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0F0F2" w14:textId="3E093CD9" w:rsidR="00D60555" w:rsidRDefault="00D60555" w:rsidP="00D60555">
      <w:pPr>
        <w:pStyle w:val="Title"/>
        <w:jc w:val="center"/>
        <w:rPr>
          <w:rFonts w:eastAsia="Times New Roman"/>
          <w:lang w:eastAsia="en-PH"/>
        </w:rPr>
      </w:pPr>
      <w:r w:rsidRPr="00D60555">
        <w:rPr>
          <w:rFonts w:eastAsia="Times New Roman"/>
          <w:lang w:eastAsia="en-PH"/>
        </w:rPr>
        <w:t xml:space="preserve">Structured Reviewer </w:t>
      </w:r>
      <w:r>
        <w:rPr>
          <w:rFonts w:eastAsia="Times New Roman"/>
          <w:lang w:eastAsia="en-PH"/>
        </w:rPr>
        <w:t>on the S</w:t>
      </w:r>
      <w:r w:rsidRPr="00D60555">
        <w:rPr>
          <w:rFonts w:eastAsia="Times New Roman"/>
          <w:lang w:eastAsia="en-PH"/>
        </w:rPr>
        <w:t>PECIAL RULES OF PROCEDURE GOVERNING THE PHILIPPINE SHARI’A COURTS</w:t>
      </w:r>
    </w:p>
    <w:p w14:paraId="37E933A7" w14:textId="38985971" w:rsidR="00D60555" w:rsidRPr="00D60555" w:rsidRDefault="00D60555" w:rsidP="00D6055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D6055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(Structured Reviewer and Examination Format)</w:t>
      </w:r>
    </w:p>
    <w:p w14:paraId="086F4CD6" w14:textId="77777777" w:rsidR="00D60555" w:rsidRPr="00D60555" w:rsidRDefault="00D60555" w:rsidP="00D605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2DD56D43">
          <v:rect id="_x0000_i1025" style="width:0;height:1.5pt" o:hralign="center" o:hrstd="t" o:hr="t" fillcolor="#a0a0a0" stroked="f"/>
        </w:pict>
      </w:r>
    </w:p>
    <w:p w14:paraId="30E365F1" w14:textId="3340FC62" w:rsidR="00D60555" w:rsidRPr="00D60555" w:rsidRDefault="00D60555" w:rsidP="00D605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D605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INTRODUCTION</w:t>
      </w:r>
    </w:p>
    <w:p w14:paraId="1ECA8ADF" w14:textId="77777777" w:rsidR="00D60555" w:rsidRPr="00D60555" w:rsidRDefault="00D60555" w:rsidP="00D60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The </w:t>
      </w: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Special Rules of Procedure Governing the </w:t>
      </w:r>
      <w:proofErr w:type="spellStart"/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Shari’a</w:t>
      </w:r>
      <w:proofErr w:type="spellEnd"/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 Courts (</w:t>
      </w:r>
      <w:proofErr w:type="spellStart"/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Ijra</w:t>
      </w:r>
      <w:proofErr w:type="spellEnd"/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-at al-</w:t>
      </w:r>
      <w:proofErr w:type="spellStart"/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Mahakim</w:t>
      </w:r>
      <w:proofErr w:type="spellEnd"/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 al-</w:t>
      </w:r>
      <w:proofErr w:type="spellStart"/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Shari’a</w:t>
      </w:r>
      <w:proofErr w:type="spellEnd"/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)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— promulgated by the </w:t>
      </w: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Supreme Court of the Philippines under A.M. No. 02-11-10-SC (effective March 4, 2003)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— serve as the procedural framework for the </w:t>
      </w:r>
      <w:proofErr w:type="spellStart"/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Shari’a</w:t>
      </w:r>
      <w:proofErr w:type="spellEnd"/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 District Courts (SDCs)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and </w:t>
      </w:r>
      <w:proofErr w:type="spellStart"/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Shari’a</w:t>
      </w:r>
      <w:proofErr w:type="spellEnd"/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 Circuit Courts (SCCs)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under </w:t>
      </w: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Presidential Decree No. 1083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, or the </w:t>
      </w: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Code of Muslim Personal Laws of the Philippines (CMPL)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.</w:t>
      </w:r>
    </w:p>
    <w:p w14:paraId="5B3E48F4" w14:textId="77777777" w:rsidR="00D60555" w:rsidRPr="00D60555" w:rsidRDefault="00D60555" w:rsidP="00D60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These rules harmonize </w:t>
      </w: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Islamic procedural principles (</w:t>
      </w:r>
      <w:proofErr w:type="spellStart"/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fiqh</w:t>
      </w:r>
      <w:proofErr w:type="spellEnd"/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 al-</w:t>
      </w:r>
      <w:proofErr w:type="spellStart"/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qadha</w:t>
      </w:r>
      <w:proofErr w:type="spellEnd"/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)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with </w:t>
      </w: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Philippine judicial standards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, ensuring due process while upholding the tenets of </w:t>
      </w:r>
      <w:proofErr w:type="spellStart"/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Shari’a</w:t>
      </w:r>
      <w:proofErr w:type="spellEnd"/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.</w:t>
      </w:r>
    </w:p>
    <w:p w14:paraId="7F819E77" w14:textId="77777777" w:rsidR="00D60555" w:rsidRPr="00D60555" w:rsidRDefault="00D60555" w:rsidP="00D605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6FCD7D67">
          <v:rect id="_x0000_i1026" style="width:0;height:1.5pt" o:hralign="center" o:hrstd="t" o:hr="t" fillcolor="#a0a0a0" stroked="f"/>
        </w:pict>
      </w:r>
    </w:p>
    <w:p w14:paraId="2AA935AA" w14:textId="43FF9ED2" w:rsidR="00D60555" w:rsidRPr="00D60555" w:rsidRDefault="00D60555" w:rsidP="00D605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</w:pPr>
      <w:r w:rsidRPr="00D605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  <w:t>PART I. SHORT AND DIRECT QUESTIONS (Knowledge Recall)</w:t>
      </w:r>
    </w:p>
    <w:p w14:paraId="387C8D1B" w14:textId="77777777" w:rsidR="00D60555" w:rsidRPr="00D60555" w:rsidRDefault="00D60555" w:rsidP="00D605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3950BEFF">
          <v:rect id="_x0000_i1027" style="width:0;height:1.5pt" o:hralign="center" o:hrstd="t" o:hr="t" fillcolor="#a0a0a0" stroked="f"/>
        </w:pict>
      </w:r>
    </w:p>
    <w:p w14:paraId="1D3E1030" w14:textId="77777777" w:rsidR="00D60555" w:rsidRPr="00D60555" w:rsidRDefault="00D60555" w:rsidP="00D605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D605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 xml:space="preserve">Q1. What is the legal basis for the promulgation of the Special Rules of Procedure Governing the </w:t>
      </w:r>
      <w:proofErr w:type="spellStart"/>
      <w:r w:rsidRPr="00D605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Shari’a</w:t>
      </w:r>
      <w:proofErr w:type="spellEnd"/>
      <w:r w:rsidRPr="00D605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 xml:space="preserve"> Courts?</w:t>
      </w:r>
    </w:p>
    <w:p w14:paraId="70FFD0EF" w14:textId="77777777" w:rsidR="00D60555" w:rsidRPr="00D60555" w:rsidRDefault="00D60555" w:rsidP="00D60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A1.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Articles </w:t>
      </w: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148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and </w:t>
      </w: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158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of </w:t>
      </w: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P.D. 1083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authorize the </w:t>
      </w: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Supreme Court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to promulgate special rules of procedure for </w:t>
      </w:r>
      <w:proofErr w:type="spellStart"/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Shari’a</w:t>
      </w:r>
      <w:proofErr w:type="spellEnd"/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 District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and </w:t>
      </w:r>
      <w:proofErr w:type="spellStart"/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Shari’a</w:t>
      </w:r>
      <w:proofErr w:type="spellEnd"/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 Circuit Courts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, respectively. This authority was implemented through </w:t>
      </w: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A.M. No. 02-11-10-SC (2003)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.</w:t>
      </w:r>
    </w:p>
    <w:p w14:paraId="20FF5650" w14:textId="77777777" w:rsidR="00D60555" w:rsidRPr="00D60555" w:rsidRDefault="00D60555" w:rsidP="00D605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69BC09BC">
          <v:rect id="_x0000_i1028" style="width:0;height:1.5pt" o:hralign="center" o:hrstd="t" o:hr="t" fillcolor="#a0a0a0" stroked="f"/>
        </w:pict>
      </w:r>
    </w:p>
    <w:p w14:paraId="7E9F0DB4" w14:textId="77777777" w:rsidR="00D60555" w:rsidRPr="00D60555" w:rsidRDefault="00D60555" w:rsidP="00D605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D605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 xml:space="preserve">Q2. When did the Special Rules of Procedure Governing the </w:t>
      </w:r>
      <w:proofErr w:type="spellStart"/>
      <w:r w:rsidRPr="00D605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Shari’a</w:t>
      </w:r>
      <w:proofErr w:type="spellEnd"/>
      <w:r w:rsidRPr="00D605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 xml:space="preserve"> Courts take effect?</w:t>
      </w:r>
    </w:p>
    <w:p w14:paraId="36DDC002" w14:textId="77777777" w:rsidR="00D60555" w:rsidRPr="00D60555" w:rsidRDefault="00D60555" w:rsidP="00D60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A2.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The Rules took effect on </w:t>
      </w: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March 4, 2003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, following their promulgation on </w:t>
      </w: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October 22, </w:t>
      </w:r>
      <w:proofErr w:type="gramStart"/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2002</w:t>
      </w:r>
      <w:proofErr w:type="gramEnd"/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by the </w:t>
      </w: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Supreme Court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.</w:t>
      </w:r>
    </w:p>
    <w:p w14:paraId="741BCBE3" w14:textId="77777777" w:rsidR="00D60555" w:rsidRPr="00D60555" w:rsidRDefault="00D60555" w:rsidP="00D605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lastRenderedPageBreak/>
        <w:pict w14:anchorId="6DCE6DFA">
          <v:rect id="_x0000_i1029" style="width:0;height:1.5pt" o:hralign="center" o:hrstd="t" o:hr="t" fillcolor="#a0a0a0" stroked="f"/>
        </w:pict>
      </w:r>
    </w:p>
    <w:p w14:paraId="6969C863" w14:textId="77777777" w:rsidR="00D60555" w:rsidRPr="00D60555" w:rsidRDefault="00D60555" w:rsidP="00D605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D605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Q3. What is the primary purpose of these Special Rules?</w:t>
      </w:r>
    </w:p>
    <w:p w14:paraId="1A3960CC" w14:textId="77777777" w:rsidR="00D60555" w:rsidRPr="00D60555" w:rsidRDefault="00D60555" w:rsidP="00D60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A3.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To provide a </w:t>
      </w: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uniform and efficient system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of procedure for the adjudication of cases under Muslim personal law, consistent with </w:t>
      </w: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Islamic jurisprudence (</w:t>
      </w:r>
      <w:proofErr w:type="spellStart"/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fiqh</w:t>
      </w:r>
      <w:proofErr w:type="spellEnd"/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)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and </w:t>
      </w: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Philippine judicial standards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.</w:t>
      </w:r>
    </w:p>
    <w:p w14:paraId="26433BFE" w14:textId="77777777" w:rsidR="00D60555" w:rsidRPr="00D60555" w:rsidRDefault="00D60555" w:rsidP="00D605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235DF341">
          <v:rect id="_x0000_i1030" style="width:0;height:1.5pt" o:hralign="center" o:hrstd="t" o:hr="t" fillcolor="#a0a0a0" stroked="f"/>
        </w:pict>
      </w:r>
    </w:p>
    <w:p w14:paraId="7C61367E" w14:textId="77777777" w:rsidR="00D60555" w:rsidRPr="00D60555" w:rsidRDefault="00D60555" w:rsidP="00D605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D605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Q4. To what courts do these rules apply?</w:t>
      </w:r>
    </w:p>
    <w:p w14:paraId="38747AF5" w14:textId="77777777" w:rsidR="00D60555" w:rsidRPr="00D60555" w:rsidRDefault="00D60555" w:rsidP="00D60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A4.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They apply </w:t>
      </w: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exclusively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to the </w:t>
      </w:r>
      <w:proofErr w:type="spellStart"/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Shari’a</w:t>
      </w:r>
      <w:proofErr w:type="spellEnd"/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 District Courts (SDCs)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and </w:t>
      </w:r>
      <w:proofErr w:type="spellStart"/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Shari’a</w:t>
      </w:r>
      <w:proofErr w:type="spellEnd"/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 Circuit Courts (SCCs)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established under </w:t>
      </w: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Book IV of P.D. 1083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.</w:t>
      </w:r>
    </w:p>
    <w:p w14:paraId="679DD428" w14:textId="77777777" w:rsidR="00D60555" w:rsidRPr="00D60555" w:rsidRDefault="00D60555" w:rsidP="00D605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6649B996">
          <v:rect id="_x0000_i1031" style="width:0;height:1.5pt" o:hralign="center" o:hrstd="t" o:hr="t" fillcolor="#a0a0a0" stroked="f"/>
        </w:pict>
      </w:r>
    </w:p>
    <w:p w14:paraId="2CE0E37D" w14:textId="77777777" w:rsidR="00D60555" w:rsidRPr="00D60555" w:rsidRDefault="00D60555" w:rsidP="00D605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D605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 xml:space="preserve">Q5. What law applies </w:t>
      </w:r>
      <w:proofErr w:type="spellStart"/>
      <w:r w:rsidRPr="00D605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suppletorily</w:t>
      </w:r>
      <w:proofErr w:type="spellEnd"/>
      <w:r w:rsidRPr="00D605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 xml:space="preserve"> to the Special Rules?</w:t>
      </w:r>
    </w:p>
    <w:p w14:paraId="4A840DE6" w14:textId="77777777" w:rsidR="00D60555" w:rsidRPr="00D60555" w:rsidRDefault="00D60555" w:rsidP="00D60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A5.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Under </w:t>
      </w: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Article 187 of P.D. 1083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, the </w:t>
      </w: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Rules of Court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and </w:t>
      </w: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Civil Code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of the Philippines apply </w:t>
      </w:r>
      <w:proofErr w:type="spellStart"/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suppletorily</w:t>
      </w:r>
      <w:proofErr w:type="spellEnd"/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insofar as they are not inconsistent with </w:t>
      </w: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Muslim law or the CMPL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.</w:t>
      </w:r>
    </w:p>
    <w:p w14:paraId="47160214" w14:textId="77777777" w:rsidR="00D60555" w:rsidRPr="00D60555" w:rsidRDefault="00D60555" w:rsidP="00D605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35619971">
          <v:rect id="_x0000_i1032" style="width:0;height:1.5pt" o:hralign="center" o:hrstd="t" o:hr="t" fillcolor="#a0a0a0" stroked="f"/>
        </w:pict>
      </w:r>
    </w:p>
    <w:p w14:paraId="325A84B8" w14:textId="0C997130" w:rsidR="00D60555" w:rsidRPr="00D60555" w:rsidRDefault="00D60555" w:rsidP="00D605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</w:pPr>
      <w:r w:rsidRPr="00D605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  <w:t>PART II. CONCEPTUAL AND ANALYTICAL QUESTIONS (Moderate Difficulty)</w:t>
      </w:r>
    </w:p>
    <w:p w14:paraId="55A25D4F" w14:textId="77777777" w:rsidR="00D60555" w:rsidRPr="00D60555" w:rsidRDefault="00D60555" w:rsidP="00D605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7C4857BE">
          <v:rect id="_x0000_i1033" style="width:0;height:1.5pt" o:hralign="center" o:hrstd="t" o:hr="t" fillcolor="#a0a0a0" stroked="f"/>
        </w:pict>
      </w:r>
    </w:p>
    <w:p w14:paraId="50E29111" w14:textId="77777777" w:rsidR="00D60555" w:rsidRPr="00D60555" w:rsidRDefault="00D60555" w:rsidP="00D605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D605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 xml:space="preserve">Q6. Differentiate the jurisdiction of the </w:t>
      </w:r>
      <w:proofErr w:type="spellStart"/>
      <w:r w:rsidRPr="00D605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Shari’a</w:t>
      </w:r>
      <w:proofErr w:type="spellEnd"/>
      <w:r w:rsidRPr="00D605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 xml:space="preserve"> District Court and the </w:t>
      </w:r>
      <w:proofErr w:type="spellStart"/>
      <w:r w:rsidRPr="00D605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Shari’a</w:t>
      </w:r>
      <w:proofErr w:type="spellEnd"/>
      <w:r w:rsidRPr="00D605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 xml:space="preserve"> Circuit Court under the Rules.</w:t>
      </w:r>
    </w:p>
    <w:p w14:paraId="1EE40C33" w14:textId="77777777" w:rsidR="00D60555" w:rsidRPr="00D60555" w:rsidRDefault="00D60555" w:rsidP="00D60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A6.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5049"/>
        <w:gridCol w:w="2610"/>
      </w:tblGrid>
      <w:tr w:rsidR="00D60555" w:rsidRPr="00D60555" w14:paraId="0381E264" w14:textId="77777777" w:rsidTr="00D60555">
        <w:trPr>
          <w:tblHeader/>
          <w:tblCellSpacing w:w="15" w:type="dxa"/>
        </w:trPr>
        <w:tc>
          <w:tcPr>
            <w:tcW w:w="1656" w:type="dxa"/>
            <w:vAlign w:val="center"/>
            <w:hideMark/>
          </w:tcPr>
          <w:p w14:paraId="2DB4BDE5" w14:textId="77777777" w:rsidR="00D60555" w:rsidRPr="00D60555" w:rsidRDefault="00D60555" w:rsidP="00D60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</w:pPr>
            <w:r w:rsidRPr="00D605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  <w:t>Court</w:t>
            </w:r>
          </w:p>
        </w:tc>
        <w:tc>
          <w:tcPr>
            <w:tcW w:w="5019" w:type="dxa"/>
            <w:vAlign w:val="center"/>
            <w:hideMark/>
          </w:tcPr>
          <w:p w14:paraId="09E5CAF8" w14:textId="77777777" w:rsidR="00D60555" w:rsidRPr="00D60555" w:rsidRDefault="00D60555" w:rsidP="00D60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</w:pPr>
            <w:r w:rsidRPr="00D605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  <w:t>Jurisdiction</w:t>
            </w:r>
          </w:p>
        </w:tc>
        <w:tc>
          <w:tcPr>
            <w:tcW w:w="0" w:type="auto"/>
            <w:vAlign w:val="center"/>
            <w:hideMark/>
          </w:tcPr>
          <w:p w14:paraId="4FA8383A" w14:textId="77777777" w:rsidR="00D60555" w:rsidRPr="00D60555" w:rsidRDefault="00D60555" w:rsidP="00D60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</w:pPr>
            <w:r w:rsidRPr="00D605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  <w:t>Examples</w:t>
            </w:r>
          </w:p>
        </w:tc>
      </w:tr>
      <w:tr w:rsidR="00D60555" w:rsidRPr="00D60555" w14:paraId="3AE46A57" w14:textId="77777777" w:rsidTr="00D60555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28D6B739" w14:textId="77777777" w:rsidR="00D60555" w:rsidRPr="00D60555" w:rsidRDefault="00D60555" w:rsidP="00D605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proofErr w:type="spellStart"/>
            <w:r w:rsidRPr="00D605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  <w:t>Shari’a</w:t>
            </w:r>
            <w:proofErr w:type="spellEnd"/>
            <w:r w:rsidRPr="00D605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  <w:t xml:space="preserve"> District Court (SDC)</w:t>
            </w:r>
          </w:p>
        </w:tc>
        <w:tc>
          <w:tcPr>
            <w:tcW w:w="5019" w:type="dxa"/>
            <w:vAlign w:val="center"/>
            <w:hideMark/>
          </w:tcPr>
          <w:p w14:paraId="503FD594" w14:textId="77777777" w:rsidR="00D60555" w:rsidRPr="00D60555" w:rsidRDefault="00D60555" w:rsidP="00D605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D605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Original and appellate jurisdiction over Muslim personal law cases</w:t>
            </w:r>
          </w:p>
        </w:tc>
        <w:tc>
          <w:tcPr>
            <w:tcW w:w="0" w:type="auto"/>
            <w:vAlign w:val="center"/>
            <w:hideMark/>
          </w:tcPr>
          <w:p w14:paraId="3BF180BB" w14:textId="77777777" w:rsidR="00D60555" w:rsidRPr="00D60555" w:rsidRDefault="00D60555" w:rsidP="00D605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D605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Marriage, divorce, legitimacy, guardianship, wills, succession</w:t>
            </w:r>
          </w:p>
        </w:tc>
      </w:tr>
      <w:tr w:rsidR="00D60555" w:rsidRPr="00D60555" w14:paraId="29A5C860" w14:textId="77777777" w:rsidTr="00D60555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67D04E5D" w14:textId="77777777" w:rsidR="00D60555" w:rsidRPr="00D60555" w:rsidRDefault="00D60555" w:rsidP="00D605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proofErr w:type="spellStart"/>
            <w:r w:rsidRPr="00D605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  <w:t>Shari’a</w:t>
            </w:r>
            <w:proofErr w:type="spellEnd"/>
            <w:r w:rsidRPr="00D605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  <w:t xml:space="preserve"> Circuit Court (SCC)</w:t>
            </w:r>
          </w:p>
        </w:tc>
        <w:tc>
          <w:tcPr>
            <w:tcW w:w="5019" w:type="dxa"/>
            <w:vAlign w:val="center"/>
            <w:hideMark/>
          </w:tcPr>
          <w:p w14:paraId="3D5B3FEB" w14:textId="77777777" w:rsidR="00D60555" w:rsidRPr="00D60555" w:rsidRDefault="00D60555" w:rsidP="00D605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D605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 xml:space="preserve">Exclusive original jurisdiction over criminal cases under P.D. 1083 and civil cases between Muslims involving marriage, mahr, </w:t>
            </w:r>
            <w:proofErr w:type="spellStart"/>
            <w:r w:rsidRPr="00D605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mutʿa</w:t>
            </w:r>
            <w:proofErr w:type="spellEnd"/>
            <w:r w:rsidRPr="00D605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, support, restitution of marital rights</w:t>
            </w:r>
          </w:p>
        </w:tc>
        <w:tc>
          <w:tcPr>
            <w:tcW w:w="0" w:type="auto"/>
            <w:vAlign w:val="center"/>
            <w:hideMark/>
          </w:tcPr>
          <w:p w14:paraId="70AFF70E" w14:textId="77777777" w:rsidR="00D60555" w:rsidRPr="00D60555" w:rsidRDefault="00D60555" w:rsidP="00D605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D605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Divorce, betrothal, property disputes between spouses</w:t>
            </w:r>
          </w:p>
        </w:tc>
      </w:tr>
    </w:tbl>
    <w:p w14:paraId="5804E11E" w14:textId="77777777" w:rsidR="00D60555" w:rsidRPr="00D60555" w:rsidRDefault="00D60555" w:rsidP="00D605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7E5B101A">
          <v:rect id="_x0000_i1034" style="width:0;height:1.5pt" o:hralign="center" o:hrstd="t" o:hr="t" fillcolor="#a0a0a0" stroked="f"/>
        </w:pict>
      </w:r>
    </w:p>
    <w:p w14:paraId="4E3D185C" w14:textId="77777777" w:rsidR="00D60555" w:rsidRPr="00D60555" w:rsidRDefault="00D60555" w:rsidP="00D605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D605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lastRenderedPageBreak/>
        <w:t>Q7. How is an action commenced under the Special Rules?</w:t>
      </w:r>
    </w:p>
    <w:p w14:paraId="18DC60CF" w14:textId="77777777" w:rsidR="00D60555" w:rsidRPr="00D60555" w:rsidRDefault="00D60555" w:rsidP="00D60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A7.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Civil actions are commenced by </w:t>
      </w: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verified complaint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or </w:t>
      </w: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petition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, while criminal actions begin by </w:t>
      </w: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information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filed by the public prosecutor. All pleadings must indicate that the </w:t>
      </w: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parties are Muslims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and must be </w:t>
      </w: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written in English or Arabic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.</w:t>
      </w:r>
    </w:p>
    <w:p w14:paraId="597AA171" w14:textId="77777777" w:rsidR="00D60555" w:rsidRPr="00D60555" w:rsidRDefault="00D60555" w:rsidP="00D605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0685ADDC">
          <v:rect id="_x0000_i1035" style="width:0;height:1.5pt" o:hralign="center" o:hrstd="t" o:hr="t" fillcolor="#a0a0a0" stroked="f"/>
        </w:pict>
      </w:r>
    </w:p>
    <w:p w14:paraId="50904763" w14:textId="77777777" w:rsidR="00D60555" w:rsidRPr="00D60555" w:rsidRDefault="00D60555" w:rsidP="00D605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D605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 xml:space="preserve">Q8. What is the rule on representation by counsel before the </w:t>
      </w:r>
      <w:proofErr w:type="spellStart"/>
      <w:r w:rsidRPr="00D605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Shari’a</w:t>
      </w:r>
      <w:proofErr w:type="spellEnd"/>
      <w:r w:rsidRPr="00D605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 xml:space="preserve"> Courts?</w:t>
      </w:r>
    </w:p>
    <w:p w14:paraId="4A0F8AEA" w14:textId="77777777" w:rsidR="00D60555" w:rsidRPr="00D60555" w:rsidRDefault="00D60555" w:rsidP="00D60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A8.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Any </w:t>
      </w: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member of the Philippine Bar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may appear, but preference is given to </w:t>
      </w: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Muslim lawyers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who are members of the </w:t>
      </w: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Special </w:t>
      </w:r>
      <w:proofErr w:type="spellStart"/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Shari’a</w:t>
      </w:r>
      <w:proofErr w:type="spellEnd"/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 Bar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, as they are more familiar with </w:t>
      </w: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Islamic law and procedure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.</w:t>
      </w:r>
    </w:p>
    <w:p w14:paraId="515106B4" w14:textId="77777777" w:rsidR="00D60555" w:rsidRPr="00D60555" w:rsidRDefault="00D60555" w:rsidP="00D605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516B8080">
          <v:rect id="_x0000_i1036" style="width:0;height:1.5pt" o:hralign="center" o:hrstd="t" o:hr="t" fillcolor="#a0a0a0" stroked="f"/>
        </w:pict>
      </w:r>
    </w:p>
    <w:p w14:paraId="2C7AFD1C" w14:textId="77777777" w:rsidR="00D60555" w:rsidRPr="00D60555" w:rsidRDefault="00D60555" w:rsidP="00D605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D605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Q9. What is the function of the Agama Arbitration Council under the Rules?</w:t>
      </w:r>
    </w:p>
    <w:p w14:paraId="054CED39" w14:textId="77777777" w:rsidR="00D60555" w:rsidRPr="00D60555" w:rsidRDefault="00D60555" w:rsidP="00D60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A9.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The </w:t>
      </w: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Agama Arbitration Council (Majlis al-</w:t>
      </w:r>
      <w:proofErr w:type="spellStart"/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Tahkim</w:t>
      </w:r>
      <w:proofErr w:type="spellEnd"/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)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is a conciliatory body constituted by the court to promote </w:t>
      </w: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amicable settlement (</w:t>
      </w:r>
      <w:proofErr w:type="spellStart"/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sulh</w:t>
      </w:r>
      <w:proofErr w:type="spellEnd"/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)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in disputes involving </w:t>
      </w: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marriage, divorce (talaq, </w:t>
      </w:r>
      <w:proofErr w:type="spellStart"/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khulʿ</w:t>
      </w:r>
      <w:proofErr w:type="spellEnd"/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, </w:t>
      </w:r>
      <w:proofErr w:type="spellStart"/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tafwid</w:t>
      </w:r>
      <w:proofErr w:type="spellEnd"/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)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, or </w:t>
      </w: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family reconciliation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, pursuant to </w:t>
      </w: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Articles 161–162, P.D. 1083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and </w:t>
      </w: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Rule VII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of the Special Rules.</w:t>
      </w:r>
    </w:p>
    <w:p w14:paraId="73355335" w14:textId="77777777" w:rsidR="00D60555" w:rsidRPr="00D60555" w:rsidRDefault="00D60555" w:rsidP="00D605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242D9574">
          <v:rect id="_x0000_i1037" style="width:0;height:1.5pt" o:hralign="center" o:hrstd="t" o:hr="t" fillcolor="#a0a0a0" stroked="f"/>
        </w:pict>
      </w:r>
    </w:p>
    <w:p w14:paraId="5FC61E99" w14:textId="77777777" w:rsidR="00D60555" w:rsidRPr="00D60555" w:rsidRDefault="00D60555" w:rsidP="00D605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D605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 xml:space="preserve">Q10. Are the technical rules on evidence strictly applied in </w:t>
      </w:r>
      <w:proofErr w:type="spellStart"/>
      <w:r w:rsidRPr="00D605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Shari’a</w:t>
      </w:r>
      <w:proofErr w:type="spellEnd"/>
      <w:r w:rsidRPr="00D605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 xml:space="preserve"> proceedings?</w:t>
      </w:r>
    </w:p>
    <w:p w14:paraId="4E90C7A5" w14:textId="77777777" w:rsidR="00D60555" w:rsidRPr="00D60555" w:rsidRDefault="00D60555" w:rsidP="00D60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A10.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No. The court may </w:t>
      </w: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depart from technical rules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if strict adherence would defeat justice. Evidence must conform with </w:t>
      </w: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Islamic principles of credibility (</w:t>
      </w:r>
      <w:proofErr w:type="spellStart"/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ʿadl</w:t>
      </w:r>
      <w:proofErr w:type="spellEnd"/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)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and </w:t>
      </w: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truthfulness (</w:t>
      </w:r>
      <w:proofErr w:type="spellStart"/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sidq</w:t>
      </w:r>
      <w:proofErr w:type="spellEnd"/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)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, and witnesses should preferably be </w:t>
      </w: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Muslims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when Islamic law requires.</w:t>
      </w:r>
    </w:p>
    <w:p w14:paraId="2347ECA5" w14:textId="77777777" w:rsidR="00D60555" w:rsidRPr="00D60555" w:rsidRDefault="00D60555" w:rsidP="00D605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03CB4CA6">
          <v:rect id="_x0000_i1038" style="width:0;height:1.5pt" o:hralign="center" o:hrstd="t" o:hr="t" fillcolor="#a0a0a0" stroked="f"/>
        </w:pict>
      </w:r>
    </w:p>
    <w:p w14:paraId="194E3868" w14:textId="483A18AC" w:rsidR="00D60555" w:rsidRPr="00D60555" w:rsidRDefault="00D60555" w:rsidP="00D605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</w:pPr>
      <w:r w:rsidRPr="00D605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  <w:t>PART III. APPLICATION AND CASE-TYPE QUESTIONS (Bar-Level)</w:t>
      </w:r>
    </w:p>
    <w:p w14:paraId="68D6A5AD" w14:textId="77777777" w:rsidR="00D60555" w:rsidRPr="00D60555" w:rsidRDefault="00D60555" w:rsidP="00D605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2948370D">
          <v:rect id="_x0000_i1039" style="width:0;height:1.5pt" o:hralign="center" o:hrstd="t" o:hr="t" fillcolor="#a0a0a0" stroked="f"/>
        </w:pict>
      </w:r>
    </w:p>
    <w:p w14:paraId="0D9ECB06" w14:textId="77777777" w:rsidR="00D60555" w:rsidRPr="00D60555" w:rsidRDefault="00D60555" w:rsidP="00D605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D605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 xml:space="preserve">Q11. A Muslim husband pronounces </w:t>
      </w:r>
      <w:r w:rsidRPr="00D60555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en-PH"/>
          <w14:ligatures w14:val="none"/>
        </w:rPr>
        <w:t>talaq</w:t>
      </w:r>
      <w:r w:rsidRPr="00D605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 xml:space="preserve"> but fails to notify the </w:t>
      </w:r>
      <w:proofErr w:type="spellStart"/>
      <w:r w:rsidRPr="00D605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Shari’a</w:t>
      </w:r>
      <w:proofErr w:type="spellEnd"/>
      <w:r w:rsidRPr="00D605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 xml:space="preserve"> Circuit Court. Can the divorce take effect?</w:t>
      </w:r>
    </w:p>
    <w:p w14:paraId="1FDF4B3F" w14:textId="77777777" w:rsidR="00D60555" w:rsidRPr="00D60555" w:rsidRDefault="00D60555" w:rsidP="00D60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A11.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No.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Under </w:t>
      </w: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Article 161, P.D. 1083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and </w:t>
      </w: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Rule IX, Sec. 1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of the Special Rules, the husband must </w:t>
      </w: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file written notice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of the </w:t>
      </w:r>
      <w:r w:rsidRPr="00D6055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talaq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with the Clerk of Court and furnish the wife a copy. The 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lastRenderedPageBreak/>
        <w:t xml:space="preserve">divorce takes effect </w:t>
      </w: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only after the lapse of the </w:t>
      </w:r>
      <w:proofErr w:type="spellStart"/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ʿiddah</w:t>
      </w:r>
      <w:proofErr w:type="spellEnd"/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 period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following compliance with procedural requirements.</w:t>
      </w:r>
    </w:p>
    <w:p w14:paraId="54566DDA" w14:textId="77777777" w:rsidR="00D60555" w:rsidRPr="00D60555" w:rsidRDefault="00D60555" w:rsidP="00D605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5274B0C8">
          <v:rect id="_x0000_i1040" style="width:0;height:1.5pt" o:hralign="center" o:hrstd="t" o:hr="t" fillcolor="#a0a0a0" stroked="f"/>
        </w:pict>
      </w:r>
    </w:p>
    <w:p w14:paraId="12C1265B" w14:textId="77777777" w:rsidR="00D60555" w:rsidRPr="00D60555" w:rsidRDefault="00D60555" w:rsidP="00D605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D605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 xml:space="preserve">Q12. May the </w:t>
      </w:r>
      <w:proofErr w:type="spellStart"/>
      <w:r w:rsidRPr="00D605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Shari’a</w:t>
      </w:r>
      <w:proofErr w:type="spellEnd"/>
      <w:r w:rsidRPr="00D605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 xml:space="preserve"> Circuit Court apply the Rules of Court on execution of judgment?</w:t>
      </w:r>
    </w:p>
    <w:p w14:paraId="16E92297" w14:textId="77777777" w:rsidR="00D60555" w:rsidRPr="00D60555" w:rsidRDefault="00D60555" w:rsidP="00D60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A12.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Yes, but </w:t>
      </w:r>
      <w:proofErr w:type="spellStart"/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suppletorily</w:t>
      </w:r>
      <w:proofErr w:type="spellEnd"/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.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Under </w:t>
      </w: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Book IV, Rule XII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of the Special Rules, execution of decisions follows similar procedures as in regular </w:t>
      </w:r>
      <w:proofErr w:type="gramStart"/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courts, but</w:t>
      </w:r>
      <w:proofErr w:type="gramEnd"/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must observe </w:t>
      </w: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Islamic fairness (</w:t>
      </w:r>
      <w:proofErr w:type="spellStart"/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adl</w:t>
      </w:r>
      <w:proofErr w:type="spellEnd"/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)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and </w:t>
      </w: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public interest (</w:t>
      </w:r>
      <w:proofErr w:type="spellStart"/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maslahah</w:t>
      </w:r>
      <w:proofErr w:type="spellEnd"/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)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principles.</w:t>
      </w:r>
    </w:p>
    <w:p w14:paraId="08E0B0CF" w14:textId="77777777" w:rsidR="00D60555" w:rsidRPr="00D60555" w:rsidRDefault="00D60555" w:rsidP="00D605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61AED84C">
          <v:rect id="_x0000_i1041" style="width:0;height:1.5pt" o:hralign="center" o:hrstd="t" o:hr="t" fillcolor="#a0a0a0" stroked="f"/>
        </w:pict>
      </w:r>
    </w:p>
    <w:p w14:paraId="2EEBA049" w14:textId="77777777" w:rsidR="00D60555" w:rsidRPr="00D60555" w:rsidRDefault="00D60555" w:rsidP="00D605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D605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 xml:space="preserve">Q13. Distinguish between </w:t>
      </w:r>
      <w:proofErr w:type="spellStart"/>
      <w:r w:rsidRPr="00D60555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en-PH"/>
          <w14:ligatures w14:val="none"/>
        </w:rPr>
        <w:t>sulh</w:t>
      </w:r>
      <w:proofErr w:type="spellEnd"/>
      <w:r w:rsidRPr="00D605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 xml:space="preserve"> and </w:t>
      </w:r>
      <w:proofErr w:type="spellStart"/>
      <w:r w:rsidRPr="00D60555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en-PH"/>
          <w14:ligatures w14:val="none"/>
        </w:rPr>
        <w:t>tahkim</w:t>
      </w:r>
      <w:proofErr w:type="spellEnd"/>
      <w:r w:rsidRPr="00D605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 xml:space="preserve"> in the context of </w:t>
      </w:r>
      <w:proofErr w:type="spellStart"/>
      <w:r w:rsidRPr="00D605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Shari’a</w:t>
      </w:r>
      <w:proofErr w:type="spellEnd"/>
      <w:r w:rsidRPr="00D605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 xml:space="preserve"> procedure.</w:t>
      </w:r>
    </w:p>
    <w:p w14:paraId="2070D502" w14:textId="77777777" w:rsidR="00D60555" w:rsidRPr="00D60555" w:rsidRDefault="00D60555" w:rsidP="00D60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A13.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3704"/>
        <w:gridCol w:w="3388"/>
      </w:tblGrid>
      <w:tr w:rsidR="00D60555" w:rsidRPr="00D60555" w14:paraId="433EE3A5" w14:textId="77777777" w:rsidTr="00D60555">
        <w:trPr>
          <w:tblHeader/>
          <w:tblCellSpacing w:w="15" w:type="dxa"/>
        </w:trPr>
        <w:tc>
          <w:tcPr>
            <w:tcW w:w="2223" w:type="dxa"/>
            <w:vAlign w:val="center"/>
            <w:hideMark/>
          </w:tcPr>
          <w:p w14:paraId="23A861F4" w14:textId="77777777" w:rsidR="00D60555" w:rsidRPr="00D60555" w:rsidRDefault="00D60555" w:rsidP="00D60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</w:pPr>
            <w:r w:rsidRPr="00D605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  <w:t>Term</w:t>
            </w:r>
          </w:p>
        </w:tc>
        <w:tc>
          <w:tcPr>
            <w:tcW w:w="3674" w:type="dxa"/>
            <w:vAlign w:val="center"/>
            <w:hideMark/>
          </w:tcPr>
          <w:p w14:paraId="0DC29846" w14:textId="77777777" w:rsidR="00D60555" w:rsidRPr="00D60555" w:rsidRDefault="00D60555" w:rsidP="00D60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</w:pPr>
            <w:r w:rsidRPr="00D605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  <w:t>Nature</w:t>
            </w:r>
          </w:p>
        </w:tc>
        <w:tc>
          <w:tcPr>
            <w:tcW w:w="0" w:type="auto"/>
            <w:vAlign w:val="center"/>
            <w:hideMark/>
          </w:tcPr>
          <w:p w14:paraId="7D58659B" w14:textId="77777777" w:rsidR="00D60555" w:rsidRPr="00D60555" w:rsidRDefault="00D60555" w:rsidP="00D60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</w:pPr>
            <w:r w:rsidRPr="00D605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  <w:t>Legal Effect</w:t>
            </w:r>
          </w:p>
        </w:tc>
      </w:tr>
      <w:tr w:rsidR="00D60555" w:rsidRPr="00D60555" w14:paraId="1FF4944F" w14:textId="77777777" w:rsidTr="00D60555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5EAFFFFD" w14:textId="77777777" w:rsidR="00D60555" w:rsidRPr="00D60555" w:rsidRDefault="00D60555" w:rsidP="00D605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D605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  <w:t>Sulh (conciliation)</w:t>
            </w:r>
          </w:p>
        </w:tc>
        <w:tc>
          <w:tcPr>
            <w:tcW w:w="3674" w:type="dxa"/>
            <w:vAlign w:val="center"/>
            <w:hideMark/>
          </w:tcPr>
          <w:p w14:paraId="20FC7EF4" w14:textId="77777777" w:rsidR="00D60555" w:rsidRPr="00D60555" w:rsidRDefault="00D60555" w:rsidP="00D605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D605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Voluntary settlement between parties</w:t>
            </w:r>
          </w:p>
        </w:tc>
        <w:tc>
          <w:tcPr>
            <w:tcW w:w="0" w:type="auto"/>
            <w:vAlign w:val="center"/>
            <w:hideMark/>
          </w:tcPr>
          <w:p w14:paraId="119F1BA7" w14:textId="77777777" w:rsidR="00D60555" w:rsidRPr="00D60555" w:rsidRDefault="00D60555" w:rsidP="00D605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D605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Binding as a compromise agreement</w:t>
            </w:r>
          </w:p>
        </w:tc>
      </w:tr>
      <w:tr w:rsidR="00D60555" w:rsidRPr="00D60555" w14:paraId="24E382E3" w14:textId="77777777" w:rsidTr="00D60555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04EA6ED9" w14:textId="77777777" w:rsidR="00D60555" w:rsidRPr="00D60555" w:rsidRDefault="00D60555" w:rsidP="00D605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proofErr w:type="spellStart"/>
            <w:r w:rsidRPr="00D605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  <w:t>Tahkim</w:t>
            </w:r>
            <w:proofErr w:type="spellEnd"/>
            <w:r w:rsidRPr="00D605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  <w:t xml:space="preserve"> (arbitration)</w:t>
            </w:r>
          </w:p>
        </w:tc>
        <w:tc>
          <w:tcPr>
            <w:tcW w:w="3674" w:type="dxa"/>
            <w:vAlign w:val="center"/>
            <w:hideMark/>
          </w:tcPr>
          <w:p w14:paraId="30AB2DA2" w14:textId="77777777" w:rsidR="00D60555" w:rsidRPr="00D60555" w:rsidRDefault="00D60555" w:rsidP="00D605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D605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Decision by the Agama Arbitration Council or appointed arbitrators</w:t>
            </w:r>
          </w:p>
        </w:tc>
        <w:tc>
          <w:tcPr>
            <w:tcW w:w="0" w:type="auto"/>
            <w:vAlign w:val="center"/>
            <w:hideMark/>
          </w:tcPr>
          <w:p w14:paraId="32027F89" w14:textId="77777777" w:rsidR="00D60555" w:rsidRPr="00D60555" w:rsidRDefault="00D60555" w:rsidP="00D605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D605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Subject to court confirmation under Rule VII, Sec. 6</w:t>
            </w:r>
          </w:p>
        </w:tc>
      </w:tr>
    </w:tbl>
    <w:p w14:paraId="47210951" w14:textId="77777777" w:rsidR="00D60555" w:rsidRPr="00D60555" w:rsidRDefault="00D60555" w:rsidP="00D605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0BACCE2E">
          <v:rect id="_x0000_i1042" style="width:0;height:1.5pt" o:hralign="center" o:hrstd="t" o:hr="t" fillcolor="#a0a0a0" stroked="f"/>
        </w:pict>
      </w:r>
    </w:p>
    <w:p w14:paraId="596F53DF" w14:textId="77777777" w:rsidR="00D60555" w:rsidRPr="00D60555" w:rsidRDefault="00D60555" w:rsidP="00D605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D605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 xml:space="preserve">Q14. A non-Muslim wife files for divorce against her Muslim husband in the </w:t>
      </w:r>
      <w:proofErr w:type="spellStart"/>
      <w:r w:rsidRPr="00D605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Shari’a</w:t>
      </w:r>
      <w:proofErr w:type="spellEnd"/>
      <w:r w:rsidRPr="00D605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 xml:space="preserve"> District Court. Is the action proper?</w:t>
      </w:r>
    </w:p>
    <w:p w14:paraId="1EF17DFC" w14:textId="77777777" w:rsidR="00D60555" w:rsidRPr="00D60555" w:rsidRDefault="00D60555" w:rsidP="00D60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A14.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No.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The </w:t>
      </w: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jurisdiction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of the </w:t>
      </w:r>
      <w:proofErr w:type="spellStart"/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Shari’a</w:t>
      </w:r>
      <w:proofErr w:type="spellEnd"/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courts is </w:t>
      </w: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personal and limited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. Under </w:t>
      </w: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Article 13(1), P.D. 1083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, both parties must be </w:t>
      </w: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Muslims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, or the marriage must have been </w:t>
      </w: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solemnized under Muslim law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. Otherwise, jurisdiction lies with the </w:t>
      </w: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regular family courts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.</w:t>
      </w:r>
    </w:p>
    <w:p w14:paraId="317AFC92" w14:textId="77777777" w:rsidR="00D60555" w:rsidRPr="00D60555" w:rsidRDefault="00D60555" w:rsidP="00D605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7F6E63C5">
          <v:rect id="_x0000_i1043" style="width:0;height:1.5pt" o:hralign="center" o:hrstd="t" o:hr="t" fillcolor="#a0a0a0" stroked="f"/>
        </w:pict>
      </w:r>
    </w:p>
    <w:p w14:paraId="56384694" w14:textId="77777777" w:rsidR="00D60555" w:rsidRPr="00D60555" w:rsidRDefault="00D60555" w:rsidP="00D605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D605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 xml:space="preserve">Q15. What are the modes of appeal from decisions of the </w:t>
      </w:r>
      <w:proofErr w:type="spellStart"/>
      <w:r w:rsidRPr="00D605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Shari’a</w:t>
      </w:r>
      <w:proofErr w:type="spellEnd"/>
      <w:r w:rsidRPr="00D605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 xml:space="preserve"> Circuit Court and the </w:t>
      </w:r>
      <w:proofErr w:type="spellStart"/>
      <w:r w:rsidRPr="00D605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Shari’a</w:t>
      </w:r>
      <w:proofErr w:type="spellEnd"/>
      <w:r w:rsidRPr="00D605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 xml:space="preserve"> District Court?</w:t>
      </w:r>
    </w:p>
    <w:p w14:paraId="47F877ED" w14:textId="77777777" w:rsidR="00D60555" w:rsidRPr="00D60555" w:rsidRDefault="00D60555" w:rsidP="00D60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A15.</w:t>
      </w:r>
    </w:p>
    <w:p w14:paraId="221DA8F9" w14:textId="77777777" w:rsidR="00D60555" w:rsidRPr="00D60555" w:rsidRDefault="00D60555" w:rsidP="00D605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From SCC → SDC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: via </w:t>
      </w: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ordinary appeal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within </w:t>
      </w: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15 days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under </w:t>
      </w: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Rule XIV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.</w:t>
      </w:r>
    </w:p>
    <w:p w14:paraId="66E8252E" w14:textId="77777777" w:rsidR="00D60555" w:rsidRPr="00D60555" w:rsidRDefault="00D60555" w:rsidP="00D605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From SDC → Supreme Court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: via </w:t>
      </w: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petition for review on certiorari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, limited to </w:t>
      </w: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questions of law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and filed within </w:t>
      </w: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15 days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after notice of judgment (Rule XV).</w:t>
      </w:r>
    </w:p>
    <w:p w14:paraId="72E755E9" w14:textId="77777777" w:rsidR="00D60555" w:rsidRPr="00D60555" w:rsidRDefault="00D60555" w:rsidP="00D605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48F66B16">
          <v:rect id="_x0000_i1044" style="width:0;height:1.5pt" o:hralign="center" o:hrstd="t" o:hr="t" fillcolor="#a0a0a0" stroked="f"/>
        </w:pict>
      </w:r>
    </w:p>
    <w:p w14:paraId="2FD7C3AE" w14:textId="5C47859A" w:rsidR="00D60555" w:rsidRPr="00D60555" w:rsidRDefault="00D60555" w:rsidP="00D605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</w:pPr>
      <w:r w:rsidRPr="00D605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  <w:lastRenderedPageBreak/>
        <w:t>SUMMARY TABLE OF KEY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3052"/>
        <w:gridCol w:w="2309"/>
      </w:tblGrid>
      <w:tr w:rsidR="00D60555" w:rsidRPr="00D60555" w14:paraId="7642F70A" w14:textId="77777777" w:rsidTr="00D60555">
        <w:trPr>
          <w:tblHeader/>
          <w:tblCellSpacing w:w="15" w:type="dxa"/>
        </w:trPr>
        <w:tc>
          <w:tcPr>
            <w:tcW w:w="2365" w:type="dxa"/>
            <w:vAlign w:val="center"/>
            <w:hideMark/>
          </w:tcPr>
          <w:p w14:paraId="037AC3C1" w14:textId="77777777" w:rsidR="00D60555" w:rsidRPr="00D60555" w:rsidRDefault="00D60555" w:rsidP="00D60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</w:pPr>
            <w:r w:rsidRPr="00D605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  <w:t>Feature</w:t>
            </w:r>
          </w:p>
        </w:tc>
        <w:tc>
          <w:tcPr>
            <w:tcW w:w="3022" w:type="dxa"/>
            <w:vAlign w:val="center"/>
            <w:hideMark/>
          </w:tcPr>
          <w:p w14:paraId="17B478EA" w14:textId="77777777" w:rsidR="00D60555" w:rsidRPr="00D60555" w:rsidRDefault="00D60555" w:rsidP="00D60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</w:pPr>
            <w:r w:rsidRPr="00D605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  <w:t>Provision</w:t>
            </w:r>
          </w:p>
        </w:tc>
        <w:tc>
          <w:tcPr>
            <w:tcW w:w="0" w:type="auto"/>
            <w:vAlign w:val="center"/>
            <w:hideMark/>
          </w:tcPr>
          <w:p w14:paraId="018F6C86" w14:textId="77777777" w:rsidR="00D60555" w:rsidRPr="00D60555" w:rsidRDefault="00D60555" w:rsidP="00D60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</w:pPr>
            <w:r w:rsidRPr="00D605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  <w:t>Source</w:t>
            </w:r>
          </w:p>
        </w:tc>
      </w:tr>
      <w:tr w:rsidR="00D60555" w:rsidRPr="00D60555" w14:paraId="3965C5D6" w14:textId="77777777" w:rsidTr="00D60555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020C3AD7" w14:textId="77777777" w:rsidR="00D60555" w:rsidRPr="00D60555" w:rsidRDefault="00D60555" w:rsidP="00D605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D605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Legal basis</w:t>
            </w:r>
          </w:p>
        </w:tc>
        <w:tc>
          <w:tcPr>
            <w:tcW w:w="3022" w:type="dxa"/>
            <w:vAlign w:val="center"/>
            <w:hideMark/>
          </w:tcPr>
          <w:p w14:paraId="2A3A0108" w14:textId="77777777" w:rsidR="00D60555" w:rsidRPr="00D60555" w:rsidRDefault="00D60555" w:rsidP="00D605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D605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Articles 148, 158</w:t>
            </w:r>
          </w:p>
        </w:tc>
        <w:tc>
          <w:tcPr>
            <w:tcW w:w="0" w:type="auto"/>
            <w:vAlign w:val="center"/>
            <w:hideMark/>
          </w:tcPr>
          <w:p w14:paraId="0E4648DC" w14:textId="77777777" w:rsidR="00D60555" w:rsidRPr="00D60555" w:rsidRDefault="00D60555" w:rsidP="00D605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D605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P.D. 1083</w:t>
            </w:r>
          </w:p>
        </w:tc>
      </w:tr>
      <w:tr w:rsidR="00D60555" w:rsidRPr="00D60555" w14:paraId="748BA92E" w14:textId="77777777" w:rsidTr="00D60555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10637923" w14:textId="77777777" w:rsidR="00D60555" w:rsidRPr="00D60555" w:rsidRDefault="00D60555" w:rsidP="00D605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D605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Effectivity</w:t>
            </w:r>
          </w:p>
        </w:tc>
        <w:tc>
          <w:tcPr>
            <w:tcW w:w="3022" w:type="dxa"/>
            <w:vAlign w:val="center"/>
            <w:hideMark/>
          </w:tcPr>
          <w:p w14:paraId="532AF7C0" w14:textId="77777777" w:rsidR="00D60555" w:rsidRPr="00D60555" w:rsidRDefault="00D60555" w:rsidP="00D605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D605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March 4, 2003</w:t>
            </w:r>
          </w:p>
        </w:tc>
        <w:tc>
          <w:tcPr>
            <w:tcW w:w="0" w:type="auto"/>
            <w:vAlign w:val="center"/>
            <w:hideMark/>
          </w:tcPr>
          <w:p w14:paraId="326F57E5" w14:textId="77777777" w:rsidR="00D60555" w:rsidRPr="00D60555" w:rsidRDefault="00D60555" w:rsidP="00D605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D605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A.M. No. 02-11-10-SC</w:t>
            </w:r>
          </w:p>
        </w:tc>
      </w:tr>
      <w:tr w:rsidR="00D60555" w:rsidRPr="00D60555" w14:paraId="7E80B80E" w14:textId="77777777" w:rsidTr="00D60555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2CE6445F" w14:textId="77777777" w:rsidR="00D60555" w:rsidRPr="00D60555" w:rsidRDefault="00D60555" w:rsidP="00D605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D605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Governing courts</w:t>
            </w:r>
          </w:p>
        </w:tc>
        <w:tc>
          <w:tcPr>
            <w:tcW w:w="3022" w:type="dxa"/>
            <w:vAlign w:val="center"/>
            <w:hideMark/>
          </w:tcPr>
          <w:p w14:paraId="18D9B154" w14:textId="77777777" w:rsidR="00D60555" w:rsidRPr="00D60555" w:rsidRDefault="00D60555" w:rsidP="00D605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proofErr w:type="spellStart"/>
            <w:r w:rsidRPr="00D605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Shari’a</w:t>
            </w:r>
            <w:proofErr w:type="spellEnd"/>
            <w:r w:rsidRPr="00D605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 xml:space="preserve"> District &amp; Circuit Courts</w:t>
            </w:r>
          </w:p>
        </w:tc>
        <w:tc>
          <w:tcPr>
            <w:tcW w:w="0" w:type="auto"/>
            <w:vAlign w:val="center"/>
            <w:hideMark/>
          </w:tcPr>
          <w:p w14:paraId="72749B8F" w14:textId="77777777" w:rsidR="00D60555" w:rsidRPr="00D60555" w:rsidRDefault="00D60555" w:rsidP="00D605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D605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Book IV, P.D. 1083</w:t>
            </w:r>
          </w:p>
        </w:tc>
      </w:tr>
      <w:tr w:rsidR="00D60555" w:rsidRPr="00D60555" w14:paraId="42C2F18A" w14:textId="77777777" w:rsidTr="00D60555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2B21DBB6" w14:textId="77777777" w:rsidR="00D60555" w:rsidRPr="00D60555" w:rsidRDefault="00D60555" w:rsidP="00D605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D605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Language</w:t>
            </w:r>
          </w:p>
        </w:tc>
        <w:tc>
          <w:tcPr>
            <w:tcW w:w="3022" w:type="dxa"/>
            <w:vAlign w:val="center"/>
            <w:hideMark/>
          </w:tcPr>
          <w:p w14:paraId="4CF69AE0" w14:textId="77777777" w:rsidR="00D60555" w:rsidRPr="00D60555" w:rsidRDefault="00D60555" w:rsidP="00D605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D605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English or Arabic</w:t>
            </w:r>
          </w:p>
        </w:tc>
        <w:tc>
          <w:tcPr>
            <w:tcW w:w="0" w:type="auto"/>
            <w:vAlign w:val="center"/>
            <w:hideMark/>
          </w:tcPr>
          <w:p w14:paraId="2BA06156" w14:textId="77777777" w:rsidR="00D60555" w:rsidRPr="00D60555" w:rsidRDefault="00D60555" w:rsidP="00D605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D605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Rule IV</w:t>
            </w:r>
          </w:p>
        </w:tc>
      </w:tr>
      <w:tr w:rsidR="00D60555" w:rsidRPr="00D60555" w14:paraId="65A104C6" w14:textId="77777777" w:rsidTr="00D60555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4BB9180B" w14:textId="77777777" w:rsidR="00D60555" w:rsidRPr="00D60555" w:rsidRDefault="00D60555" w:rsidP="00D605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D605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Settlement mechanism</w:t>
            </w:r>
          </w:p>
        </w:tc>
        <w:tc>
          <w:tcPr>
            <w:tcW w:w="3022" w:type="dxa"/>
            <w:vAlign w:val="center"/>
            <w:hideMark/>
          </w:tcPr>
          <w:p w14:paraId="16DC40D4" w14:textId="77777777" w:rsidR="00D60555" w:rsidRPr="00D60555" w:rsidRDefault="00D60555" w:rsidP="00D605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D605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Agama Arbitration Council</w:t>
            </w:r>
          </w:p>
        </w:tc>
        <w:tc>
          <w:tcPr>
            <w:tcW w:w="0" w:type="auto"/>
            <w:vAlign w:val="center"/>
            <w:hideMark/>
          </w:tcPr>
          <w:p w14:paraId="1AAFCEE6" w14:textId="77777777" w:rsidR="00D60555" w:rsidRPr="00D60555" w:rsidRDefault="00D60555" w:rsidP="00D605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D605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Rule VII</w:t>
            </w:r>
          </w:p>
        </w:tc>
      </w:tr>
      <w:tr w:rsidR="00D60555" w:rsidRPr="00D60555" w14:paraId="109D4EA1" w14:textId="77777777" w:rsidTr="00D60555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6D411B1C" w14:textId="77777777" w:rsidR="00D60555" w:rsidRPr="00D60555" w:rsidRDefault="00D60555" w:rsidP="00D605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D605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Appeals</w:t>
            </w:r>
          </w:p>
        </w:tc>
        <w:tc>
          <w:tcPr>
            <w:tcW w:w="3022" w:type="dxa"/>
            <w:vAlign w:val="center"/>
            <w:hideMark/>
          </w:tcPr>
          <w:p w14:paraId="75B9F2AF" w14:textId="77777777" w:rsidR="00D60555" w:rsidRPr="00D60555" w:rsidRDefault="00D60555" w:rsidP="00D605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D605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SCC → SDC → SC</w:t>
            </w:r>
          </w:p>
        </w:tc>
        <w:tc>
          <w:tcPr>
            <w:tcW w:w="0" w:type="auto"/>
            <w:vAlign w:val="center"/>
            <w:hideMark/>
          </w:tcPr>
          <w:p w14:paraId="79A02AF7" w14:textId="77777777" w:rsidR="00D60555" w:rsidRPr="00D60555" w:rsidRDefault="00D60555" w:rsidP="00D605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D605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Rules XIV–XV</w:t>
            </w:r>
          </w:p>
        </w:tc>
      </w:tr>
      <w:tr w:rsidR="00D60555" w:rsidRPr="00D60555" w14:paraId="19713692" w14:textId="77777777" w:rsidTr="00D60555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7DDE2491" w14:textId="77777777" w:rsidR="00D60555" w:rsidRPr="00D60555" w:rsidRDefault="00D60555" w:rsidP="00D605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D605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Suppletory law</w:t>
            </w:r>
          </w:p>
        </w:tc>
        <w:tc>
          <w:tcPr>
            <w:tcW w:w="3022" w:type="dxa"/>
            <w:vAlign w:val="center"/>
            <w:hideMark/>
          </w:tcPr>
          <w:p w14:paraId="4E2DC3B7" w14:textId="77777777" w:rsidR="00D60555" w:rsidRPr="00D60555" w:rsidRDefault="00D60555" w:rsidP="00D605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D605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Rules of Court, Civil Code</w:t>
            </w:r>
          </w:p>
        </w:tc>
        <w:tc>
          <w:tcPr>
            <w:tcW w:w="0" w:type="auto"/>
            <w:vAlign w:val="center"/>
            <w:hideMark/>
          </w:tcPr>
          <w:p w14:paraId="4CBA12D4" w14:textId="77777777" w:rsidR="00D60555" w:rsidRPr="00D60555" w:rsidRDefault="00D60555" w:rsidP="00D605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D605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Art. 187, P.D. 1083</w:t>
            </w:r>
          </w:p>
        </w:tc>
      </w:tr>
    </w:tbl>
    <w:p w14:paraId="27473391" w14:textId="77777777" w:rsidR="00D60555" w:rsidRPr="00D60555" w:rsidRDefault="00D60555" w:rsidP="00D605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307701D6">
          <v:rect id="_x0000_i1045" style="width:0;height:1.5pt" o:hralign="center" o:hrstd="t" o:hr="t" fillcolor="#a0a0a0" stroked="f"/>
        </w:pict>
      </w:r>
    </w:p>
    <w:p w14:paraId="719201D0" w14:textId="4B5958B0" w:rsidR="00D60555" w:rsidRPr="00D60555" w:rsidRDefault="00D60555" w:rsidP="00D605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</w:pPr>
      <w:r w:rsidRPr="00D605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  <w:t>EXAM TIP</w:t>
      </w:r>
    </w:p>
    <w:p w14:paraId="095C74FD" w14:textId="77777777" w:rsidR="00D60555" w:rsidRPr="00D60555" w:rsidRDefault="00D60555" w:rsidP="00D60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Mnemonic for </w:t>
      </w:r>
      <w:proofErr w:type="spellStart"/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Shari’a</w:t>
      </w:r>
      <w:proofErr w:type="spellEnd"/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 Principles of Procedure: “S-A-L-A-H”</w:t>
      </w:r>
    </w:p>
    <w:p w14:paraId="3B00BB18" w14:textId="77777777" w:rsidR="00D60555" w:rsidRPr="00D60555" w:rsidRDefault="00D60555" w:rsidP="00D605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S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– </w:t>
      </w:r>
      <w:r w:rsidRPr="00D6055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Sulh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(conciliation before litigation)</w:t>
      </w:r>
    </w:p>
    <w:p w14:paraId="26164F81" w14:textId="77777777" w:rsidR="00D60555" w:rsidRPr="00D60555" w:rsidRDefault="00D60555" w:rsidP="00D605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A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– </w:t>
      </w:r>
      <w:r w:rsidRPr="00D6055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Agama Arbitration Council</w:t>
      </w:r>
    </w:p>
    <w:p w14:paraId="40F4BBCA" w14:textId="77777777" w:rsidR="00D60555" w:rsidRPr="00D60555" w:rsidRDefault="00D60555" w:rsidP="00D605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L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– </w:t>
      </w:r>
      <w:r w:rsidRPr="00D6055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Limited to Muslim personal law cases</w:t>
      </w:r>
    </w:p>
    <w:p w14:paraId="07D50981" w14:textId="77777777" w:rsidR="00D60555" w:rsidRPr="00D60555" w:rsidRDefault="00D60555" w:rsidP="00D605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A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– </w:t>
      </w:r>
      <w:r w:rsidRPr="00D6055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Adl (justice)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governs judgments</w:t>
      </w:r>
    </w:p>
    <w:p w14:paraId="12DA5A88" w14:textId="77777777" w:rsidR="00D60555" w:rsidRPr="00D60555" w:rsidRDefault="00D60555" w:rsidP="00D605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H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– </w:t>
      </w:r>
      <w:r w:rsidRPr="00D6055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Harmonized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with the Rules of Court </w:t>
      </w:r>
      <w:proofErr w:type="spellStart"/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suppletorily</w:t>
      </w:r>
      <w:proofErr w:type="spellEnd"/>
    </w:p>
    <w:p w14:paraId="5DCFBD84" w14:textId="77777777" w:rsidR="00D60555" w:rsidRPr="00D60555" w:rsidRDefault="00D60555" w:rsidP="00D605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608E3639">
          <v:rect id="_x0000_i1046" style="width:0;height:1.5pt" o:hralign="center" o:hrstd="t" o:hr="t" fillcolor="#a0a0a0" stroked="f"/>
        </w:pict>
      </w:r>
    </w:p>
    <w:p w14:paraId="05A64DF1" w14:textId="12602C92" w:rsidR="00D60555" w:rsidRPr="00D60555" w:rsidRDefault="00D60555" w:rsidP="00D605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</w:pPr>
      <w:r w:rsidRPr="00D605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  <w:t>REFERENCES</w:t>
      </w:r>
    </w:p>
    <w:p w14:paraId="5808D9FC" w14:textId="77777777" w:rsidR="00D60555" w:rsidRPr="00D60555" w:rsidRDefault="00D60555" w:rsidP="00D605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Presidential Decree No. 1083 (Code of Muslim Personal Laws)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, Articles </w:t>
      </w: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139–159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, </w:t>
      </w: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187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.</w:t>
      </w:r>
    </w:p>
    <w:p w14:paraId="669F84AB" w14:textId="77777777" w:rsidR="00D60555" w:rsidRPr="00D60555" w:rsidRDefault="00D60555" w:rsidP="00D605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A.M. No. 02-11-10-SC (Special Rules of Procedure Governing the </w:t>
      </w:r>
      <w:proofErr w:type="spellStart"/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Shari’a</w:t>
      </w:r>
      <w:proofErr w:type="spellEnd"/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 Courts, 2003)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.</w:t>
      </w:r>
    </w:p>
    <w:p w14:paraId="10B17216" w14:textId="77777777" w:rsidR="00D60555" w:rsidRPr="00D60555" w:rsidRDefault="00D60555" w:rsidP="00D605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Macaraan</w:t>
      </w:r>
      <w:proofErr w:type="spellEnd"/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 v. </w:t>
      </w:r>
      <w:proofErr w:type="spellStart"/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Macaraan</w:t>
      </w:r>
      <w:proofErr w:type="spellEnd"/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, G.R. No. 110249, May 27, 2003.</w:t>
      </w:r>
    </w:p>
    <w:p w14:paraId="027260EE" w14:textId="77777777" w:rsidR="00D60555" w:rsidRPr="00D60555" w:rsidRDefault="00D60555" w:rsidP="00D605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Tomawis</w:t>
      </w:r>
      <w:proofErr w:type="spellEnd"/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 v. Balindong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, G.R. No. 182434, March 5, 2008.</w:t>
      </w:r>
    </w:p>
    <w:p w14:paraId="78FD4101" w14:textId="77777777" w:rsidR="00D60555" w:rsidRPr="00D60555" w:rsidRDefault="00D60555" w:rsidP="00D605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Qur’an 4:35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— conciliation between spouses through arbiters from both families.</w:t>
      </w:r>
    </w:p>
    <w:p w14:paraId="26B3CC90" w14:textId="77777777" w:rsidR="00D60555" w:rsidRPr="00D60555" w:rsidRDefault="00D60555" w:rsidP="00D605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4AC30D7C">
          <v:rect id="_x0000_i1047" style="width:0;height:1.5pt" o:hralign="center" o:hrstd="t" o:hr="t" fillcolor="#a0a0a0" stroked="f"/>
        </w:pict>
      </w:r>
    </w:p>
    <w:p w14:paraId="0B985C5B" w14:textId="0E9A9D68" w:rsidR="004E04C1" w:rsidRPr="00D60555" w:rsidRDefault="00D60555" w:rsidP="00D60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Disclaimer: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 xml:space="preserve">This material is prepared </w:t>
      </w: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for academic, bar review, and research purposes only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. It </w:t>
      </w: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does not constitute legal advice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. For binding rulings or legal representation, consult an </w:t>
      </w: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accredited </w:t>
      </w:r>
      <w:proofErr w:type="spellStart"/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Shari’a</w:t>
      </w:r>
      <w:proofErr w:type="spellEnd"/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 lawyer or judge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recognized by the </w:t>
      </w: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Supreme Court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or </w:t>
      </w:r>
      <w:r w:rsidRPr="00D60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National Commission on Muslim Filipinos (NCMF)</w:t>
      </w:r>
      <w:r w:rsidRPr="00D6055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.</w:t>
      </w:r>
    </w:p>
    <w:sectPr w:rsidR="004E04C1" w:rsidRPr="00D605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D724E7"/>
    <w:multiLevelType w:val="multilevel"/>
    <w:tmpl w:val="CF5A6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5D2FCC"/>
    <w:multiLevelType w:val="multilevel"/>
    <w:tmpl w:val="B8E2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7F03D4"/>
    <w:multiLevelType w:val="multilevel"/>
    <w:tmpl w:val="31E48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4215548">
    <w:abstractNumId w:val="0"/>
  </w:num>
  <w:num w:numId="2" w16cid:durableId="454447812">
    <w:abstractNumId w:val="1"/>
  </w:num>
  <w:num w:numId="3" w16cid:durableId="441800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555"/>
    <w:rsid w:val="00417A55"/>
    <w:rsid w:val="004E04C1"/>
    <w:rsid w:val="006B2E7D"/>
    <w:rsid w:val="00D6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83C0A"/>
  <w15:chartTrackingRefBased/>
  <w15:docId w15:val="{C023CE81-C63E-4D3D-801A-D33DC671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5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5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5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5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5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5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5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5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5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5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1103</Words>
  <Characters>6039</Characters>
  <Application>Microsoft Office Word</Application>
  <DocSecurity>0</DocSecurity>
  <Lines>188</Lines>
  <Paragraphs>115</Paragraphs>
  <ScaleCrop>false</ScaleCrop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Ashary Tamano</dc:creator>
  <cp:keywords/>
  <dc:description/>
  <cp:lastModifiedBy>Ashary Tamano</cp:lastModifiedBy>
  <cp:revision>1</cp:revision>
  <dcterms:created xsi:type="dcterms:W3CDTF">2025-10-04T09:36:00Z</dcterms:created>
  <dcterms:modified xsi:type="dcterms:W3CDTF">2025-10-04T09:40:00Z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2025-10-04T09:40:30Z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1c02c5e5-46e2-4fef-94ee-1251e1a40102</vt:lpwstr>
  </property>
  <property fmtid="{D5CDD505-2E9C-101B-9397-08002B2CF9AE}" pid="7" name="MSIP_Label_defa4170-0d19-0005-0004-bc88714345d2_ActionId">
    <vt:lpwstr>90e025e1-9abd-449d-884c-8e5208bb44b4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