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CD90B" w14:textId="77777777" w:rsidR="00F97EFC" w:rsidRDefault="00000000">
      <w:pPr>
        <w:spacing w:line="360" w:lineRule="auto"/>
        <w:jc w:val="center"/>
        <w:rPr>
          <w:rFonts w:ascii="Times New Roman" w:eastAsia="Times New Roman" w:hAnsi="Times New Roman" w:cs="Times New Roman"/>
          <w:b/>
          <w:color w:val="0D0D0D"/>
          <w:sz w:val="28"/>
          <w:szCs w:val="28"/>
          <w:highlight w:val="white"/>
        </w:rPr>
      </w:pPr>
      <w:r>
        <w:rPr>
          <w:rFonts w:ascii="Times New Roman" w:eastAsia="Times New Roman" w:hAnsi="Times New Roman" w:cs="Times New Roman"/>
          <w:b/>
          <w:noProof/>
          <w:color w:val="0D0D0D"/>
          <w:sz w:val="28"/>
          <w:szCs w:val="28"/>
          <w:highlight w:val="white"/>
        </w:rPr>
        <w:drawing>
          <wp:anchor distT="0" distB="0" distL="0" distR="0" simplePos="0" relativeHeight="251658240" behindDoc="1" locked="0" layoutInCell="1" hidden="0" allowOverlap="1" wp14:anchorId="1F643744" wp14:editId="62A8F189">
            <wp:simplePos x="0" y="0"/>
            <wp:positionH relativeFrom="page">
              <wp:posOffset>914400</wp:posOffset>
            </wp:positionH>
            <wp:positionV relativeFrom="page">
              <wp:posOffset>587891</wp:posOffset>
            </wp:positionV>
            <wp:extent cx="815269" cy="803279"/>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815269" cy="803279"/>
                    </a:xfrm>
                    <a:prstGeom prst="rect">
                      <a:avLst/>
                    </a:prstGeom>
                    <a:ln/>
                  </pic:spPr>
                </pic:pic>
              </a:graphicData>
            </a:graphic>
          </wp:anchor>
        </w:drawing>
      </w:r>
      <w:r>
        <w:rPr>
          <w:rFonts w:ascii="Times New Roman" w:eastAsia="Times New Roman" w:hAnsi="Times New Roman" w:cs="Times New Roman"/>
          <w:b/>
          <w:color w:val="0D0D0D"/>
          <w:sz w:val="28"/>
          <w:szCs w:val="28"/>
          <w:highlight w:val="white"/>
        </w:rPr>
        <w:t>COMSATS University Islamabad, Lahore Campus</w:t>
      </w:r>
    </w:p>
    <w:p w14:paraId="2CCF4BD8" w14:textId="36AAE8A4" w:rsidR="00F97EFC" w:rsidRDefault="007A11F7">
      <w:pPr>
        <w:spacing w:before="120"/>
        <w:jc w:val="center"/>
        <w:rPr>
          <w:rFonts w:ascii="Times New Roman" w:eastAsia="Times New Roman" w:hAnsi="Times New Roman" w:cs="Times New Roman"/>
          <w:b/>
          <w:color w:val="0D0D0D"/>
          <w:sz w:val="27"/>
          <w:szCs w:val="27"/>
          <w:highlight w:val="white"/>
        </w:rPr>
      </w:pPr>
      <w:r>
        <w:rPr>
          <w:rFonts w:ascii="Times New Roman" w:eastAsia="Times New Roman" w:hAnsi="Times New Roman" w:cs="Times New Roman"/>
          <w:b/>
          <w:color w:val="0D0D0D"/>
          <w:sz w:val="27"/>
          <w:szCs w:val="27"/>
          <w:highlight w:val="white"/>
        </w:rPr>
        <w:t>FA26 BCS A Lab Mid Term</w:t>
      </w:r>
    </w:p>
    <w:tbl>
      <w:tblPr>
        <w:tblStyle w:val="a"/>
        <w:tblW w:w="9490" w:type="dxa"/>
        <w:tblBorders>
          <w:top w:val="nil"/>
          <w:left w:val="nil"/>
          <w:bottom w:val="nil"/>
          <w:right w:val="nil"/>
          <w:insideH w:val="nil"/>
          <w:insideV w:val="nil"/>
        </w:tblBorders>
        <w:tblLayout w:type="fixed"/>
        <w:tblLook w:val="0600" w:firstRow="0" w:lastRow="0" w:firstColumn="0" w:lastColumn="0" w:noHBand="1" w:noVBand="1"/>
      </w:tblPr>
      <w:tblGrid>
        <w:gridCol w:w="1394"/>
        <w:gridCol w:w="3588"/>
        <w:gridCol w:w="1165"/>
        <w:gridCol w:w="470"/>
        <w:gridCol w:w="857"/>
        <w:gridCol w:w="1234"/>
        <w:gridCol w:w="782"/>
      </w:tblGrid>
      <w:tr w:rsidR="00F97EFC" w14:paraId="03C71E31" w14:textId="77777777">
        <w:trPr>
          <w:trHeight w:val="431"/>
        </w:trPr>
        <w:tc>
          <w:tcPr>
            <w:tcW w:w="1394" w:type="dxa"/>
            <w:tcBorders>
              <w:top w:val="single" w:sz="6" w:space="0" w:color="000000"/>
              <w:left w:val="single" w:sz="6" w:space="0" w:color="000000"/>
              <w:bottom w:val="single" w:sz="6" w:space="0" w:color="000000"/>
              <w:right w:val="single" w:sz="6" w:space="0" w:color="000000"/>
            </w:tcBorders>
            <w:shd w:val="clear" w:color="auto" w:fill="D9D9D9"/>
            <w:tcMar>
              <w:top w:w="20" w:type="dxa"/>
              <w:left w:w="20" w:type="dxa"/>
              <w:bottom w:w="20" w:type="dxa"/>
              <w:right w:w="20" w:type="dxa"/>
            </w:tcMar>
          </w:tcPr>
          <w:p w14:paraId="279D76EF" w14:textId="77777777" w:rsidR="00F97EFC" w:rsidRDefault="00000000">
            <w:pPr>
              <w:rPr>
                <w:rFonts w:ascii="Times New Roman" w:eastAsia="Times New Roman" w:hAnsi="Times New Roman" w:cs="Times New Roman"/>
                <w:b/>
                <w:color w:val="0D0D0D"/>
                <w:highlight w:val="white"/>
              </w:rPr>
            </w:pPr>
            <w:r>
              <w:rPr>
                <w:rFonts w:ascii="Times New Roman" w:eastAsia="Times New Roman" w:hAnsi="Times New Roman" w:cs="Times New Roman"/>
                <w:b/>
                <w:color w:val="0D0D0D"/>
                <w:highlight w:val="lightGray"/>
              </w:rPr>
              <w:t>Course Title:</w:t>
            </w:r>
          </w:p>
        </w:tc>
        <w:tc>
          <w:tcPr>
            <w:tcW w:w="3588"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5EE88404" w14:textId="77777777" w:rsidR="00F97EFC" w:rsidRDefault="00000000">
            <w:pPr>
              <w:rPr>
                <w:rFonts w:ascii="Times New Roman" w:eastAsia="Times New Roman" w:hAnsi="Times New Roman" w:cs="Times New Roman"/>
                <w:b/>
                <w:color w:val="0D0D0D"/>
                <w:highlight w:val="white"/>
              </w:rPr>
            </w:pPr>
            <w:r>
              <w:rPr>
                <w:rFonts w:ascii="Times New Roman" w:eastAsia="Times New Roman" w:hAnsi="Times New Roman" w:cs="Times New Roman"/>
                <w:b/>
                <w:color w:val="0D0D0D"/>
                <w:highlight w:val="white"/>
              </w:rPr>
              <w:t>Web Technologies</w:t>
            </w:r>
          </w:p>
        </w:tc>
        <w:tc>
          <w:tcPr>
            <w:tcW w:w="1635" w:type="dxa"/>
            <w:gridSpan w:val="2"/>
            <w:tcBorders>
              <w:top w:val="single" w:sz="6" w:space="0" w:color="000000"/>
              <w:left w:val="nil"/>
              <w:bottom w:val="single" w:sz="6" w:space="0" w:color="000000"/>
              <w:right w:val="single" w:sz="6" w:space="0" w:color="000000"/>
            </w:tcBorders>
            <w:shd w:val="clear" w:color="auto" w:fill="D9D9D9"/>
            <w:tcMar>
              <w:top w:w="20" w:type="dxa"/>
              <w:left w:w="20" w:type="dxa"/>
              <w:bottom w:w="20" w:type="dxa"/>
              <w:right w:w="20" w:type="dxa"/>
            </w:tcMar>
          </w:tcPr>
          <w:p w14:paraId="191D7B73" w14:textId="77777777" w:rsidR="00F97EFC" w:rsidRDefault="00000000">
            <w:pPr>
              <w:rPr>
                <w:rFonts w:ascii="Times New Roman" w:eastAsia="Times New Roman" w:hAnsi="Times New Roman" w:cs="Times New Roman"/>
                <w:b/>
                <w:color w:val="0D0D0D"/>
                <w:highlight w:val="white"/>
              </w:rPr>
            </w:pPr>
            <w:r>
              <w:rPr>
                <w:rFonts w:ascii="Times New Roman" w:eastAsia="Times New Roman" w:hAnsi="Times New Roman" w:cs="Times New Roman"/>
                <w:b/>
                <w:color w:val="0D0D0D"/>
                <w:highlight w:val="lightGray"/>
              </w:rPr>
              <w:t>Course Code:</w:t>
            </w:r>
          </w:p>
        </w:tc>
        <w:tc>
          <w:tcPr>
            <w:tcW w:w="857"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1B15B722" w14:textId="77777777" w:rsidR="00F97EFC" w:rsidRDefault="00000000">
            <w:pPr>
              <w:jc w:val="center"/>
              <w:rPr>
                <w:rFonts w:ascii="Times New Roman" w:eastAsia="Times New Roman" w:hAnsi="Times New Roman" w:cs="Times New Roman"/>
                <w:b/>
                <w:color w:val="0D0D0D"/>
                <w:highlight w:val="white"/>
              </w:rPr>
            </w:pPr>
            <w:r>
              <w:rPr>
                <w:rFonts w:ascii="Times New Roman" w:eastAsia="Times New Roman" w:hAnsi="Times New Roman" w:cs="Times New Roman"/>
                <w:b/>
                <w:color w:val="0D0D0D"/>
                <w:highlight w:val="white"/>
              </w:rPr>
              <w:t>CSC336</w:t>
            </w:r>
          </w:p>
        </w:tc>
        <w:tc>
          <w:tcPr>
            <w:tcW w:w="1234" w:type="dxa"/>
            <w:tcBorders>
              <w:top w:val="single" w:sz="6" w:space="0" w:color="000000"/>
              <w:left w:val="nil"/>
              <w:bottom w:val="single" w:sz="6" w:space="0" w:color="000000"/>
              <w:right w:val="single" w:sz="6" w:space="0" w:color="000000"/>
            </w:tcBorders>
            <w:shd w:val="clear" w:color="auto" w:fill="D9D9D9"/>
            <w:tcMar>
              <w:top w:w="20" w:type="dxa"/>
              <w:left w:w="20" w:type="dxa"/>
              <w:bottom w:w="20" w:type="dxa"/>
              <w:right w:w="20" w:type="dxa"/>
            </w:tcMar>
          </w:tcPr>
          <w:p w14:paraId="2B1F4A5A" w14:textId="77777777" w:rsidR="00F97EFC" w:rsidRDefault="00000000">
            <w:pPr>
              <w:rPr>
                <w:rFonts w:ascii="Times New Roman" w:eastAsia="Times New Roman" w:hAnsi="Times New Roman" w:cs="Times New Roman"/>
                <w:b/>
                <w:color w:val="0D0D0D"/>
                <w:highlight w:val="white"/>
              </w:rPr>
            </w:pPr>
            <w:r>
              <w:rPr>
                <w:rFonts w:ascii="Times New Roman" w:eastAsia="Times New Roman" w:hAnsi="Times New Roman" w:cs="Times New Roman"/>
                <w:b/>
                <w:color w:val="0D0D0D"/>
                <w:highlight w:val="lightGray"/>
              </w:rPr>
              <w:t>Credit Hours:</w:t>
            </w:r>
          </w:p>
        </w:tc>
        <w:tc>
          <w:tcPr>
            <w:tcW w:w="782"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6A741E9B" w14:textId="77777777" w:rsidR="00F97EFC" w:rsidRDefault="00000000">
            <w:pPr>
              <w:jc w:val="center"/>
              <w:rPr>
                <w:rFonts w:ascii="Times New Roman" w:eastAsia="Times New Roman" w:hAnsi="Times New Roman" w:cs="Times New Roman"/>
                <w:b/>
                <w:color w:val="0D0D0D"/>
                <w:highlight w:val="white"/>
              </w:rPr>
            </w:pPr>
            <w:r>
              <w:rPr>
                <w:rFonts w:ascii="Times New Roman" w:eastAsia="Times New Roman" w:hAnsi="Times New Roman" w:cs="Times New Roman"/>
                <w:b/>
                <w:color w:val="0D0D0D"/>
                <w:highlight w:val="white"/>
              </w:rPr>
              <w:t>3(2,1)</w:t>
            </w:r>
          </w:p>
        </w:tc>
      </w:tr>
      <w:tr w:rsidR="00F97EFC" w14:paraId="303D282F" w14:textId="77777777">
        <w:trPr>
          <w:trHeight w:val="506"/>
        </w:trPr>
        <w:tc>
          <w:tcPr>
            <w:tcW w:w="1394" w:type="dxa"/>
            <w:tcBorders>
              <w:top w:val="nil"/>
              <w:left w:val="single" w:sz="6" w:space="0" w:color="000000"/>
              <w:bottom w:val="single" w:sz="6" w:space="0" w:color="000000"/>
              <w:right w:val="single" w:sz="6" w:space="0" w:color="000000"/>
            </w:tcBorders>
            <w:shd w:val="clear" w:color="auto" w:fill="D9D9D9"/>
            <w:tcMar>
              <w:top w:w="20" w:type="dxa"/>
              <w:left w:w="20" w:type="dxa"/>
              <w:bottom w:w="20" w:type="dxa"/>
              <w:right w:w="20" w:type="dxa"/>
            </w:tcMar>
          </w:tcPr>
          <w:p w14:paraId="08DDF746" w14:textId="77777777" w:rsidR="00F97EFC" w:rsidRDefault="00000000">
            <w:pPr>
              <w:rPr>
                <w:rFonts w:ascii="Times New Roman" w:eastAsia="Times New Roman" w:hAnsi="Times New Roman" w:cs="Times New Roman"/>
                <w:b/>
                <w:color w:val="0D0D0D"/>
                <w:highlight w:val="lightGray"/>
              </w:rPr>
            </w:pPr>
            <w:r>
              <w:rPr>
                <w:rFonts w:ascii="Times New Roman" w:eastAsia="Times New Roman" w:hAnsi="Times New Roman" w:cs="Times New Roman"/>
                <w:b/>
                <w:color w:val="0D0D0D"/>
                <w:highlight w:val="lightGray"/>
              </w:rPr>
              <w:t>Instructor/s:</w:t>
            </w:r>
          </w:p>
        </w:tc>
        <w:tc>
          <w:tcPr>
            <w:tcW w:w="3588" w:type="dxa"/>
            <w:tcBorders>
              <w:top w:val="nil"/>
              <w:left w:val="nil"/>
              <w:bottom w:val="single" w:sz="6" w:space="0" w:color="000000"/>
              <w:right w:val="single" w:sz="6" w:space="0" w:color="000000"/>
            </w:tcBorders>
            <w:tcMar>
              <w:top w:w="20" w:type="dxa"/>
              <w:left w:w="20" w:type="dxa"/>
              <w:bottom w:w="20" w:type="dxa"/>
              <w:right w:w="20" w:type="dxa"/>
            </w:tcMar>
          </w:tcPr>
          <w:p w14:paraId="4663F81E" w14:textId="042FA4CE" w:rsidR="00F97EFC" w:rsidRDefault="00000000">
            <w:pPr>
              <w:rPr>
                <w:rFonts w:ascii="Times New Roman" w:eastAsia="Times New Roman" w:hAnsi="Times New Roman" w:cs="Times New Roman"/>
                <w:b/>
                <w:color w:val="0D0D0D"/>
                <w:highlight w:val="white"/>
              </w:rPr>
            </w:pPr>
            <w:r>
              <w:rPr>
                <w:rFonts w:ascii="Times New Roman" w:eastAsia="Times New Roman" w:hAnsi="Times New Roman" w:cs="Times New Roman"/>
                <w:b/>
                <w:color w:val="0D0D0D"/>
                <w:highlight w:val="white"/>
              </w:rPr>
              <w:t>Muhammad Usman Akram</w:t>
            </w:r>
          </w:p>
        </w:tc>
        <w:tc>
          <w:tcPr>
            <w:tcW w:w="1635" w:type="dxa"/>
            <w:gridSpan w:val="2"/>
            <w:tcBorders>
              <w:top w:val="nil"/>
              <w:left w:val="nil"/>
              <w:bottom w:val="single" w:sz="6" w:space="0" w:color="000000"/>
              <w:right w:val="single" w:sz="6" w:space="0" w:color="000000"/>
            </w:tcBorders>
            <w:shd w:val="clear" w:color="auto" w:fill="D9D9D9"/>
            <w:tcMar>
              <w:top w:w="20" w:type="dxa"/>
              <w:left w:w="20" w:type="dxa"/>
              <w:bottom w:w="20" w:type="dxa"/>
              <w:right w:w="20" w:type="dxa"/>
            </w:tcMar>
          </w:tcPr>
          <w:p w14:paraId="04327FE0" w14:textId="77777777" w:rsidR="00F97EFC" w:rsidRDefault="00000000">
            <w:pPr>
              <w:rPr>
                <w:rFonts w:ascii="Times New Roman" w:eastAsia="Times New Roman" w:hAnsi="Times New Roman" w:cs="Times New Roman"/>
                <w:b/>
                <w:color w:val="0D0D0D"/>
                <w:highlight w:val="lightGray"/>
              </w:rPr>
            </w:pPr>
            <w:r>
              <w:rPr>
                <w:rFonts w:ascii="Times New Roman" w:eastAsia="Times New Roman" w:hAnsi="Times New Roman" w:cs="Times New Roman"/>
                <w:b/>
                <w:color w:val="0D0D0D"/>
                <w:highlight w:val="lightGray"/>
              </w:rPr>
              <w:t>Program Name:</w:t>
            </w:r>
          </w:p>
        </w:tc>
        <w:tc>
          <w:tcPr>
            <w:tcW w:w="2873" w:type="dxa"/>
            <w:gridSpan w:val="3"/>
            <w:tcBorders>
              <w:top w:val="nil"/>
              <w:left w:val="nil"/>
              <w:bottom w:val="single" w:sz="6" w:space="0" w:color="000000"/>
              <w:right w:val="single" w:sz="6" w:space="0" w:color="000000"/>
            </w:tcBorders>
            <w:tcMar>
              <w:top w:w="20" w:type="dxa"/>
              <w:left w:w="20" w:type="dxa"/>
              <w:bottom w:w="20" w:type="dxa"/>
              <w:right w:w="20" w:type="dxa"/>
            </w:tcMar>
          </w:tcPr>
          <w:p w14:paraId="20607A36" w14:textId="77777777" w:rsidR="00F97EFC" w:rsidRDefault="00000000">
            <w:pPr>
              <w:rPr>
                <w:rFonts w:ascii="Times New Roman" w:eastAsia="Times New Roman" w:hAnsi="Times New Roman" w:cs="Times New Roman"/>
                <w:b/>
                <w:color w:val="0D0D0D"/>
                <w:highlight w:val="white"/>
              </w:rPr>
            </w:pPr>
            <w:r>
              <w:rPr>
                <w:rFonts w:ascii="Times New Roman" w:eastAsia="Times New Roman" w:hAnsi="Times New Roman" w:cs="Times New Roman"/>
                <w:b/>
                <w:color w:val="0D0D0D"/>
                <w:highlight w:val="white"/>
              </w:rPr>
              <w:t>BS (CS/SE)</w:t>
            </w:r>
          </w:p>
        </w:tc>
      </w:tr>
      <w:tr w:rsidR="00F97EFC" w14:paraId="64D56155" w14:textId="77777777">
        <w:trPr>
          <w:trHeight w:val="300"/>
        </w:trPr>
        <w:tc>
          <w:tcPr>
            <w:tcW w:w="1394" w:type="dxa"/>
            <w:tcBorders>
              <w:top w:val="nil"/>
              <w:left w:val="single" w:sz="6" w:space="0" w:color="000000"/>
              <w:bottom w:val="single" w:sz="6" w:space="0" w:color="000000"/>
              <w:right w:val="single" w:sz="6" w:space="0" w:color="000000"/>
            </w:tcBorders>
            <w:shd w:val="clear" w:color="auto" w:fill="D9D9D9"/>
            <w:tcMar>
              <w:top w:w="20" w:type="dxa"/>
              <w:left w:w="20" w:type="dxa"/>
              <w:bottom w:w="20" w:type="dxa"/>
              <w:right w:w="20" w:type="dxa"/>
            </w:tcMar>
          </w:tcPr>
          <w:p w14:paraId="40445689" w14:textId="77777777" w:rsidR="00F97EFC" w:rsidRDefault="00000000">
            <w:pPr>
              <w:rPr>
                <w:rFonts w:ascii="Times New Roman" w:eastAsia="Times New Roman" w:hAnsi="Times New Roman" w:cs="Times New Roman"/>
                <w:b/>
                <w:color w:val="0D0D0D"/>
                <w:highlight w:val="white"/>
              </w:rPr>
            </w:pPr>
            <w:r>
              <w:rPr>
                <w:rFonts w:ascii="Times New Roman" w:eastAsia="Times New Roman" w:hAnsi="Times New Roman" w:cs="Times New Roman"/>
                <w:b/>
                <w:color w:val="0D0D0D"/>
                <w:highlight w:val="lightGray"/>
              </w:rPr>
              <w:t>Time Allowed:</w:t>
            </w:r>
          </w:p>
        </w:tc>
        <w:tc>
          <w:tcPr>
            <w:tcW w:w="3588" w:type="dxa"/>
            <w:tcBorders>
              <w:top w:val="nil"/>
              <w:left w:val="nil"/>
              <w:bottom w:val="single" w:sz="6" w:space="0" w:color="000000"/>
              <w:right w:val="single" w:sz="6" w:space="0" w:color="000000"/>
            </w:tcBorders>
            <w:tcMar>
              <w:top w:w="20" w:type="dxa"/>
              <w:left w:w="20" w:type="dxa"/>
              <w:bottom w:w="20" w:type="dxa"/>
              <w:right w:w="20" w:type="dxa"/>
            </w:tcMar>
          </w:tcPr>
          <w:p w14:paraId="18B89C8A" w14:textId="26D305BF" w:rsidR="00F97EFC" w:rsidRDefault="00062356">
            <w:pPr>
              <w:jc w:val="center"/>
              <w:rPr>
                <w:rFonts w:ascii="Times New Roman" w:eastAsia="Times New Roman" w:hAnsi="Times New Roman" w:cs="Times New Roman"/>
                <w:b/>
                <w:color w:val="0D0D0D"/>
                <w:highlight w:val="white"/>
              </w:rPr>
            </w:pPr>
            <w:r>
              <w:rPr>
                <w:rFonts w:ascii="Times New Roman" w:eastAsia="Times New Roman" w:hAnsi="Times New Roman" w:cs="Times New Roman"/>
                <w:b/>
                <w:color w:val="0D0D0D"/>
                <w:highlight w:val="white"/>
              </w:rPr>
              <w:t>2 Hours</w:t>
            </w:r>
          </w:p>
        </w:tc>
        <w:tc>
          <w:tcPr>
            <w:tcW w:w="2492" w:type="dxa"/>
            <w:gridSpan w:val="3"/>
            <w:tcBorders>
              <w:top w:val="nil"/>
              <w:left w:val="nil"/>
              <w:bottom w:val="single" w:sz="6" w:space="0" w:color="000000"/>
              <w:right w:val="single" w:sz="6" w:space="0" w:color="000000"/>
            </w:tcBorders>
            <w:shd w:val="clear" w:color="auto" w:fill="D9D9D9"/>
            <w:tcMar>
              <w:top w:w="20" w:type="dxa"/>
              <w:left w:w="20" w:type="dxa"/>
              <w:bottom w:w="20" w:type="dxa"/>
              <w:right w:w="20" w:type="dxa"/>
            </w:tcMar>
          </w:tcPr>
          <w:p w14:paraId="7D5A1AA5" w14:textId="77777777" w:rsidR="00F97EFC" w:rsidRDefault="00000000">
            <w:pPr>
              <w:jc w:val="center"/>
              <w:rPr>
                <w:rFonts w:ascii="Times New Roman" w:eastAsia="Times New Roman" w:hAnsi="Times New Roman" w:cs="Times New Roman"/>
                <w:b/>
                <w:color w:val="0D0D0D"/>
                <w:highlight w:val="lightGray"/>
              </w:rPr>
            </w:pPr>
            <w:r>
              <w:rPr>
                <w:rFonts w:ascii="Times New Roman" w:eastAsia="Times New Roman" w:hAnsi="Times New Roman" w:cs="Times New Roman"/>
                <w:b/>
                <w:color w:val="0D0D0D"/>
                <w:highlight w:val="lightGray"/>
              </w:rPr>
              <w:t>Maximum Marks:</w:t>
            </w:r>
          </w:p>
        </w:tc>
        <w:tc>
          <w:tcPr>
            <w:tcW w:w="2016" w:type="dxa"/>
            <w:gridSpan w:val="2"/>
            <w:tcBorders>
              <w:top w:val="nil"/>
              <w:left w:val="nil"/>
              <w:bottom w:val="single" w:sz="6" w:space="0" w:color="000000"/>
              <w:right w:val="single" w:sz="6" w:space="0" w:color="000000"/>
            </w:tcBorders>
            <w:tcMar>
              <w:top w:w="20" w:type="dxa"/>
              <w:left w:w="20" w:type="dxa"/>
              <w:bottom w:w="20" w:type="dxa"/>
              <w:right w:w="20" w:type="dxa"/>
            </w:tcMar>
          </w:tcPr>
          <w:p w14:paraId="04BD14D8" w14:textId="79A2EE6C" w:rsidR="00F97EFC" w:rsidRDefault="00000000">
            <w:pPr>
              <w:rPr>
                <w:rFonts w:ascii="Times New Roman" w:eastAsia="Times New Roman" w:hAnsi="Times New Roman" w:cs="Times New Roman"/>
                <w:b/>
                <w:color w:val="0D0D0D"/>
                <w:highlight w:val="white"/>
              </w:rPr>
            </w:pPr>
            <w:r>
              <w:rPr>
                <w:rFonts w:ascii="Times New Roman" w:eastAsia="Times New Roman" w:hAnsi="Times New Roman" w:cs="Times New Roman"/>
                <w:b/>
                <w:color w:val="0D0D0D"/>
                <w:highlight w:val="white"/>
              </w:rPr>
              <w:t xml:space="preserve"> 25</w:t>
            </w:r>
            <w:r w:rsidR="00062356">
              <w:rPr>
                <w:rFonts w:ascii="Times New Roman" w:eastAsia="Times New Roman" w:hAnsi="Times New Roman" w:cs="Times New Roman"/>
                <w:b/>
                <w:color w:val="0D0D0D"/>
                <w:highlight w:val="white"/>
              </w:rPr>
            </w:r>
          </w:p>
        </w:tc>
      </w:tr>
      <w:tr w:rsidR="00F97EFC" w14:paraId="3B2DF7D3" w14:textId="77777777">
        <w:trPr>
          <w:trHeight w:val="431"/>
        </w:trPr>
        <w:tc>
          <w:tcPr>
            <w:tcW w:w="1394" w:type="dxa"/>
            <w:tcBorders>
              <w:top w:val="nil"/>
              <w:left w:val="single" w:sz="6" w:space="0" w:color="000000"/>
              <w:bottom w:val="single" w:sz="6" w:space="0" w:color="000000"/>
              <w:right w:val="single" w:sz="6" w:space="0" w:color="000000"/>
            </w:tcBorders>
            <w:shd w:val="clear" w:color="auto" w:fill="D9D9D9"/>
            <w:tcMar>
              <w:top w:w="20" w:type="dxa"/>
              <w:left w:w="20" w:type="dxa"/>
              <w:bottom w:w="20" w:type="dxa"/>
              <w:right w:w="20" w:type="dxa"/>
            </w:tcMar>
          </w:tcPr>
          <w:p w14:paraId="6903E2ED" w14:textId="77777777" w:rsidR="00F97EFC" w:rsidRDefault="00000000">
            <w:pPr>
              <w:rPr>
                <w:rFonts w:ascii="Times New Roman" w:eastAsia="Times New Roman" w:hAnsi="Times New Roman" w:cs="Times New Roman"/>
                <w:b/>
                <w:color w:val="0D0D0D"/>
                <w:highlight w:val="white"/>
              </w:rPr>
            </w:pPr>
            <w:r>
              <w:rPr>
                <w:rFonts w:ascii="Times New Roman" w:eastAsia="Times New Roman" w:hAnsi="Times New Roman" w:cs="Times New Roman"/>
                <w:b/>
                <w:color w:val="0D0D0D"/>
                <w:highlight w:val="lightGray"/>
              </w:rPr>
              <w:t>Student’s Name:</w:t>
            </w:r>
          </w:p>
        </w:tc>
        <w:tc>
          <w:tcPr>
            <w:tcW w:w="3588" w:type="dxa"/>
            <w:tcBorders>
              <w:top w:val="nil"/>
              <w:left w:val="nil"/>
              <w:bottom w:val="single" w:sz="6" w:space="0" w:color="000000"/>
              <w:right w:val="single" w:sz="6" w:space="0" w:color="000000"/>
            </w:tcBorders>
            <w:tcMar>
              <w:top w:w="20" w:type="dxa"/>
              <w:left w:w="20" w:type="dxa"/>
              <w:bottom w:w="20" w:type="dxa"/>
              <w:right w:w="20" w:type="dxa"/>
            </w:tcMar>
          </w:tcPr>
          <w:p w14:paraId="55259143" w14:textId="77777777" w:rsidR="00F97EFC" w:rsidRDefault="00000000">
            <w:pPr>
              <w:rPr>
                <w:rFonts w:ascii="Times New Roman" w:eastAsia="Times New Roman" w:hAnsi="Times New Roman" w:cs="Times New Roman"/>
                <w:b/>
                <w:color w:val="0D0D0D"/>
                <w:highlight w:val="white"/>
              </w:rPr>
            </w:pPr>
            <w:r>
              <w:rPr>
                <w:rFonts w:ascii="Times New Roman" w:eastAsia="Times New Roman" w:hAnsi="Times New Roman" w:cs="Times New Roman"/>
                <w:b/>
                <w:color w:val="0D0D0D"/>
                <w:highlight w:val="white"/>
              </w:rPr>
              <w:t xml:space="preserve"> </w:t>
            </w:r>
          </w:p>
        </w:tc>
        <w:tc>
          <w:tcPr>
            <w:tcW w:w="1165" w:type="dxa"/>
            <w:tcBorders>
              <w:top w:val="nil"/>
              <w:left w:val="nil"/>
              <w:bottom w:val="single" w:sz="6" w:space="0" w:color="000000"/>
              <w:right w:val="single" w:sz="6" w:space="0" w:color="000000"/>
            </w:tcBorders>
            <w:shd w:val="clear" w:color="auto" w:fill="D9D9D9"/>
            <w:tcMar>
              <w:top w:w="20" w:type="dxa"/>
              <w:left w:w="20" w:type="dxa"/>
              <w:bottom w:w="20" w:type="dxa"/>
              <w:right w:w="20" w:type="dxa"/>
            </w:tcMar>
          </w:tcPr>
          <w:p w14:paraId="1D429826" w14:textId="77777777" w:rsidR="00F97EFC" w:rsidRDefault="00000000">
            <w:pPr>
              <w:rPr>
                <w:rFonts w:ascii="Times New Roman" w:eastAsia="Times New Roman" w:hAnsi="Times New Roman" w:cs="Times New Roman"/>
                <w:b/>
                <w:color w:val="0D0D0D"/>
                <w:highlight w:val="white"/>
              </w:rPr>
            </w:pPr>
            <w:r>
              <w:rPr>
                <w:rFonts w:ascii="Times New Roman" w:eastAsia="Times New Roman" w:hAnsi="Times New Roman" w:cs="Times New Roman"/>
                <w:b/>
                <w:color w:val="0D0D0D"/>
                <w:highlight w:val="lightGray"/>
              </w:rPr>
              <w:t>Reg. No.</w:t>
            </w:r>
          </w:p>
        </w:tc>
        <w:tc>
          <w:tcPr>
            <w:tcW w:w="3343" w:type="dxa"/>
            <w:gridSpan w:val="4"/>
            <w:tcBorders>
              <w:top w:val="nil"/>
              <w:left w:val="nil"/>
              <w:bottom w:val="single" w:sz="6" w:space="0" w:color="000000"/>
              <w:right w:val="single" w:sz="6" w:space="0" w:color="000000"/>
            </w:tcBorders>
            <w:tcMar>
              <w:top w:w="20" w:type="dxa"/>
              <w:left w:w="20" w:type="dxa"/>
              <w:bottom w:w="20" w:type="dxa"/>
              <w:right w:w="20" w:type="dxa"/>
            </w:tcMar>
          </w:tcPr>
          <w:p w14:paraId="1ED3B75C" w14:textId="77777777" w:rsidR="00F97EFC" w:rsidRDefault="00000000">
            <w:pPr>
              <w:rPr>
                <w:rFonts w:ascii="Times New Roman" w:eastAsia="Times New Roman" w:hAnsi="Times New Roman" w:cs="Times New Roman"/>
                <w:b/>
                <w:color w:val="0D0D0D"/>
                <w:highlight w:val="white"/>
              </w:rPr>
            </w:pPr>
            <w:r>
              <w:rPr>
                <w:rFonts w:ascii="Times New Roman" w:eastAsia="Times New Roman" w:hAnsi="Times New Roman" w:cs="Times New Roman"/>
                <w:b/>
                <w:color w:val="0D0D0D"/>
                <w:highlight w:val="white"/>
              </w:rPr>
              <w:t xml:space="preserve"> </w:t>
            </w:r>
          </w:p>
        </w:tc>
      </w:tr>
    </w:tbl>
    <w:p w14:paraId="36845338" w14:textId="77777777" w:rsidR="006F186C" w:rsidRDefault="006F186C">
      <w:pPr>
        <w:pBdr>
          <w:top w:val="nil"/>
          <w:left w:val="nil"/>
          <w:bottom w:val="nil"/>
          <w:right w:val="nil"/>
          <w:between w:val="nil"/>
        </w:pBdr>
        <w:spacing w:after="20" w:line="256" w:lineRule="auto"/>
        <w:jc w:val="both"/>
        <w:rPr>
          <w:rFonts w:ascii="Calibri" w:eastAsia="Calibri" w:hAnsi="Calibri" w:cs="Calibri"/>
          <w:b/>
          <w:color w:val="0D0D0D"/>
          <w:highlight w:val="white"/>
        </w:rPr>
      </w:pPr>
    </w:p>
    <w:p w14:paraId="6D89245A" w14:textId="1FE34EFE" w:rsidR="00F97EFC" w:rsidRDefault="00000000">
      <w:pPr>
        <w:pBdr>
          <w:top w:val="nil"/>
          <w:left w:val="nil"/>
          <w:bottom w:val="nil"/>
          <w:right w:val="nil"/>
          <w:between w:val="nil"/>
        </w:pBdr>
        <w:spacing w:after="20" w:line="256" w:lineRule="auto"/>
        <w:jc w:val="both"/>
        <w:rPr>
          <w:rFonts w:ascii="Calibri" w:eastAsia="Calibri" w:hAnsi="Calibri" w:cs="Calibri"/>
          <w:b/>
          <w:color w:val="0D0D0D"/>
          <w:highlight w:val="white"/>
        </w:rPr>
      </w:pPr>
      <w:r>
        <w:rPr>
          <w:rFonts w:ascii="Calibri" w:eastAsia="Calibri" w:hAnsi="Calibri" w:cs="Calibri"/>
          <w:b/>
          <w:color w:val="0D0D0D"/>
          <w:highlight w:val="white"/>
        </w:rPr>
        <w:t>Question 1: [25 Marks]</w:t>
      </w:r>
      <w:r w:rsidR="006F186C">
        <w:rPr>
          <w:rFonts w:ascii="Calibri" w:eastAsia="Calibri" w:hAnsi="Calibri" w:cs="Calibri"/>
          <w:b/>
          <w:color w:val="0D0D0D"/>
          <w:highlight w:val="white"/>
        </w:rPr>
      </w:r>
    </w:p>
    <w:tbl>
      <w:tblPr>
        <w:tblW w:w="8220" w:type="dxa"/>
        <w:tblLook w:val="04A0" w:firstRow="1" w:lastRow="0" w:firstColumn="1" w:lastColumn="0" w:noHBand="0" w:noVBand="1"/>
      </w:tblPr>
      <w:tblGrid>
        <w:gridCol w:w="960"/>
        <w:gridCol w:w="960"/>
        <w:gridCol w:w="3440"/>
        <w:gridCol w:w="1900"/>
        <w:gridCol w:w="960"/>
      </w:tblGrid>
      <w:tr w:rsidR="00EC5FFC" w:rsidRPr="00EC5FFC" w14:paraId="31CD1A51" w14:textId="77777777" w:rsidTr="00EC5FFC">
        <w:trPr>
          <w:trHeight w:val="552"/>
        </w:trPr>
        <w:tc>
          <w:tcPr>
            <w:tcW w:w="960" w:type="dxa"/>
            <w:tcBorders>
              <w:top w:val="single" w:sz="4" w:space="0" w:color="auto"/>
              <w:left w:val="single" w:sz="4" w:space="0" w:color="auto"/>
              <w:bottom w:val="single" w:sz="4" w:space="0" w:color="auto"/>
              <w:right w:val="single" w:sz="4" w:space="0" w:color="auto"/>
            </w:tcBorders>
            <w:vAlign w:val="center"/>
            <w:hideMark/>
          </w:tcPr>
          <w:p w14:paraId="41D103B1" w14:textId="77777777" w:rsidR="00EC5FFC" w:rsidRPr="00EC5FFC" w:rsidRDefault="00EC5FFC" w:rsidP="00EC5FFC">
            <w:pPr>
              <w:spacing w:line="240" w:lineRule="auto"/>
              <w:jc w:val="center"/>
              <w:rPr>
                <w:rFonts w:ascii="Times New Roman" w:eastAsia="Times New Roman" w:hAnsi="Times New Roman" w:cs="Times New Roman"/>
                <w:b/>
                <w:bCs/>
                <w:color w:val="000000"/>
                <w:lang w:val="en-PK"/>
              </w:rPr>
            </w:pPr>
            <w:r w:rsidRPr="00EC5FFC">
              <w:rPr>
                <w:rFonts w:ascii="Times New Roman" w:eastAsia="Times New Roman" w:hAnsi="Times New Roman" w:cs="Times New Roman"/>
                <w:b/>
                <w:bCs/>
                <w:color w:val="000000"/>
                <w:lang w:val="en-PK"/>
              </w:rPr>
              <w:t xml:space="preserve">Sr.# </w:t>
            </w:r>
          </w:p>
        </w:tc>
        <w:tc>
          <w:tcPr>
            <w:tcW w:w="960" w:type="dxa"/>
            <w:tcBorders>
              <w:top w:val="single" w:sz="4" w:space="0" w:color="auto"/>
              <w:left w:val="nil"/>
              <w:bottom w:val="single" w:sz="4" w:space="0" w:color="auto"/>
              <w:right w:val="single" w:sz="4" w:space="0" w:color="auto"/>
            </w:tcBorders>
            <w:vAlign w:val="center"/>
            <w:hideMark/>
          </w:tcPr>
          <w:p w14:paraId="0A8764B6" w14:textId="77777777" w:rsidR="00EC5FFC" w:rsidRPr="00EC5FFC" w:rsidRDefault="00EC5FFC" w:rsidP="00EC5FFC">
            <w:pPr>
              <w:spacing w:line="240" w:lineRule="auto"/>
              <w:jc w:val="center"/>
              <w:rPr>
                <w:rFonts w:ascii="Times New Roman" w:eastAsia="Times New Roman" w:hAnsi="Times New Roman" w:cs="Times New Roman"/>
                <w:b/>
                <w:bCs/>
                <w:color w:val="000000"/>
                <w:lang w:val="en-PK"/>
              </w:rPr>
            </w:pPr>
            <w:r w:rsidRPr="00EC5FFC">
              <w:rPr>
                <w:rFonts w:ascii="Times New Roman" w:eastAsia="Times New Roman" w:hAnsi="Times New Roman" w:cs="Times New Roman"/>
                <w:b/>
                <w:bCs/>
                <w:color w:val="000000"/>
                <w:lang w:val="en-PK"/>
              </w:rPr>
              <w:t xml:space="preserve">Unit # </w:t>
            </w:r>
          </w:p>
        </w:tc>
        <w:tc>
          <w:tcPr>
            <w:tcW w:w="3440" w:type="dxa"/>
            <w:tcBorders>
              <w:top w:val="single" w:sz="4" w:space="0" w:color="auto"/>
              <w:left w:val="nil"/>
              <w:bottom w:val="single" w:sz="4" w:space="0" w:color="auto"/>
              <w:right w:val="single" w:sz="4" w:space="0" w:color="auto"/>
            </w:tcBorders>
            <w:vAlign w:val="center"/>
            <w:hideMark/>
          </w:tcPr>
          <w:p w14:paraId="072F5191" w14:textId="77777777" w:rsidR="00EC5FFC" w:rsidRPr="00EC5FFC" w:rsidRDefault="00EC5FFC" w:rsidP="00EC5FFC">
            <w:pPr>
              <w:spacing w:line="240" w:lineRule="auto"/>
              <w:jc w:val="center"/>
              <w:rPr>
                <w:rFonts w:ascii="Times New Roman" w:eastAsia="Times New Roman" w:hAnsi="Times New Roman" w:cs="Times New Roman"/>
                <w:b/>
                <w:bCs/>
                <w:color w:val="000000"/>
                <w:lang w:val="en-PK"/>
              </w:rPr>
            </w:pPr>
            <w:r w:rsidRPr="00EC5FFC">
              <w:rPr>
                <w:rFonts w:ascii="Times New Roman" w:eastAsia="Times New Roman" w:hAnsi="Times New Roman" w:cs="Times New Roman"/>
                <w:b/>
                <w:bCs/>
                <w:color w:val="000000"/>
                <w:lang w:val="en-PK"/>
              </w:rPr>
              <w:t>Course Learning Outcomes</w:t>
            </w:r>
          </w:p>
        </w:tc>
        <w:tc>
          <w:tcPr>
            <w:tcW w:w="1900" w:type="dxa"/>
            <w:tcBorders>
              <w:top w:val="single" w:sz="4" w:space="0" w:color="auto"/>
              <w:left w:val="nil"/>
              <w:bottom w:val="single" w:sz="4" w:space="0" w:color="auto"/>
              <w:right w:val="single" w:sz="4" w:space="0" w:color="auto"/>
            </w:tcBorders>
            <w:vAlign w:val="center"/>
            <w:hideMark/>
          </w:tcPr>
          <w:p w14:paraId="3D58EB09" w14:textId="77777777" w:rsidR="00EC5FFC" w:rsidRPr="00EC5FFC" w:rsidRDefault="00EC5FFC" w:rsidP="00EC5FFC">
            <w:pPr>
              <w:spacing w:line="240" w:lineRule="auto"/>
              <w:jc w:val="center"/>
              <w:rPr>
                <w:rFonts w:ascii="Times New Roman" w:eastAsia="Times New Roman" w:hAnsi="Times New Roman" w:cs="Times New Roman"/>
                <w:b/>
                <w:bCs/>
                <w:color w:val="000000"/>
                <w:lang w:val="en-PK"/>
              </w:rPr>
            </w:pPr>
            <w:r w:rsidRPr="00EC5FFC">
              <w:rPr>
                <w:rFonts w:ascii="Times New Roman" w:eastAsia="Times New Roman" w:hAnsi="Times New Roman" w:cs="Times New Roman"/>
                <w:b/>
                <w:bCs/>
                <w:color w:val="000000"/>
                <w:lang w:val="en-PK"/>
              </w:rPr>
              <w:t>Blooms Taxonomy Learning Level</w:t>
            </w:r>
          </w:p>
        </w:tc>
        <w:tc>
          <w:tcPr>
            <w:tcW w:w="960" w:type="dxa"/>
            <w:tcBorders>
              <w:top w:val="single" w:sz="4" w:space="0" w:color="auto"/>
              <w:left w:val="nil"/>
              <w:bottom w:val="single" w:sz="4" w:space="0" w:color="auto"/>
              <w:right w:val="single" w:sz="4" w:space="0" w:color="auto"/>
            </w:tcBorders>
            <w:vAlign w:val="center"/>
            <w:hideMark/>
          </w:tcPr>
          <w:p w14:paraId="173D9D6D" w14:textId="77777777" w:rsidR="00EC5FFC" w:rsidRPr="00EC5FFC" w:rsidRDefault="00EC5FFC" w:rsidP="00EC5FFC">
            <w:pPr>
              <w:spacing w:line="240" w:lineRule="auto"/>
              <w:jc w:val="center"/>
              <w:rPr>
                <w:rFonts w:ascii="Times New Roman" w:eastAsia="Times New Roman" w:hAnsi="Times New Roman" w:cs="Times New Roman"/>
                <w:b/>
                <w:bCs/>
                <w:color w:val="000000"/>
                <w:lang w:val="en-PK"/>
              </w:rPr>
            </w:pPr>
            <w:r w:rsidRPr="00EC5FFC">
              <w:rPr>
                <w:rFonts w:ascii="Times New Roman" w:eastAsia="Times New Roman" w:hAnsi="Times New Roman" w:cs="Times New Roman"/>
                <w:b/>
                <w:bCs/>
                <w:color w:val="000000"/>
                <w:lang w:val="en-PK"/>
              </w:rPr>
              <w:t>PLO</w:t>
            </w:r>
          </w:p>
        </w:tc>
      </w:tr>
      <w:tr w:rsidR="00EC5FFC" w:rsidRPr="00EC5FFC" w14:paraId="1252CD18" w14:textId="77777777" w:rsidTr="00EC5FFC">
        <w:trPr>
          <w:trHeight w:val="828"/>
        </w:trPr>
        <w:tc>
          <w:tcPr>
            <w:tcW w:w="960" w:type="dxa"/>
            <w:tcBorders>
              <w:top w:val="nil"/>
              <w:left w:val="single" w:sz="4" w:space="0" w:color="auto"/>
              <w:bottom w:val="single" w:sz="4" w:space="0" w:color="auto"/>
              <w:right w:val="single" w:sz="4" w:space="0" w:color="auto"/>
            </w:tcBorders>
            <w:vAlign w:val="center"/>
            <w:hideMark/>
          </w:tcPr>
          <w:p w14:paraId="2477665A" w14:textId="77777777" w:rsidR="00EC5FFC" w:rsidRPr="00EC5FFC" w:rsidRDefault="00EC5FFC" w:rsidP="00EC5FFC">
            <w:pPr>
              <w:spacing w:line="240" w:lineRule="auto"/>
              <w:rPr>
                <w:rFonts w:ascii="Times New Roman" w:eastAsia="Times New Roman" w:hAnsi="Times New Roman" w:cs="Times New Roman"/>
                <w:color w:val="000000"/>
                <w:lang w:val="en-PK"/>
              </w:rPr>
            </w:pPr>
            <w:r w:rsidRPr="00EC5FFC">
              <w:rPr>
                <w:rFonts w:ascii="Times New Roman" w:eastAsia="Times New Roman" w:hAnsi="Times New Roman" w:cs="Times New Roman"/>
                <w:color w:val="000000"/>
                <w:lang w:val="en-PK"/>
              </w:rPr>
              <w:t xml:space="preserve">CLO-4</w:t>
            </w:r>
          </w:p>
        </w:tc>
        <w:tc>
          <w:tcPr>
            <w:tcW w:w="960" w:type="dxa"/>
            <w:tcBorders>
              <w:top w:val="nil"/>
              <w:left w:val="nil"/>
              <w:bottom w:val="single" w:sz="4" w:space="0" w:color="auto"/>
              <w:right w:val="single" w:sz="4" w:space="0" w:color="auto"/>
            </w:tcBorders>
            <w:vAlign w:val="center"/>
            <w:hideMark/>
          </w:tcPr>
          <w:p w14:paraId="139E44C5" w14:textId="77777777" w:rsidR="00EC5FFC" w:rsidRPr="00EC5FFC" w:rsidRDefault="00EC5FFC" w:rsidP="00EC5FFC">
            <w:pPr>
              <w:spacing w:line="240" w:lineRule="auto"/>
              <w:jc w:val="center"/>
              <w:rPr>
                <w:rFonts w:ascii="Times New Roman" w:eastAsia="Times New Roman" w:hAnsi="Times New Roman" w:cs="Times New Roman"/>
                <w:color w:val="000000"/>
                <w:lang w:val="en-PK"/>
              </w:rPr>
            </w:pPr>
            <w:r w:rsidRPr="00EC5FFC">
              <w:rPr>
                <w:rFonts w:ascii="Times New Roman" w:eastAsia="Times New Roman" w:hAnsi="Times New Roman" w:cs="Times New Roman"/>
                <w:color w:val="000000"/>
                <w:lang w:val="en-PK"/>
              </w:rPr>
              <w:t>2-4</w:t>
            </w:r>
          </w:p>
        </w:tc>
        <w:tc>
          <w:tcPr>
            <w:tcW w:w="3440" w:type="dxa"/>
            <w:tcBorders>
              <w:top w:val="nil"/>
              <w:left w:val="nil"/>
              <w:bottom w:val="single" w:sz="4" w:space="0" w:color="auto"/>
              <w:right w:val="single" w:sz="4" w:space="0" w:color="auto"/>
            </w:tcBorders>
            <w:vAlign w:val="center"/>
            <w:hideMark/>
          </w:tcPr>
          <w:p w14:paraId="39C0E447" w14:textId="77777777" w:rsidR="00EC5FFC" w:rsidRPr="00EC5FFC" w:rsidRDefault="00EC5FFC" w:rsidP="00EC5FFC">
            <w:pPr>
              <w:spacing w:line="240" w:lineRule="auto"/>
              <w:rPr>
                <w:rFonts w:ascii="Times New Roman" w:eastAsia="Times New Roman" w:hAnsi="Times New Roman" w:cs="Times New Roman"/>
                <w:color w:val="242424"/>
                <w:lang w:val="en-PK"/>
              </w:rPr>
            </w:pPr>
            <w:r w:rsidRPr="00EC5FFC">
              <w:rPr>
                <w:rFonts w:ascii="Times New Roman" w:eastAsia="Times New Roman" w:hAnsi="Times New Roman" w:cs="Times New Roman"/>
                <w:color w:val="242424"/>
                <w:lang w:val="en-PK"/>
              </w:rPr>
              <w:t xml:space="preserve">Implement functional web applications using appropriate front-end and back-end technologies.</w:t>
            </w:r>
          </w:p>
        </w:tc>
        <w:tc>
          <w:tcPr>
            <w:tcW w:w="1900" w:type="dxa"/>
            <w:tcBorders>
              <w:top w:val="nil"/>
              <w:left w:val="nil"/>
              <w:bottom w:val="single" w:sz="4" w:space="0" w:color="auto"/>
              <w:right w:val="single" w:sz="4" w:space="0" w:color="auto"/>
            </w:tcBorders>
            <w:vAlign w:val="center"/>
            <w:hideMark/>
          </w:tcPr>
          <w:p w14:paraId="38023FCD" w14:textId="77777777" w:rsidR="00EC5FFC" w:rsidRPr="00EC5FFC" w:rsidRDefault="00EC5FFC" w:rsidP="00EC5FFC">
            <w:pPr>
              <w:spacing w:line="240" w:lineRule="auto"/>
              <w:rPr>
                <w:rFonts w:ascii="Times New Roman" w:eastAsia="Times New Roman" w:hAnsi="Times New Roman" w:cs="Times New Roman"/>
                <w:i/>
                <w:iCs/>
                <w:color w:val="000000"/>
                <w:lang w:val="en-PK"/>
              </w:rPr>
            </w:pPr>
            <w:r w:rsidRPr="00EC5FFC">
              <w:rPr>
                <w:rFonts w:ascii="Times New Roman" w:eastAsia="Times New Roman" w:hAnsi="Times New Roman" w:cs="Times New Roman"/>
                <w:i/>
                <w:iCs/>
                <w:color w:val="000000"/>
                <w:lang w:val="en-PK"/>
              </w:rPr>
              <w:t xml:space="preserve">Applying</w:t>
            </w:r>
          </w:p>
        </w:tc>
        <w:tc>
          <w:tcPr>
            <w:tcW w:w="960" w:type="dxa"/>
            <w:tcBorders>
              <w:top w:val="nil"/>
              <w:left w:val="nil"/>
              <w:bottom w:val="single" w:sz="4" w:space="0" w:color="auto"/>
              <w:right w:val="single" w:sz="4" w:space="0" w:color="auto"/>
            </w:tcBorders>
            <w:vAlign w:val="center"/>
            <w:hideMark/>
          </w:tcPr>
          <w:p w14:paraId="4956644D" w14:textId="77777777" w:rsidR="00EC5FFC" w:rsidRPr="00EC5FFC" w:rsidRDefault="00EC5FFC" w:rsidP="00EC5FFC">
            <w:pPr>
              <w:spacing w:line="240" w:lineRule="auto"/>
              <w:jc w:val="center"/>
              <w:rPr>
                <w:rFonts w:ascii="Times New Roman" w:eastAsia="Times New Roman" w:hAnsi="Times New Roman" w:cs="Times New Roman"/>
                <w:color w:val="000000"/>
                <w:lang w:val="en-PK"/>
              </w:rPr>
            </w:pPr>
            <w:r w:rsidRPr="00EC5FFC">
              <w:rPr>
                <w:rFonts w:ascii="Times New Roman" w:eastAsia="Times New Roman" w:hAnsi="Times New Roman" w:cs="Times New Roman"/>
                <w:color w:val="000000"/>
                <w:lang w:val="en-PK"/>
              </w:rPr>
              <w:t>4</w:t>
            </w:r>
          </w:p>
        </w:tc>
      </w:tr>
    </w:tbl>
    <w:p w14:paraId="59D2FC64" w14:textId="77777777" w:rsidR="00FB0966" w:rsidRDefault="00FB0966">
      <w:pPr>
        <w:pBdr>
          <w:top w:val="nil"/>
          <w:left w:val="nil"/>
          <w:bottom w:val="nil"/>
          <w:right w:val="nil"/>
          <w:between w:val="nil"/>
        </w:pBdr>
        <w:spacing w:after="20" w:line="256" w:lineRule="auto"/>
        <w:jc w:val="both"/>
        <w:rPr>
          <w:rFonts w:ascii="Calibri" w:eastAsia="Calibri" w:hAnsi="Calibri" w:cs="Calibri"/>
        </w:rPr>
      </w:pPr>
    </w:p>
    <w:p>
      <w:pPr>
        <w:spacing w:before="40" w:after="40" w:line="256" w:lineRule="auto"/>
        <w:jc w:val="both"/>
      </w:pPr>
      <w:r>
        <w:rPr>
          <w:rFonts w:ascii="Calibri" w:eastAsia="Calibri" w:hAnsi="Calibri" w:cs="Calibri"/>
          <w:b/>
          <w:bCs/>
          <w:lang w:val="en-PK"/>
        </w:rPr>
        <w:t>Lab Mid Term - Upgrade Your E-commerce Listing and Product Pages</w:t>
      </w:r>
    </w:p>
    <w:p>
      <w:pPr>
        <w:spacing w:before="0" w:after="40" w:line="256" w:lineRule="auto"/>
        <w:jc w:val="both"/>
      </w:pPr>
      <w:r>
        <w:rPr>
          <w:rFonts w:ascii="Calibri" w:eastAsia="Calibri" w:hAnsi="Calibri" w:cs="Calibri"/>
          <w:b/>
          <w:bCs/>
          <w:lang w:val="en-PK"/>
        </w:rPr>
        <w:t>Difficulty: Medium · Covers: Lab 1-3, Assignment 1-2 (Lectures 3-13: semantic HTML, forms, CSS box model, positioning, CSS3, Flexbox and Grid, responsive design and frameworks, core JavaScript, array methods, DOM and events) · Folder: midterm/</w:t>
      </w:r>
    </w:p>
    <w:p>
      <w:pPr>
        <w:spacing w:before="0" w:after="40" w:line="256" w:lineRule="auto"/>
        <w:jc w:val="both"/>
      </w:pPr>
      <w:r>
        <w:rPr>
          <w:rFonts w:ascii="Calibri" w:eastAsia="Calibri" w:hAnsi="Calibri" w:cs="Calibri"/>
          <w:lang w:val="en-PK"/>
        </w:rPr>
        <w:t>This is an open-book, open-internet, AI-allowed exam. You may use ChatGPT, Claude, Copilot, Cursor or any other AI agent. What is being tested is whether you can take your own term project and change it correctly under time pressure, and whether you understand what was changed. Every task below depends on your own existing markup and on numbers derived from your roll number, so a generic answer copied from an AI or a classmate will not satisfy it.</w:t>
      </w:r>
    </w:p>
    <w:p>
      <w:pPr>
        <w:spacing w:before="40" w:after="40" w:line="256" w:lineRule="auto"/>
        <w:jc w:val="both"/>
      </w:pPr>
      <w:r>
        <w:rPr>
          <w:rFonts w:ascii="Calibri" w:eastAsia="Calibri" w:hAnsi="Calibri" w:cs="Calibri"/>
          <w:b/>
          <w:bCs/>
          <w:lang w:val="en-PK"/>
        </w:rPr>
        <w:t>Your personal numbers (write them at the top of midterm/README.md)</w:t>
      </w:r>
    </w:p>
    <w:p>
      <w:pPr>
        <w:numPr>
          <w:ilvl w:val="0"/>
          <w:numId w:val="7"/>
        </w:numPr>
        <w:spacing w:before="0" w:after="40" w:line="256" w:lineRule="auto"/>
        <w:jc w:val="both"/>
      </w:pPr>
      <w:r>
        <w:rPr>
          <w:rFonts w:ascii="Calibri" w:eastAsia="Calibri" w:hAnsi="Calibri" w:cs="Calibri"/>
          <w:lang w:val="en-PK"/>
        </w:rPr>
        <w:t>N = the last two digits of your roll number (e.g. FA24-BCS-074 gives N = 74; SP24-BCS-156 gives N = 56).</w:t>
      </w:r>
    </w:p>
    <w:p>
      <w:pPr>
        <w:numPr>
          <w:ilvl w:val="0"/>
          <w:numId w:val="7"/>
        </w:numPr>
        <w:spacing w:before="0" w:after="40" w:line="256" w:lineRule="auto"/>
        <w:jc w:val="both"/>
      </w:pPr>
      <w:r>
        <w:rPr>
          <w:rFonts w:ascii="Calibri" w:eastAsia="Calibri" w:hAnsi="Calibri" w:cs="Calibri"/>
          <w:lang w:val="en-PK"/>
        </w:rPr>
        <w:t>Breakpoint BP = 600 + N pixels (e.g. N = 74 gives BP = 674px).</w:t>
      </w:r>
    </w:p>
    <w:p>
      <w:pPr>
        <w:numPr>
          <w:ilvl w:val="0"/>
          <w:numId w:val="7"/>
        </w:numPr>
        <w:spacing w:before="0" w:after="40" w:line="256" w:lineRule="auto"/>
        <w:jc w:val="both"/>
      </w:pPr>
      <w:r>
        <w:rPr>
          <w:rFonts w:ascii="Calibri" w:eastAsia="Calibri" w:hAnsi="Calibri" w:cs="Calibri"/>
          <w:lang w:val="en-PK"/>
        </w:rPr>
        <w:t>Accent hue H = (N x 7) mod 360 degrees. Use it as hsl(H, 70%, 45%) wherever an "accent colour" is asked for.</w:t>
      </w:r>
    </w:p>
    <w:p>
      <w:pPr>
        <w:numPr>
          <w:ilvl w:val="0"/>
          <w:numId w:val="7"/>
        </w:numPr>
        <w:spacing w:before="0" w:after="40" w:line="256" w:lineRule="auto"/>
        <w:jc w:val="both"/>
      </w:pPr>
      <w:r>
        <w:rPr>
          <w:rFonts w:ascii="Calibri" w:eastAsia="Calibri" w:hAnsi="Calibri" w:cs="Calibri"/>
          <w:lang w:val="en-PK"/>
        </w:rPr>
        <w:t>K = (N mod 3) + 3. K is used in the tasks below.</w:t>
      </w:r>
    </w:p>
    <w:p>
      <w:pPr>
        <w:spacing w:before="40" w:after="40" w:line="256" w:lineRule="auto"/>
        <w:jc w:val="both"/>
      </w:pPr>
      <w:r>
        <w:rPr>
          <w:rFonts w:ascii="Calibri" w:eastAsia="Calibri" w:hAnsi="Calibri" w:cs="Calibri"/>
          <w:b/>
          <w:bCs/>
          <w:lang w:val="en-PK"/>
        </w:rPr>
        <w:t>Starting point (first 5 minutes)</w:t>
      </w:r>
    </w:p>
    <w:p>
      <w:pPr>
        <w:numPr>
          <w:ilvl w:val="0"/>
          <w:numId w:val="7"/>
        </w:numPr>
        <w:spacing w:before="0" w:after="40" w:line="256" w:lineRule="auto"/>
        <w:jc w:val="both"/>
      </w:pPr>
      <w:r>
        <w:rPr>
          <w:rFonts w:ascii="Calibri" w:eastAsia="Calibri" w:hAnsi="Calibri" w:cs="Calibri"/>
          <w:lang w:val="en-PK"/>
        </w:rPr>
        <w:t>Create a folder midterm/ in the root of your semester repository and copy your assignment-2/ work into it unchanged (if you have finished assignment-3/, you may copy that instead).</w:t>
      </w:r>
    </w:p>
    <w:p>
      <w:pPr>
        <w:numPr>
          <w:ilvl w:val="0"/>
          <w:numId w:val="7"/>
        </w:numPr>
        <w:spacing w:before="0" w:after="40" w:line="256" w:lineRule="auto"/>
        <w:jc w:val="both"/>
      </w:pPr>
      <w:r>
        <w:rPr>
          <w:rFonts w:ascii="Calibri" w:eastAsia="Calibri" w:hAnsi="Calibri" w:cs="Calibri"/>
          <w:lang w:val="en-PK"/>
        </w:rPr>
        <w:t>Commit and push immediately with the message "midterm: baseline copy". Your work is checked against this commit and your final commit, so do not skip it.</w:t>
      </w:r>
    </w:p>
    <w:p>
      <w:pPr>
        <w:numPr>
          <w:ilvl w:val="0"/>
          <w:numId w:val="7"/>
        </w:numPr>
        <w:spacing w:before="0" w:after="40" w:line="256" w:lineRule="auto"/>
        <w:jc w:val="both"/>
      </w:pPr>
      <w:r>
        <w:rPr>
          <w:rFonts w:ascii="Calibri" w:eastAsia="Calibri" w:hAnsi="Calibri" w:cs="Calibri"/>
          <w:lang w:val="en-PK"/>
        </w:rPr>
        <w:t>Work only inside midterm/. Do not edit assignment-2/ or any other folder during the exam.</w:t>
      </w:r>
    </w:p>
    <w:p>
      <w:pPr>
        <w:spacing w:before="40" w:after="40" w:line="256" w:lineRule="auto"/>
        <w:jc w:val="both"/>
      </w:pPr>
      <w:r>
        <w:rPr>
          <w:rFonts w:ascii="Calibri" w:eastAsia="Calibri" w:hAnsi="Calibri" w:cs="Calibri"/>
          <w:b/>
          <w:bCs/>
          <w:lang w:val="en-PK"/>
        </w:rPr>
        <w:t>Rules that apply to every task</w:t>
      </w:r>
    </w:p>
    <w:p>
      <w:pPr>
        <w:numPr>
          <w:ilvl w:val="0"/>
          <w:numId w:val="7"/>
        </w:numPr>
        <w:spacing w:before="0" w:after="40" w:line="256" w:lineRule="auto"/>
        <w:jc w:val="both"/>
      </w:pPr>
      <w:r>
        <w:rPr>
          <w:rFonts w:ascii="Calibri" w:eastAsia="Calibri" w:hAnsi="Calibri" w:cs="Calibri"/>
          <w:lang w:val="en-PK"/>
        </w:rPr>
        <w:t>Tasks 1 and 2 must be done with HTML and CSS only; JavaScript is allowed only in Task 3. Do not use any script to make Task 1 or Task 2 work.</w:t>
      </w:r>
    </w:p>
    <w:p>
      <w:pPr>
        <w:numPr>
          <w:ilvl w:val="0"/>
          <w:numId w:val="7"/>
        </w:numPr>
        <w:spacing w:before="0" w:after="40" w:line="256" w:lineRule="auto"/>
        <w:jc w:val="both"/>
      </w:pPr>
      <w:r>
        <w:rPr>
          <w:rFonts w:ascii="Calibri" w:eastAsia="Calibri" w:hAnsi="Calibri" w:cs="Calibri"/>
          <w:lang w:val="en-PK"/>
        </w:rPr>
        <w:t>Keep your framework. If your project uses Bootstrap or Tailwind, it must keep working; do not delete it to make a task easier.</w:t>
      </w:r>
    </w:p>
    <w:p>
      <w:pPr>
        <w:numPr>
          <w:ilvl w:val="0"/>
          <w:numId w:val="7"/>
        </w:numPr>
        <w:spacing w:before="0" w:after="40" w:line="256" w:lineRule="auto"/>
        <w:jc w:val="both"/>
      </w:pPr>
      <w:r>
        <w:rPr>
          <w:rFonts w:ascii="Calibri" w:eastAsia="Calibri" w:hAnsi="Calibri" w:cs="Calibri"/>
          <w:lang w:val="en-PK"/>
        </w:rPr>
        <w:t>Do not rebuild the page from scratch. Your existing header, product cards and footer must still be recognisably yours (compared against the baseline commit).</w:t>
      </w:r>
    </w:p>
    <w:p>
      <w:pPr>
        <w:numPr>
          <w:ilvl w:val="0"/>
          <w:numId w:val="7"/>
        </w:numPr>
        <w:spacing w:before="0" w:after="40" w:line="256" w:lineRule="auto"/>
        <w:jc w:val="both"/>
      </w:pPr>
      <w:r>
        <w:rPr>
          <w:rFonts w:ascii="Calibri" w:eastAsia="Calibri" w:hAnsi="Calibri" w:cs="Calibri"/>
          <w:lang w:val="en-PK"/>
        </w:rPr>
        <w:t>Test at three widths: 375px, exactly BP px, and 1280px. Something that only works at one width is incomplete.</w:t>
      </w:r>
    </w:p>
    <w:p>
      <w:pPr>
        <w:spacing w:before="40" w:after="40" w:line="256" w:lineRule="auto"/>
        <w:jc w:val="both"/>
      </w:pPr>
      <w:r>
        <w:rPr>
          <w:rFonts w:ascii="Calibri" w:eastAsia="Calibri" w:hAnsi="Calibri" w:cs="Calibri"/>
          <w:b/>
          <w:bCs/>
          <w:lang w:val="en-PK"/>
        </w:rPr>
        <w:t>Task 1 - CSS-only category filter</w:t>
      </w:r>
    </w:p>
    <w:p>
      <w:pPr>
        <w:spacing w:before="0" w:after="40" w:line="256" w:lineRule="auto"/>
        <w:jc w:val="both"/>
      </w:pPr>
      <w:r>
        <w:rPr>
          <w:rFonts w:ascii="Calibri" w:eastAsia="Calibri" w:hAnsi="Calibri" w:cs="Calibri"/>
          <w:lang w:val="en-PK"/>
        </w:rPr>
        <w:t>On your product listing page (index.html), add a category filter above the product grid. It must work with no JavaScript.</w:t>
      </w:r>
    </w:p>
    <w:p>
      <w:pPr>
        <w:numPr>
          <w:ilvl w:val="0"/>
          <w:numId w:val="7"/>
        </w:numPr>
        <w:spacing w:before="0" w:after="40" w:line="256" w:lineRule="auto"/>
        <w:jc w:val="both"/>
      </w:pPr>
      <w:r>
        <w:rPr>
          <w:rFonts w:ascii="Calibri" w:eastAsia="Calibri" w:hAnsi="Calibri" w:cs="Calibri"/>
          <w:lang w:val="en-PK"/>
        </w:rPr>
        <w:t>Give your existing product cards one of K categories (use categories that make sense for your shop). Add K + 1 radio buttons above the grid: "All" plus one per category. "All" is selected when the page loads.</w:t>
      </w:r>
    </w:p>
    <w:p>
      <w:pPr>
        <w:numPr>
          <w:ilvl w:val="0"/>
          <w:numId w:val="7"/>
        </w:numPr>
        <w:spacing w:before="0" w:after="40" w:line="256" w:lineRule="auto"/>
        <w:jc w:val="both"/>
      </w:pPr>
      <w:r>
        <w:rPr>
          <w:rFonts w:ascii="Calibri" w:eastAsia="Calibri" w:hAnsi="Calibri" w:cs="Calibri"/>
          <w:lang w:val="en-PK"/>
        </w:rPr>
        <w:t>Selecting a category shows only the matching cards (hint: :checked with the ~ sibling selector, or :has()); the hidden cards must not leave empty gaps in the grid.</w:t>
      </w:r>
    </w:p>
    <w:p>
      <w:pPr>
        <w:numPr>
          <w:ilvl w:val="0"/>
          <w:numId w:val="7"/>
        </w:numPr>
        <w:spacing w:before="0" w:after="40" w:line="256" w:lineRule="auto"/>
        <w:jc w:val="both"/>
      </w:pPr>
      <w:r>
        <w:rPr>
          <w:rFonts w:ascii="Calibri" w:eastAsia="Calibri" w:hAnsi="Calibri" w:cs="Calibri"/>
          <w:lang w:val="en-PK"/>
        </w:rPr>
        <w:t>The selected filter must look selected, using accent colour H.</w:t>
      </w:r>
    </w:p>
    <w:p>
      <w:pPr>
        <w:spacing w:before="40" w:after="40" w:line="256" w:lineRule="auto"/>
        <w:jc w:val="both"/>
      </w:pPr>
      <w:r>
        <w:rPr>
          <w:rFonts w:ascii="Calibri" w:eastAsia="Calibri" w:hAnsi="Calibri" w:cs="Calibri"/>
          <w:b/>
          <w:bCs/>
          <w:lang w:val="en-PK"/>
        </w:rPr>
        <w:t>Task 2 - Product page layout with a sticky details box</w:t>
      </w:r>
    </w:p>
    <w:p>
      <w:pPr>
        <w:spacing w:before="0" w:after="40" w:line="256" w:lineRule="auto"/>
        <w:jc w:val="both"/>
      </w:pPr>
      <w:r>
        <w:rPr>
          <w:rFonts w:ascii="Calibri" w:eastAsia="Calibri" w:hAnsi="Calibri" w:cs="Calibri"/>
          <w:lang w:val="en-PK"/>
        </w:rPr>
        <w:t>Rework the layout of your product detail page (product.html) using CSS Grid with named grid-template-areas.</w:t>
      </w:r>
    </w:p>
    <w:p>
      <w:pPr>
        <w:numPr>
          <w:ilvl w:val="0"/>
          <w:numId w:val="7"/>
        </w:numPr>
        <w:spacing w:before="0" w:after="40" w:line="256" w:lineRule="auto"/>
        <w:jc w:val="both"/>
      </w:pPr>
      <w:r>
        <w:rPr>
          <w:rFonts w:ascii="Calibri" w:eastAsia="Calibri" w:hAnsi="Calibri" w:cs="Calibri"/>
          <w:lang w:val="en-PK"/>
        </w:rPr>
        <w:t>Below BP: image, then details (name, price, quantity, Add to Cart), then description, stacked in one column.</w:t>
      </w:r>
    </w:p>
    <w:p>
      <w:pPr>
        <w:numPr>
          <w:ilvl w:val="0"/>
          <w:numId w:val="7"/>
        </w:numPr>
        <w:spacing w:before="0" w:after="40" w:line="256" w:lineRule="auto"/>
        <w:jc w:val="both"/>
      </w:pPr>
      <w:r>
        <w:rPr>
          <w:rFonts w:ascii="Calibri" w:eastAsia="Calibri" w:hAnsi="Calibri" w:cs="Calibri"/>
          <w:lang w:val="en-PK"/>
        </w:rPr>
        <w:t>From BP and wider: image and details side by side, description full width underneath.</w:t>
      </w:r>
    </w:p>
    <w:p>
      <w:pPr>
        <w:numPr>
          <w:ilvl w:val="0"/>
          <w:numId w:val="7"/>
        </w:numPr>
        <w:spacing w:before="0" w:after="40" w:line="256" w:lineRule="auto"/>
        <w:jc w:val="both"/>
      </w:pPr>
      <w:r>
        <w:rPr>
          <w:rFonts w:ascii="Calibri" w:eastAsia="Calibri" w:hAnsi="Calibri" w:cs="Calibri"/>
          <w:lang w:val="en-PK"/>
        </w:rPr>
        <w:t>From BP and wider, the details box stays visible (position: sticky) while the page scrolls, (N mod 40) + 70 px from the top of the viewport. Make the description long enough to show this working.</w:t>
      </w:r>
    </w:p>
    <w:p>
      <w:pPr>
        <w:spacing w:before="40" w:after="40" w:line="256" w:lineRule="auto"/>
        <w:jc w:val="both"/>
      </w:pPr>
      <w:r>
        <w:rPr>
          <w:rFonts w:ascii="Calibri" w:eastAsia="Calibri" w:hAnsi="Calibri" w:cs="Calibri"/>
          <w:b/>
          <w:bCs/>
          <w:lang w:val="en-PK"/>
        </w:rPr>
        <w:t>Task 3 - JavaScript: live search and price sort</w:t>
      </w:r>
    </w:p>
    <w:p>
      <w:pPr>
        <w:spacing w:before="0" w:after="40" w:line="256" w:lineRule="auto"/>
        <w:jc w:val="both"/>
      </w:pPr>
      <w:r>
        <w:rPr>
          <w:rFonts w:ascii="Calibri" w:eastAsia="Calibri" w:hAnsi="Calibri" w:cs="Calibri"/>
          <w:lang w:val="en-PK"/>
        </w:rPr>
        <w:t>Add midterm/script.js and link it to index.html. Plain JavaScript only (no jQuery, no framework). Work with the product cards that are already on your page - do not rebuild them from a new array or JSON.</w:t>
      </w:r>
    </w:p>
    <w:p>
      <w:pPr>
        <w:numPr>
          <w:ilvl w:val="0"/>
          <w:numId w:val="7"/>
        </w:numPr>
        <w:spacing w:before="0" w:after="40" w:line="256" w:lineRule="auto"/>
        <w:jc w:val="both"/>
      </w:pPr>
      <w:r>
        <w:rPr>
          <w:rFonts w:ascii="Calibri" w:eastAsia="Calibri" w:hAnsi="Calibri" w:cs="Calibri"/>
          <w:lang w:val="en-PK"/>
        </w:rPr>
        <w:t>A search box above the grid: as the user types, only cards whose product name contains the typed text stay visible (not case-sensitive). It must work together with your Task 1 category filter: a card is shown only if it matches both.</w:t>
      </w:r>
    </w:p>
    <w:p>
      <w:pPr>
        <w:numPr>
          <w:ilvl w:val="0"/>
          <w:numId w:val="7"/>
        </w:numPr>
        <w:spacing w:before="0" w:after="40" w:line="256" w:lineRule="auto"/>
        <w:jc w:val="both"/>
      </w:pPr>
      <w:r>
        <w:rPr>
          <w:rFonts w:ascii="Calibri" w:eastAsia="Calibri" w:hAnsi="Calibri" w:cs="Calibri"/>
          <w:lang w:val="en-PK"/>
        </w:rPr>
        <w:t>If no card matches, show the message "No products found" in place of the grid; it disappears again when cards match.</w:t>
      </w:r>
    </w:p>
    <w:p>
      <w:pPr>
        <w:numPr>
          <w:ilvl w:val="0"/>
          <w:numId w:val="7"/>
        </w:numPr>
        <w:spacing w:before="0" w:after="40" w:line="256" w:lineRule="auto"/>
        <w:jc w:val="both"/>
      </w:pPr>
      <w:r>
        <w:rPr>
          <w:rFonts w:ascii="Calibri" w:eastAsia="Calibri" w:hAnsi="Calibri" w:cs="Calibri"/>
          <w:lang w:val="en-PK"/>
        </w:rPr>
        <w:t>A "Sort by price" button: the first click orders the cards from lowest to highest price, the next click from highest to lowest, and so on. Read each price from the card itself, and move the existing card elements (appendChild); do not rewrite the grid with innerHTML.</w:t>
      </w:r>
    </w:p>
    <w:p>
      <w:pPr>
        <w:numPr>
          <w:ilvl w:val="0"/>
          <w:numId w:val="7"/>
        </w:numPr>
        <w:spacing w:before="0" w:after="40" w:line="256" w:lineRule="auto"/>
        <w:jc w:val="both"/>
      </w:pPr>
      <w:r>
        <w:rPr>
          <w:rFonts w:ascii="Calibri" w:eastAsia="Calibri" w:hAnsi="Calibri" w:cs="Calibri"/>
          <w:lang w:val="en-PK"/>
        </w:rPr>
        <w:t>Products costing more than N x 100 (your N) get a small "Premium" label added by your script when the page loads.</w:t>
      </w:r>
    </w:p>
    <w:p>
      <w:pPr>
        <w:spacing w:before="40" w:after="40" w:line="256" w:lineRule="auto"/>
        <w:jc w:val="both"/>
      </w:pPr>
      <w:r>
        <w:rPr>
          <w:rFonts w:ascii="Calibri" w:eastAsia="Calibri" w:hAnsi="Calibri" w:cs="Calibri"/>
          <w:b/>
          <w:bCs/>
          <w:lang w:val="en-PK"/>
        </w:rPr>
        <w:t>Submission</w:t>
      </w:r>
    </w:p>
    <w:p>
      <w:pPr>
        <w:numPr>
          <w:ilvl w:val="0"/>
          <w:numId w:val="7"/>
        </w:numPr>
        <w:spacing w:before="0" w:after="40" w:line="256" w:lineRule="auto"/>
        <w:jc w:val="both"/>
      </w:pPr>
      <w:r>
        <w:rPr>
          <w:rFonts w:ascii="Calibri" w:eastAsia="Calibri" w:hAnsi="Calibri" w:cs="Calibri"/>
          <w:lang w:val="en-PK"/>
        </w:rPr>
        <w:t>At least 4 commits pushed during the exam, one after each task, with meaningful messages (e.g. "midterm: task 2 sticky summary"). Commits pushed after the exam ends are ignored.</w:t>
      </w:r>
    </w:p>
    <w:p>
      <w:pPr>
        <w:numPr>
          <w:ilvl w:val="0"/>
          <w:numId w:val="7"/>
        </w:numPr>
        <w:spacing w:before="0" w:after="40" w:line="256" w:lineRule="auto"/>
        <w:jc w:val="both"/>
      </w:pPr>
      <w:r>
        <w:rPr>
          <w:rFonts w:ascii="Calibri" w:eastAsia="Calibri" w:hAnsi="Calibri" w:cs="Calibri"/>
          <w:lang w:val="en-PK"/>
        </w:rPr>
        <w:t>midterm/README.md containing: your name, roll number, N, BP, H and K; a list of every file you changed and, for each task, two or three lines saying what you changed and why; and the names of the AI tools you used (if any).</w:t>
      </w:r>
    </w:p>
    <w:p>
      <w:pPr>
        <w:numPr>
          <w:ilvl w:val="0"/>
          <w:numId w:val="7"/>
        </w:numPr>
        <w:spacing w:before="0" w:after="40" w:line="256" w:lineRule="auto"/>
        <w:jc w:val="both"/>
      </w:pPr>
      <w:r>
        <w:rPr>
          <w:rFonts w:ascii="Calibri" w:eastAsia="Calibri" w:hAnsi="Calibri" w:cs="Calibri"/>
          <w:lang w:val="en-PK"/>
        </w:rPr>
        <w:t>One PDF file placed directly in midterm/ and named with your registration number, e.g. midterm/FA24-BCS-074-midterm.pdf. It must contain, in this order: (1) your name and registration number at the top; (2) screenshots of each task working in the browser at 375px, BP px and 1280px (for Task 3, also show the result after using the search/sort or the cart); (3) the code you added or changed for each task, pasted as text (not as screenshots) under a heading per task.</w:t>
      </w:r>
    </w:p>
    <w:p>
      <w:pPr>
        <w:spacing w:before="40" w:after="40" w:line="256" w:lineRule="auto"/>
        <w:jc w:val="both"/>
      </w:pPr>
      <w:r>
        <w:rPr>
          <w:rFonts w:ascii="Calibri" w:eastAsia="Calibri" w:hAnsi="Calibri" w:cs="Calibri"/>
          <w:b/>
          <w:bCs/>
          <w:lang w:val="en-PK"/>
        </w:rPr>
        <w:t>Live check at your desk</w:t>
      </w:r>
    </w:p>
    <w:p>
      <w:pPr>
        <w:spacing w:before="0" w:after="40" w:line="256" w:lineRule="auto"/>
        <w:jc w:val="both"/>
      </w:pPr>
      <w:r>
        <w:rPr>
          <w:rFonts w:ascii="Calibri" w:eastAsia="Calibri" w:hAnsi="Calibri" w:cs="Calibri"/>
          <w:lang w:val="en-PK"/>
        </w:rPr>
        <w:t>Before you leave, the instructor will open your midterm/ folder on your machine and ask you to (1) point to the exact CSS rule that makes one of your tasks work and explain it, and (2) make one small change by hand, with AI tools closed, in under 5 minutes (for example: change BP, change the number of columns, or make the sticky element stick lower). You must be able to explain and change every part of your own code, whoever or whatever wrote it.</w:t>
      </w:r>
    </w:p>
    <w:sectPr w:rsidR="00DE022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EAFAC3F-FAA3-4FC4-97C1-B3D90585EA3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5B415E36-ED69-4309-912F-A87BEA07A389}"/>
    <w:embedBold r:id="rId3" w:fontKey="{E10225C2-06ED-44B0-8ED2-179B3B1ED832}"/>
  </w:font>
  <w:font w:name="Cambria">
    <w:panose1 w:val="02040503050406030204"/>
    <w:charset w:val="00"/>
    <w:family w:val="roman"/>
    <w:pitch w:val="variable"/>
    <w:sig w:usb0="E00006FF" w:usb1="420024FF" w:usb2="02000000" w:usb3="00000000" w:csb0="0000019F" w:csb1="00000000"/>
    <w:embedRegular r:id="rId4" w:fontKey="{FAFACF82-BD69-444D-8544-18F7258372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2723F"/>
    <w:multiLevelType w:val="multilevel"/>
    <w:tmpl w:val="780E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410E6E"/>
    <w:multiLevelType w:val="multilevel"/>
    <w:tmpl w:val="99025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B2D472C"/>
    <w:multiLevelType w:val="multilevel"/>
    <w:tmpl w:val="43DCD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FE56B0"/>
    <w:multiLevelType w:val="multilevel"/>
    <w:tmpl w:val="C820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F93B1D"/>
    <w:multiLevelType w:val="multilevel"/>
    <w:tmpl w:val="F6C80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6A70C7"/>
    <w:multiLevelType w:val="multilevel"/>
    <w:tmpl w:val="942A87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DD103CA"/>
    <w:multiLevelType w:val="multilevel"/>
    <w:tmpl w:val="01EC31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36485427">
    <w:abstractNumId w:val="1"/>
  </w:num>
  <w:num w:numId="2" w16cid:durableId="1895970318">
    <w:abstractNumId w:val="6"/>
  </w:num>
  <w:num w:numId="3" w16cid:durableId="617296730">
    <w:abstractNumId w:val="5"/>
  </w:num>
  <w:num w:numId="4" w16cid:durableId="161707251">
    <w:abstractNumId w:val="0"/>
  </w:num>
  <w:num w:numId="5" w16cid:durableId="754594322">
    <w:abstractNumId w:val="3"/>
  </w:num>
  <w:num w:numId="6" w16cid:durableId="894052502">
    <w:abstractNumId w:val="2"/>
  </w:num>
  <w:num w:numId="7" w16cid:durableId="14860445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EFC"/>
    <w:rsid w:val="00062356"/>
    <w:rsid w:val="001043C8"/>
    <w:rsid w:val="0018546D"/>
    <w:rsid w:val="0027318D"/>
    <w:rsid w:val="00287D94"/>
    <w:rsid w:val="00294910"/>
    <w:rsid w:val="00494526"/>
    <w:rsid w:val="004E10AA"/>
    <w:rsid w:val="00576A4B"/>
    <w:rsid w:val="006F186C"/>
    <w:rsid w:val="006F311C"/>
    <w:rsid w:val="007A11F7"/>
    <w:rsid w:val="007A7CC2"/>
    <w:rsid w:val="00834957"/>
    <w:rsid w:val="008C613A"/>
    <w:rsid w:val="00997218"/>
    <w:rsid w:val="009D2EED"/>
    <w:rsid w:val="00A774EB"/>
    <w:rsid w:val="00BA48EB"/>
    <w:rsid w:val="00D25EE4"/>
    <w:rsid w:val="00D96080"/>
    <w:rsid w:val="00DE0223"/>
    <w:rsid w:val="00E2287A"/>
    <w:rsid w:val="00E373FD"/>
    <w:rsid w:val="00EC5FFC"/>
    <w:rsid w:val="00F97EFC"/>
    <w:rsid w:val="00FB096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8492C"/>
  <w15:docId w15:val="{C218FBFA-8DBD-49FC-A7AD-2BCC22E7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29491">
      <w:bodyDiv w:val="1"/>
      <w:marLeft w:val="0"/>
      <w:marRight w:val="0"/>
      <w:marTop w:val="0"/>
      <w:marBottom w:val="0"/>
      <w:divBdr>
        <w:top w:val="none" w:sz="0" w:space="0" w:color="auto"/>
        <w:left w:val="none" w:sz="0" w:space="0" w:color="auto"/>
        <w:bottom w:val="none" w:sz="0" w:space="0" w:color="auto"/>
        <w:right w:val="none" w:sz="0" w:space="0" w:color="auto"/>
      </w:divBdr>
    </w:div>
    <w:div w:id="278268537">
      <w:bodyDiv w:val="1"/>
      <w:marLeft w:val="0"/>
      <w:marRight w:val="0"/>
      <w:marTop w:val="0"/>
      <w:marBottom w:val="0"/>
      <w:divBdr>
        <w:top w:val="none" w:sz="0" w:space="0" w:color="auto"/>
        <w:left w:val="none" w:sz="0" w:space="0" w:color="auto"/>
        <w:bottom w:val="none" w:sz="0" w:space="0" w:color="auto"/>
        <w:right w:val="none" w:sz="0" w:space="0" w:color="auto"/>
      </w:divBdr>
    </w:div>
    <w:div w:id="714736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146</Words>
  <Characters>838</Characters>
  <Application>Microsoft Office Word</Application>
  <DocSecurity>0</DocSecurity>
  <Lines>6</Lines>
  <Paragraphs>1</Paragraphs>
  <ScaleCrop>false</ScaleCrop>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 Usman Akram</cp:lastModifiedBy>
  <cp:revision>16</cp:revision>
  <dcterms:created xsi:type="dcterms:W3CDTF">2024-12-28T13:03:00Z</dcterms:created>
  <dcterms:modified xsi:type="dcterms:W3CDTF">2026-05-18T04:31:00Z</dcterms:modified>
</cp:coreProperties>
</file>