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80" w:before="1200"/>
        <w:jc w:val="center"/>
      </w:pPr>
      <w:r>
        <w:drawing>
          <wp:inline xmlns:a="http://schemas.openxmlformats.org/drawingml/2006/main" xmlns:pic="http://schemas.openxmlformats.org/drawingml/2006/picture">
            <wp:extent cx="3474720" cy="1184179"/>
            <wp:docPr id="1" name="Picture 1"/>
            <wp:cNvGraphicFramePr>
              <a:graphicFrameLocks noChangeAspect="1"/>
            </wp:cNvGraphicFramePr>
            <a:graphic>
              <a:graphicData uri="http://schemas.openxmlformats.org/drawingml/2006/picture">
                <pic:pic>
                  <pic:nvPicPr>
                    <pic:cNvPr id="0" name="image.png"/>
                    <pic:cNvPicPr/>
                  </pic:nvPicPr>
                  <pic:blipFill>
                    <a:blip r:embed="rIdLogo"/>
                    <a:stretch>
                      <a:fillRect/>
                    </a:stretch>
                  </pic:blipFill>
                  <pic:spPr>
                    <a:xfrm>
                      <a:off x="0" y="0"/>
                      <a:ext cx="3474720" cy="1184179"/>
                    </a:xfrm>
                    <a:prstGeom prst="rect"/>
                  </pic:spPr>
                </pic:pic>
              </a:graphicData>
            </a:graphic>
          </wp:inline>
        </w:drawing>
      </w:r>
    </w:p>
    <w:p>
      <w:pPr>
        <w:spacing w:after="160" w:before="0"/>
        <w:jc w:val="center"/>
      </w:pPr>
      <w:r>
        <w:rPr>
          <w:b/>
          <w:i w:val="0"/>
          <w:color w:val="1B2A41"/>
          <w:sz w:val="48"/>
        </w:rPr>
        <w:t>PHASE 4: TESTING</w:t>
      </w:r>
    </w:p>
    <w:p>
      <w:pPr>
        <w:spacing w:after="80" w:before="0"/>
        <w:jc w:val="center"/>
      </w:pPr>
      <w:r>
        <w:rPr>
          <w:b w:val="0"/>
          <w:i w:val="0"/>
          <w:sz w:val="28"/>
        </w:rPr>
        <w:t>Coursework Deliverable — AI-Augmented SDLC</w:t>
      </w:r>
    </w:p>
    <w:p>
      <w:pPr>
        <w:spacing w:after="80" w:before="0"/>
        <w:jc w:val="center"/>
      </w:pPr>
      <w:r>
        <w:rPr>
          <w:b w:val="0"/>
          <w:i/>
          <w:sz w:val="24"/>
        </w:rPr>
        <w:t>Project: SoleStride — Online Shoe Store (MVP Stage)</w:t>
      </w:r>
    </w:p>
    <w:p>
      <w:pPr>
        <w:spacing w:after="120" w:before="0"/>
        <w:jc w:val="center"/>
      </w:pPr>
      <w:r>
        <w:rPr>
          <w:b w:val="0"/>
          <w:i w:val="0"/>
          <w:color w:val="555555"/>
          <w:sz w:val="22"/>
        </w:rPr>
        <w:t>Alpha  |  Beta  |  User Acceptance Test (UAT)</w:t>
      </w:r>
    </w:p>
    <w:p>
      <w:r>
        <w:br w:type="page"/>
      </w:r>
    </w:p>
    <w:p>
      <w:pPr>
        <w:pStyle w:val="Heading1"/>
      </w:pPr>
      <w:r>
        <w:t>0. Scope and Honest Status</w:t>
      </w:r>
    </w:p>
    <w:p>
      <w:pPr>
        <w:spacing w:after="120" w:before="0"/>
      </w:pPr>
      <w:r>
        <w:rPr>
          <w:b w:val="0"/>
          <w:i w:val="0"/>
        </w:rPr>
        <w:t>This document covers Phase 4 of the SDLC for SoleStride, following the course outline: (α) alpha testing within the development environment, (β) beta testing outside the development environment, and (UAT) user acceptance testing. It tests the Phase 3 MVP against the Phase 1 requirements and SMART goals.</w:t>
      </w:r>
    </w:p>
    <w:p>
      <w:pPr>
        <w:spacing w:after="120" w:before="0"/>
      </w:pPr>
      <w:r>
        <w:rPr>
          <w:b w:val="0"/>
          <w:i w:val="0"/>
        </w:rPr>
        <w:t>Some of this testing can be run by the developer's AI assistant and some can only be done by people on their own devices. The table below separates the two so that nothing is reported as done that was not done.</w:t>
      </w:r>
    </w:p>
    <w:tbl>
      <w:tblPr>
        <w:tblW w:type="dxa" w:w="936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2736"/>
        <w:gridCol w:w="3888"/>
        <w:gridCol w:w="2736"/>
      </w:tblGrid>
      <w:tr>
        <w:trPr>
          <w:tblHeader w:val="true"/>
        </w:trPr>
        <w:tc>
          <w:tcPr>
            <w:tcW w:type="dxa" w:w="2736"/>
            <w:shd w:val="clear" w:color="auto" w:fill="1B2A41"/>
            <w:tcMar>
              <w:top w:w="60" w:type="dxa"/>
              <w:left w:w="100" w:type="dxa"/>
              <w:bottom w:w="60" w:type="dxa"/>
              <w:right w:w="100" w:type="dxa"/>
            </w:tcMar>
          </w:tcPr>
          <w:p>
            <w:r/>
            <w:r>
              <w:rPr>
                <w:b/>
                <w:color w:val="FFFFFF"/>
                <w:sz w:val="19"/>
              </w:rPr>
              <w:t>Test level</w:t>
            </w:r>
          </w:p>
        </w:tc>
        <w:tc>
          <w:tcPr>
            <w:tcW w:type="dxa" w:w="3888"/>
            <w:shd w:val="clear" w:color="auto" w:fill="1B2A41"/>
            <w:tcMar>
              <w:top w:w="60" w:type="dxa"/>
              <w:left w:w="100" w:type="dxa"/>
              <w:bottom w:w="60" w:type="dxa"/>
              <w:right w:w="100" w:type="dxa"/>
            </w:tcMar>
          </w:tcPr>
          <w:p>
            <w:r/>
            <w:r>
              <w:rPr>
                <w:b/>
                <w:color w:val="FFFFFF"/>
                <w:sz w:val="19"/>
              </w:rPr>
              <w:t>Status in this document</w:t>
            </w:r>
          </w:p>
        </w:tc>
        <w:tc>
          <w:tcPr>
            <w:tcW w:type="dxa" w:w="2736"/>
            <w:shd w:val="clear" w:color="auto" w:fill="1B2A41"/>
            <w:tcMar>
              <w:top w:w="60" w:type="dxa"/>
              <w:left w:w="100" w:type="dxa"/>
              <w:bottom w:w="60" w:type="dxa"/>
              <w:right w:w="100" w:type="dxa"/>
            </w:tcMar>
          </w:tcPr>
          <w:p>
            <w:r/>
            <w:r>
              <w:rPr>
                <w:b/>
                <w:color w:val="FFFFFF"/>
                <w:sz w:val="19"/>
              </w:rPr>
              <w:t>What it rests on</w:t>
            </w:r>
          </w:p>
        </w:tc>
      </w:tr>
      <w:tr>
        <w:tc>
          <w:tcPr>
            <w:tcW w:type="dxa" w:w="2736"/>
            <w:tcMar>
              <w:top w:w="60" w:type="dxa"/>
              <w:left w:w="100" w:type="dxa"/>
              <w:bottom w:w="60" w:type="dxa"/>
              <w:right w:w="100" w:type="dxa"/>
            </w:tcMar>
          </w:tcPr>
          <w:p>
            <w:pPr>
              <w:spacing w:after="40"/>
            </w:pPr>
            <w:r/>
            <w:r>
              <w:rPr>
                <w:sz w:val="19"/>
              </w:rPr>
              <w:t>Alpha (automated)</w:t>
            </w:r>
          </w:p>
        </w:tc>
        <w:tc>
          <w:tcPr>
            <w:tcW w:type="dxa" w:w="3888"/>
            <w:tcMar>
              <w:top w:w="60" w:type="dxa"/>
              <w:left w:w="100" w:type="dxa"/>
              <w:bottom w:w="60" w:type="dxa"/>
              <w:right w:w="100" w:type="dxa"/>
            </w:tcMar>
          </w:tcPr>
          <w:p>
            <w:pPr>
              <w:spacing w:after="40"/>
            </w:pPr>
            <w:r/>
            <w:r>
              <w:rPr>
                <w:sz w:val="19"/>
              </w:rPr>
              <w:t>EXECUTED — 63 automated tests, all passing; 91% line coverage</w:t>
            </w:r>
          </w:p>
        </w:tc>
        <w:tc>
          <w:tcPr>
            <w:tcW w:type="dxa" w:w="2736"/>
            <w:tcMar>
              <w:top w:w="60" w:type="dxa"/>
              <w:left w:w="100" w:type="dxa"/>
              <w:bottom w:w="60" w:type="dxa"/>
              <w:right w:w="100" w:type="dxa"/>
            </w:tcMar>
          </w:tcPr>
          <w:p>
            <w:pPr>
              <w:spacing w:after="40"/>
            </w:pPr>
            <w:r/>
            <w:r>
              <w:rPr>
                <w:sz w:val="19"/>
              </w:rPr>
              <w:t>Section 2</w:t>
            </w:r>
          </w:p>
        </w:tc>
      </w:tr>
      <w:tr>
        <w:tc>
          <w:tcPr>
            <w:tcW w:type="dxa" w:w="2736"/>
            <w:tcMar>
              <w:top w:w="60" w:type="dxa"/>
              <w:left w:w="100" w:type="dxa"/>
              <w:bottom w:w="60" w:type="dxa"/>
              <w:right w:w="100" w:type="dxa"/>
            </w:tcMar>
          </w:tcPr>
          <w:p>
            <w:pPr>
              <w:spacing w:after="40"/>
            </w:pPr>
            <w:r/>
            <w:r>
              <w:rPr>
                <w:sz w:val="19"/>
              </w:rPr>
              <w:t>Alpha (manual walkthrough)</w:t>
            </w:r>
          </w:p>
        </w:tc>
        <w:tc>
          <w:tcPr>
            <w:tcW w:type="dxa" w:w="3888"/>
            <w:tcMar>
              <w:top w:w="60" w:type="dxa"/>
              <w:left w:w="100" w:type="dxa"/>
              <w:bottom w:w="60" w:type="dxa"/>
              <w:right w:w="100" w:type="dxa"/>
            </w:tcMar>
          </w:tcPr>
          <w:p>
            <w:pPr>
              <w:spacing w:after="40"/>
            </w:pPr>
            <w:r/>
            <w:r>
              <w:rPr>
                <w:sz w:val="19"/>
              </w:rPr>
              <w:t>NOT YET DONE — script provided (Section 2.6)</w:t>
            </w:r>
          </w:p>
        </w:tc>
        <w:tc>
          <w:tcPr>
            <w:tcW w:type="dxa" w:w="2736"/>
            <w:tcMar>
              <w:top w:w="60" w:type="dxa"/>
              <w:left w:w="100" w:type="dxa"/>
              <w:bottom w:w="60" w:type="dxa"/>
              <w:right w:w="100" w:type="dxa"/>
            </w:tcMar>
          </w:tcPr>
          <w:p>
            <w:pPr>
              <w:spacing w:after="40"/>
            </w:pPr>
            <w:r/>
            <w:r>
              <w:rPr>
                <w:sz w:val="19"/>
              </w:rPr>
              <w:t>The live window could not be displayed in the AI sandbox</w:t>
            </w:r>
          </w:p>
        </w:tc>
      </w:tr>
      <w:tr>
        <w:tc>
          <w:tcPr>
            <w:tcW w:type="dxa" w:w="2736"/>
            <w:tcMar>
              <w:top w:w="60" w:type="dxa"/>
              <w:left w:w="100" w:type="dxa"/>
              <w:bottom w:w="60" w:type="dxa"/>
              <w:right w:w="100" w:type="dxa"/>
            </w:tcMar>
          </w:tcPr>
          <w:p>
            <w:pPr>
              <w:spacing w:after="40"/>
            </w:pPr>
            <w:r/>
            <w:r>
              <w:rPr>
                <w:sz w:val="19"/>
              </w:rPr>
              <w:t>Beta — clean-environment install</w:t>
            </w:r>
          </w:p>
        </w:tc>
        <w:tc>
          <w:tcPr>
            <w:tcW w:type="dxa" w:w="3888"/>
            <w:tcMar>
              <w:top w:w="60" w:type="dxa"/>
              <w:left w:w="100" w:type="dxa"/>
              <w:bottom w:w="60" w:type="dxa"/>
              <w:right w:w="100" w:type="dxa"/>
            </w:tcMar>
          </w:tcPr>
          <w:p>
            <w:pPr>
              <w:spacing w:after="40"/>
            </w:pPr>
            <w:r/>
            <w:r>
              <w:rPr>
                <w:sz w:val="19"/>
              </w:rPr>
              <w:t>EXECUTED — fresh virtual environment, different folder</w:t>
            </w:r>
          </w:p>
        </w:tc>
        <w:tc>
          <w:tcPr>
            <w:tcW w:type="dxa" w:w="2736"/>
            <w:tcMar>
              <w:top w:w="60" w:type="dxa"/>
              <w:left w:w="100" w:type="dxa"/>
              <w:bottom w:w="60" w:type="dxa"/>
              <w:right w:w="100" w:type="dxa"/>
            </w:tcMar>
          </w:tcPr>
          <w:p>
            <w:pPr>
              <w:spacing w:after="40"/>
            </w:pPr>
            <w:r/>
            <w:r>
              <w:rPr>
                <w:sz w:val="19"/>
              </w:rPr>
              <w:t>Section 3.1</w:t>
            </w:r>
          </w:p>
        </w:tc>
      </w:tr>
      <w:tr>
        <w:tc>
          <w:tcPr>
            <w:tcW w:type="dxa" w:w="2736"/>
            <w:tcMar>
              <w:top w:w="60" w:type="dxa"/>
              <w:left w:w="100" w:type="dxa"/>
              <w:bottom w:w="60" w:type="dxa"/>
              <w:right w:w="100" w:type="dxa"/>
            </w:tcMar>
          </w:tcPr>
          <w:p>
            <w:pPr>
              <w:spacing w:after="40"/>
            </w:pPr>
            <w:r/>
            <w:r>
              <w:rPr>
                <w:sz w:val="19"/>
              </w:rPr>
              <w:t>Beta — real testers and devices</w:t>
            </w:r>
          </w:p>
        </w:tc>
        <w:tc>
          <w:tcPr>
            <w:tcW w:type="dxa" w:w="3888"/>
            <w:tcMar>
              <w:top w:w="60" w:type="dxa"/>
              <w:left w:w="100" w:type="dxa"/>
              <w:bottom w:w="60" w:type="dxa"/>
              <w:right w:w="100" w:type="dxa"/>
            </w:tcMar>
          </w:tcPr>
          <w:p>
            <w:pPr>
              <w:spacing w:after="40"/>
            </w:pPr>
            <w:r/>
            <w:r>
              <w:rPr>
                <w:sz w:val="19"/>
              </w:rPr>
              <w:t>NOT YET DONE — plan, feedback form and log provided</w:t>
            </w:r>
          </w:p>
        </w:tc>
        <w:tc>
          <w:tcPr>
            <w:tcW w:type="dxa" w:w="2736"/>
            <w:tcMar>
              <w:top w:w="60" w:type="dxa"/>
              <w:left w:w="100" w:type="dxa"/>
              <w:bottom w:w="60" w:type="dxa"/>
              <w:right w:w="100" w:type="dxa"/>
            </w:tcMar>
          </w:tcPr>
          <w:p>
            <w:pPr>
              <w:spacing w:after="40"/>
            </w:pPr>
            <w:r/>
            <w:r>
              <w:rPr>
                <w:sz w:val="19"/>
              </w:rPr>
              <w:t>Needs real people on real phones/PCs (Section 3.2)</w:t>
            </w:r>
          </w:p>
        </w:tc>
      </w:tr>
      <w:tr>
        <w:tc>
          <w:tcPr>
            <w:tcW w:type="dxa" w:w="2736"/>
            <w:tcMar>
              <w:top w:w="60" w:type="dxa"/>
              <w:left w:w="100" w:type="dxa"/>
              <w:bottom w:w="60" w:type="dxa"/>
              <w:right w:w="100" w:type="dxa"/>
            </w:tcMar>
          </w:tcPr>
          <w:p>
            <w:pPr>
              <w:spacing w:after="40"/>
            </w:pPr>
            <w:r/>
            <w:r>
              <w:rPr>
                <w:sz w:val="19"/>
              </w:rPr>
              <w:t>UAT</w:t>
            </w:r>
          </w:p>
        </w:tc>
        <w:tc>
          <w:tcPr>
            <w:tcW w:type="dxa" w:w="3888"/>
            <w:tcMar>
              <w:top w:w="60" w:type="dxa"/>
              <w:left w:w="100" w:type="dxa"/>
              <w:bottom w:w="60" w:type="dxa"/>
              <w:right w:w="100" w:type="dxa"/>
            </w:tcMar>
          </w:tcPr>
          <w:p>
            <w:pPr>
              <w:spacing w:after="40"/>
            </w:pPr>
            <w:r/>
            <w:r>
              <w:rPr>
                <w:sz w:val="19"/>
              </w:rPr>
              <w:t>NOT YET DONE — acceptance criteria, 12 scenarios and sign-off sheet provided</w:t>
            </w:r>
          </w:p>
        </w:tc>
        <w:tc>
          <w:tcPr>
            <w:tcW w:type="dxa" w:w="2736"/>
            <w:tcMar>
              <w:top w:w="60" w:type="dxa"/>
              <w:left w:w="100" w:type="dxa"/>
              <w:bottom w:w="60" w:type="dxa"/>
              <w:right w:w="100" w:type="dxa"/>
            </w:tcMar>
          </w:tcPr>
          <w:p>
            <w:pPr>
              <w:spacing w:after="40"/>
            </w:pPr>
            <w:r/>
            <w:r>
              <w:rPr>
                <w:sz w:val="19"/>
              </w:rPr>
              <w:t>Needs the intended users (Section 4)</w:t>
            </w:r>
          </w:p>
        </w:tc>
      </w:tr>
    </w:tbl>
    <w:p>
      <w:pPr>
        <w:spacing w:after="120" w:before="0"/>
      </w:pPr>
    </w:p>
    <w:p>
      <w:pPr>
        <w:spacing w:after="120" w:before="0"/>
      </w:pPr>
      <w:r>
        <w:rPr>
          <w:b w:val="0"/>
          <w:i/>
          <w:sz w:val="20"/>
        </w:rPr>
        <w:t>Every result column marked with check boxes is blank on purpose. Fill it in as you test; the findings then go into the defect register (Section 5).</w:t>
      </w:r>
    </w:p>
    <w:p>
      <w:pPr>
        <w:pBdr>
          <w:bottom w:val="single" w:sz="6" w:space="1" w:color="BBBBBB"/>
        </w:pBdr>
        <w:spacing w:after="120"/>
      </w:pPr>
    </w:p>
    <w:p>
      <w:pPr>
        <w:pStyle w:val="Heading1"/>
      </w:pPr>
      <w:r>
        <w:t>1. Test Strategy</w:t>
      </w:r>
    </w:p>
    <w:tbl>
      <w:tblPr>
        <w:tblW w:type="dxa" w:w="936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296"/>
        <w:gridCol w:w="3888"/>
        <w:gridCol w:w="2160"/>
        <w:gridCol w:w="2016"/>
      </w:tblGrid>
      <w:tr>
        <w:trPr>
          <w:tblHeader w:val="true"/>
        </w:trPr>
        <w:tc>
          <w:tcPr>
            <w:tcW w:type="dxa" w:w="1296"/>
            <w:shd w:val="clear" w:color="auto" w:fill="1B2A41"/>
            <w:tcMar>
              <w:top w:w="60" w:type="dxa"/>
              <w:left w:w="100" w:type="dxa"/>
              <w:bottom w:w="60" w:type="dxa"/>
              <w:right w:w="100" w:type="dxa"/>
            </w:tcMar>
          </w:tcPr>
          <w:p>
            <w:r/>
            <w:r>
              <w:rPr>
                <w:b/>
                <w:color w:val="FFFFFF"/>
                <w:sz w:val="19"/>
              </w:rPr>
              <w:t>Level</w:t>
            </w:r>
          </w:p>
        </w:tc>
        <w:tc>
          <w:tcPr>
            <w:tcW w:type="dxa" w:w="3888"/>
            <w:shd w:val="clear" w:color="auto" w:fill="1B2A41"/>
            <w:tcMar>
              <w:top w:w="60" w:type="dxa"/>
              <w:left w:w="100" w:type="dxa"/>
              <w:bottom w:w="60" w:type="dxa"/>
              <w:right w:w="100" w:type="dxa"/>
            </w:tcMar>
          </w:tcPr>
          <w:p>
            <w:r/>
            <w:r>
              <w:rPr>
                <w:b/>
                <w:color w:val="FFFFFF"/>
                <w:sz w:val="19"/>
              </w:rPr>
              <w:t>Question it answers</w:t>
            </w:r>
          </w:p>
        </w:tc>
        <w:tc>
          <w:tcPr>
            <w:tcW w:type="dxa" w:w="2160"/>
            <w:shd w:val="clear" w:color="auto" w:fill="1B2A41"/>
            <w:tcMar>
              <w:top w:w="60" w:type="dxa"/>
              <w:left w:w="100" w:type="dxa"/>
              <w:bottom w:w="60" w:type="dxa"/>
              <w:right w:w="100" w:type="dxa"/>
            </w:tcMar>
          </w:tcPr>
          <w:p>
            <w:r/>
            <w:r>
              <w:rPr>
                <w:b/>
                <w:color w:val="FFFFFF"/>
                <w:sz w:val="19"/>
              </w:rPr>
              <w:t>Where</w:t>
            </w:r>
          </w:p>
        </w:tc>
        <w:tc>
          <w:tcPr>
            <w:tcW w:type="dxa" w:w="2016"/>
            <w:shd w:val="clear" w:color="auto" w:fill="1B2A41"/>
            <w:tcMar>
              <w:top w:w="60" w:type="dxa"/>
              <w:left w:w="100" w:type="dxa"/>
              <w:bottom w:w="60" w:type="dxa"/>
              <w:right w:w="100" w:type="dxa"/>
            </w:tcMar>
          </w:tcPr>
          <w:p>
            <w:r/>
            <w:r>
              <w:rPr>
                <w:b/>
                <w:color w:val="FFFFFF"/>
                <w:sz w:val="19"/>
              </w:rPr>
              <w:t>Who</w:t>
            </w:r>
          </w:p>
        </w:tc>
      </w:tr>
      <w:tr>
        <w:tc>
          <w:tcPr>
            <w:tcW w:type="dxa" w:w="1296"/>
            <w:tcMar>
              <w:top w:w="60" w:type="dxa"/>
              <w:left w:w="100" w:type="dxa"/>
              <w:bottom w:w="60" w:type="dxa"/>
              <w:right w:w="100" w:type="dxa"/>
            </w:tcMar>
          </w:tcPr>
          <w:p>
            <w:pPr>
              <w:spacing w:after="40"/>
            </w:pPr>
            <w:r/>
            <w:r>
              <w:rPr>
                <w:sz w:val="19"/>
              </w:rPr>
              <w:t>Alpha (α)</w:t>
            </w:r>
          </w:p>
        </w:tc>
        <w:tc>
          <w:tcPr>
            <w:tcW w:type="dxa" w:w="3888"/>
            <w:tcMar>
              <w:top w:w="60" w:type="dxa"/>
              <w:left w:w="100" w:type="dxa"/>
              <w:bottom w:w="60" w:type="dxa"/>
              <w:right w:w="100" w:type="dxa"/>
            </w:tcMar>
          </w:tcPr>
          <w:p>
            <w:pPr>
              <w:spacing w:after="40"/>
            </w:pPr>
            <w:r/>
            <w:r>
              <w:rPr>
                <w:sz w:val="19"/>
              </w:rPr>
              <w:t>Does the software do what the design says, inside the environment where it was built?</w:t>
            </w:r>
          </w:p>
        </w:tc>
        <w:tc>
          <w:tcPr>
            <w:tcW w:type="dxa" w:w="2160"/>
            <w:tcMar>
              <w:top w:w="60" w:type="dxa"/>
              <w:left w:w="100" w:type="dxa"/>
              <w:bottom w:w="60" w:type="dxa"/>
              <w:right w:w="100" w:type="dxa"/>
            </w:tcMar>
          </w:tcPr>
          <w:p>
            <w:pPr>
              <w:spacing w:after="40"/>
            </w:pPr>
            <w:r/>
            <w:r>
              <w:rPr>
                <w:sz w:val="19"/>
              </w:rPr>
              <w:t>Development environment</w:t>
            </w:r>
          </w:p>
        </w:tc>
        <w:tc>
          <w:tcPr>
            <w:tcW w:type="dxa" w:w="2016"/>
            <w:tcMar>
              <w:top w:w="60" w:type="dxa"/>
              <w:left w:w="100" w:type="dxa"/>
              <w:bottom w:w="60" w:type="dxa"/>
              <w:right w:w="100" w:type="dxa"/>
            </w:tcMar>
          </w:tcPr>
          <w:p>
            <w:pPr>
              <w:spacing w:after="40"/>
            </w:pPr>
            <w:r/>
            <w:r>
              <w:rPr>
                <w:sz w:val="19"/>
              </w:rPr>
              <w:t>Developer / AI assistant</w:t>
            </w:r>
          </w:p>
        </w:tc>
      </w:tr>
      <w:tr>
        <w:tc>
          <w:tcPr>
            <w:tcW w:type="dxa" w:w="1296"/>
            <w:tcMar>
              <w:top w:w="60" w:type="dxa"/>
              <w:left w:w="100" w:type="dxa"/>
              <w:bottom w:w="60" w:type="dxa"/>
              <w:right w:w="100" w:type="dxa"/>
            </w:tcMar>
          </w:tcPr>
          <w:p>
            <w:pPr>
              <w:spacing w:after="40"/>
            </w:pPr>
            <w:r/>
            <w:r>
              <w:rPr>
                <w:sz w:val="19"/>
              </w:rPr>
              <w:t>Beta (β)</w:t>
            </w:r>
          </w:p>
        </w:tc>
        <w:tc>
          <w:tcPr>
            <w:tcW w:type="dxa" w:w="3888"/>
            <w:tcMar>
              <w:top w:w="60" w:type="dxa"/>
              <w:left w:w="100" w:type="dxa"/>
              <w:bottom w:w="60" w:type="dxa"/>
              <w:right w:w="100" w:type="dxa"/>
            </w:tcMar>
          </w:tcPr>
          <w:p>
            <w:pPr>
              <w:spacing w:after="40"/>
            </w:pPr>
            <w:r/>
            <w:r>
              <w:rPr>
                <w:sz w:val="19"/>
              </w:rPr>
              <w:t>Does it still work on other machines, with other people, outside the development environment?</w:t>
            </w:r>
          </w:p>
        </w:tc>
        <w:tc>
          <w:tcPr>
            <w:tcW w:type="dxa" w:w="2160"/>
            <w:tcMar>
              <w:top w:w="60" w:type="dxa"/>
              <w:left w:w="100" w:type="dxa"/>
              <w:bottom w:w="60" w:type="dxa"/>
              <w:right w:w="100" w:type="dxa"/>
            </w:tcMar>
          </w:tcPr>
          <w:p>
            <w:pPr>
              <w:spacing w:after="40"/>
            </w:pPr>
            <w:r/>
            <w:r>
              <w:rPr>
                <w:sz w:val="19"/>
              </w:rPr>
              <w:t>Testers' own PCs and phones</w:t>
            </w:r>
          </w:p>
        </w:tc>
        <w:tc>
          <w:tcPr>
            <w:tcW w:type="dxa" w:w="2016"/>
            <w:tcMar>
              <w:top w:w="60" w:type="dxa"/>
              <w:left w:w="100" w:type="dxa"/>
              <w:bottom w:w="60" w:type="dxa"/>
              <w:right w:w="100" w:type="dxa"/>
            </w:tcMar>
          </w:tcPr>
          <w:p>
            <w:pPr>
              <w:spacing w:after="40"/>
            </w:pPr>
            <w:r/>
            <w:r>
              <w:rPr>
                <w:sz w:val="19"/>
              </w:rPr>
              <w:t>Selected outside testers</w:t>
            </w:r>
          </w:p>
        </w:tc>
      </w:tr>
      <w:tr>
        <w:tc>
          <w:tcPr>
            <w:tcW w:type="dxa" w:w="1296"/>
            <w:tcMar>
              <w:top w:w="60" w:type="dxa"/>
              <w:left w:w="100" w:type="dxa"/>
              <w:bottom w:w="60" w:type="dxa"/>
              <w:right w:w="100" w:type="dxa"/>
            </w:tcMar>
          </w:tcPr>
          <w:p>
            <w:pPr>
              <w:spacing w:after="40"/>
            </w:pPr>
            <w:r/>
            <w:r>
              <w:rPr>
                <w:sz w:val="19"/>
              </w:rPr>
              <w:t>UAT</w:t>
            </w:r>
          </w:p>
        </w:tc>
        <w:tc>
          <w:tcPr>
            <w:tcW w:type="dxa" w:w="3888"/>
            <w:tcMar>
              <w:top w:w="60" w:type="dxa"/>
              <w:left w:w="100" w:type="dxa"/>
              <w:bottom w:w="60" w:type="dxa"/>
              <w:right w:w="100" w:type="dxa"/>
            </w:tcMar>
          </w:tcPr>
          <w:p>
            <w:pPr>
              <w:spacing w:after="40"/>
            </w:pPr>
            <w:r/>
            <w:r>
              <w:rPr>
                <w:sz w:val="19"/>
              </w:rPr>
              <w:t>Does it solve the problem in Phase 1 for the people it was built for?</w:t>
            </w:r>
          </w:p>
        </w:tc>
        <w:tc>
          <w:tcPr>
            <w:tcW w:type="dxa" w:w="2160"/>
            <w:tcMar>
              <w:top w:w="60" w:type="dxa"/>
              <w:left w:w="100" w:type="dxa"/>
              <w:bottom w:w="60" w:type="dxa"/>
              <w:right w:w="100" w:type="dxa"/>
            </w:tcMar>
          </w:tcPr>
          <w:p>
            <w:pPr>
              <w:spacing w:after="40"/>
            </w:pPr>
            <w:r/>
            <w:r>
              <w:rPr>
                <w:sz w:val="19"/>
              </w:rPr>
              <w:t>Realistic setting with demo data</w:t>
            </w:r>
          </w:p>
        </w:tc>
        <w:tc>
          <w:tcPr>
            <w:tcW w:type="dxa" w:w="2016"/>
            <w:tcMar>
              <w:top w:w="60" w:type="dxa"/>
              <w:left w:w="100" w:type="dxa"/>
              <w:bottom w:w="60" w:type="dxa"/>
              <w:right w:w="100" w:type="dxa"/>
            </w:tcMar>
          </w:tcPr>
          <w:p>
            <w:pPr>
              <w:spacing w:after="40"/>
            </w:pPr>
            <w:r/>
            <w:r>
              <w:rPr>
                <w:sz w:val="19"/>
              </w:rPr>
              <w:t>Target users: a small seller and a buyer</w:t>
            </w:r>
          </w:p>
        </w:tc>
      </w:tr>
    </w:tbl>
    <w:p>
      <w:pPr>
        <w:spacing w:after="120" w:before="0"/>
      </w:pPr>
    </w:p>
    <w:p>
      <w:pPr>
        <w:spacing w:after="60" w:before="0"/>
      </w:pPr>
      <w:r>
        <w:rPr>
          <w:b/>
          <w:i w:val="0"/>
        </w:rPr>
        <w:t>Severity scale used for every defect in this document:</w:t>
      </w:r>
    </w:p>
    <w:tbl>
      <w:tblPr>
        <w:tblW w:type="dxa" w:w="936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440"/>
        <w:gridCol w:w="5904"/>
        <w:gridCol w:w="2016"/>
      </w:tblGrid>
      <w:tr>
        <w:trPr>
          <w:tblHeader w:val="true"/>
        </w:trPr>
        <w:tc>
          <w:tcPr>
            <w:tcW w:type="dxa" w:w="1440"/>
            <w:shd w:val="clear" w:color="auto" w:fill="1B2A41"/>
            <w:tcMar>
              <w:top w:w="60" w:type="dxa"/>
              <w:left w:w="100" w:type="dxa"/>
              <w:bottom w:w="60" w:type="dxa"/>
              <w:right w:w="100" w:type="dxa"/>
            </w:tcMar>
          </w:tcPr>
          <w:p>
            <w:r/>
            <w:r>
              <w:rPr>
                <w:b/>
                <w:color w:val="FFFFFF"/>
                <w:sz w:val="19"/>
              </w:rPr>
              <w:t>Severity</w:t>
            </w:r>
          </w:p>
        </w:tc>
        <w:tc>
          <w:tcPr>
            <w:tcW w:type="dxa" w:w="5904"/>
            <w:shd w:val="clear" w:color="auto" w:fill="1B2A41"/>
            <w:tcMar>
              <w:top w:w="60" w:type="dxa"/>
              <w:left w:w="100" w:type="dxa"/>
              <w:bottom w:w="60" w:type="dxa"/>
              <w:right w:w="100" w:type="dxa"/>
            </w:tcMar>
          </w:tcPr>
          <w:p>
            <w:r/>
            <w:r>
              <w:rPr>
                <w:b/>
                <w:color w:val="FFFFFF"/>
                <w:sz w:val="19"/>
              </w:rPr>
              <w:t>Meaning</w:t>
            </w:r>
          </w:p>
        </w:tc>
        <w:tc>
          <w:tcPr>
            <w:tcW w:type="dxa" w:w="2016"/>
            <w:shd w:val="clear" w:color="auto" w:fill="1B2A41"/>
            <w:tcMar>
              <w:top w:w="60" w:type="dxa"/>
              <w:left w:w="100" w:type="dxa"/>
              <w:bottom w:w="60" w:type="dxa"/>
              <w:right w:w="100" w:type="dxa"/>
            </w:tcMar>
          </w:tcPr>
          <w:p>
            <w:r/>
            <w:r>
              <w:rPr>
                <w:b/>
                <w:color w:val="FFFFFF"/>
                <w:sz w:val="19"/>
              </w:rPr>
              <w:t>Release rule</w:t>
            </w:r>
          </w:p>
        </w:tc>
      </w:tr>
      <w:tr>
        <w:tc>
          <w:tcPr>
            <w:tcW w:type="dxa" w:w="1440"/>
            <w:tcMar>
              <w:top w:w="60" w:type="dxa"/>
              <w:left w:w="100" w:type="dxa"/>
              <w:bottom w:w="60" w:type="dxa"/>
              <w:right w:w="100" w:type="dxa"/>
            </w:tcMar>
          </w:tcPr>
          <w:p>
            <w:pPr>
              <w:spacing w:after="40"/>
            </w:pPr>
            <w:r/>
            <w:r>
              <w:rPr>
                <w:sz w:val="19"/>
              </w:rPr>
              <w:t>Critical</w:t>
            </w:r>
          </w:p>
        </w:tc>
        <w:tc>
          <w:tcPr>
            <w:tcW w:type="dxa" w:w="5904"/>
            <w:tcMar>
              <w:top w:w="60" w:type="dxa"/>
              <w:left w:w="100" w:type="dxa"/>
              <w:bottom w:w="60" w:type="dxa"/>
              <w:right w:w="100" w:type="dxa"/>
            </w:tcMar>
          </w:tcPr>
          <w:p>
            <w:pPr>
              <w:spacing w:after="40"/>
            </w:pPr>
            <w:r/>
            <w:r>
              <w:rPr>
                <w:sz w:val="19"/>
              </w:rPr>
              <w:t>Data loss, wrong money amount, overselling, security hole, or a core flow cannot be completed</w:t>
            </w:r>
          </w:p>
        </w:tc>
        <w:tc>
          <w:tcPr>
            <w:tcW w:type="dxa" w:w="2016"/>
            <w:tcMar>
              <w:top w:w="60" w:type="dxa"/>
              <w:left w:w="100" w:type="dxa"/>
              <w:bottom w:w="60" w:type="dxa"/>
              <w:right w:w="100" w:type="dxa"/>
            </w:tcMar>
          </w:tcPr>
          <w:p>
            <w:pPr>
              <w:spacing w:after="40"/>
            </w:pPr>
            <w:r/>
            <w:r>
              <w:rPr>
                <w:sz w:val="19"/>
              </w:rPr>
              <w:t>Must be fixed</w:t>
            </w:r>
          </w:p>
        </w:tc>
      </w:tr>
      <w:tr>
        <w:tc>
          <w:tcPr>
            <w:tcW w:type="dxa" w:w="1440"/>
            <w:tcMar>
              <w:top w:w="60" w:type="dxa"/>
              <w:left w:w="100" w:type="dxa"/>
              <w:bottom w:w="60" w:type="dxa"/>
              <w:right w:w="100" w:type="dxa"/>
            </w:tcMar>
          </w:tcPr>
          <w:p>
            <w:pPr>
              <w:spacing w:after="40"/>
            </w:pPr>
            <w:r/>
            <w:r>
              <w:rPr>
                <w:sz w:val="19"/>
              </w:rPr>
              <w:t>Major</w:t>
            </w:r>
          </w:p>
        </w:tc>
        <w:tc>
          <w:tcPr>
            <w:tcW w:type="dxa" w:w="5904"/>
            <w:tcMar>
              <w:top w:w="60" w:type="dxa"/>
              <w:left w:w="100" w:type="dxa"/>
              <w:bottom w:w="60" w:type="dxa"/>
              <w:right w:w="100" w:type="dxa"/>
            </w:tcMar>
          </w:tcPr>
          <w:p>
            <w:pPr>
              <w:spacing w:after="40"/>
            </w:pPr>
            <w:r/>
            <w:r>
              <w:rPr>
                <w:sz w:val="19"/>
              </w:rPr>
              <w:t>A requirement fails or a screen is unusable, with no reasonable workaround</w:t>
            </w:r>
          </w:p>
        </w:tc>
        <w:tc>
          <w:tcPr>
            <w:tcW w:type="dxa" w:w="2016"/>
            <w:tcMar>
              <w:top w:w="60" w:type="dxa"/>
              <w:left w:w="100" w:type="dxa"/>
              <w:bottom w:w="60" w:type="dxa"/>
              <w:right w:w="100" w:type="dxa"/>
            </w:tcMar>
          </w:tcPr>
          <w:p>
            <w:pPr>
              <w:spacing w:after="40"/>
            </w:pPr>
            <w:r/>
            <w:r>
              <w:rPr>
                <w:sz w:val="19"/>
              </w:rPr>
              <w:t>Must be fixed</w:t>
            </w:r>
          </w:p>
        </w:tc>
      </w:tr>
      <w:tr>
        <w:tc>
          <w:tcPr>
            <w:tcW w:type="dxa" w:w="1440"/>
            <w:tcMar>
              <w:top w:w="60" w:type="dxa"/>
              <w:left w:w="100" w:type="dxa"/>
              <w:bottom w:w="60" w:type="dxa"/>
              <w:right w:w="100" w:type="dxa"/>
            </w:tcMar>
          </w:tcPr>
          <w:p>
            <w:pPr>
              <w:spacing w:after="40"/>
            </w:pPr>
            <w:r/>
            <w:r>
              <w:rPr>
                <w:sz w:val="19"/>
              </w:rPr>
              <w:t>Minor</w:t>
            </w:r>
          </w:p>
        </w:tc>
        <w:tc>
          <w:tcPr>
            <w:tcW w:type="dxa" w:w="5904"/>
            <w:tcMar>
              <w:top w:w="60" w:type="dxa"/>
              <w:left w:w="100" w:type="dxa"/>
              <w:bottom w:w="60" w:type="dxa"/>
              <w:right w:w="100" w:type="dxa"/>
            </w:tcMar>
          </w:tcPr>
          <w:p>
            <w:pPr>
              <w:spacing w:after="40"/>
            </w:pPr>
            <w:r/>
            <w:r>
              <w:rPr>
                <w:sz w:val="19"/>
              </w:rPr>
              <w:t>Works, but awkward or confusing; a workaround exists</w:t>
            </w:r>
          </w:p>
        </w:tc>
        <w:tc>
          <w:tcPr>
            <w:tcW w:type="dxa" w:w="2016"/>
            <w:tcMar>
              <w:top w:w="60" w:type="dxa"/>
              <w:left w:w="100" w:type="dxa"/>
              <w:bottom w:w="60" w:type="dxa"/>
              <w:right w:w="100" w:type="dxa"/>
            </w:tcMar>
          </w:tcPr>
          <w:p>
            <w:pPr>
              <w:spacing w:after="40"/>
            </w:pPr>
            <w:r/>
            <w:r>
              <w:rPr>
                <w:sz w:val="19"/>
              </w:rPr>
              <w:t>Fix or accept with a note</w:t>
            </w:r>
          </w:p>
        </w:tc>
      </w:tr>
      <w:tr>
        <w:tc>
          <w:tcPr>
            <w:tcW w:type="dxa" w:w="1440"/>
            <w:tcMar>
              <w:top w:w="60" w:type="dxa"/>
              <w:left w:w="100" w:type="dxa"/>
              <w:bottom w:w="60" w:type="dxa"/>
              <w:right w:w="100" w:type="dxa"/>
            </w:tcMar>
          </w:tcPr>
          <w:p>
            <w:pPr>
              <w:spacing w:after="40"/>
            </w:pPr>
            <w:r/>
            <w:r>
              <w:rPr>
                <w:sz w:val="19"/>
              </w:rPr>
              <w:t>Cosmetic</w:t>
            </w:r>
          </w:p>
        </w:tc>
        <w:tc>
          <w:tcPr>
            <w:tcW w:type="dxa" w:w="5904"/>
            <w:tcMar>
              <w:top w:w="60" w:type="dxa"/>
              <w:left w:w="100" w:type="dxa"/>
              <w:bottom w:w="60" w:type="dxa"/>
              <w:right w:w="100" w:type="dxa"/>
            </w:tcMar>
          </w:tcPr>
          <w:p>
            <w:pPr>
              <w:spacing w:after="40"/>
            </w:pPr>
            <w:r/>
            <w:r>
              <w:rPr>
                <w:sz w:val="19"/>
              </w:rPr>
              <w:t>Appearance only</w:t>
            </w:r>
          </w:p>
        </w:tc>
        <w:tc>
          <w:tcPr>
            <w:tcW w:type="dxa" w:w="2016"/>
            <w:tcMar>
              <w:top w:w="60" w:type="dxa"/>
              <w:left w:w="100" w:type="dxa"/>
              <w:bottom w:w="60" w:type="dxa"/>
              <w:right w:w="100" w:type="dxa"/>
            </w:tcMar>
          </w:tcPr>
          <w:p>
            <w:pPr>
              <w:spacing w:after="40"/>
            </w:pPr>
            <w:r/>
            <w:r>
              <w:rPr>
                <w:sz w:val="19"/>
              </w:rPr>
              <w:t>Optional</w:t>
            </w:r>
          </w:p>
        </w:tc>
      </w:tr>
    </w:tbl>
    <w:p>
      <w:pPr>
        <w:spacing w:after="120" w:before="0"/>
      </w:pPr>
    </w:p>
    <w:p>
      <w:pPr>
        <w:spacing w:after="120" w:before="0"/>
      </w:pPr>
      <w:r>
        <w:rPr>
          <w:b w:val="0"/>
          <w:i w:val="0"/>
        </w:rPr>
        <w:t>Exit criteria for moving to Phase 5 (Deployment): no open Critical or Major defects; all UAT scenarios passed or accepted by the user; and the beta ran on at least two different platform types (for example Windows desktop and a phone browser).</w:t>
      </w:r>
    </w:p>
    <w:p>
      <w:pPr>
        <w:pBdr>
          <w:bottom w:val="single" w:sz="6" w:space="1" w:color="BBBBBB"/>
        </w:pBdr>
        <w:spacing w:after="120"/>
      </w:pPr>
    </w:p>
    <w:p>
      <w:pPr>
        <w:pStyle w:val="Heading1"/>
      </w:pPr>
      <w:r>
        <w:t>2. Alpha Testing (Executed)</w:t>
      </w:r>
    </w:p>
    <w:p>
      <w:pPr>
        <w:pStyle w:val="Heading2"/>
      </w:pPr>
      <w:r>
        <w:t>2.1 Environment</w:t>
      </w:r>
    </w:p>
    <w:tbl>
      <w:tblPr>
        <w:tblW w:type="dxa" w:w="936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2736"/>
        <w:gridCol w:w="6624"/>
      </w:tblGrid>
      <w:tr>
        <w:trPr>
          <w:tblHeader w:val="true"/>
        </w:trPr>
        <w:tc>
          <w:tcPr>
            <w:tcW w:type="dxa" w:w="2736"/>
            <w:shd w:val="clear" w:color="auto" w:fill="1B2A41"/>
            <w:tcMar>
              <w:top w:w="60" w:type="dxa"/>
              <w:left w:w="100" w:type="dxa"/>
              <w:bottom w:w="60" w:type="dxa"/>
              <w:right w:w="100" w:type="dxa"/>
            </w:tcMar>
          </w:tcPr>
          <w:p>
            <w:r/>
            <w:r>
              <w:rPr>
                <w:b/>
                <w:color w:val="FFFFFF"/>
                <w:sz w:val="19"/>
              </w:rPr>
              <w:t>Item</w:t>
            </w:r>
          </w:p>
        </w:tc>
        <w:tc>
          <w:tcPr>
            <w:tcW w:type="dxa" w:w="6624"/>
            <w:shd w:val="clear" w:color="auto" w:fill="1B2A41"/>
            <w:tcMar>
              <w:top w:w="60" w:type="dxa"/>
              <w:left w:w="100" w:type="dxa"/>
              <w:bottom w:w="60" w:type="dxa"/>
              <w:right w:w="100" w:type="dxa"/>
            </w:tcMar>
          </w:tcPr>
          <w:p>
            <w:r/>
            <w:r>
              <w:rPr>
                <w:b/>
                <w:color w:val="FFFFFF"/>
                <w:sz w:val="19"/>
              </w:rPr>
              <w:t>Value</w:t>
            </w:r>
          </w:p>
        </w:tc>
      </w:tr>
      <w:tr>
        <w:tc>
          <w:tcPr>
            <w:tcW w:type="dxa" w:w="2736"/>
            <w:tcMar>
              <w:top w:w="60" w:type="dxa"/>
              <w:left w:w="100" w:type="dxa"/>
              <w:bottom w:w="60" w:type="dxa"/>
              <w:right w:w="100" w:type="dxa"/>
            </w:tcMar>
          </w:tcPr>
          <w:p>
            <w:pPr>
              <w:spacing w:after="40"/>
            </w:pPr>
            <w:r/>
            <w:r>
              <w:rPr>
                <w:sz w:val="19"/>
              </w:rPr>
              <w:t>Platform</w:t>
            </w:r>
          </w:p>
        </w:tc>
        <w:tc>
          <w:tcPr>
            <w:tcW w:type="dxa" w:w="6624"/>
            <w:tcMar>
              <w:top w:w="60" w:type="dxa"/>
              <w:left w:w="100" w:type="dxa"/>
              <w:bottom w:w="60" w:type="dxa"/>
              <w:right w:w="100" w:type="dxa"/>
            </w:tcMar>
          </w:tcPr>
          <w:p>
            <w:pPr>
              <w:spacing w:after="40"/>
            </w:pPr>
            <w:r/>
            <w:r>
              <w:rPr>
                <w:sz w:val="19"/>
              </w:rPr>
              <w:t>Linux (Ubuntu 24) container used by the AI assistant</w:t>
            </w:r>
          </w:p>
        </w:tc>
      </w:tr>
      <w:tr>
        <w:tc>
          <w:tcPr>
            <w:tcW w:type="dxa" w:w="2736"/>
            <w:tcMar>
              <w:top w:w="60" w:type="dxa"/>
              <w:left w:w="100" w:type="dxa"/>
              <w:bottom w:w="60" w:type="dxa"/>
              <w:right w:w="100" w:type="dxa"/>
            </w:tcMar>
          </w:tcPr>
          <w:p>
            <w:pPr>
              <w:spacing w:after="40"/>
            </w:pPr>
            <w:r/>
            <w:r>
              <w:rPr>
                <w:sz w:val="19"/>
              </w:rPr>
              <w:t>Python / Flet / pytest</w:t>
            </w:r>
          </w:p>
        </w:tc>
        <w:tc>
          <w:tcPr>
            <w:tcW w:type="dxa" w:w="6624"/>
            <w:tcMar>
              <w:top w:w="60" w:type="dxa"/>
              <w:left w:w="100" w:type="dxa"/>
              <w:bottom w:w="60" w:type="dxa"/>
              <w:right w:w="100" w:type="dxa"/>
            </w:tcMar>
          </w:tcPr>
          <w:p>
            <w:pPr>
              <w:spacing w:after="40"/>
            </w:pPr>
            <w:r/>
            <w:r>
              <w:rPr>
                <w:sz w:val="19"/>
              </w:rPr>
              <w:t>Python 3.12.3  |  Flet 1.0.3  |  pytest 9, pytest-cov</w:t>
            </w:r>
          </w:p>
        </w:tc>
      </w:tr>
      <w:tr>
        <w:tc>
          <w:tcPr>
            <w:tcW w:type="dxa" w:w="2736"/>
            <w:tcMar>
              <w:top w:w="60" w:type="dxa"/>
              <w:left w:w="100" w:type="dxa"/>
              <w:bottom w:w="60" w:type="dxa"/>
              <w:right w:w="100" w:type="dxa"/>
            </w:tcMar>
          </w:tcPr>
          <w:p>
            <w:pPr>
              <w:spacing w:after="40"/>
            </w:pPr>
            <w:r/>
            <w:r>
              <w:rPr>
                <w:sz w:val="19"/>
              </w:rPr>
              <w:t>Database</w:t>
            </w:r>
          </w:p>
        </w:tc>
        <w:tc>
          <w:tcPr>
            <w:tcW w:type="dxa" w:w="6624"/>
            <w:tcMar>
              <w:top w:w="60" w:type="dxa"/>
              <w:left w:w="100" w:type="dxa"/>
              <w:bottom w:w="60" w:type="dxa"/>
              <w:right w:w="100" w:type="dxa"/>
            </w:tcMar>
          </w:tcPr>
          <w:p>
            <w:pPr>
              <w:spacing w:after="40"/>
            </w:pPr>
            <w:r/>
            <w:r>
              <w:rPr>
                <w:sz w:val="19"/>
              </w:rPr>
              <w:t>SQLite, a fresh temporary database per test (seeded with the demo shoes)</w:t>
            </w:r>
          </w:p>
        </w:tc>
      </w:tr>
      <w:tr>
        <w:tc>
          <w:tcPr>
            <w:tcW w:type="dxa" w:w="2736"/>
            <w:tcMar>
              <w:top w:w="60" w:type="dxa"/>
              <w:left w:w="100" w:type="dxa"/>
              <w:bottom w:w="60" w:type="dxa"/>
              <w:right w:w="100" w:type="dxa"/>
            </w:tcMar>
          </w:tcPr>
          <w:p>
            <w:pPr>
              <w:spacing w:after="40"/>
            </w:pPr>
            <w:r/>
            <w:r>
              <w:rPr>
                <w:sz w:val="19"/>
              </w:rPr>
              <w:t>Code under test</w:t>
            </w:r>
          </w:p>
        </w:tc>
        <w:tc>
          <w:tcPr>
            <w:tcW w:type="dxa" w:w="6624"/>
            <w:tcMar>
              <w:top w:w="60" w:type="dxa"/>
              <w:left w:w="100" w:type="dxa"/>
              <w:bottom w:w="60" w:type="dxa"/>
              <w:right w:w="100" w:type="dxa"/>
            </w:tcMar>
          </w:tcPr>
          <w:p>
            <w:pPr>
              <w:spacing w:after="40"/>
            </w:pPr>
            <w:r/>
            <w:r>
              <w:rPr>
                <w:sz w:val="19"/>
              </w:rPr>
              <w:t>1,720 lines of application code (app/, main.py)</w:t>
            </w:r>
          </w:p>
        </w:tc>
      </w:tr>
      <w:tr>
        <w:tc>
          <w:tcPr>
            <w:tcW w:type="dxa" w:w="2736"/>
            <w:tcMar>
              <w:top w:w="60" w:type="dxa"/>
              <w:left w:w="100" w:type="dxa"/>
              <w:bottom w:w="60" w:type="dxa"/>
              <w:right w:w="100" w:type="dxa"/>
            </w:tcMar>
          </w:tcPr>
          <w:p>
            <w:pPr>
              <w:spacing w:after="40"/>
            </w:pPr>
            <w:r/>
            <w:r>
              <w:rPr>
                <w:sz w:val="19"/>
              </w:rPr>
              <w:t>Tests</w:t>
            </w:r>
          </w:p>
        </w:tc>
        <w:tc>
          <w:tcPr>
            <w:tcW w:type="dxa" w:w="6624"/>
            <w:tcMar>
              <w:top w:w="60" w:type="dxa"/>
              <w:left w:w="100" w:type="dxa"/>
              <w:bottom w:w="60" w:type="dxa"/>
              <w:right w:w="100" w:type="dxa"/>
            </w:tcMar>
          </w:tcPr>
          <w:p>
            <w:pPr>
              <w:spacing w:after="40"/>
            </w:pPr>
            <w:r/>
            <w:r>
              <w:rPr>
                <w:sz w:val="19"/>
              </w:rPr>
              <w:t>619 lines in tests/: test_services.py, test_ui_smoke.py, test_alpha_extended.py</w:t>
            </w:r>
          </w:p>
        </w:tc>
      </w:tr>
    </w:tbl>
    <w:p>
      <w:pPr>
        <w:spacing w:after="120" w:before="0"/>
      </w:pPr>
    </w:p>
    <w:p>
      <w:pPr>
        <w:pStyle w:val="Heading2"/>
      </w:pPr>
      <w:r>
        <w:t>2.2 Results</w:t>
      </w:r>
    </w:p>
    <w:tbl>
      <w:tblPr>
        <w:tblW w:type="dxa" w:w="936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2448"/>
        <w:gridCol w:w="1008"/>
        <w:gridCol w:w="1008"/>
        <w:gridCol w:w="4896"/>
      </w:tblGrid>
      <w:tr>
        <w:trPr>
          <w:tblHeader w:val="true"/>
        </w:trPr>
        <w:tc>
          <w:tcPr>
            <w:tcW w:type="dxa" w:w="2448"/>
            <w:shd w:val="clear" w:color="auto" w:fill="1B2A41"/>
            <w:tcMar>
              <w:top w:w="60" w:type="dxa"/>
              <w:left w:w="100" w:type="dxa"/>
              <w:bottom w:w="60" w:type="dxa"/>
              <w:right w:w="100" w:type="dxa"/>
            </w:tcMar>
          </w:tcPr>
          <w:p>
            <w:r/>
            <w:r>
              <w:rPr>
                <w:b/>
                <w:color w:val="FFFFFF"/>
                <w:sz w:val="19"/>
              </w:rPr>
              <w:t>Test file</w:t>
            </w:r>
          </w:p>
        </w:tc>
        <w:tc>
          <w:tcPr>
            <w:tcW w:type="dxa" w:w="1008"/>
            <w:shd w:val="clear" w:color="auto" w:fill="1B2A41"/>
            <w:tcMar>
              <w:top w:w="60" w:type="dxa"/>
              <w:left w:w="100" w:type="dxa"/>
              <w:bottom w:w="60" w:type="dxa"/>
              <w:right w:w="100" w:type="dxa"/>
            </w:tcMar>
          </w:tcPr>
          <w:p>
            <w:r/>
            <w:r>
              <w:rPr>
                <w:b/>
                <w:color w:val="FFFFFF"/>
                <w:sz w:val="19"/>
              </w:rPr>
              <w:t>Cases</w:t>
            </w:r>
          </w:p>
        </w:tc>
        <w:tc>
          <w:tcPr>
            <w:tcW w:type="dxa" w:w="1008"/>
            <w:shd w:val="clear" w:color="auto" w:fill="1B2A41"/>
            <w:tcMar>
              <w:top w:w="60" w:type="dxa"/>
              <w:left w:w="100" w:type="dxa"/>
              <w:bottom w:w="60" w:type="dxa"/>
              <w:right w:w="100" w:type="dxa"/>
            </w:tcMar>
          </w:tcPr>
          <w:p>
            <w:r/>
            <w:r>
              <w:rPr>
                <w:b/>
                <w:color w:val="FFFFFF"/>
                <w:sz w:val="19"/>
              </w:rPr>
              <w:t>Passed</w:t>
            </w:r>
          </w:p>
        </w:tc>
        <w:tc>
          <w:tcPr>
            <w:tcW w:type="dxa" w:w="4896"/>
            <w:shd w:val="clear" w:color="auto" w:fill="1B2A41"/>
            <w:tcMar>
              <w:top w:w="60" w:type="dxa"/>
              <w:left w:w="100" w:type="dxa"/>
              <w:bottom w:w="60" w:type="dxa"/>
              <w:right w:w="100" w:type="dxa"/>
            </w:tcMar>
          </w:tcPr>
          <w:p>
            <w:r/>
            <w:r>
              <w:rPr>
                <w:b/>
                <w:color w:val="FFFFFF"/>
                <w:sz w:val="19"/>
              </w:rPr>
              <w:t>Covers</w:t>
            </w:r>
          </w:p>
        </w:tc>
      </w:tr>
      <w:tr>
        <w:tc>
          <w:tcPr>
            <w:tcW w:type="dxa" w:w="2448"/>
            <w:tcMar>
              <w:top w:w="60" w:type="dxa"/>
              <w:left w:w="100" w:type="dxa"/>
              <w:bottom w:w="60" w:type="dxa"/>
              <w:right w:w="100" w:type="dxa"/>
            </w:tcMar>
          </w:tcPr>
          <w:p>
            <w:pPr>
              <w:spacing w:after="40"/>
            </w:pPr>
            <w:r/>
            <w:r>
              <w:rPr>
                <w:sz w:val="19"/>
              </w:rPr>
              <w:t>test_services.py</w:t>
            </w:r>
          </w:p>
        </w:tc>
        <w:tc>
          <w:tcPr>
            <w:tcW w:type="dxa" w:w="1008"/>
            <w:tcMar>
              <w:top w:w="60" w:type="dxa"/>
              <w:left w:w="100" w:type="dxa"/>
              <w:bottom w:w="60" w:type="dxa"/>
              <w:right w:w="100" w:type="dxa"/>
            </w:tcMar>
          </w:tcPr>
          <w:p>
            <w:pPr>
              <w:spacing w:after="40"/>
            </w:pPr>
            <w:r/>
            <w:r>
              <w:rPr>
                <w:sz w:val="19"/>
              </w:rPr>
              <w:t>31</w:t>
            </w:r>
          </w:p>
        </w:tc>
        <w:tc>
          <w:tcPr>
            <w:tcW w:type="dxa" w:w="1008"/>
            <w:tcMar>
              <w:top w:w="60" w:type="dxa"/>
              <w:left w:w="100" w:type="dxa"/>
              <w:bottom w:w="60" w:type="dxa"/>
              <w:right w:w="100" w:type="dxa"/>
            </w:tcMar>
          </w:tcPr>
          <w:p>
            <w:pPr>
              <w:spacing w:after="40"/>
            </w:pPr>
            <w:r/>
            <w:r>
              <w:rPr>
                <w:sz w:val="19"/>
              </w:rPr>
              <w:t>31</w:t>
            </w:r>
          </w:p>
        </w:tc>
        <w:tc>
          <w:tcPr>
            <w:tcW w:type="dxa" w:w="4896"/>
            <w:tcMar>
              <w:top w:w="60" w:type="dxa"/>
              <w:left w:w="100" w:type="dxa"/>
              <w:bottom w:w="60" w:type="dxa"/>
              <w:right w:w="100" w:type="dxa"/>
            </w:tcMar>
          </w:tcPr>
          <w:p>
            <w:pPr>
              <w:spacing w:after="40"/>
            </w:pPr>
            <w:r/>
            <w:r>
              <w:rPr>
                <w:sz w:val="19"/>
              </w:rPr>
              <w:t>Authentication, catalog, cart, checkout, order workflow (Phase 3 developer checks)</w:t>
            </w:r>
          </w:p>
        </w:tc>
      </w:tr>
      <w:tr>
        <w:tc>
          <w:tcPr>
            <w:tcW w:type="dxa" w:w="2448"/>
            <w:tcMar>
              <w:top w:w="60" w:type="dxa"/>
              <w:left w:w="100" w:type="dxa"/>
              <w:bottom w:w="60" w:type="dxa"/>
              <w:right w:w="100" w:type="dxa"/>
            </w:tcMar>
          </w:tcPr>
          <w:p>
            <w:pPr>
              <w:spacing w:after="40"/>
            </w:pPr>
            <w:r/>
            <w:r>
              <w:rPr>
                <w:sz w:val="19"/>
              </w:rPr>
              <w:t>test_ui_smoke.py</w:t>
            </w:r>
          </w:p>
        </w:tc>
        <w:tc>
          <w:tcPr>
            <w:tcW w:type="dxa" w:w="1008"/>
            <w:tcMar>
              <w:top w:w="60" w:type="dxa"/>
              <w:left w:w="100" w:type="dxa"/>
              <w:bottom w:w="60" w:type="dxa"/>
              <w:right w:w="100" w:type="dxa"/>
            </w:tcMar>
          </w:tcPr>
          <w:p>
            <w:pPr>
              <w:spacing w:after="40"/>
            </w:pPr>
            <w:r/>
            <w:r>
              <w:rPr>
                <w:sz w:val="19"/>
              </w:rPr>
              <w:t>6</w:t>
            </w:r>
          </w:p>
        </w:tc>
        <w:tc>
          <w:tcPr>
            <w:tcW w:type="dxa" w:w="1008"/>
            <w:tcMar>
              <w:top w:w="60" w:type="dxa"/>
              <w:left w:w="100" w:type="dxa"/>
              <w:bottom w:w="60" w:type="dxa"/>
              <w:right w:w="100" w:type="dxa"/>
            </w:tcMar>
          </w:tcPr>
          <w:p>
            <w:pPr>
              <w:spacing w:after="40"/>
            </w:pPr>
            <w:r/>
            <w:r>
              <w:rPr>
                <w:sz w:val="19"/>
              </w:rPr>
              <w:t>6</w:t>
            </w:r>
          </w:p>
        </w:tc>
        <w:tc>
          <w:tcPr>
            <w:tcW w:type="dxa" w:w="4896"/>
            <w:tcMar>
              <w:top w:w="60" w:type="dxa"/>
              <w:left w:w="100" w:type="dxa"/>
              <w:bottom w:w="60" w:type="dxa"/>
              <w:right w:w="100" w:type="dxa"/>
            </w:tcMar>
          </w:tcPr>
          <w:p>
            <w:pPr>
              <w:spacing w:after="40"/>
            </w:pPr>
            <w:r/>
            <w:r>
              <w:rPr>
                <w:sz w:val="19"/>
              </w:rPr>
              <w:t>Every screen builds; buyer flow; seller dashboard; add-product dialog; error screen</w:t>
            </w:r>
          </w:p>
        </w:tc>
      </w:tr>
      <w:tr>
        <w:tc>
          <w:tcPr>
            <w:tcW w:type="dxa" w:w="2448"/>
            <w:tcMar>
              <w:top w:w="60" w:type="dxa"/>
              <w:left w:w="100" w:type="dxa"/>
              <w:bottom w:w="60" w:type="dxa"/>
              <w:right w:w="100" w:type="dxa"/>
            </w:tcMar>
          </w:tcPr>
          <w:p>
            <w:pPr>
              <w:spacing w:after="40"/>
            </w:pPr>
            <w:r/>
            <w:r>
              <w:rPr>
                <w:sz w:val="19"/>
              </w:rPr>
              <w:t>test_alpha_extended.py</w:t>
            </w:r>
          </w:p>
        </w:tc>
        <w:tc>
          <w:tcPr>
            <w:tcW w:type="dxa" w:w="1008"/>
            <w:tcMar>
              <w:top w:w="60" w:type="dxa"/>
              <w:left w:w="100" w:type="dxa"/>
              <w:bottom w:w="60" w:type="dxa"/>
              <w:right w:w="100" w:type="dxa"/>
            </w:tcMar>
          </w:tcPr>
          <w:p>
            <w:pPr>
              <w:spacing w:after="40"/>
            </w:pPr>
            <w:r/>
            <w:r>
              <w:rPr>
                <w:sz w:val="19"/>
              </w:rPr>
              <w:t>26</w:t>
            </w:r>
          </w:p>
        </w:tc>
        <w:tc>
          <w:tcPr>
            <w:tcW w:type="dxa" w:w="1008"/>
            <w:tcMar>
              <w:top w:w="60" w:type="dxa"/>
              <w:left w:w="100" w:type="dxa"/>
              <w:bottom w:w="60" w:type="dxa"/>
              <w:right w:w="100" w:type="dxa"/>
            </w:tcMar>
          </w:tcPr>
          <w:p>
            <w:pPr>
              <w:spacing w:after="40"/>
            </w:pPr>
            <w:r/>
            <w:r>
              <w:rPr>
                <w:sz w:val="19"/>
              </w:rPr>
              <w:t>26</w:t>
            </w:r>
          </w:p>
        </w:tc>
        <w:tc>
          <w:tcPr>
            <w:tcW w:type="dxa" w:w="4896"/>
            <w:tcMar>
              <w:top w:w="60" w:type="dxa"/>
              <w:left w:w="100" w:type="dxa"/>
              <w:bottom w:w="60" w:type="dxa"/>
              <w:right w:w="100" w:type="dxa"/>
            </w:tcMar>
          </w:tcPr>
          <w:p>
            <w:pPr>
              <w:spacing w:after="40"/>
            </w:pPr>
            <w:r/>
            <w:r>
              <w:rPr>
                <w:sz w:val="19"/>
              </w:rPr>
              <w:t>Security, concurrency, boundaries, NFR-1 timing, data minimisation (added in Phase 4)</w:t>
            </w:r>
          </w:p>
        </w:tc>
      </w:tr>
      <w:tr>
        <w:tc>
          <w:tcPr>
            <w:tcW w:type="dxa" w:w="2448"/>
            <w:tcMar>
              <w:top w:w="60" w:type="dxa"/>
              <w:left w:w="100" w:type="dxa"/>
              <w:bottom w:w="60" w:type="dxa"/>
              <w:right w:w="100" w:type="dxa"/>
            </w:tcMar>
          </w:tcPr>
          <w:p>
            <w:pPr>
              <w:spacing w:after="40"/>
            </w:pPr>
            <w:r/>
            <w:r>
              <w:rPr>
                <w:sz w:val="19"/>
              </w:rPr>
              <w:t>Total</w:t>
            </w:r>
          </w:p>
        </w:tc>
        <w:tc>
          <w:tcPr>
            <w:tcW w:type="dxa" w:w="1008"/>
            <w:tcMar>
              <w:top w:w="60" w:type="dxa"/>
              <w:left w:w="100" w:type="dxa"/>
              <w:bottom w:w="60" w:type="dxa"/>
              <w:right w:w="100" w:type="dxa"/>
            </w:tcMar>
          </w:tcPr>
          <w:p>
            <w:pPr>
              <w:spacing w:after="40"/>
            </w:pPr>
            <w:r/>
            <w:r>
              <w:rPr>
                <w:sz w:val="19"/>
              </w:rPr>
              <w:t>63</w:t>
            </w:r>
          </w:p>
        </w:tc>
        <w:tc>
          <w:tcPr>
            <w:tcW w:type="dxa" w:w="1008"/>
            <w:tcMar>
              <w:top w:w="60" w:type="dxa"/>
              <w:left w:w="100" w:type="dxa"/>
              <w:bottom w:w="60" w:type="dxa"/>
              <w:right w:w="100" w:type="dxa"/>
            </w:tcMar>
          </w:tcPr>
          <w:p>
            <w:pPr>
              <w:spacing w:after="40"/>
            </w:pPr>
            <w:r/>
            <w:r>
              <w:rPr>
                <w:sz w:val="19"/>
              </w:rPr>
              <w:t>63</w:t>
            </w:r>
          </w:p>
        </w:tc>
        <w:tc>
          <w:tcPr>
            <w:tcW w:type="dxa" w:w="4896"/>
            <w:tcMar>
              <w:top w:w="60" w:type="dxa"/>
              <w:left w:w="100" w:type="dxa"/>
              <w:bottom w:w="60" w:type="dxa"/>
              <w:right w:w="100" w:type="dxa"/>
            </w:tcMar>
          </w:tcPr>
          <w:p>
            <w:pPr>
              <w:spacing w:after="40"/>
            </w:pPr>
            <w:r/>
            <w:r>
              <w:rPr>
                <w:sz w:val="19"/>
              </w:rPr>
              <w:t>First run of the 24 cases written at that point: 18 passed, 6 failed (see 2.4). Two more cases were added with the fixes; all 63 pass now</w:t>
            </w:r>
          </w:p>
        </w:tc>
      </w:tr>
    </w:tbl>
    <w:p>
      <w:pPr>
        <w:spacing w:after="120" w:before="0"/>
      </w:pPr>
    </w:p>
    <w:p>
      <w:pPr>
        <w:pStyle w:val="Heading2"/>
      </w:pPr>
      <w:r>
        <w:t>2.3 Coverage</w:t>
      </w:r>
    </w:p>
    <w:tbl>
      <w:tblPr>
        <w:tblW w:type="dxa" w:w="936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3744"/>
        <w:gridCol w:w="2016"/>
        <w:gridCol w:w="3600"/>
      </w:tblGrid>
      <w:tr>
        <w:trPr>
          <w:tblHeader w:val="true"/>
        </w:trPr>
        <w:tc>
          <w:tcPr>
            <w:tcW w:type="dxa" w:w="3744"/>
            <w:shd w:val="clear" w:color="auto" w:fill="1B2A41"/>
            <w:tcMar>
              <w:top w:w="60" w:type="dxa"/>
              <w:left w:w="100" w:type="dxa"/>
              <w:bottom w:w="60" w:type="dxa"/>
              <w:right w:w="100" w:type="dxa"/>
            </w:tcMar>
          </w:tcPr>
          <w:p>
            <w:r/>
            <w:r>
              <w:rPr>
                <w:b/>
                <w:color w:val="FFFFFF"/>
                <w:sz w:val="19"/>
              </w:rPr>
              <w:t>Layer</w:t>
            </w:r>
          </w:p>
        </w:tc>
        <w:tc>
          <w:tcPr>
            <w:tcW w:type="dxa" w:w="2016"/>
            <w:shd w:val="clear" w:color="auto" w:fill="1B2A41"/>
            <w:tcMar>
              <w:top w:w="60" w:type="dxa"/>
              <w:left w:w="100" w:type="dxa"/>
              <w:bottom w:w="60" w:type="dxa"/>
              <w:right w:w="100" w:type="dxa"/>
            </w:tcMar>
          </w:tcPr>
          <w:p>
            <w:r/>
            <w:r>
              <w:rPr>
                <w:b/>
                <w:color w:val="FFFFFF"/>
                <w:sz w:val="19"/>
              </w:rPr>
              <w:t>Line coverage</w:t>
            </w:r>
          </w:p>
        </w:tc>
        <w:tc>
          <w:tcPr>
            <w:tcW w:type="dxa" w:w="3600"/>
            <w:shd w:val="clear" w:color="auto" w:fill="1B2A41"/>
            <w:tcMar>
              <w:top w:w="60" w:type="dxa"/>
              <w:left w:w="100" w:type="dxa"/>
              <w:bottom w:w="60" w:type="dxa"/>
              <w:right w:w="100" w:type="dxa"/>
            </w:tcMar>
          </w:tcPr>
          <w:p>
            <w:r/>
            <w:r>
              <w:rPr>
                <w:b/>
                <w:color w:val="FFFFFF"/>
                <w:sz w:val="19"/>
              </w:rPr>
              <w:t>Note</w:t>
            </w:r>
          </w:p>
        </w:tc>
      </w:tr>
      <w:tr>
        <w:tc>
          <w:tcPr>
            <w:tcW w:type="dxa" w:w="3744"/>
            <w:tcMar>
              <w:top w:w="60" w:type="dxa"/>
              <w:left w:w="100" w:type="dxa"/>
              <w:bottom w:w="60" w:type="dxa"/>
              <w:right w:w="100" w:type="dxa"/>
            </w:tcMar>
          </w:tcPr>
          <w:p>
            <w:pPr>
              <w:spacing w:after="40"/>
            </w:pPr>
            <w:r/>
            <w:r>
              <w:rPr>
                <w:sz w:val="19"/>
              </w:rPr>
              <w:t>Data layer (repositories, db, seed)</w:t>
            </w:r>
          </w:p>
        </w:tc>
        <w:tc>
          <w:tcPr>
            <w:tcW w:type="dxa" w:w="2016"/>
            <w:tcMar>
              <w:top w:w="60" w:type="dxa"/>
              <w:left w:w="100" w:type="dxa"/>
              <w:bottom w:w="60" w:type="dxa"/>
              <w:right w:w="100" w:type="dxa"/>
            </w:tcMar>
          </w:tcPr>
          <w:p>
            <w:pPr>
              <w:spacing w:after="40"/>
            </w:pPr>
            <w:r/>
            <w:r>
              <w:rPr>
                <w:sz w:val="19"/>
              </w:rPr>
              <w:t>100%</w:t>
            </w:r>
          </w:p>
        </w:tc>
        <w:tc>
          <w:tcPr>
            <w:tcW w:type="dxa" w:w="3600"/>
            <w:tcMar>
              <w:top w:w="60" w:type="dxa"/>
              <w:left w:w="100" w:type="dxa"/>
              <w:bottom w:w="60" w:type="dxa"/>
              <w:right w:w="100" w:type="dxa"/>
            </w:tcMar>
          </w:tcPr>
          <w:p>
            <w:pPr>
              <w:spacing w:after="40"/>
            </w:pPr>
            <w:r/>
            <w:r>
              <w:rPr>
                <w:sz w:val="19"/>
              </w:rPr>
              <w:t>—</w:t>
            </w:r>
          </w:p>
        </w:tc>
      </w:tr>
      <w:tr>
        <w:tc>
          <w:tcPr>
            <w:tcW w:type="dxa" w:w="3744"/>
            <w:tcMar>
              <w:top w:w="60" w:type="dxa"/>
              <w:left w:w="100" w:type="dxa"/>
              <w:bottom w:w="60" w:type="dxa"/>
              <w:right w:w="100" w:type="dxa"/>
            </w:tcMar>
          </w:tcPr>
          <w:p>
            <w:pPr>
              <w:spacing w:after="40"/>
            </w:pPr>
            <w:r/>
            <w:r>
              <w:rPr>
                <w:sz w:val="19"/>
              </w:rPr>
              <w:t>Services (auth, catalog, cart, order)</w:t>
            </w:r>
          </w:p>
        </w:tc>
        <w:tc>
          <w:tcPr>
            <w:tcW w:type="dxa" w:w="2016"/>
            <w:tcMar>
              <w:top w:w="60" w:type="dxa"/>
              <w:left w:w="100" w:type="dxa"/>
              <w:bottom w:w="60" w:type="dxa"/>
              <w:right w:w="100" w:type="dxa"/>
            </w:tcMar>
          </w:tcPr>
          <w:p>
            <w:pPr>
              <w:spacing w:after="40"/>
            </w:pPr>
            <w:r/>
            <w:r>
              <w:rPr>
                <w:sz w:val="19"/>
              </w:rPr>
              <w:t>93% – 99%</w:t>
            </w:r>
          </w:p>
        </w:tc>
        <w:tc>
          <w:tcPr>
            <w:tcW w:type="dxa" w:w="3600"/>
            <w:tcMar>
              <w:top w:w="60" w:type="dxa"/>
              <w:left w:w="100" w:type="dxa"/>
              <w:bottom w:w="60" w:type="dxa"/>
              <w:right w:w="100" w:type="dxa"/>
            </w:tcMar>
          </w:tcPr>
          <w:p>
            <w:pPr>
              <w:spacing w:after="40"/>
            </w:pPr>
            <w:r/>
            <w:r>
              <w:rPr>
                <w:sz w:val="19"/>
              </w:rPr>
              <w:t>Uncovered lines are rare error branches</w:t>
            </w:r>
          </w:p>
        </w:tc>
      </w:tr>
      <w:tr>
        <w:tc>
          <w:tcPr>
            <w:tcW w:type="dxa" w:w="3744"/>
            <w:tcMar>
              <w:top w:w="60" w:type="dxa"/>
              <w:left w:w="100" w:type="dxa"/>
              <w:bottom w:w="60" w:type="dxa"/>
              <w:right w:w="100" w:type="dxa"/>
            </w:tcMar>
          </w:tcPr>
          <w:p>
            <w:pPr>
              <w:spacing w:after="40"/>
            </w:pPr>
            <w:r/>
            <w:r>
              <w:rPr>
                <w:sz w:val="19"/>
              </w:rPr>
              <w:t>UI shell, theme, components</w:t>
            </w:r>
          </w:p>
        </w:tc>
        <w:tc>
          <w:tcPr>
            <w:tcW w:type="dxa" w:w="2016"/>
            <w:tcMar>
              <w:top w:w="60" w:type="dxa"/>
              <w:left w:w="100" w:type="dxa"/>
              <w:bottom w:w="60" w:type="dxa"/>
              <w:right w:w="100" w:type="dxa"/>
            </w:tcMar>
          </w:tcPr>
          <w:p>
            <w:pPr>
              <w:spacing w:after="40"/>
            </w:pPr>
            <w:r/>
            <w:r>
              <w:rPr>
                <w:sz w:val="19"/>
              </w:rPr>
              <w:t>84% – 100%</w:t>
            </w:r>
          </w:p>
        </w:tc>
        <w:tc>
          <w:tcPr>
            <w:tcW w:type="dxa" w:w="3600"/>
            <w:tcMar>
              <w:top w:w="60" w:type="dxa"/>
              <w:left w:w="100" w:type="dxa"/>
              <w:bottom w:w="60" w:type="dxa"/>
              <w:right w:w="100" w:type="dxa"/>
            </w:tcMar>
          </w:tcPr>
          <w:p>
            <w:pPr>
              <w:spacing w:after="40"/>
            </w:pPr>
            <w:r/>
            <w:r>
              <w:rPr>
                <w:sz w:val="19"/>
              </w:rPr>
              <w:t>—</w:t>
            </w:r>
          </w:p>
        </w:tc>
      </w:tr>
      <w:tr>
        <w:tc>
          <w:tcPr>
            <w:tcW w:type="dxa" w:w="3744"/>
            <w:tcMar>
              <w:top w:w="60" w:type="dxa"/>
              <w:left w:w="100" w:type="dxa"/>
              <w:bottom w:w="60" w:type="dxa"/>
              <w:right w:w="100" w:type="dxa"/>
            </w:tcMar>
          </w:tcPr>
          <w:p>
            <w:pPr>
              <w:spacing w:after="40"/>
            </w:pPr>
            <w:r/>
            <w:r>
              <w:rPr>
                <w:sz w:val="19"/>
              </w:rPr>
              <w:t>UI views</w:t>
            </w:r>
          </w:p>
        </w:tc>
        <w:tc>
          <w:tcPr>
            <w:tcW w:type="dxa" w:w="2016"/>
            <w:tcMar>
              <w:top w:w="60" w:type="dxa"/>
              <w:left w:w="100" w:type="dxa"/>
              <w:bottom w:w="60" w:type="dxa"/>
              <w:right w:w="100" w:type="dxa"/>
            </w:tcMar>
          </w:tcPr>
          <w:p>
            <w:pPr>
              <w:spacing w:after="40"/>
            </w:pPr>
            <w:r/>
            <w:r>
              <w:rPr>
                <w:sz w:val="19"/>
              </w:rPr>
              <w:t>69% – 87%</w:t>
            </w:r>
          </w:p>
        </w:tc>
        <w:tc>
          <w:tcPr>
            <w:tcW w:type="dxa" w:w="3600"/>
            <w:tcMar>
              <w:top w:w="60" w:type="dxa"/>
              <w:left w:w="100" w:type="dxa"/>
              <w:bottom w:w="60" w:type="dxa"/>
              <w:right w:w="100" w:type="dxa"/>
            </w:tcMar>
          </w:tcPr>
          <w:p>
            <w:pPr>
              <w:spacing w:after="40"/>
            </w:pPr>
            <w:r/>
            <w:r>
              <w:rPr>
                <w:sz w:val="19"/>
              </w:rPr>
              <w:t>Lowest: detail (69%), cart (69%), auth (73%); quantity edits and the register form are only partly exercised</w:t>
            </w:r>
          </w:p>
        </w:tc>
      </w:tr>
      <w:tr>
        <w:tc>
          <w:tcPr>
            <w:tcW w:type="dxa" w:w="3744"/>
            <w:tcMar>
              <w:top w:w="60" w:type="dxa"/>
              <w:left w:w="100" w:type="dxa"/>
              <w:bottom w:w="60" w:type="dxa"/>
              <w:right w:w="100" w:type="dxa"/>
            </w:tcMar>
          </w:tcPr>
          <w:p>
            <w:pPr>
              <w:spacing w:after="40"/>
            </w:pPr>
            <w:r/>
            <w:r>
              <w:rPr>
                <w:sz w:val="19"/>
              </w:rPr>
              <w:t>Whole application</w:t>
            </w:r>
          </w:p>
        </w:tc>
        <w:tc>
          <w:tcPr>
            <w:tcW w:type="dxa" w:w="2016"/>
            <w:tcMar>
              <w:top w:w="60" w:type="dxa"/>
              <w:left w:w="100" w:type="dxa"/>
              <w:bottom w:w="60" w:type="dxa"/>
              <w:right w:w="100" w:type="dxa"/>
            </w:tcMar>
          </w:tcPr>
          <w:p>
            <w:pPr>
              <w:spacing w:after="40"/>
            </w:pPr>
            <w:r/>
            <w:r>
              <w:rPr>
                <w:sz w:val="19"/>
              </w:rPr>
              <w:t>91%</w:t>
            </w:r>
          </w:p>
        </w:tc>
        <w:tc>
          <w:tcPr>
            <w:tcW w:type="dxa" w:w="3600"/>
            <w:tcMar>
              <w:top w:w="60" w:type="dxa"/>
              <w:left w:w="100" w:type="dxa"/>
              <w:bottom w:w="60" w:type="dxa"/>
              <w:right w:w="100" w:type="dxa"/>
            </w:tcMar>
          </w:tcPr>
          <w:p>
            <w:pPr>
              <w:spacing w:after="40"/>
            </w:pPr>
            <w:r/>
            <w:r>
              <w:rPr>
                <w:sz w:val="19"/>
              </w:rPr>
              <w:t>954 statements, 89 not executed</w:t>
            </w:r>
          </w:p>
        </w:tc>
      </w:tr>
    </w:tbl>
    <w:p>
      <w:pPr>
        <w:spacing w:after="120" w:before="0"/>
      </w:pPr>
    </w:p>
    <w:p>
      <w:pPr>
        <w:spacing w:after="120" w:before="0"/>
      </w:pPr>
      <w:r>
        <w:rPr>
          <w:b w:val="0"/>
          <w:i/>
          <w:sz w:val="20"/>
        </w:rPr>
        <w:t>Coverage shows which code ran, not that the screens look right. See 2.6 for what the automated tests cannot judge.</w:t>
      </w:r>
    </w:p>
    <w:p>
      <w:pPr>
        <w:pStyle w:val="Heading2"/>
      </w:pPr>
      <w:r>
        <w:t>2.4 Defects found in alpha testing</w:t>
      </w:r>
    </w:p>
    <w:p>
      <w:pPr>
        <w:spacing w:after="120" w:before="0"/>
      </w:pPr>
      <w:r>
        <w:rPr>
          <w:b w:val="0"/>
          <w:i w:val="0"/>
        </w:rPr>
        <w:t>The extended tests were written to attack the system rather than confirm it. Of the first 24 new cases, 6 failed on first run and exposed three weaknesses (D-01 to D-03). D-04 was found while fixing D-02, and D-05 by searching the code for SQL outside the data layer. Two further cases (delivery fields, password length) were added together with the fixes.</w:t>
      </w:r>
    </w:p>
    <w:tbl>
      <w:tblPr>
        <w:tblW w:type="dxa" w:w="936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720"/>
        <w:gridCol w:w="1008"/>
        <w:gridCol w:w="3456"/>
        <w:gridCol w:w="3168"/>
        <w:gridCol w:w="1008"/>
      </w:tblGrid>
      <w:tr>
        <w:trPr>
          <w:tblHeader w:val="true"/>
        </w:trPr>
        <w:tc>
          <w:tcPr>
            <w:tcW w:type="dxa" w:w="720"/>
            <w:shd w:val="clear" w:color="auto" w:fill="1B2A41"/>
            <w:tcMar>
              <w:top w:w="60" w:type="dxa"/>
              <w:left w:w="100" w:type="dxa"/>
              <w:bottom w:w="60" w:type="dxa"/>
              <w:right w:w="100" w:type="dxa"/>
            </w:tcMar>
          </w:tcPr>
          <w:p>
            <w:r/>
            <w:r>
              <w:rPr>
                <w:b/>
                <w:color w:val="FFFFFF"/>
                <w:sz w:val="18"/>
              </w:rPr>
              <w:t>ID</w:t>
            </w:r>
          </w:p>
        </w:tc>
        <w:tc>
          <w:tcPr>
            <w:tcW w:type="dxa" w:w="1008"/>
            <w:shd w:val="clear" w:color="auto" w:fill="1B2A41"/>
            <w:tcMar>
              <w:top w:w="60" w:type="dxa"/>
              <w:left w:w="100" w:type="dxa"/>
              <w:bottom w:w="60" w:type="dxa"/>
              <w:right w:w="100" w:type="dxa"/>
            </w:tcMar>
          </w:tcPr>
          <w:p>
            <w:r/>
            <w:r>
              <w:rPr>
                <w:b/>
                <w:color w:val="FFFFFF"/>
                <w:sz w:val="18"/>
              </w:rPr>
              <w:t>Severity</w:t>
            </w:r>
          </w:p>
        </w:tc>
        <w:tc>
          <w:tcPr>
            <w:tcW w:type="dxa" w:w="3456"/>
            <w:shd w:val="clear" w:color="auto" w:fill="1B2A41"/>
            <w:tcMar>
              <w:top w:w="60" w:type="dxa"/>
              <w:left w:w="100" w:type="dxa"/>
              <w:bottom w:w="60" w:type="dxa"/>
              <w:right w:w="100" w:type="dxa"/>
            </w:tcMar>
          </w:tcPr>
          <w:p>
            <w:r/>
            <w:r>
              <w:rPr>
                <w:b/>
                <w:color w:val="FFFFFF"/>
                <w:sz w:val="18"/>
              </w:rPr>
              <w:t>Defect</w:t>
            </w:r>
          </w:p>
        </w:tc>
        <w:tc>
          <w:tcPr>
            <w:tcW w:type="dxa" w:w="3168"/>
            <w:shd w:val="clear" w:color="auto" w:fill="1B2A41"/>
            <w:tcMar>
              <w:top w:w="60" w:type="dxa"/>
              <w:left w:w="100" w:type="dxa"/>
              <w:bottom w:w="60" w:type="dxa"/>
              <w:right w:w="100" w:type="dxa"/>
            </w:tcMar>
          </w:tcPr>
          <w:p>
            <w:r/>
            <w:r>
              <w:rPr>
                <w:b/>
                <w:color w:val="FFFFFF"/>
                <w:sz w:val="18"/>
              </w:rPr>
              <w:t>Fix</w:t>
            </w:r>
          </w:p>
        </w:tc>
        <w:tc>
          <w:tcPr>
            <w:tcW w:type="dxa" w:w="1008"/>
            <w:shd w:val="clear" w:color="auto" w:fill="1B2A41"/>
            <w:tcMar>
              <w:top w:w="60" w:type="dxa"/>
              <w:left w:w="100" w:type="dxa"/>
              <w:bottom w:w="60" w:type="dxa"/>
              <w:right w:w="100" w:type="dxa"/>
            </w:tcMar>
          </w:tcPr>
          <w:p>
            <w:r/>
            <w:r>
              <w:rPr>
                <w:b/>
                <w:color w:val="FFFFFF"/>
                <w:sz w:val="18"/>
              </w:rPr>
              <w:t>Retest</w:t>
            </w:r>
          </w:p>
        </w:tc>
      </w:tr>
      <w:tr>
        <w:tc>
          <w:tcPr>
            <w:tcW w:type="dxa" w:w="720"/>
            <w:tcMar>
              <w:top w:w="60" w:type="dxa"/>
              <w:left w:w="100" w:type="dxa"/>
              <w:bottom w:w="60" w:type="dxa"/>
              <w:right w:w="100" w:type="dxa"/>
            </w:tcMar>
          </w:tcPr>
          <w:p>
            <w:pPr>
              <w:spacing w:after="40"/>
            </w:pPr>
            <w:r/>
            <w:r>
              <w:rPr>
                <w:sz w:val="18"/>
              </w:rPr>
              <w:t>D-01</w:t>
            </w:r>
          </w:p>
        </w:tc>
        <w:tc>
          <w:tcPr>
            <w:tcW w:type="dxa" w:w="1008"/>
            <w:tcMar>
              <w:top w:w="60" w:type="dxa"/>
              <w:left w:w="100" w:type="dxa"/>
              <w:bottom w:w="60" w:type="dxa"/>
              <w:right w:w="100" w:type="dxa"/>
            </w:tcMar>
          </w:tcPr>
          <w:p>
            <w:pPr>
              <w:spacing w:after="40"/>
            </w:pPr>
            <w:r/>
            <w:r>
              <w:rPr>
                <w:sz w:val="18"/>
              </w:rPr>
              <w:t>Minor</w:t>
            </w:r>
          </w:p>
        </w:tc>
        <w:tc>
          <w:tcPr>
            <w:tcW w:type="dxa" w:w="3456"/>
            <w:tcMar>
              <w:top w:w="60" w:type="dxa"/>
              <w:left w:w="100" w:type="dxa"/>
              <w:bottom w:w="60" w:type="dxa"/>
              <w:right w:w="100" w:type="dxa"/>
            </w:tcMar>
          </w:tcPr>
          <w:p>
            <w:pPr>
              <w:spacing w:after="40"/>
            </w:pPr>
            <w:r/>
            <w:r>
              <w:rPr>
                <w:sz w:val="18"/>
              </w:rPr>
              <w:t>Searching "%" or "_" acted as a wildcard: the search "%" returned every shoe instead of none.</w:t>
            </w:r>
          </w:p>
        </w:tc>
        <w:tc>
          <w:tcPr>
            <w:tcW w:type="dxa" w:w="3168"/>
            <w:tcMar>
              <w:top w:w="60" w:type="dxa"/>
              <w:left w:w="100" w:type="dxa"/>
              <w:bottom w:w="60" w:type="dxa"/>
              <w:right w:w="100" w:type="dxa"/>
            </w:tcMar>
          </w:tcPr>
          <w:p>
            <w:pPr>
              <w:spacing w:after="40"/>
            </w:pPr>
            <w:r/>
            <w:r>
              <w:rPr>
                <w:sz w:val="18"/>
              </w:rPr>
              <w:t>LIKE patterns are escaped in the repository, so these characters are searched literally.</w:t>
            </w:r>
          </w:p>
        </w:tc>
        <w:tc>
          <w:tcPr>
            <w:tcW w:type="dxa" w:w="1008"/>
            <w:tcMar>
              <w:top w:w="60" w:type="dxa"/>
              <w:left w:w="100" w:type="dxa"/>
              <w:bottom w:w="60" w:type="dxa"/>
              <w:right w:w="100" w:type="dxa"/>
            </w:tcMar>
          </w:tcPr>
          <w:p>
            <w:pPr>
              <w:spacing w:after="40"/>
            </w:pPr>
            <w:r/>
            <w:r>
              <w:rPr>
                <w:sz w:val="18"/>
              </w:rPr>
              <w:t>Passed</w:t>
            </w:r>
          </w:p>
        </w:tc>
      </w:tr>
      <w:tr>
        <w:tc>
          <w:tcPr>
            <w:tcW w:type="dxa" w:w="720"/>
            <w:tcMar>
              <w:top w:w="60" w:type="dxa"/>
              <w:left w:w="100" w:type="dxa"/>
              <w:bottom w:w="60" w:type="dxa"/>
              <w:right w:w="100" w:type="dxa"/>
            </w:tcMar>
          </w:tcPr>
          <w:p>
            <w:pPr>
              <w:spacing w:after="40"/>
            </w:pPr>
            <w:r/>
            <w:r>
              <w:rPr>
                <w:sz w:val="18"/>
              </w:rPr>
              <w:t>D-02</w:t>
            </w:r>
          </w:p>
        </w:tc>
        <w:tc>
          <w:tcPr>
            <w:tcW w:type="dxa" w:w="1008"/>
            <w:tcMar>
              <w:top w:w="60" w:type="dxa"/>
              <w:left w:w="100" w:type="dxa"/>
              <w:bottom w:w="60" w:type="dxa"/>
              <w:right w:w="100" w:type="dxa"/>
            </w:tcMar>
          </w:tcPr>
          <w:p>
            <w:pPr>
              <w:spacing w:after="40"/>
            </w:pPr>
            <w:r/>
            <w:r>
              <w:rPr>
                <w:sz w:val="18"/>
              </w:rPr>
              <w:t>Major</w:t>
            </w:r>
          </w:p>
        </w:tc>
        <w:tc>
          <w:tcPr>
            <w:tcW w:type="dxa" w:w="3456"/>
            <w:tcMar>
              <w:top w:w="60" w:type="dxa"/>
              <w:left w:w="100" w:type="dxa"/>
              <w:bottom w:w="60" w:type="dxa"/>
              <w:right w:w="100" w:type="dxa"/>
            </w:tcMar>
          </w:tcPr>
          <w:p>
            <w:pPr>
              <w:spacing w:after="40"/>
            </w:pPr>
            <w:r/>
            <w:r>
              <w:rPr>
                <w:sz w:val="18"/>
              </w:rPr>
              <w:t>No length limits on shoe name and description, registration name/email/password, or delivery name/address. A very long entry would be stored and shown.</w:t>
            </w:r>
          </w:p>
        </w:tc>
        <w:tc>
          <w:tcPr>
            <w:tcW w:type="dxa" w:w="3168"/>
            <w:tcMar>
              <w:top w:w="60" w:type="dxa"/>
              <w:left w:w="100" w:type="dxa"/>
              <w:bottom w:w="60" w:type="dxa"/>
              <w:right w:w="100" w:type="dxa"/>
            </w:tcMar>
          </w:tcPr>
          <w:p>
            <w:pPr>
              <w:spacing w:after="40"/>
            </w:pPr>
            <w:r/>
            <w:r>
              <w:rPr>
                <w:sz w:val="18"/>
              </w:rPr>
              <w:t>Limits added in config.py and enforced in the services (name 100, email 254, password 128, description 1,000, address 300).</w:t>
            </w:r>
          </w:p>
        </w:tc>
        <w:tc>
          <w:tcPr>
            <w:tcW w:type="dxa" w:w="1008"/>
            <w:tcMar>
              <w:top w:w="60" w:type="dxa"/>
              <w:left w:w="100" w:type="dxa"/>
              <w:bottom w:w="60" w:type="dxa"/>
              <w:right w:w="100" w:type="dxa"/>
            </w:tcMar>
          </w:tcPr>
          <w:p>
            <w:pPr>
              <w:spacing w:after="40"/>
            </w:pPr>
            <w:r/>
            <w:r>
              <w:rPr>
                <w:sz w:val="18"/>
              </w:rPr>
              <w:t>Passed</w:t>
            </w:r>
          </w:p>
        </w:tc>
      </w:tr>
      <w:tr>
        <w:tc>
          <w:tcPr>
            <w:tcW w:type="dxa" w:w="720"/>
            <w:tcMar>
              <w:top w:w="60" w:type="dxa"/>
              <w:left w:w="100" w:type="dxa"/>
              <w:bottom w:w="60" w:type="dxa"/>
              <w:right w:w="100" w:type="dxa"/>
            </w:tcMar>
          </w:tcPr>
          <w:p>
            <w:pPr>
              <w:spacing w:after="40"/>
            </w:pPr>
            <w:r/>
            <w:r>
              <w:rPr>
                <w:sz w:val="18"/>
              </w:rPr>
              <w:t>D-03</w:t>
            </w:r>
          </w:p>
        </w:tc>
        <w:tc>
          <w:tcPr>
            <w:tcW w:type="dxa" w:w="1008"/>
            <w:tcMar>
              <w:top w:w="60" w:type="dxa"/>
              <w:left w:w="100" w:type="dxa"/>
              <w:bottom w:w="60" w:type="dxa"/>
              <w:right w:w="100" w:type="dxa"/>
            </w:tcMar>
          </w:tcPr>
          <w:p>
            <w:pPr>
              <w:spacing w:after="40"/>
            </w:pPr>
            <w:r/>
            <w:r>
              <w:rPr>
                <w:sz w:val="18"/>
              </w:rPr>
              <w:t>Major</w:t>
            </w:r>
          </w:p>
        </w:tc>
        <w:tc>
          <w:tcPr>
            <w:tcW w:type="dxa" w:w="3456"/>
            <w:tcMar>
              <w:top w:w="60" w:type="dxa"/>
              <w:left w:w="100" w:type="dxa"/>
              <w:bottom w:w="60" w:type="dxa"/>
              <w:right w:w="100" w:type="dxa"/>
            </w:tcMar>
          </w:tcPr>
          <w:p>
            <w:pPr>
              <w:spacing w:after="40"/>
            </w:pPr>
            <w:r/>
            <w:r>
              <w:rPr>
                <w:sz w:val="18"/>
              </w:rPr>
              <w:t>No upper bound on price or stock: a price of ₦1,000,000,000,000 or 10,000,000 pairs was accepted.</w:t>
            </w:r>
          </w:p>
        </w:tc>
        <w:tc>
          <w:tcPr>
            <w:tcW w:type="dxa" w:w="3168"/>
            <w:tcMar>
              <w:top w:w="60" w:type="dxa"/>
              <w:left w:w="100" w:type="dxa"/>
              <w:bottom w:w="60" w:type="dxa"/>
              <w:right w:w="100" w:type="dxa"/>
            </w:tcMar>
          </w:tcPr>
          <w:p>
            <w:pPr>
              <w:spacing w:after="40"/>
            </w:pPr>
            <w:r/>
            <w:r>
              <w:rPr>
                <w:sz w:val="18"/>
              </w:rPr>
              <w:t>Limits added: price at most ₦10,000,000; stock at most 10,000 per size.</w:t>
            </w:r>
          </w:p>
        </w:tc>
        <w:tc>
          <w:tcPr>
            <w:tcW w:type="dxa" w:w="1008"/>
            <w:tcMar>
              <w:top w:w="60" w:type="dxa"/>
              <w:left w:w="100" w:type="dxa"/>
              <w:bottom w:w="60" w:type="dxa"/>
              <w:right w:w="100" w:type="dxa"/>
            </w:tcMar>
          </w:tcPr>
          <w:p>
            <w:pPr>
              <w:spacing w:after="40"/>
            </w:pPr>
            <w:r/>
            <w:r>
              <w:rPr>
                <w:sz w:val="18"/>
              </w:rPr>
              <w:t>Passed</w:t>
            </w:r>
          </w:p>
        </w:tc>
      </w:tr>
      <w:tr>
        <w:tc>
          <w:tcPr>
            <w:tcW w:type="dxa" w:w="720"/>
            <w:tcMar>
              <w:top w:w="60" w:type="dxa"/>
              <w:left w:w="100" w:type="dxa"/>
              <w:bottom w:w="60" w:type="dxa"/>
              <w:right w:w="100" w:type="dxa"/>
            </w:tcMar>
          </w:tcPr>
          <w:p>
            <w:pPr>
              <w:spacing w:after="40"/>
            </w:pPr>
            <w:r/>
            <w:r>
              <w:rPr>
                <w:sz w:val="18"/>
              </w:rPr>
              <w:t>D-04</w:t>
            </w:r>
          </w:p>
        </w:tc>
        <w:tc>
          <w:tcPr>
            <w:tcW w:type="dxa" w:w="1008"/>
            <w:tcMar>
              <w:top w:w="60" w:type="dxa"/>
              <w:left w:w="100" w:type="dxa"/>
              <w:bottom w:w="60" w:type="dxa"/>
              <w:right w:w="100" w:type="dxa"/>
            </w:tcMar>
          </w:tcPr>
          <w:p>
            <w:pPr>
              <w:spacing w:after="40"/>
            </w:pPr>
            <w:r/>
            <w:r>
              <w:rPr>
                <w:sz w:val="18"/>
              </w:rPr>
              <w:t>Minor</w:t>
            </w:r>
          </w:p>
        </w:tc>
        <w:tc>
          <w:tcPr>
            <w:tcW w:type="dxa" w:w="3456"/>
            <w:tcMar>
              <w:top w:w="60" w:type="dxa"/>
              <w:left w:w="100" w:type="dxa"/>
              <w:bottom w:w="60" w:type="dxa"/>
              <w:right w:w="100" w:type="dxa"/>
            </w:tcMar>
          </w:tcPr>
          <w:p>
            <w:pPr>
              <w:spacing w:after="40"/>
            </w:pPr>
            <w:r/>
            <w:r>
              <w:rPr>
                <w:sz w:val="18"/>
              </w:rPr>
              <w:t>Oversized passwords were accepted at registration and login (needless hashing work).</w:t>
            </w:r>
          </w:p>
        </w:tc>
        <w:tc>
          <w:tcPr>
            <w:tcW w:type="dxa" w:w="3168"/>
            <w:tcMar>
              <w:top w:w="60" w:type="dxa"/>
              <w:left w:w="100" w:type="dxa"/>
              <w:bottom w:w="60" w:type="dxa"/>
              <w:right w:w="100" w:type="dxa"/>
            </w:tcMar>
          </w:tcPr>
          <w:p>
            <w:pPr>
              <w:spacing w:after="40"/>
            </w:pPr>
            <w:r/>
            <w:r>
              <w:rPr>
                <w:sz w:val="18"/>
              </w:rPr>
              <w:t>Maximum of 128 characters enforced in both places; login rejects with the usual generic message.</w:t>
            </w:r>
          </w:p>
        </w:tc>
        <w:tc>
          <w:tcPr>
            <w:tcW w:type="dxa" w:w="1008"/>
            <w:tcMar>
              <w:top w:w="60" w:type="dxa"/>
              <w:left w:w="100" w:type="dxa"/>
              <w:bottom w:w="60" w:type="dxa"/>
              <w:right w:w="100" w:type="dxa"/>
            </w:tcMar>
          </w:tcPr>
          <w:p>
            <w:pPr>
              <w:spacing w:after="40"/>
            </w:pPr>
            <w:r/>
            <w:r>
              <w:rPr>
                <w:sz w:val="18"/>
              </w:rPr>
              <w:t>Passed</w:t>
            </w:r>
          </w:p>
        </w:tc>
      </w:tr>
      <w:tr>
        <w:tc>
          <w:tcPr>
            <w:tcW w:type="dxa" w:w="720"/>
            <w:tcMar>
              <w:top w:w="60" w:type="dxa"/>
              <w:left w:w="100" w:type="dxa"/>
              <w:bottom w:w="60" w:type="dxa"/>
              <w:right w:w="100" w:type="dxa"/>
            </w:tcMar>
          </w:tcPr>
          <w:p>
            <w:pPr>
              <w:spacing w:after="40"/>
            </w:pPr>
            <w:r/>
            <w:r>
              <w:rPr>
                <w:sz w:val="18"/>
              </w:rPr>
              <w:t>D-05</w:t>
            </w:r>
          </w:p>
        </w:tc>
        <w:tc>
          <w:tcPr>
            <w:tcW w:type="dxa" w:w="1008"/>
            <w:tcMar>
              <w:top w:w="60" w:type="dxa"/>
              <w:left w:w="100" w:type="dxa"/>
              <w:bottom w:w="60" w:type="dxa"/>
              <w:right w:w="100" w:type="dxa"/>
            </w:tcMar>
          </w:tcPr>
          <w:p>
            <w:pPr>
              <w:spacing w:after="40"/>
            </w:pPr>
            <w:r/>
            <w:r>
              <w:rPr>
                <w:sz w:val="18"/>
              </w:rPr>
              <w:t>Minor</w:t>
            </w:r>
          </w:p>
        </w:tc>
        <w:tc>
          <w:tcPr>
            <w:tcW w:type="dxa" w:w="3456"/>
            <w:tcMar>
              <w:top w:w="60" w:type="dxa"/>
              <w:left w:w="100" w:type="dxa"/>
              <w:bottom w:w="60" w:type="dxa"/>
              <w:right w:w="100" w:type="dxa"/>
            </w:tcMar>
          </w:tcPr>
          <w:p>
            <w:pPr>
              <w:spacing w:after="40"/>
            </w:pPr>
            <w:r/>
            <w:r>
              <w:rPr>
                <w:sz w:val="18"/>
              </w:rPr>
              <w:t>Two raw transaction statements (BEGIN IMMEDIATE) sat in the order service, against the rule that SQL lives in the data layer (NFR-4).</w:t>
            </w:r>
          </w:p>
        </w:tc>
        <w:tc>
          <w:tcPr>
            <w:tcW w:type="dxa" w:w="3168"/>
            <w:tcMar>
              <w:top w:w="60" w:type="dxa"/>
              <w:left w:w="100" w:type="dxa"/>
              <w:bottom w:w="60" w:type="dxa"/>
              <w:right w:w="100" w:type="dxa"/>
            </w:tcMar>
          </w:tcPr>
          <w:p>
            <w:pPr>
              <w:spacing w:after="40"/>
            </w:pPr>
            <w:r/>
            <w:r>
              <w:rPr>
                <w:sz w:val="18"/>
              </w:rPr>
              <w:t>Moved into db.begin_write(); a search of the code now finds no SQL outside the data layer and the schema module.</w:t>
            </w:r>
          </w:p>
        </w:tc>
        <w:tc>
          <w:tcPr>
            <w:tcW w:type="dxa" w:w="1008"/>
            <w:tcMar>
              <w:top w:w="60" w:type="dxa"/>
              <w:left w:w="100" w:type="dxa"/>
              <w:bottom w:w="60" w:type="dxa"/>
              <w:right w:w="100" w:type="dxa"/>
            </w:tcMar>
          </w:tcPr>
          <w:p>
            <w:pPr>
              <w:spacing w:after="40"/>
            </w:pPr>
            <w:r/>
            <w:r>
              <w:rPr>
                <w:sz w:val="18"/>
              </w:rPr>
              <w:t>Passed</w:t>
            </w:r>
          </w:p>
        </w:tc>
      </w:tr>
    </w:tbl>
    <w:p>
      <w:pPr>
        <w:spacing w:after="120" w:before="0"/>
      </w:pPr>
    </w:p>
    <w:p>
      <w:pPr>
        <w:spacing w:after="120" w:before="0"/>
      </w:pPr>
      <w:r>
        <w:rPr>
          <w:b w:val="0"/>
          <w:i/>
          <w:sz w:val="20"/>
        </w:rPr>
        <w:t>Four earlier problems found during Phase 3 development (Flet 1.0 API differences) are recorded in the Phase 3 document, Section 4.2.</w:t>
      </w:r>
    </w:p>
    <w:p>
      <w:pPr>
        <w:pStyle w:val="Heading2"/>
      </w:pPr>
      <w:r>
        <w:t>2.5 What passed, by quality attribute</w:t>
      </w:r>
    </w:p>
    <w:tbl>
      <w:tblPr>
        <w:tblW w:type="dxa" w:w="936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2304"/>
        <w:gridCol w:w="6048"/>
        <w:gridCol w:w="1008"/>
      </w:tblGrid>
      <w:tr>
        <w:trPr>
          <w:tblHeader w:val="true"/>
        </w:trPr>
        <w:tc>
          <w:tcPr>
            <w:tcW w:type="dxa" w:w="2304"/>
            <w:shd w:val="clear" w:color="auto" w:fill="1B2A41"/>
            <w:tcMar>
              <w:top w:w="60" w:type="dxa"/>
              <w:left w:w="100" w:type="dxa"/>
              <w:bottom w:w="60" w:type="dxa"/>
              <w:right w:w="100" w:type="dxa"/>
            </w:tcMar>
          </w:tcPr>
          <w:p>
            <w:r/>
            <w:r>
              <w:rPr>
                <w:b/>
                <w:color w:val="FFFFFF"/>
                <w:sz w:val="18"/>
              </w:rPr>
              <w:t>Attribute</w:t>
            </w:r>
          </w:p>
        </w:tc>
        <w:tc>
          <w:tcPr>
            <w:tcW w:type="dxa" w:w="6048"/>
            <w:shd w:val="clear" w:color="auto" w:fill="1B2A41"/>
            <w:tcMar>
              <w:top w:w="60" w:type="dxa"/>
              <w:left w:w="100" w:type="dxa"/>
              <w:bottom w:w="60" w:type="dxa"/>
              <w:right w:w="100" w:type="dxa"/>
            </w:tcMar>
          </w:tcPr>
          <w:p>
            <w:r/>
            <w:r>
              <w:rPr>
                <w:b/>
                <w:color w:val="FFFFFF"/>
                <w:sz w:val="18"/>
              </w:rPr>
              <w:t>Test evidence</w:t>
            </w:r>
          </w:p>
        </w:tc>
        <w:tc>
          <w:tcPr>
            <w:tcW w:type="dxa" w:w="1008"/>
            <w:shd w:val="clear" w:color="auto" w:fill="1B2A41"/>
            <w:tcMar>
              <w:top w:w="60" w:type="dxa"/>
              <w:left w:w="100" w:type="dxa"/>
              <w:bottom w:w="60" w:type="dxa"/>
              <w:right w:w="100" w:type="dxa"/>
            </w:tcMar>
          </w:tcPr>
          <w:p>
            <w:r/>
            <w:r>
              <w:rPr>
                <w:b/>
                <w:color w:val="FFFFFF"/>
                <w:sz w:val="18"/>
              </w:rPr>
              <w:t>Result</w:t>
            </w:r>
          </w:p>
        </w:tc>
      </w:tr>
      <w:tr>
        <w:tc>
          <w:tcPr>
            <w:tcW w:type="dxa" w:w="2304"/>
            <w:tcMar>
              <w:top w:w="60" w:type="dxa"/>
              <w:left w:w="100" w:type="dxa"/>
              <w:bottom w:w="60" w:type="dxa"/>
              <w:right w:w="100" w:type="dxa"/>
            </w:tcMar>
          </w:tcPr>
          <w:p>
            <w:pPr>
              <w:spacing w:after="40"/>
            </w:pPr>
            <w:r/>
            <w:r>
              <w:rPr>
                <w:sz w:val="18"/>
              </w:rPr>
              <w:t>Security — injection</w:t>
            </w:r>
          </w:p>
        </w:tc>
        <w:tc>
          <w:tcPr>
            <w:tcW w:type="dxa" w:w="6048"/>
            <w:tcMar>
              <w:top w:w="60" w:type="dxa"/>
              <w:left w:w="100" w:type="dxa"/>
              <w:bottom w:w="60" w:type="dxa"/>
              <w:right w:w="100" w:type="dxa"/>
            </w:tcMar>
          </w:tcPr>
          <w:p>
            <w:pPr>
              <w:spacing w:after="40"/>
            </w:pPr>
            <w:r/>
            <w:r>
              <w:rPr>
                <w:sz w:val="18"/>
              </w:rPr>
              <w:t>Four injection strings sent to search and login: treated as plain text, tables intact</w:t>
            </w:r>
          </w:p>
        </w:tc>
        <w:tc>
          <w:tcPr>
            <w:tcW w:type="dxa" w:w="1008"/>
            <w:tcMar>
              <w:top w:w="60" w:type="dxa"/>
              <w:left w:w="100" w:type="dxa"/>
              <w:bottom w:w="60" w:type="dxa"/>
              <w:right w:w="100" w:type="dxa"/>
            </w:tcMar>
          </w:tcPr>
          <w:p>
            <w:pPr>
              <w:spacing w:after="40"/>
            </w:pPr>
            <w:r/>
            <w:r>
              <w:rPr>
                <w:sz w:val="18"/>
              </w:rPr>
              <w:t>Pass</w:t>
            </w:r>
          </w:p>
        </w:tc>
      </w:tr>
      <w:tr>
        <w:tc>
          <w:tcPr>
            <w:tcW w:type="dxa" w:w="2304"/>
            <w:tcMar>
              <w:top w:w="60" w:type="dxa"/>
              <w:left w:w="100" w:type="dxa"/>
              <w:bottom w:w="60" w:type="dxa"/>
              <w:right w:w="100" w:type="dxa"/>
            </w:tcMar>
          </w:tcPr>
          <w:p>
            <w:pPr>
              <w:spacing w:after="40"/>
            </w:pPr>
            <w:r/>
            <w:r>
              <w:rPr>
                <w:sz w:val="18"/>
              </w:rPr>
              <w:t>Security — stored markup</w:t>
            </w:r>
          </w:p>
        </w:tc>
        <w:tc>
          <w:tcPr>
            <w:tcW w:type="dxa" w:w="6048"/>
            <w:tcMar>
              <w:top w:w="60" w:type="dxa"/>
              <w:left w:w="100" w:type="dxa"/>
              <w:bottom w:w="60" w:type="dxa"/>
              <w:right w:w="100" w:type="dxa"/>
            </w:tcMar>
          </w:tcPr>
          <w:p>
            <w:pPr>
              <w:spacing w:after="40"/>
            </w:pPr>
            <w:r/>
            <w:r>
              <w:rPr>
                <w:sz w:val="18"/>
              </w:rPr>
              <w:t>A script tag in a shoe name is stored and returned literally; the UI shows text, not markup</w:t>
            </w:r>
          </w:p>
        </w:tc>
        <w:tc>
          <w:tcPr>
            <w:tcW w:type="dxa" w:w="1008"/>
            <w:tcMar>
              <w:top w:w="60" w:type="dxa"/>
              <w:left w:w="100" w:type="dxa"/>
              <w:bottom w:w="60" w:type="dxa"/>
              <w:right w:w="100" w:type="dxa"/>
            </w:tcMar>
          </w:tcPr>
          <w:p>
            <w:pPr>
              <w:spacing w:after="40"/>
            </w:pPr>
            <w:r/>
            <w:r>
              <w:rPr>
                <w:sz w:val="18"/>
              </w:rPr>
              <w:t>Pass</w:t>
            </w:r>
          </w:p>
        </w:tc>
      </w:tr>
      <w:tr>
        <w:tc>
          <w:tcPr>
            <w:tcW w:type="dxa" w:w="2304"/>
            <w:tcMar>
              <w:top w:w="60" w:type="dxa"/>
              <w:left w:w="100" w:type="dxa"/>
              <w:bottom w:w="60" w:type="dxa"/>
              <w:right w:w="100" w:type="dxa"/>
            </w:tcMar>
          </w:tcPr>
          <w:p>
            <w:pPr>
              <w:spacing w:after="40"/>
            </w:pPr>
            <w:r/>
            <w:r>
              <w:rPr>
                <w:sz w:val="18"/>
              </w:rPr>
              <w:t>Security — secrets</w:t>
            </w:r>
          </w:p>
        </w:tc>
        <w:tc>
          <w:tcPr>
            <w:tcW w:type="dxa" w:w="6048"/>
            <w:tcMar>
              <w:top w:w="60" w:type="dxa"/>
              <w:left w:w="100" w:type="dxa"/>
              <w:bottom w:w="60" w:type="dxa"/>
              <w:right w:w="100" w:type="dxa"/>
            </w:tcMar>
          </w:tcPr>
          <w:p>
            <w:pPr>
              <w:spacing w:after="40"/>
            </w:pPr>
            <w:r/>
            <w:r>
              <w:rPr>
                <w:sz w:val="18"/>
              </w:rPr>
              <w:t>Registration and a failed login with debug logging on: neither password appears in the log</w:t>
            </w:r>
          </w:p>
        </w:tc>
        <w:tc>
          <w:tcPr>
            <w:tcW w:type="dxa" w:w="1008"/>
            <w:tcMar>
              <w:top w:w="60" w:type="dxa"/>
              <w:left w:w="100" w:type="dxa"/>
              <w:bottom w:w="60" w:type="dxa"/>
              <w:right w:w="100" w:type="dxa"/>
            </w:tcMar>
          </w:tcPr>
          <w:p>
            <w:pPr>
              <w:spacing w:after="40"/>
            </w:pPr>
            <w:r/>
            <w:r>
              <w:rPr>
                <w:sz w:val="18"/>
              </w:rPr>
              <w:t>Pass</w:t>
            </w:r>
          </w:p>
        </w:tc>
      </w:tr>
      <w:tr>
        <w:tc>
          <w:tcPr>
            <w:tcW w:type="dxa" w:w="2304"/>
            <w:tcMar>
              <w:top w:w="60" w:type="dxa"/>
              <w:left w:w="100" w:type="dxa"/>
              <w:bottom w:w="60" w:type="dxa"/>
              <w:right w:w="100" w:type="dxa"/>
            </w:tcMar>
          </w:tcPr>
          <w:p>
            <w:pPr>
              <w:spacing w:after="40"/>
            </w:pPr>
            <w:r/>
            <w:r>
              <w:rPr>
                <w:sz w:val="18"/>
              </w:rPr>
              <w:t>Security — hashes</w:t>
            </w:r>
          </w:p>
        </w:tc>
        <w:tc>
          <w:tcPr>
            <w:tcW w:type="dxa" w:w="6048"/>
            <w:tcMar>
              <w:top w:w="60" w:type="dxa"/>
              <w:left w:w="100" w:type="dxa"/>
              <w:bottom w:w="60" w:type="dxa"/>
              <w:right w:w="100" w:type="dxa"/>
            </w:tcMar>
          </w:tcPr>
          <w:p>
            <w:pPr>
              <w:spacing w:after="40"/>
            </w:pPr>
            <w:r/>
            <w:r>
              <w:rPr>
                <w:sz w:val="18"/>
              </w:rPr>
              <w:t>Malformed or tampered hashes are rejected; the same password gives different hashes</w:t>
            </w:r>
          </w:p>
        </w:tc>
        <w:tc>
          <w:tcPr>
            <w:tcW w:type="dxa" w:w="1008"/>
            <w:tcMar>
              <w:top w:w="60" w:type="dxa"/>
              <w:left w:w="100" w:type="dxa"/>
              <w:bottom w:w="60" w:type="dxa"/>
              <w:right w:w="100" w:type="dxa"/>
            </w:tcMar>
          </w:tcPr>
          <w:p>
            <w:pPr>
              <w:spacing w:after="40"/>
            </w:pPr>
            <w:r/>
            <w:r>
              <w:rPr>
                <w:sz w:val="18"/>
              </w:rPr>
              <w:t>Pass</w:t>
            </w:r>
          </w:p>
        </w:tc>
      </w:tr>
      <w:tr>
        <w:tc>
          <w:tcPr>
            <w:tcW w:type="dxa" w:w="2304"/>
            <w:tcMar>
              <w:top w:w="60" w:type="dxa"/>
              <w:left w:w="100" w:type="dxa"/>
              <w:bottom w:w="60" w:type="dxa"/>
              <w:right w:w="100" w:type="dxa"/>
            </w:tcMar>
          </w:tcPr>
          <w:p>
            <w:pPr>
              <w:spacing w:after="40"/>
            </w:pPr>
            <w:r/>
            <w:r>
              <w:rPr>
                <w:sz w:val="18"/>
              </w:rPr>
              <w:t>Security — authorisation</w:t>
            </w:r>
          </w:p>
        </w:tc>
        <w:tc>
          <w:tcPr>
            <w:tcW w:type="dxa" w:w="6048"/>
            <w:tcMar>
              <w:top w:w="60" w:type="dxa"/>
              <w:left w:w="100" w:type="dxa"/>
              <w:bottom w:w="60" w:type="dxa"/>
              <w:right w:w="100" w:type="dxa"/>
            </w:tcMar>
          </w:tcPr>
          <w:p>
            <w:pPr>
              <w:spacing w:after="40"/>
            </w:pPr>
            <w:r/>
            <w:r>
              <w:rPr>
                <w:sz w:val="18"/>
              </w:rPr>
              <w:t>A buyer cannot edit listings or change order status; another seller cannot touch your orders or listings</w:t>
            </w:r>
          </w:p>
        </w:tc>
        <w:tc>
          <w:tcPr>
            <w:tcW w:type="dxa" w:w="1008"/>
            <w:tcMar>
              <w:top w:w="60" w:type="dxa"/>
              <w:left w:w="100" w:type="dxa"/>
              <w:bottom w:w="60" w:type="dxa"/>
              <w:right w:w="100" w:type="dxa"/>
            </w:tcMar>
          </w:tcPr>
          <w:p>
            <w:pPr>
              <w:spacing w:after="40"/>
            </w:pPr>
            <w:r/>
            <w:r>
              <w:rPr>
                <w:sz w:val="18"/>
              </w:rPr>
              <w:t>Pass</w:t>
            </w:r>
          </w:p>
        </w:tc>
      </w:tr>
      <w:tr>
        <w:tc>
          <w:tcPr>
            <w:tcW w:type="dxa" w:w="2304"/>
            <w:tcMar>
              <w:top w:w="60" w:type="dxa"/>
              <w:left w:w="100" w:type="dxa"/>
              <w:bottom w:w="60" w:type="dxa"/>
              <w:right w:w="100" w:type="dxa"/>
            </w:tcMar>
          </w:tcPr>
          <w:p>
            <w:pPr>
              <w:spacing w:after="40"/>
            </w:pPr>
            <w:r/>
            <w:r>
              <w:rPr>
                <w:sz w:val="18"/>
              </w:rPr>
              <w:t>Concurrency</w:t>
            </w:r>
          </w:p>
        </w:tc>
        <w:tc>
          <w:tcPr>
            <w:tcW w:type="dxa" w:w="6048"/>
            <w:tcMar>
              <w:top w:w="60" w:type="dxa"/>
              <w:left w:w="100" w:type="dxa"/>
              <w:bottom w:w="60" w:type="dxa"/>
              <w:right w:w="100" w:type="dxa"/>
            </w:tcMar>
          </w:tcPr>
          <w:p>
            <w:pPr>
              <w:spacing w:after="40"/>
            </w:pPr>
            <w:r/>
            <w:r>
              <w:rPr>
                <w:sz w:val="18"/>
              </w:rPr>
              <w:t>6 threads buy the last pair of a size: exactly one succeeds, five are told it is sold out, stock ends at 0</w:t>
            </w:r>
          </w:p>
        </w:tc>
        <w:tc>
          <w:tcPr>
            <w:tcW w:type="dxa" w:w="1008"/>
            <w:tcMar>
              <w:top w:w="60" w:type="dxa"/>
              <w:left w:w="100" w:type="dxa"/>
              <w:bottom w:w="60" w:type="dxa"/>
              <w:right w:w="100" w:type="dxa"/>
            </w:tcMar>
          </w:tcPr>
          <w:p>
            <w:pPr>
              <w:spacing w:after="40"/>
            </w:pPr>
            <w:r/>
            <w:r>
              <w:rPr>
                <w:sz w:val="18"/>
              </w:rPr>
              <w:t>Pass</w:t>
            </w:r>
          </w:p>
        </w:tc>
      </w:tr>
      <w:tr>
        <w:tc>
          <w:tcPr>
            <w:tcW w:type="dxa" w:w="2304"/>
            <w:tcMar>
              <w:top w:w="60" w:type="dxa"/>
              <w:left w:w="100" w:type="dxa"/>
              <w:bottom w:w="60" w:type="dxa"/>
              <w:right w:w="100" w:type="dxa"/>
            </w:tcMar>
          </w:tcPr>
          <w:p>
            <w:pPr>
              <w:spacing w:after="40"/>
            </w:pPr>
            <w:r/>
            <w:r>
              <w:rPr>
                <w:sz w:val="18"/>
              </w:rPr>
              <w:t>Concurrency</w:t>
            </w:r>
          </w:p>
        </w:tc>
        <w:tc>
          <w:tcPr>
            <w:tcW w:type="dxa" w:w="6048"/>
            <w:tcMar>
              <w:top w:w="60" w:type="dxa"/>
              <w:left w:w="100" w:type="dxa"/>
              <w:bottom w:w="60" w:type="dxa"/>
              <w:right w:w="100" w:type="dxa"/>
            </w:tcMar>
          </w:tcPr>
          <w:p>
            <w:pPr>
              <w:spacing w:after="40"/>
            </w:pPr>
            <w:r/>
            <w:r>
              <w:rPr>
                <w:sz w:val="18"/>
              </w:rPr>
              <w:t>12 parallel checkouts of 2 pairs: stock never goes negative and equals start − 2 × successful orders</w:t>
            </w:r>
          </w:p>
        </w:tc>
        <w:tc>
          <w:tcPr>
            <w:tcW w:type="dxa" w:w="1008"/>
            <w:tcMar>
              <w:top w:w="60" w:type="dxa"/>
              <w:left w:w="100" w:type="dxa"/>
              <w:bottom w:w="60" w:type="dxa"/>
              <w:right w:w="100" w:type="dxa"/>
            </w:tcMar>
          </w:tcPr>
          <w:p>
            <w:pPr>
              <w:spacing w:after="40"/>
            </w:pPr>
            <w:r/>
            <w:r>
              <w:rPr>
                <w:sz w:val="18"/>
              </w:rPr>
              <w:t>Pass</w:t>
            </w:r>
          </w:p>
        </w:tc>
      </w:tr>
      <w:tr>
        <w:tc>
          <w:tcPr>
            <w:tcW w:type="dxa" w:w="2304"/>
            <w:tcMar>
              <w:top w:w="60" w:type="dxa"/>
              <w:left w:w="100" w:type="dxa"/>
              <w:bottom w:w="60" w:type="dxa"/>
              <w:right w:w="100" w:type="dxa"/>
            </w:tcMar>
          </w:tcPr>
          <w:p>
            <w:pPr>
              <w:spacing w:after="40"/>
            </w:pPr>
            <w:r/>
            <w:r>
              <w:rPr>
                <w:sz w:val="18"/>
              </w:rPr>
              <w:t>Money</w:t>
            </w:r>
          </w:p>
        </w:tc>
        <w:tc>
          <w:tcPr>
            <w:tcW w:type="dxa" w:w="6048"/>
            <w:tcMar>
              <w:top w:w="60" w:type="dxa"/>
              <w:left w:w="100" w:type="dxa"/>
              <w:bottom w:w="60" w:type="dxa"/>
              <w:right w:w="100" w:type="dxa"/>
            </w:tcMar>
          </w:tcPr>
          <w:p>
            <w:pPr>
              <w:spacing w:after="40"/>
            </w:pPr>
            <w:r/>
            <w:r>
              <w:rPr>
                <w:sz w:val="18"/>
              </w:rPr>
              <w:t>Total = Σ(price × quantity) + delivery; unit price is a snapshot; a later price change reprices the cart but not past orders</w:t>
            </w:r>
          </w:p>
        </w:tc>
        <w:tc>
          <w:tcPr>
            <w:tcW w:type="dxa" w:w="1008"/>
            <w:tcMar>
              <w:top w:w="60" w:type="dxa"/>
              <w:left w:w="100" w:type="dxa"/>
              <w:bottom w:w="60" w:type="dxa"/>
              <w:right w:w="100" w:type="dxa"/>
            </w:tcMar>
          </w:tcPr>
          <w:p>
            <w:pPr>
              <w:spacing w:after="40"/>
            </w:pPr>
            <w:r/>
            <w:r>
              <w:rPr>
                <w:sz w:val="18"/>
              </w:rPr>
              <w:t>Pass</w:t>
            </w:r>
          </w:p>
        </w:tc>
      </w:tr>
      <w:tr>
        <w:tc>
          <w:tcPr>
            <w:tcW w:type="dxa" w:w="2304"/>
            <w:tcMar>
              <w:top w:w="60" w:type="dxa"/>
              <w:left w:w="100" w:type="dxa"/>
              <w:bottom w:w="60" w:type="dxa"/>
              <w:right w:w="100" w:type="dxa"/>
            </w:tcMar>
          </w:tcPr>
          <w:p>
            <w:pPr>
              <w:spacing w:after="40"/>
            </w:pPr>
            <w:r/>
            <w:r>
              <w:rPr>
                <w:sz w:val="18"/>
              </w:rPr>
              <w:t>Performance (NFR-1)</w:t>
            </w:r>
          </w:p>
        </w:tc>
        <w:tc>
          <w:tcPr>
            <w:tcW w:type="dxa" w:w="6048"/>
            <w:tcMar>
              <w:top w:w="60" w:type="dxa"/>
              <w:left w:w="100" w:type="dxa"/>
              <w:bottom w:w="60" w:type="dxa"/>
              <w:right w:w="100" w:type="dxa"/>
            </w:tcMar>
          </w:tcPr>
          <w:p>
            <w:pPr>
              <w:spacing w:after="40"/>
            </w:pPr>
            <w:r/>
            <w:r>
              <w:rPr>
                <w:sz w:val="18"/>
              </w:rPr>
              <w:t>Login with production-strength hashing and a 2-line checkout both under 2 s (measured about 0.05 s and 0.001 s)</w:t>
            </w:r>
          </w:p>
        </w:tc>
        <w:tc>
          <w:tcPr>
            <w:tcW w:type="dxa" w:w="1008"/>
            <w:tcMar>
              <w:top w:w="60" w:type="dxa"/>
              <w:left w:w="100" w:type="dxa"/>
              <w:bottom w:w="60" w:type="dxa"/>
              <w:right w:w="100" w:type="dxa"/>
            </w:tcMar>
          </w:tcPr>
          <w:p>
            <w:pPr>
              <w:spacing w:after="40"/>
            </w:pPr>
            <w:r/>
            <w:r>
              <w:rPr>
                <w:sz w:val="18"/>
              </w:rPr>
              <w:t>Pass</w:t>
            </w:r>
          </w:p>
        </w:tc>
      </w:tr>
      <w:tr>
        <w:tc>
          <w:tcPr>
            <w:tcW w:type="dxa" w:w="2304"/>
            <w:tcMar>
              <w:top w:w="60" w:type="dxa"/>
              <w:left w:w="100" w:type="dxa"/>
              <w:bottom w:w="60" w:type="dxa"/>
              <w:right w:w="100" w:type="dxa"/>
            </w:tcMar>
          </w:tcPr>
          <w:p>
            <w:pPr>
              <w:spacing w:after="40"/>
            </w:pPr>
            <w:r/>
            <w:r>
              <w:rPr>
                <w:sz w:val="18"/>
              </w:rPr>
              <w:t>Privacy</w:t>
            </w:r>
          </w:p>
        </w:tc>
        <w:tc>
          <w:tcPr>
            <w:tcW w:type="dxa" w:w="6048"/>
            <w:tcMar>
              <w:top w:w="60" w:type="dxa"/>
              <w:left w:w="100" w:type="dxa"/>
              <w:bottom w:w="60" w:type="dxa"/>
              <w:right w:w="100" w:type="dxa"/>
            </w:tcMar>
          </w:tcPr>
          <w:p>
            <w:pPr>
              <w:spacing w:after="40"/>
            </w:pPr>
            <w:r/>
            <w:r>
              <w:rPr>
                <w:sz w:val="18"/>
              </w:rPr>
              <w:t>No card, CVV or token columns exist in any table</w:t>
            </w:r>
          </w:p>
        </w:tc>
        <w:tc>
          <w:tcPr>
            <w:tcW w:type="dxa" w:w="1008"/>
            <w:tcMar>
              <w:top w:w="60" w:type="dxa"/>
              <w:left w:w="100" w:type="dxa"/>
              <w:bottom w:w="60" w:type="dxa"/>
              <w:right w:w="100" w:type="dxa"/>
            </w:tcMar>
          </w:tcPr>
          <w:p>
            <w:pPr>
              <w:spacing w:after="40"/>
            </w:pPr>
            <w:r/>
            <w:r>
              <w:rPr>
                <w:sz w:val="18"/>
              </w:rPr>
              <w:t>Pass</w:t>
            </w:r>
          </w:p>
        </w:tc>
      </w:tr>
      <w:tr>
        <w:tc>
          <w:tcPr>
            <w:tcW w:type="dxa" w:w="2304"/>
            <w:tcMar>
              <w:top w:w="60" w:type="dxa"/>
              <w:left w:w="100" w:type="dxa"/>
              <w:bottom w:w="60" w:type="dxa"/>
              <w:right w:w="100" w:type="dxa"/>
            </w:tcMar>
          </w:tcPr>
          <w:p>
            <w:pPr>
              <w:spacing w:after="40"/>
            </w:pPr>
            <w:r/>
            <w:r>
              <w:rPr>
                <w:sz w:val="18"/>
              </w:rPr>
              <w:t>Robustness (NFR-5)</w:t>
            </w:r>
          </w:p>
        </w:tc>
        <w:tc>
          <w:tcPr>
            <w:tcW w:type="dxa" w:w="6048"/>
            <w:tcMar>
              <w:top w:w="60" w:type="dxa"/>
              <w:left w:w="100" w:type="dxa"/>
              <w:bottom w:w="60" w:type="dxa"/>
              <w:right w:w="100" w:type="dxa"/>
            </w:tcMar>
          </w:tcPr>
          <w:p>
            <w:pPr>
              <w:spacing w:after="40"/>
            </w:pPr>
            <w:r/>
            <w:r>
              <w:rPr>
                <w:sz w:val="18"/>
              </w:rPr>
              <w:t>An unexpected error in a screen shows a friendly message instead of crashing</w:t>
            </w:r>
          </w:p>
        </w:tc>
        <w:tc>
          <w:tcPr>
            <w:tcW w:type="dxa" w:w="1008"/>
            <w:tcMar>
              <w:top w:w="60" w:type="dxa"/>
              <w:left w:w="100" w:type="dxa"/>
              <w:bottom w:w="60" w:type="dxa"/>
              <w:right w:w="100" w:type="dxa"/>
            </w:tcMar>
          </w:tcPr>
          <w:p>
            <w:pPr>
              <w:spacing w:after="40"/>
            </w:pPr>
            <w:r/>
            <w:r>
              <w:rPr>
                <w:sz w:val="18"/>
              </w:rPr>
              <w:t>Pass</w:t>
            </w:r>
          </w:p>
        </w:tc>
      </w:tr>
    </w:tbl>
    <w:p>
      <w:pPr>
        <w:spacing w:after="120" w:before="0"/>
      </w:pPr>
    </w:p>
    <w:p>
      <w:pPr>
        <w:pStyle w:val="Heading2"/>
      </w:pPr>
      <w:r>
        <w:t>2.6 What alpha testing has NOT shown yet</w:t>
      </w:r>
    </w:p>
    <w:p>
      <w:pPr>
        <w:spacing w:after="60"/>
        <w:ind w:left="432" w:hanging="288"/>
      </w:pPr>
      <w:r>
        <w:t xml:space="preserve">•  </w:t>
      </w:r>
      <w:r>
        <w:t>The screens have not been looked at in a real window or browser. Flet's display engine could not start in the AI sandbox. The tests prove the controls are built correctly and the buttons work, not that the layout looks right.</w:t>
      </w:r>
    </w:p>
    <w:p>
      <w:pPr>
        <w:spacing w:after="60"/>
        <w:ind w:left="432" w:hanging="288"/>
      </w:pPr>
      <w:r>
        <w:t xml:space="preserve">•  </w:t>
      </w:r>
      <w:r>
        <w:t>Brute-force protection: there is no limit on login attempts (risk R-01 in Section 5).</w:t>
      </w:r>
    </w:p>
    <w:p>
      <w:pPr>
        <w:spacing w:after="60"/>
        <w:ind w:left="432" w:hanging="288"/>
      </w:pPr>
      <w:r>
        <w:t xml:space="preserve">•  </w:t>
      </w:r>
      <w:r>
        <w:t>Concurrency was tested with threads in one process. Several server processes writing to one SQLite file were not tested.</w:t>
      </w:r>
    </w:p>
    <w:p>
      <w:pPr>
        <w:spacing w:after="60"/>
        <w:ind w:left="432" w:hanging="288"/>
      </w:pPr>
      <w:r>
        <w:t xml:space="preserve">•  </w:t>
      </w:r>
      <w:r>
        <w:t>Responsive behaviour on a phone-sized screen (NFR-2) is untested.</w:t>
      </w:r>
    </w:p>
    <w:p>
      <w:pPr>
        <w:spacing w:after="60" w:before="120"/>
      </w:pPr>
      <w:r>
        <w:rPr>
          <w:b/>
          <w:i w:val="0"/>
        </w:rPr>
        <w:t>Manual alpha walkthrough — to be run by the developer on their own machine with python main.py:</w:t>
      </w:r>
    </w:p>
    <w:tbl>
      <w:tblPr>
        <w:tblW w:type="dxa" w:w="936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864"/>
        <w:gridCol w:w="6768"/>
        <w:gridCol w:w="1728"/>
      </w:tblGrid>
      <w:tr>
        <w:trPr>
          <w:tblHeader w:val="true"/>
        </w:trPr>
        <w:tc>
          <w:tcPr>
            <w:tcW w:type="dxa" w:w="864"/>
            <w:shd w:val="clear" w:color="auto" w:fill="1B2A41"/>
            <w:tcMar>
              <w:top w:w="60" w:type="dxa"/>
              <w:left w:w="100" w:type="dxa"/>
              <w:bottom w:w="60" w:type="dxa"/>
              <w:right w:w="100" w:type="dxa"/>
            </w:tcMar>
          </w:tcPr>
          <w:p>
            <w:r/>
            <w:r>
              <w:rPr>
                <w:b/>
                <w:color w:val="FFFFFF"/>
                <w:sz w:val="18"/>
              </w:rPr>
              <w:t>#</w:t>
            </w:r>
          </w:p>
        </w:tc>
        <w:tc>
          <w:tcPr>
            <w:tcW w:type="dxa" w:w="6768"/>
            <w:shd w:val="clear" w:color="auto" w:fill="1B2A41"/>
            <w:tcMar>
              <w:top w:w="60" w:type="dxa"/>
              <w:left w:w="100" w:type="dxa"/>
              <w:bottom w:w="60" w:type="dxa"/>
              <w:right w:w="100" w:type="dxa"/>
            </w:tcMar>
          </w:tcPr>
          <w:p>
            <w:r/>
            <w:r>
              <w:rPr>
                <w:b/>
                <w:color w:val="FFFFFF"/>
                <w:sz w:val="18"/>
              </w:rPr>
              <w:t>Check</w:t>
            </w:r>
          </w:p>
        </w:tc>
        <w:tc>
          <w:tcPr>
            <w:tcW w:type="dxa" w:w="1728"/>
            <w:shd w:val="clear" w:color="auto" w:fill="1B2A41"/>
            <w:tcMar>
              <w:top w:w="60" w:type="dxa"/>
              <w:left w:w="100" w:type="dxa"/>
              <w:bottom w:w="60" w:type="dxa"/>
              <w:right w:w="100" w:type="dxa"/>
            </w:tcMar>
          </w:tcPr>
          <w:p>
            <w:r/>
            <w:r>
              <w:rPr>
                <w:b/>
                <w:color w:val="FFFFFF"/>
                <w:sz w:val="18"/>
              </w:rPr>
              <w:t>Result</w:t>
            </w:r>
          </w:p>
        </w:tc>
      </w:tr>
      <w:tr>
        <w:tc>
          <w:tcPr>
            <w:tcW w:type="dxa" w:w="864"/>
            <w:tcMar>
              <w:top w:w="60" w:type="dxa"/>
              <w:left w:w="100" w:type="dxa"/>
              <w:bottom w:w="60" w:type="dxa"/>
              <w:right w:w="100" w:type="dxa"/>
            </w:tcMar>
          </w:tcPr>
          <w:p>
            <w:pPr>
              <w:spacing w:after="40"/>
            </w:pPr>
            <w:r/>
            <w:r>
              <w:rPr>
                <w:sz w:val="18"/>
              </w:rPr>
              <w:t>M-01</w:t>
            </w:r>
          </w:p>
        </w:tc>
        <w:tc>
          <w:tcPr>
            <w:tcW w:type="dxa" w:w="6768"/>
            <w:tcMar>
              <w:top w:w="60" w:type="dxa"/>
              <w:left w:w="100" w:type="dxa"/>
              <w:bottom w:w="60" w:type="dxa"/>
              <w:right w:w="100" w:type="dxa"/>
            </w:tcMar>
          </w:tcPr>
          <w:p>
            <w:pPr>
              <w:spacing w:after="40"/>
            </w:pPr>
            <w:r/>
            <w:r>
              <w:rPr>
                <w:sz w:val="18"/>
              </w:rPr>
              <w:t>The logo shows in the header; shoe pictures load on the home screen, detail page and cart</w:t>
            </w:r>
          </w:p>
        </w:tc>
        <w:tc>
          <w:tcPr>
            <w:tcW w:type="dxa" w:w="1728"/>
            <w:tcMar>
              <w:top w:w="60" w:type="dxa"/>
              <w:left w:w="100" w:type="dxa"/>
              <w:bottom w:w="60" w:type="dxa"/>
              <w:right w:w="100" w:type="dxa"/>
            </w:tcMar>
          </w:tcPr>
          <w:p>
            <w:pPr>
              <w:spacing w:after="40"/>
            </w:pPr>
            <w:r/>
            <w:r>
              <w:rPr>
                <w:sz w:val="18"/>
              </w:rPr>
              <w:t>☐ Pass   ☐ Fail</w:t>
            </w:r>
          </w:p>
        </w:tc>
      </w:tr>
      <w:tr>
        <w:tc>
          <w:tcPr>
            <w:tcW w:type="dxa" w:w="864"/>
            <w:tcMar>
              <w:top w:w="60" w:type="dxa"/>
              <w:left w:w="100" w:type="dxa"/>
              <w:bottom w:w="60" w:type="dxa"/>
              <w:right w:w="100" w:type="dxa"/>
            </w:tcMar>
          </w:tcPr>
          <w:p>
            <w:pPr>
              <w:spacing w:after="40"/>
            </w:pPr>
            <w:r/>
            <w:r>
              <w:rPr>
                <w:sz w:val="18"/>
              </w:rPr>
              <w:t>M-02</w:t>
            </w:r>
          </w:p>
        </w:tc>
        <w:tc>
          <w:tcPr>
            <w:tcW w:type="dxa" w:w="6768"/>
            <w:tcMar>
              <w:top w:w="60" w:type="dxa"/>
              <w:left w:w="100" w:type="dxa"/>
              <w:bottom w:w="60" w:type="dxa"/>
              <w:right w:w="100" w:type="dxa"/>
            </w:tcMar>
          </w:tcPr>
          <w:p>
            <w:pPr>
              <w:spacing w:after="40"/>
            </w:pPr>
            <w:r/>
            <w:r>
              <w:rPr>
                <w:sz w:val="18"/>
              </w:rPr>
              <w:t>The orange/navy colours match the Phase 2 palette; text is readable everywhere</w:t>
            </w:r>
          </w:p>
        </w:tc>
        <w:tc>
          <w:tcPr>
            <w:tcW w:type="dxa" w:w="1728"/>
            <w:tcMar>
              <w:top w:w="60" w:type="dxa"/>
              <w:left w:w="100" w:type="dxa"/>
              <w:bottom w:w="60" w:type="dxa"/>
              <w:right w:w="100" w:type="dxa"/>
            </w:tcMar>
          </w:tcPr>
          <w:p>
            <w:pPr>
              <w:spacing w:after="40"/>
            </w:pPr>
            <w:r/>
            <w:r>
              <w:rPr>
                <w:sz w:val="18"/>
              </w:rPr>
              <w:t>☐ Pass   ☐ Fail</w:t>
            </w:r>
          </w:p>
        </w:tc>
      </w:tr>
      <w:tr>
        <w:tc>
          <w:tcPr>
            <w:tcW w:type="dxa" w:w="864"/>
            <w:tcMar>
              <w:top w:w="60" w:type="dxa"/>
              <w:left w:w="100" w:type="dxa"/>
              <w:bottom w:w="60" w:type="dxa"/>
              <w:right w:w="100" w:type="dxa"/>
            </w:tcMar>
          </w:tcPr>
          <w:p>
            <w:pPr>
              <w:spacing w:after="40"/>
            </w:pPr>
            <w:r/>
            <w:r>
              <w:rPr>
                <w:sz w:val="18"/>
              </w:rPr>
              <w:t>M-03</w:t>
            </w:r>
          </w:p>
        </w:tc>
        <w:tc>
          <w:tcPr>
            <w:tcW w:type="dxa" w:w="6768"/>
            <w:tcMar>
              <w:top w:w="60" w:type="dxa"/>
              <w:left w:w="100" w:type="dxa"/>
              <w:bottom w:w="60" w:type="dxa"/>
              <w:right w:w="100" w:type="dxa"/>
            </w:tcMar>
          </w:tcPr>
          <w:p>
            <w:pPr>
              <w:spacing w:after="40"/>
            </w:pPr>
            <w:r/>
            <w:r>
              <w:rPr>
                <w:sz w:val="18"/>
              </w:rPr>
              <w:t>Typing in the search box filters the grid without losing the cursor</w:t>
            </w:r>
          </w:p>
        </w:tc>
        <w:tc>
          <w:tcPr>
            <w:tcW w:type="dxa" w:w="1728"/>
            <w:tcMar>
              <w:top w:w="60" w:type="dxa"/>
              <w:left w:w="100" w:type="dxa"/>
              <w:bottom w:w="60" w:type="dxa"/>
              <w:right w:w="100" w:type="dxa"/>
            </w:tcMar>
          </w:tcPr>
          <w:p>
            <w:pPr>
              <w:spacing w:after="40"/>
            </w:pPr>
            <w:r/>
            <w:r>
              <w:rPr>
                <w:sz w:val="18"/>
              </w:rPr>
              <w:t>☐ Pass   ☐ Fail</w:t>
            </w:r>
          </w:p>
        </w:tc>
      </w:tr>
      <w:tr>
        <w:tc>
          <w:tcPr>
            <w:tcW w:type="dxa" w:w="864"/>
            <w:tcMar>
              <w:top w:w="60" w:type="dxa"/>
              <w:left w:w="100" w:type="dxa"/>
              <w:bottom w:w="60" w:type="dxa"/>
              <w:right w:w="100" w:type="dxa"/>
            </w:tcMar>
          </w:tcPr>
          <w:p>
            <w:pPr>
              <w:spacing w:after="40"/>
            </w:pPr>
            <w:r/>
            <w:r>
              <w:rPr>
                <w:sz w:val="18"/>
              </w:rPr>
              <w:t>M-04</w:t>
            </w:r>
          </w:p>
        </w:tc>
        <w:tc>
          <w:tcPr>
            <w:tcW w:type="dxa" w:w="6768"/>
            <w:tcMar>
              <w:top w:w="60" w:type="dxa"/>
              <w:left w:w="100" w:type="dxa"/>
              <w:bottom w:w="60" w:type="dxa"/>
              <w:right w:w="100" w:type="dxa"/>
            </w:tcMar>
          </w:tcPr>
          <w:p>
            <w:pPr>
              <w:spacing w:after="40"/>
            </w:pPr>
            <w:r/>
            <w:r>
              <w:rPr>
                <w:sz w:val="18"/>
              </w:rPr>
              <w:t>Selecting a size highlights it in navy; a sold-out size looks disabled and cannot be picked</w:t>
            </w:r>
          </w:p>
        </w:tc>
        <w:tc>
          <w:tcPr>
            <w:tcW w:type="dxa" w:w="1728"/>
            <w:tcMar>
              <w:top w:w="60" w:type="dxa"/>
              <w:left w:w="100" w:type="dxa"/>
              <w:bottom w:w="60" w:type="dxa"/>
              <w:right w:w="100" w:type="dxa"/>
            </w:tcMar>
          </w:tcPr>
          <w:p>
            <w:pPr>
              <w:spacing w:after="40"/>
            </w:pPr>
            <w:r/>
            <w:r>
              <w:rPr>
                <w:sz w:val="18"/>
              </w:rPr>
              <w:t>☐ Pass   ☐ Fail</w:t>
            </w:r>
          </w:p>
        </w:tc>
      </w:tr>
      <w:tr>
        <w:tc>
          <w:tcPr>
            <w:tcW w:type="dxa" w:w="864"/>
            <w:tcMar>
              <w:top w:w="60" w:type="dxa"/>
              <w:left w:w="100" w:type="dxa"/>
              <w:bottom w:w="60" w:type="dxa"/>
              <w:right w:w="100" w:type="dxa"/>
            </w:tcMar>
          </w:tcPr>
          <w:p>
            <w:pPr>
              <w:spacing w:after="40"/>
            </w:pPr>
            <w:r/>
            <w:r>
              <w:rPr>
                <w:sz w:val="18"/>
              </w:rPr>
              <w:t>M-05</w:t>
            </w:r>
          </w:p>
        </w:tc>
        <w:tc>
          <w:tcPr>
            <w:tcW w:type="dxa" w:w="6768"/>
            <w:tcMar>
              <w:top w:w="60" w:type="dxa"/>
              <w:left w:w="100" w:type="dxa"/>
              <w:bottom w:w="60" w:type="dxa"/>
              <w:right w:w="100" w:type="dxa"/>
            </w:tcMar>
          </w:tcPr>
          <w:p>
            <w:pPr>
              <w:spacing w:after="40"/>
            </w:pPr>
            <w:r/>
            <w:r>
              <w:rPr>
                <w:sz w:val="18"/>
              </w:rPr>
              <w:t>Add to Cart shows a message, and the cart icon's counter updates</w:t>
            </w:r>
          </w:p>
        </w:tc>
        <w:tc>
          <w:tcPr>
            <w:tcW w:type="dxa" w:w="1728"/>
            <w:tcMar>
              <w:top w:w="60" w:type="dxa"/>
              <w:left w:w="100" w:type="dxa"/>
              <w:bottom w:w="60" w:type="dxa"/>
              <w:right w:w="100" w:type="dxa"/>
            </w:tcMar>
          </w:tcPr>
          <w:p>
            <w:pPr>
              <w:spacing w:after="40"/>
            </w:pPr>
            <w:r/>
            <w:r>
              <w:rPr>
                <w:sz w:val="18"/>
              </w:rPr>
              <w:t>☐ Pass   ☐ Fail</w:t>
            </w:r>
          </w:p>
        </w:tc>
      </w:tr>
      <w:tr>
        <w:tc>
          <w:tcPr>
            <w:tcW w:type="dxa" w:w="864"/>
            <w:tcMar>
              <w:top w:w="60" w:type="dxa"/>
              <w:left w:w="100" w:type="dxa"/>
              <w:bottom w:w="60" w:type="dxa"/>
              <w:right w:w="100" w:type="dxa"/>
            </w:tcMar>
          </w:tcPr>
          <w:p>
            <w:pPr>
              <w:spacing w:after="40"/>
            </w:pPr>
            <w:r/>
            <w:r>
              <w:rPr>
                <w:sz w:val="18"/>
              </w:rPr>
              <w:t>M-06</w:t>
            </w:r>
          </w:p>
        </w:tc>
        <w:tc>
          <w:tcPr>
            <w:tcW w:type="dxa" w:w="6768"/>
            <w:tcMar>
              <w:top w:w="60" w:type="dxa"/>
              <w:left w:w="100" w:type="dxa"/>
              <w:bottom w:w="60" w:type="dxa"/>
              <w:right w:w="100" w:type="dxa"/>
            </w:tcMar>
          </w:tcPr>
          <w:p>
            <w:pPr>
              <w:spacing w:after="40"/>
            </w:pPr>
            <w:r/>
            <w:r>
              <w:rPr>
                <w:sz w:val="18"/>
              </w:rPr>
              <w:t>Cart and checkout totals show the ₦ sign and thousands separators correctly</w:t>
            </w:r>
          </w:p>
        </w:tc>
        <w:tc>
          <w:tcPr>
            <w:tcW w:type="dxa" w:w="1728"/>
            <w:tcMar>
              <w:top w:w="60" w:type="dxa"/>
              <w:left w:w="100" w:type="dxa"/>
              <w:bottom w:w="60" w:type="dxa"/>
              <w:right w:w="100" w:type="dxa"/>
            </w:tcMar>
          </w:tcPr>
          <w:p>
            <w:pPr>
              <w:spacing w:after="40"/>
            </w:pPr>
            <w:r/>
            <w:r>
              <w:rPr>
                <w:sz w:val="18"/>
              </w:rPr>
              <w:t>☐ Pass   ☐ Fail</w:t>
            </w:r>
          </w:p>
        </w:tc>
      </w:tr>
      <w:tr>
        <w:tc>
          <w:tcPr>
            <w:tcW w:type="dxa" w:w="864"/>
            <w:tcMar>
              <w:top w:w="60" w:type="dxa"/>
              <w:left w:w="100" w:type="dxa"/>
              <w:bottom w:w="60" w:type="dxa"/>
              <w:right w:w="100" w:type="dxa"/>
            </w:tcMar>
          </w:tcPr>
          <w:p>
            <w:pPr>
              <w:spacing w:after="40"/>
            </w:pPr>
            <w:r/>
            <w:r>
              <w:rPr>
                <w:sz w:val="18"/>
              </w:rPr>
              <w:t>M-07</w:t>
            </w:r>
          </w:p>
        </w:tc>
        <w:tc>
          <w:tcPr>
            <w:tcW w:type="dxa" w:w="6768"/>
            <w:tcMar>
              <w:top w:w="60" w:type="dxa"/>
              <w:left w:w="100" w:type="dxa"/>
              <w:bottom w:w="60" w:type="dxa"/>
              <w:right w:w="100" w:type="dxa"/>
            </w:tcMar>
          </w:tcPr>
          <w:p>
            <w:pPr>
              <w:spacing w:after="40"/>
            </w:pPr>
            <w:r/>
            <w:r>
              <w:rPr>
                <w:sz w:val="18"/>
              </w:rPr>
              <w:t>The Add/Edit shoe dialog opens, scrolls if needed, and closes on Cancel and Save</w:t>
            </w:r>
          </w:p>
        </w:tc>
        <w:tc>
          <w:tcPr>
            <w:tcW w:type="dxa" w:w="1728"/>
            <w:tcMar>
              <w:top w:w="60" w:type="dxa"/>
              <w:left w:w="100" w:type="dxa"/>
              <w:bottom w:w="60" w:type="dxa"/>
              <w:right w:w="100" w:type="dxa"/>
            </w:tcMar>
          </w:tcPr>
          <w:p>
            <w:pPr>
              <w:spacing w:after="40"/>
            </w:pPr>
            <w:r/>
            <w:r>
              <w:rPr>
                <w:sz w:val="18"/>
              </w:rPr>
              <w:t>☐ Pass   ☐ Fail</w:t>
            </w:r>
          </w:p>
        </w:tc>
      </w:tr>
      <w:tr>
        <w:tc>
          <w:tcPr>
            <w:tcW w:type="dxa" w:w="864"/>
            <w:tcMar>
              <w:top w:w="60" w:type="dxa"/>
              <w:left w:w="100" w:type="dxa"/>
              <w:bottom w:w="60" w:type="dxa"/>
              <w:right w:w="100" w:type="dxa"/>
            </w:tcMar>
          </w:tcPr>
          <w:p>
            <w:pPr>
              <w:spacing w:after="40"/>
            </w:pPr>
            <w:r/>
            <w:r>
              <w:rPr>
                <w:sz w:val="18"/>
              </w:rPr>
              <w:t>M-08</w:t>
            </w:r>
          </w:p>
        </w:tc>
        <w:tc>
          <w:tcPr>
            <w:tcW w:type="dxa" w:w="6768"/>
            <w:tcMar>
              <w:top w:w="60" w:type="dxa"/>
              <w:left w:w="100" w:type="dxa"/>
              <w:bottom w:w="60" w:type="dxa"/>
              <w:right w:w="100" w:type="dxa"/>
            </w:tcMar>
          </w:tcPr>
          <w:p>
            <w:pPr>
              <w:spacing w:after="40"/>
            </w:pPr>
            <w:r/>
            <w:r>
              <w:rPr>
                <w:sz w:val="18"/>
              </w:rPr>
              <w:t>The dashboard tables fit the window or scroll sideways without hiding the Actions column</w:t>
            </w:r>
          </w:p>
        </w:tc>
        <w:tc>
          <w:tcPr>
            <w:tcW w:type="dxa" w:w="1728"/>
            <w:tcMar>
              <w:top w:w="60" w:type="dxa"/>
              <w:left w:w="100" w:type="dxa"/>
              <w:bottom w:w="60" w:type="dxa"/>
              <w:right w:w="100" w:type="dxa"/>
            </w:tcMar>
          </w:tcPr>
          <w:p>
            <w:pPr>
              <w:spacing w:after="40"/>
            </w:pPr>
            <w:r/>
            <w:r>
              <w:rPr>
                <w:sz w:val="18"/>
              </w:rPr>
              <w:t>☐ Pass   ☐ Fail</w:t>
            </w:r>
          </w:p>
        </w:tc>
      </w:tr>
      <w:tr>
        <w:tc>
          <w:tcPr>
            <w:tcW w:type="dxa" w:w="864"/>
            <w:tcMar>
              <w:top w:w="60" w:type="dxa"/>
              <w:left w:w="100" w:type="dxa"/>
              <w:bottom w:w="60" w:type="dxa"/>
              <w:right w:w="100" w:type="dxa"/>
            </w:tcMar>
          </w:tcPr>
          <w:p>
            <w:pPr>
              <w:spacing w:after="40"/>
            </w:pPr>
            <w:r/>
            <w:r>
              <w:rPr>
                <w:sz w:val="18"/>
              </w:rPr>
              <w:t>M-09</w:t>
            </w:r>
          </w:p>
        </w:tc>
        <w:tc>
          <w:tcPr>
            <w:tcW w:type="dxa" w:w="6768"/>
            <w:tcMar>
              <w:top w:w="60" w:type="dxa"/>
              <w:left w:w="100" w:type="dxa"/>
              <w:bottom w:w="60" w:type="dxa"/>
              <w:right w:w="100" w:type="dxa"/>
            </w:tcMar>
          </w:tcPr>
          <w:p>
            <w:pPr>
              <w:spacing w:after="40"/>
            </w:pPr>
            <w:r/>
            <w:r>
              <w:rPr>
                <w:sz w:val="18"/>
              </w:rPr>
              <w:t>Resizing the window to phone width stacks the columns and nothing is cut off</w:t>
            </w:r>
          </w:p>
        </w:tc>
        <w:tc>
          <w:tcPr>
            <w:tcW w:type="dxa" w:w="1728"/>
            <w:tcMar>
              <w:top w:w="60" w:type="dxa"/>
              <w:left w:w="100" w:type="dxa"/>
              <w:bottom w:w="60" w:type="dxa"/>
              <w:right w:w="100" w:type="dxa"/>
            </w:tcMar>
          </w:tcPr>
          <w:p>
            <w:pPr>
              <w:spacing w:after="40"/>
            </w:pPr>
            <w:r/>
            <w:r>
              <w:rPr>
                <w:sz w:val="18"/>
              </w:rPr>
              <w:t>☐ Pass   ☐ Fail</w:t>
            </w:r>
          </w:p>
        </w:tc>
      </w:tr>
      <w:tr>
        <w:tc>
          <w:tcPr>
            <w:tcW w:type="dxa" w:w="864"/>
            <w:tcMar>
              <w:top w:w="60" w:type="dxa"/>
              <w:left w:w="100" w:type="dxa"/>
              <w:bottom w:w="60" w:type="dxa"/>
              <w:right w:w="100" w:type="dxa"/>
            </w:tcMar>
          </w:tcPr>
          <w:p>
            <w:pPr>
              <w:spacing w:after="40"/>
            </w:pPr>
            <w:r/>
            <w:r>
              <w:rPr>
                <w:sz w:val="18"/>
              </w:rPr>
              <w:t>M-10</w:t>
            </w:r>
          </w:p>
        </w:tc>
        <w:tc>
          <w:tcPr>
            <w:tcW w:type="dxa" w:w="6768"/>
            <w:tcMar>
              <w:top w:w="60" w:type="dxa"/>
              <w:left w:w="100" w:type="dxa"/>
              <w:bottom w:w="60" w:type="dxa"/>
              <w:right w:w="100" w:type="dxa"/>
            </w:tcMar>
          </w:tcPr>
          <w:p>
            <w:pPr>
              <w:spacing w:after="40"/>
            </w:pPr>
            <w:r/>
            <w:r>
              <w:rPr>
                <w:sz w:val="18"/>
              </w:rPr>
              <w:t>Log out and log in again: no stale cart, no stale user name</w:t>
            </w:r>
          </w:p>
        </w:tc>
        <w:tc>
          <w:tcPr>
            <w:tcW w:type="dxa" w:w="1728"/>
            <w:tcMar>
              <w:top w:w="60" w:type="dxa"/>
              <w:left w:w="100" w:type="dxa"/>
              <w:bottom w:w="60" w:type="dxa"/>
              <w:right w:w="100" w:type="dxa"/>
            </w:tcMar>
          </w:tcPr>
          <w:p>
            <w:pPr>
              <w:spacing w:after="40"/>
            </w:pPr>
            <w:r/>
            <w:r>
              <w:rPr>
                <w:sz w:val="18"/>
              </w:rPr>
              <w:t>☐ Pass   ☐ Fail</w:t>
            </w:r>
          </w:p>
        </w:tc>
      </w:tr>
    </w:tbl>
    <w:p>
      <w:pPr>
        <w:spacing w:after="120" w:before="0"/>
      </w:pPr>
    </w:p>
    <w:p>
      <w:pPr>
        <w:pBdr>
          <w:bottom w:val="single" w:sz="6" w:space="1" w:color="BBBBBB"/>
        </w:pBdr>
        <w:spacing w:after="120"/>
      </w:pPr>
    </w:p>
    <w:p>
      <w:pPr>
        <w:pStyle w:val="Heading1"/>
      </w:pPr>
      <w:r>
        <w:t>3. Beta Testing (Outside the Development Environment)</w:t>
      </w:r>
    </w:p>
    <w:p>
      <w:pPr>
        <w:pStyle w:val="Heading2"/>
      </w:pPr>
      <w:r>
        <w:t>3.1 Clean-environment install check (executed)</w:t>
      </w:r>
    </w:p>
    <w:p>
      <w:pPr>
        <w:spacing w:after="120" w:before="0"/>
      </w:pPr>
      <w:r>
        <w:rPr>
          <w:b w:val="0"/>
          <w:i w:val="0"/>
        </w:rPr>
        <w:t>As a first step towards beta, the delivered zip file was installed the way a new user would: unzipped into a different folder, with a brand-new virtual environment containing nothing but the listed requirements.</w:t>
      </w:r>
    </w:p>
    <w:tbl>
      <w:tblPr>
        <w:tblW w:type="dxa" w:w="936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4896"/>
        <w:gridCol w:w="4464"/>
      </w:tblGrid>
      <w:tr>
        <w:trPr>
          <w:tblHeader w:val="true"/>
        </w:trPr>
        <w:tc>
          <w:tcPr>
            <w:tcW w:type="dxa" w:w="4896"/>
            <w:shd w:val="clear" w:color="auto" w:fill="1B2A41"/>
            <w:tcMar>
              <w:top w:w="60" w:type="dxa"/>
              <w:left w:w="100" w:type="dxa"/>
              <w:bottom w:w="60" w:type="dxa"/>
              <w:right w:w="100" w:type="dxa"/>
            </w:tcMar>
          </w:tcPr>
          <w:p>
            <w:r/>
            <w:r>
              <w:rPr>
                <w:b/>
                <w:color w:val="FFFFFF"/>
                <w:sz w:val="19"/>
              </w:rPr>
              <w:t>Step</w:t>
            </w:r>
          </w:p>
        </w:tc>
        <w:tc>
          <w:tcPr>
            <w:tcW w:type="dxa" w:w="4464"/>
            <w:shd w:val="clear" w:color="auto" w:fill="1B2A41"/>
            <w:tcMar>
              <w:top w:w="60" w:type="dxa"/>
              <w:left w:w="100" w:type="dxa"/>
              <w:bottom w:w="60" w:type="dxa"/>
              <w:right w:w="100" w:type="dxa"/>
            </w:tcMar>
          </w:tcPr>
          <w:p>
            <w:r/>
            <w:r>
              <w:rPr>
                <w:b/>
                <w:color w:val="FFFFFF"/>
                <w:sz w:val="19"/>
              </w:rPr>
              <w:t>Result</w:t>
            </w:r>
          </w:p>
        </w:tc>
      </w:tr>
      <w:tr>
        <w:tc>
          <w:tcPr>
            <w:tcW w:type="dxa" w:w="4896"/>
            <w:tcMar>
              <w:top w:w="60" w:type="dxa"/>
              <w:left w:w="100" w:type="dxa"/>
              <w:bottom w:w="60" w:type="dxa"/>
              <w:right w:w="100" w:type="dxa"/>
            </w:tcMar>
          </w:tcPr>
          <w:p>
            <w:pPr>
              <w:spacing w:after="40"/>
            </w:pPr>
            <w:r/>
            <w:r>
              <w:rPr>
                <w:sz w:val="19"/>
              </w:rPr>
              <w:t>Unzip solestride_app.zip into a new folder</w:t>
            </w:r>
          </w:p>
        </w:tc>
        <w:tc>
          <w:tcPr>
            <w:tcW w:type="dxa" w:w="4464"/>
            <w:tcMar>
              <w:top w:w="60" w:type="dxa"/>
              <w:left w:w="100" w:type="dxa"/>
              <w:bottom w:w="60" w:type="dxa"/>
              <w:right w:w="100" w:type="dxa"/>
            </w:tcMar>
          </w:tcPr>
          <w:p>
            <w:pPr>
              <w:spacing w:after="40"/>
            </w:pPr>
            <w:r/>
            <w:r>
              <w:rPr>
                <w:sz w:val="19"/>
              </w:rPr>
              <w:t>Succeeded (no data folder in the zip)</w:t>
            </w:r>
          </w:p>
        </w:tc>
      </w:tr>
      <w:tr>
        <w:tc>
          <w:tcPr>
            <w:tcW w:type="dxa" w:w="4896"/>
            <w:tcMar>
              <w:top w:w="60" w:type="dxa"/>
              <w:left w:w="100" w:type="dxa"/>
              <w:bottom w:w="60" w:type="dxa"/>
              <w:right w:w="100" w:type="dxa"/>
            </w:tcMar>
          </w:tcPr>
          <w:p>
            <w:pPr>
              <w:spacing w:after="40"/>
            </w:pPr>
            <w:r/>
            <w:r>
              <w:rPr>
                <w:sz w:val="19"/>
              </w:rPr>
              <w:t>Create a new virtual environment; pip install -r requirements-dev.txt</w:t>
            </w:r>
          </w:p>
        </w:tc>
        <w:tc>
          <w:tcPr>
            <w:tcW w:type="dxa" w:w="4464"/>
            <w:tcMar>
              <w:top w:w="60" w:type="dxa"/>
              <w:left w:w="100" w:type="dxa"/>
              <w:bottom w:w="60" w:type="dxa"/>
              <w:right w:w="100" w:type="dxa"/>
            </w:tcMar>
          </w:tcPr>
          <w:p>
            <w:pPr>
              <w:spacing w:after="40"/>
            </w:pPr>
            <w:r/>
            <w:r>
              <w:rPr>
                <w:sz w:val="19"/>
              </w:rPr>
              <w:t>Succeeded in about 4 seconds; Flet 1.0.3 installed</w:t>
            </w:r>
          </w:p>
        </w:tc>
      </w:tr>
      <w:tr>
        <w:tc>
          <w:tcPr>
            <w:tcW w:type="dxa" w:w="4896"/>
            <w:tcMar>
              <w:top w:w="60" w:type="dxa"/>
              <w:left w:w="100" w:type="dxa"/>
              <w:bottom w:w="60" w:type="dxa"/>
              <w:right w:w="100" w:type="dxa"/>
            </w:tcMar>
          </w:tcPr>
          <w:p>
            <w:pPr>
              <w:spacing w:after="40"/>
            </w:pPr>
            <w:r/>
            <w:r>
              <w:rPr>
                <w:sz w:val="19"/>
              </w:rPr>
              <w:t>Run the full test suite from that folder</w:t>
            </w:r>
          </w:p>
        </w:tc>
        <w:tc>
          <w:tcPr>
            <w:tcW w:type="dxa" w:w="4464"/>
            <w:tcMar>
              <w:top w:w="60" w:type="dxa"/>
              <w:left w:w="100" w:type="dxa"/>
              <w:bottom w:w="60" w:type="dxa"/>
              <w:right w:w="100" w:type="dxa"/>
            </w:tcMar>
          </w:tcPr>
          <w:p>
            <w:pPr>
              <w:spacing w:after="40"/>
            </w:pPr>
            <w:r/>
            <w:r>
              <w:rPr>
                <w:sz w:val="19"/>
              </w:rPr>
              <w:t>63 passed</w:t>
            </w:r>
          </w:p>
        </w:tc>
      </w:tr>
      <w:tr>
        <w:tc>
          <w:tcPr>
            <w:tcW w:type="dxa" w:w="4896"/>
            <w:tcMar>
              <w:top w:w="60" w:type="dxa"/>
              <w:left w:w="100" w:type="dxa"/>
              <w:bottom w:w="60" w:type="dxa"/>
              <w:right w:w="100" w:type="dxa"/>
            </w:tcMar>
          </w:tcPr>
          <w:p>
            <w:pPr>
              <w:spacing w:after="40"/>
            </w:pPr>
            <w:r/>
            <w:r>
              <w:rPr>
                <w:sz w:val="19"/>
              </w:rPr>
              <w:t>First start with no database</w:t>
            </w:r>
          </w:p>
        </w:tc>
        <w:tc>
          <w:tcPr>
            <w:tcW w:type="dxa" w:w="4464"/>
            <w:tcMar>
              <w:top w:w="60" w:type="dxa"/>
              <w:left w:w="100" w:type="dxa"/>
              <w:bottom w:w="60" w:type="dxa"/>
              <w:right w:w="100" w:type="dxa"/>
            </w:tcMar>
          </w:tcPr>
          <w:p>
            <w:pPr>
              <w:spacing w:after="40"/>
            </w:pPr>
            <w:r/>
            <w:r>
              <w:rPr>
                <w:sz w:val="19"/>
              </w:rPr>
              <w:t>data/solestride.db created automatically; 8 demo shoes loaded; seller login works</w:t>
            </w:r>
          </w:p>
        </w:tc>
      </w:tr>
      <w:tr>
        <w:tc>
          <w:tcPr>
            <w:tcW w:type="dxa" w:w="4896"/>
            <w:tcMar>
              <w:top w:w="60" w:type="dxa"/>
              <w:left w:w="100" w:type="dxa"/>
              <w:bottom w:w="60" w:type="dxa"/>
              <w:right w:w="100" w:type="dxa"/>
            </w:tcMar>
          </w:tcPr>
          <w:p>
            <w:pPr>
              <w:spacing w:after="40"/>
            </w:pPr>
            <w:r/>
            <w:r>
              <w:rPr>
                <w:sz w:val="19"/>
              </w:rPr>
              <w:t>Second start</w:t>
            </w:r>
          </w:p>
        </w:tc>
        <w:tc>
          <w:tcPr>
            <w:tcW w:type="dxa" w:w="4464"/>
            <w:tcMar>
              <w:top w:w="60" w:type="dxa"/>
              <w:left w:w="100" w:type="dxa"/>
              <w:bottom w:w="60" w:type="dxa"/>
              <w:right w:w="100" w:type="dxa"/>
            </w:tcMar>
          </w:tcPr>
          <w:p>
            <w:pPr>
              <w:spacing w:after="40"/>
            </w:pPr>
            <w:r/>
            <w:r>
              <w:rPr>
                <w:sz w:val="19"/>
              </w:rPr>
              <w:t>Existing data kept (seeding does not duplicate)</w:t>
            </w:r>
          </w:p>
        </w:tc>
      </w:tr>
      <w:tr>
        <w:tc>
          <w:tcPr>
            <w:tcW w:type="dxa" w:w="4896"/>
            <w:tcMar>
              <w:top w:w="60" w:type="dxa"/>
              <w:left w:w="100" w:type="dxa"/>
              <w:bottom w:w="60" w:type="dxa"/>
              <w:right w:w="100" w:type="dxa"/>
            </w:tcMar>
          </w:tcPr>
          <w:p>
            <w:pPr>
              <w:spacing w:after="40"/>
            </w:pPr>
            <w:r/>
            <w:r>
              <w:rPr>
                <w:sz w:val="19"/>
              </w:rPr>
              <w:t>Start the app in browser mode and request the page</w:t>
            </w:r>
          </w:p>
        </w:tc>
        <w:tc>
          <w:tcPr>
            <w:tcW w:type="dxa" w:w="4464"/>
            <w:tcMar>
              <w:top w:w="60" w:type="dxa"/>
              <w:left w:w="100" w:type="dxa"/>
              <w:bottom w:w="60" w:type="dxa"/>
              <w:right w:w="100" w:type="dxa"/>
            </w:tcMar>
          </w:tcPr>
          <w:p>
            <w:pPr>
              <w:spacing w:after="40"/>
            </w:pPr>
            <w:r/>
            <w:r>
              <w:rPr>
                <w:sz w:val="19"/>
              </w:rPr>
              <w:t>Server started (the web package installed itself); the page, the logo and a shoe image all returned HTTP 200</w:t>
            </w:r>
          </w:p>
        </w:tc>
      </w:tr>
    </w:tbl>
    <w:p>
      <w:pPr>
        <w:spacing w:after="120" w:before="0"/>
      </w:pPr>
    </w:p>
    <w:p>
      <w:pPr>
        <w:spacing w:after="120" w:before="0"/>
      </w:pPr>
      <w:r>
        <w:rPr>
          <w:b w:val="0"/>
          <w:i/>
          <w:sz w:val="20"/>
        </w:rPr>
        <w:t>Limitations: this was the same computer, operating system and Python version (3.12) as development, so it shows that the package is complete and the setup instructions work, not that the app runs on other machines. Python 3.10 and 3.11 were not available to test.</w:t>
      </w:r>
    </w:p>
    <w:p>
      <w:pPr>
        <w:pStyle w:val="Heading2"/>
      </w:pPr>
      <w:r>
        <w:t>3.2 Beta plan for real testers (to be done)</w:t>
      </w:r>
    </w:p>
    <w:tbl>
      <w:tblPr>
        <w:tblW w:type="dxa" w:w="936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2160"/>
        <w:gridCol w:w="7200"/>
      </w:tblGrid>
      <w:tr>
        <w:trPr>
          <w:tblHeader w:val="true"/>
        </w:trPr>
        <w:tc>
          <w:tcPr>
            <w:tcW w:type="dxa" w:w="2160"/>
            <w:shd w:val="clear" w:color="auto" w:fill="1B2A41"/>
            <w:tcMar>
              <w:top w:w="60" w:type="dxa"/>
              <w:left w:w="100" w:type="dxa"/>
              <w:bottom w:w="60" w:type="dxa"/>
              <w:right w:w="100" w:type="dxa"/>
            </w:tcMar>
          </w:tcPr>
          <w:p>
            <w:r/>
            <w:r>
              <w:rPr>
                <w:b/>
                <w:color w:val="FFFFFF"/>
                <w:sz w:val="19"/>
              </w:rPr>
              <w:t>Item</w:t>
            </w:r>
          </w:p>
        </w:tc>
        <w:tc>
          <w:tcPr>
            <w:tcW w:type="dxa" w:w="7200"/>
            <w:shd w:val="clear" w:color="auto" w:fill="1B2A41"/>
            <w:tcMar>
              <w:top w:w="60" w:type="dxa"/>
              <w:left w:w="100" w:type="dxa"/>
              <w:bottom w:w="60" w:type="dxa"/>
              <w:right w:w="100" w:type="dxa"/>
            </w:tcMar>
          </w:tcPr>
          <w:p>
            <w:r/>
            <w:r>
              <w:rPr>
                <w:b/>
                <w:color w:val="FFFFFF"/>
                <w:sz w:val="19"/>
              </w:rPr>
              <w:t>Plan</w:t>
            </w:r>
          </w:p>
        </w:tc>
      </w:tr>
      <w:tr>
        <w:tc>
          <w:tcPr>
            <w:tcW w:type="dxa" w:w="2160"/>
            <w:tcMar>
              <w:top w:w="60" w:type="dxa"/>
              <w:left w:w="100" w:type="dxa"/>
              <w:bottom w:w="60" w:type="dxa"/>
              <w:right w:w="100" w:type="dxa"/>
            </w:tcMar>
          </w:tcPr>
          <w:p>
            <w:pPr>
              <w:spacing w:after="40"/>
            </w:pPr>
            <w:r/>
            <w:r>
              <w:rPr>
                <w:sz w:val="19"/>
              </w:rPr>
              <w:t>Testers</w:t>
            </w:r>
          </w:p>
        </w:tc>
        <w:tc>
          <w:tcPr>
            <w:tcW w:type="dxa" w:w="7200"/>
            <w:tcMar>
              <w:top w:w="60" w:type="dxa"/>
              <w:left w:w="100" w:type="dxa"/>
              <w:bottom w:w="60" w:type="dxa"/>
              <w:right w:w="100" w:type="dxa"/>
            </w:tcMar>
          </w:tcPr>
          <w:p>
            <w:pPr>
              <w:spacing w:after="40"/>
            </w:pPr>
            <w:r/>
            <w:r>
              <w:rPr>
                <w:sz w:val="19"/>
              </w:rPr>
              <w:t>3 to 5 people who did not build the app: at least one shoe seller or someone who sells online, and at least two buyers.</w:t>
            </w:r>
          </w:p>
        </w:tc>
      </w:tr>
      <w:tr>
        <w:tc>
          <w:tcPr>
            <w:tcW w:type="dxa" w:w="2160"/>
            <w:tcMar>
              <w:top w:w="60" w:type="dxa"/>
              <w:left w:w="100" w:type="dxa"/>
              <w:bottom w:w="60" w:type="dxa"/>
              <w:right w:w="100" w:type="dxa"/>
            </w:tcMar>
          </w:tcPr>
          <w:p>
            <w:pPr>
              <w:spacing w:after="40"/>
            </w:pPr>
            <w:r/>
            <w:r>
              <w:rPr>
                <w:sz w:val="19"/>
              </w:rPr>
              <w:t>Platforms</w:t>
            </w:r>
          </w:p>
        </w:tc>
        <w:tc>
          <w:tcPr>
            <w:tcW w:type="dxa" w:w="7200"/>
            <w:tcMar>
              <w:top w:w="60" w:type="dxa"/>
              <w:left w:w="100" w:type="dxa"/>
              <w:bottom w:w="60" w:type="dxa"/>
              <w:right w:w="100" w:type="dxa"/>
            </w:tcMar>
          </w:tcPr>
          <w:p>
            <w:pPr>
              <w:spacing w:after="40"/>
            </w:pPr>
            <w:r/>
            <w:r>
              <w:rPr>
                <w:sz w:val="19"/>
              </w:rPr>
              <w:t>At least two types, for example: Windows desktop app (python main.py), laptop browser (flet run --web main.py), and a phone browser on the same Wi-Fi.</w:t>
            </w:r>
          </w:p>
        </w:tc>
      </w:tr>
      <w:tr>
        <w:tc>
          <w:tcPr>
            <w:tcW w:type="dxa" w:w="2160"/>
            <w:tcMar>
              <w:top w:w="60" w:type="dxa"/>
              <w:left w:w="100" w:type="dxa"/>
              <w:bottom w:w="60" w:type="dxa"/>
              <w:right w:w="100" w:type="dxa"/>
            </w:tcMar>
          </w:tcPr>
          <w:p>
            <w:pPr>
              <w:spacing w:after="40"/>
            </w:pPr>
            <w:r/>
            <w:r>
              <w:rPr>
                <w:sz w:val="19"/>
              </w:rPr>
              <w:t>Duration</w:t>
            </w:r>
          </w:p>
        </w:tc>
        <w:tc>
          <w:tcPr>
            <w:tcW w:type="dxa" w:w="7200"/>
            <w:tcMar>
              <w:top w:w="60" w:type="dxa"/>
              <w:left w:w="100" w:type="dxa"/>
              <w:bottom w:w="60" w:type="dxa"/>
              <w:right w:w="100" w:type="dxa"/>
            </w:tcMar>
          </w:tcPr>
          <w:p>
            <w:pPr>
              <w:spacing w:after="40"/>
            </w:pPr>
            <w:r/>
            <w:r>
              <w:rPr>
                <w:sz w:val="19"/>
              </w:rPr>
              <w:t>2 to 3 days.</w:t>
            </w:r>
          </w:p>
        </w:tc>
      </w:tr>
      <w:tr>
        <w:tc>
          <w:tcPr>
            <w:tcW w:type="dxa" w:w="2160"/>
            <w:tcMar>
              <w:top w:w="60" w:type="dxa"/>
              <w:left w:w="100" w:type="dxa"/>
              <w:bottom w:w="60" w:type="dxa"/>
              <w:right w:w="100" w:type="dxa"/>
            </w:tcMar>
          </w:tcPr>
          <w:p>
            <w:pPr>
              <w:spacing w:after="40"/>
            </w:pPr>
            <w:r/>
            <w:r>
              <w:rPr>
                <w:sz w:val="19"/>
              </w:rPr>
              <w:t>What testers get</w:t>
            </w:r>
          </w:p>
        </w:tc>
        <w:tc>
          <w:tcPr>
            <w:tcW w:type="dxa" w:w="7200"/>
            <w:tcMar>
              <w:top w:w="60" w:type="dxa"/>
              <w:left w:w="100" w:type="dxa"/>
              <w:bottom w:w="60" w:type="dxa"/>
              <w:right w:w="100" w:type="dxa"/>
            </w:tcMar>
          </w:tcPr>
          <w:p>
            <w:pPr>
              <w:spacing w:after="40"/>
            </w:pPr>
            <w:r/>
            <w:r>
              <w:rPr>
                <w:sz w:val="19"/>
              </w:rPr>
              <w:t>solestride_app.zip, README.md (install steps), and the demo accounts. Testers install it themselves; this tests the instructions too.</w:t>
            </w:r>
          </w:p>
        </w:tc>
      </w:tr>
      <w:tr>
        <w:tc>
          <w:tcPr>
            <w:tcW w:type="dxa" w:w="2160"/>
            <w:tcMar>
              <w:top w:w="60" w:type="dxa"/>
              <w:left w:w="100" w:type="dxa"/>
              <w:bottom w:w="60" w:type="dxa"/>
              <w:right w:w="100" w:type="dxa"/>
            </w:tcMar>
          </w:tcPr>
          <w:p>
            <w:pPr>
              <w:spacing w:after="40"/>
            </w:pPr>
            <w:r/>
            <w:r>
              <w:rPr>
                <w:sz w:val="19"/>
              </w:rPr>
              <w:t>What testers do</w:t>
            </w:r>
          </w:p>
        </w:tc>
        <w:tc>
          <w:tcPr>
            <w:tcW w:type="dxa" w:w="7200"/>
            <w:tcMar>
              <w:top w:w="60" w:type="dxa"/>
              <w:left w:w="100" w:type="dxa"/>
              <w:bottom w:w="60" w:type="dxa"/>
              <w:right w:w="100" w:type="dxa"/>
            </w:tcMar>
          </w:tcPr>
          <w:p>
            <w:pPr>
              <w:spacing w:after="40"/>
            </w:pPr>
            <w:r/>
            <w:r>
              <w:rPr>
                <w:sz w:val="19"/>
              </w:rPr>
              <w:t>Complete the UAT scenarios in Section 4 on their own device, then fill in the feedback form below.</w:t>
            </w:r>
          </w:p>
        </w:tc>
      </w:tr>
      <w:tr>
        <w:tc>
          <w:tcPr>
            <w:tcW w:type="dxa" w:w="2160"/>
            <w:tcMar>
              <w:top w:w="60" w:type="dxa"/>
              <w:left w:w="100" w:type="dxa"/>
              <w:bottom w:w="60" w:type="dxa"/>
              <w:right w:w="100" w:type="dxa"/>
            </w:tcMar>
          </w:tcPr>
          <w:p>
            <w:pPr>
              <w:spacing w:after="40"/>
            </w:pPr>
            <w:r/>
            <w:r>
              <w:rPr>
                <w:sz w:val="19"/>
              </w:rPr>
              <w:t>What to collect</w:t>
            </w:r>
          </w:p>
        </w:tc>
        <w:tc>
          <w:tcPr>
            <w:tcW w:type="dxa" w:w="7200"/>
            <w:tcMar>
              <w:top w:w="60" w:type="dxa"/>
              <w:left w:w="100" w:type="dxa"/>
              <w:bottom w:w="60" w:type="dxa"/>
              <w:right w:w="100" w:type="dxa"/>
            </w:tcMar>
          </w:tcPr>
          <w:p>
            <w:pPr>
              <w:spacing w:after="40"/>
            </w:pPr>
            <w:r/>
            <w:r>
              <w:rPr>
                <w:sz w:val="19"/>
              </w:rPr>
              <w:t>Device and OS, Python version, anything that failed, and screenshots of any error.</w:t>
            </w:r>
          </w:p>
        </w:tc>
      </w:tr>
    </w:tbl>
    <w:p>
      <w:pPr>
        <w:spacing w:after="120" w:before="0"/>
      </w:pPr>
    </w:p>
    <w:p>
      <w:pPr>
        <w:spacing w:after="60" w:before="0"/>
      </w:pPr>
      <w:r>
        <w:rPr>
          <w:b/>
          <w:i w:val="0"/>
        </w:rPr>
        <w:t>Beta feedback form (one per tester):</w:t>
      </w:r>
    </w:p>
    <w:tbl>
      <w:tblPr>
        <w:tblW w:type="dxa" w:w="936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4896"/>
        <w:gridCol w:w="4464"/>
      </w:tblGrid>
      <w:tr>
        <w:trPr>
          <w:tblHeader w:val="true"/>
        </w:trPr>
        <w:tc>
          <w:tcPr>
            <w:tcW w:type="dxa" w:w="4896"/>
            <w:shd w:val="clear" w:color="auto" w:fill="1B2A41"/>
            <w:tcMar>
              <w:top w:w="60" w:type="dxa"/>
              <w:left w:w="100" w:type="dxa"/>
              <w:bottom w:w="60" w:type="dxa"/>
              <w:right w:w="100" w:type="dxa"/>
            </w:tcMar>
          </w:tcPr>
          <w:p>
            <w:r/>
            <w:r>
              <w:rPr>
                <w:b/>
                <w:color w:val="FFFFFF"/>
                <w:sz w:val="19"/>
              </w:rPr>
              <w:t>Question</w:t>
            </w:r>
          </w:p>
        </w:tc>
        <w:tc>
          <w:tcPr>
            <w:tcW w:type="dxa" w:w="4464"/>
            <w:shd w:val="clear" w:color="auto" w:fill="1B2A41"/>
            <w:tcMar>
              <w:top w:w="60" w:type="dxa"/>
              <w:left w:w="100" w:type="dxa"/>
              <w:bottom w:w="60" w:type="dxa"/>
              <w:right w:w="100" w:type="dxa"/>
            </w:tcMar>
          </w:tcPr>
          <w:p>
            <w:r/>
            <w:r>
              <w:rPr>
                <w:b/>
                <w:color w:val="FFFFFF"/>
                <w:sz w:val="19"/>
              </w:rPr>
              <w:t>Answer</w:t>
            </w:r>
          </w:p>
        </w:tc>
      </w:tr>
      <w:tr>
        <w:tc>
          <w:tcPr>
            <w:tcW w:type="dxa" w:w="4896"/>
            <w:tcMar>
              <w:top w:w="60" w:type="dxa"/>
              <w:left w:w="100" w:type="dxa"/>
              <w:bottom w:w="60" w:type="dxa"/>
              <w:right w:w="100" w:type="dxa"/>
            </w:tcMar>
          </w:tcPr>
          <w:p>
            <w:pPr>
              <w:spacing w:after="40"/>
            </w:pPr>
            <w:r/>
            <w:r>
              <w:rPr>
                <w:sz w:val="19"/>
              </w:rPr>
              <w:t>Name and role (buyer / seller)</w:t>
            </w:r>
          </w:p>
        </w:tc>
        <w:tc>
          <w:tcPr>
            <w:tcW w:type="dxa" w:w="4464"/>
            <w:tcMar>
              <w:top w:w="60" w:type="dxa"/>
              <w:left w:w="100" w:type="dxa"/>
              <w:bottom w:w="60" w:type="dxa"/>
              <w:right w:w="100" w:type="dxa"/>
            </w:tcMar>
          </w:tcPr>
          <w:p>
            <w:pPr>
              <w:spacing w:after="40"/>
            </w:pPr>
            <w:r/>
            <w:r>
              <w:rPr>
                <w:sz w:val="19"/>
              </w:rPr>
            </w:r>
          </w:p>
        </w:tc>
      </w:tr>
      <w:tr>
        <w:tc>
          <w:tcPr>
            <w:tcW w:type="dxa" w:w="4896"/>
            <w:tcMar>
              <w:top w:w="60" w:type="dxa"/>
              <w:left w:w="100" w:type="dxa"/>
              <w:bottom w:w="60" w:type="dxa"/>
              <w:right w:w="100" w:type="dxa"/>
            </w:tcMar>
          </w:tcPr>
          <w:p>
            <w:pPr>
              <w:spacing w:after="40"/>
            </w:pPr>
            <w:r/>
            <w:r>
              <w:rPr>
                <w:sz w:val="19"/>
              </w:rPr>
              <w:t>Device, operating system, Python version</w:t>
            </w:r>
          </w:p>
        </w:tc>
        <w:tc>
          <w:tcPr>
            <w:tcW w:type="dxa" w:w="4464"/>
            <w:tcMar>
              <w:top w:w="60" w:type="dxa"/>
              <w:left w:w="100" w:type="dxa"/>
              <w:bottom w:w="60" w:type="dxa"/>
              <w:right w:w="100" w:type="dxa"/>
            </w:tcMar>
          </w:tcPr>
          <w:p>
            <w:pPr>
              <w:spacing w:after="40"/>
            </w:pPr>
            <w:r/>
            <w:r>
              <w:rPr>
                <w:sz w:val="19"/>
              </w:rPr>
            </w:r>
          </w:p>
        </w:tc>
      </w:tr>
      <w:tr>
        <w:tc>
          <w:tcPr>
            <w:tcW w:type="dxa" w:w="4896"/>
            <w:tcMar>
              <w:top w:w="60" w:type="dxa"/>
              <w:left w:w="100" w:type="dxa"/>
              <w:bottom w:w="60" w:type="dxa"/>
              <w:right w:w="100" w:type="dxa"/>
            </w:tcMar>
          </w:tcPr>
          <w:p>
            <w:pPr>
              <w:spacing w:after="40"/>
            </w:pPr>
            <w:r/>
            <w:r>
              <w:rPr>
                <w:sz w:val="19"/>
              </w:rPr>
              <w:t>Desktop app or browser?</w:t>
            </w:r>
          </w:p>
        </w:tc>
        <w:tc>
          <w:tcPr>
            <w:tcW w:type="dxa" w:w="4464"/>
            <w:tcMar>
              <w:top w:w="60" w:type="dxa"/>
              <w:left w:w="100" w:type="dxa"/>
              <w:bottom w:w="60" w:type="dxa"/>
              <w:right w:w="100" w:type="dxa"/>
            </w:tcMar>
          </w:tcPr>
          <w:p>
            <w:pPr>
              <w:spacing w:after="40"/>
            </w:pPr>
            <w:r/>
            <w:r>
              <w:rPr>
                <w:sz w:val="19"/>
              </w:rPr>
            </w:r>
          </w:p>
        </w:tc>
      </w:tr>
      <w:tr>
        <w:tc>
          <w:tcPr>
            <w:tcW w:type="dxa" w:w="4896"/>
            <w:tcMar>
              <w:top w:w="60" w:type="dxa"/>
              <w:left w:w="100" w:type="dxa"/>
              <w:bottom w:w="60" w:type="dxa"/>
              <w:right w:w="100" w:type="dxa"/>
            </w:tcMar>
          </w:tcPr>
          <w:p>
            <w:pPr>
              <w:spacing w:after="40"/>
            </w:pPr>
            <w:r/>
            <w:r>
              <w:rPr>
                <w:sz w:val="19"/>
              </w:rPr>
              <w:t>Was installation clear? Any step that failed?</w:t>
            </w:r>
          </w:p>
        </w:tc>
        <w:tc>
          <w:tcPr>
            <w:tcW w:type="dxa" w:w="4464"/>
            <w:tcMar>
              <w:top w:w="60" w:type="dxa"/>
              <w:left w:w="100" w:type="dxa"/>
              <w:bottom w:w="60" w:type="dxa"/>
              <w:right w:w="100" w:type="dxa"/>
            </w:tcMar>
          </w:tcPr>
          <w:p>
            <w:pPr>
              <w:spacing w:after="40"/>
            </w:pPr>
            <w:r/>
            <w:r>
              <w:rPr>
                <w:sz w:val="19"/>
              </w:rPr>
            </w:r>
          </w:p>
        </w:tc>
      </w:tr>
      <w:tr>
        <w:tc>
          <w:tcPr>
            <w:tcW w:type="dxa" w:w="4896"/>
            <w:tcMar>
              <w:top w:w="60" w:type="dxa"/>
              <w:left w:w="100" w:type="dxa"/>
              <w:bottom w:w="60" w:type="dxa"/>
              <w:right w:w="100" w:type="dxa"/>
            </w:tcMar>
          </w:tcPr>
          <w:p>
            <w:pPr>
              <w:spacing w:after="40"/>
            </w:pPr>
            <w:r/>
            <w:r>
              <w:rPr>
                <w:sz w:val="19"/>
              </w:rPr>
              <w:t>Could you finish each task: browse, add to cart, check out, add a shoe, update an order?</w:t>
            </w:r>
          </w:p>
        </w:tc>
        <w:tc>
          <w:tcPr>
            <w:tcW w:type="dxa" w:w="4464"/>
            <w:tcMar>
              <w:top w:w="60" w:type="dxa"/>
              <w:left w:w="100" w:type="dxa"/>
              <w:bottom w:w="60" w:type="dxa"/>
              <w:right w:w="100" w:type="dxa"/>
            </w:tcMar>
          </w:tcPr>
          <w:p>
            <w:pPr>
              <w:spacing w:after="40"/>
            </w:pPr>
            <w:r/>
            <w:r>
              <w:rPr>
                <w:sz w:val="19"/>
              </w:rPr>
            </w:r>
          </w:p>
        </w:tc>
      </w:tr>
      <w:tr>
        <w:tc>
          <w:tcPr>
            <w:tcW w:type="dxa" w:w="4896"/>
            <w:tcMar>
              <w:top w:w="60" w:type="dxa"/>
              <w:left w:w="100" w:type="dxa"/>
              <w:bottom w:w="60" w:type="dxa"/>
              <w:right w:w="100" w:type="dxa"/>
            </w:tcMar>
          </w:tcPr>
          <w:p>
            <w:pPr>
              <w:spacing w:after="40"/>
            </w:pPr>
            <w:r/>
            <w:r>
              <w:rPr>
                <w:sz w:val="19"/>
              </w:rPr>
              <w:t>What confused you or slowed you down?</w:t>
            </w:r>
          </w:p>
        </w:tc>
        <w:tc>
          <w:tcPr>
            <w:tcW w:type="dxa" w:w="4464"/>
            <w:tcMar>
              <w:top w:w="60" w:type="dxa"/>
              <w:left w:w="100" w:type="dxa"/>
              <w:bottom w:w="60" w:type="dxa"/>
              <w:right w:w="100" w:type="dxa"/>
            </w:tcMar>
          </w:tcPr>
          <w:p>
            <w:pPr>
              <w:spacing w:after="40"/>
            </w:pPr>
            <w:r/>
            <w:r>
              <w:rPr>
                <w:sz w:val="19"/>
              </w:rPr>
            </w:r>
          </w:p>
        </w:tc>
      </w:tr>
      <w:tr>
        <w:tc>
          <w:tcPr>
            <w:tcW w:type="dxa" w:w="4896"/>
            <w:tcMar>
              <w:top w:w="60" w:type="dxa"/>
              <w:left w:w="100" w:type="dxa"/>
              <w:bottom w:w="60" w:type="dxa"/>
              <w:right w:w="100" w:type="dxa"/>
            </w:tcMar>
          </w:tcPr>
          <w:p>
            <w:pPr>
              <w:spacing w:after="40"/>
            </w:pPr>
            <w:r/>
            <w:r>
              <w:rPr>
                <w:sz w:val="19"/>
              </w:rPr>
              <w:t>Any wrong amounts, missing items or error messages?</w:t>
            </w:r>
          </w:p>
        </w:tc>
        <w:tc>
          <w:tcPr>
            <w:tcW w:type="dxa" w:w="4464"/>
            <w:tcMar>
              <w:top w:w="60" w:type="dxa"/>
              <w:left w:w="100" w:type="dxa"/>
              <w:bottom w:w="60" w:type="dxa"/>
              <w:right w:w="100" w:type="dxa"/>
            </w:tcMar>
          </w:tcPr>
          <w:p>
            <w:pPr>
              <w:spacing w:after="40"/>
            </w:pPr>
            <w:r/>
            <w:r>
              <w:rPr>
                <w:sz w:val="19"/>
              </w:rPr>
            </w:r>
          </w:p>
        </w:tc>
      </w:tr>
      <w:tr>
        <w:tc>
          <w:tcPr>
            <w:tcW w:type="dxa" w:w="4896"/>
            <w:tcMar>
              <w:top w:w="60" w:type="dxa"/>
              <w:left w:w="100" w:type="dxa"/>
              <w:bottom w:w="60" w:type="dxa"/>
              <w:right w:w="100" w:type="dxa"/>
            </w:tcMar>
          </w:tcPr>
          <w:p>
            <w:pPr>
              <w:spacing w:after="40"/>
            </w:pPr>
            <w:r/>
            <w:r>
              <w:rPr>
                <w:sz w:val="19"/>
              </w:rPr>
              <w:t>How easy was it to use (1 = hard, 5 = easy)?</w:t>
            </w:r>
          </w:p>
        </w:tc>
        <w:tc>
          <w:tcPr>
            <w:tcW w:type="dxa" w:w="4464"/>
            <w:tcMar>
              <w:top w:w="60" w:type="dxa"/>
              <w:left w:w="100" w:type="dxa"/>
              <w:bottom w:w="60" w:type="dxa"/>
              <w:right w:w="100" w:type="dxa"/>
            </w:tcMar>
          </w:tcPr>
          <w:p>
            <w:pPr>
              <w:spacing w:after="40"/>
            </w:pPr>
            <w:r/>
            <w:r>
              <w:rPr>
                <w:sz w:val="19"/>
              </w:rPr>
            </w:r>
          </w:p>
        </w:tc>
      </w:tr>
      <w:tr>
        <w:tc>
          <w:tcPr>
            <w:tcW w:type="dxa" w:w="4896"/>
            <w:tcMar>
              <w:top w:w="60" w:type="dxa"/>
              <w:left w:w="100" w:type="dxa"/>
              <w:bottom w:w="60" w:type="dxa"/>
              <w:right w:w="100" w:type="dxa"/>
            </w:tcMar>
          </w:tcPr>
          <w:p>
            <w:pPr>
              <w:spacing w:after="40"/>
            </w:pPr>
            <w:r/>
            <w:r>
              <w:rPr>
                <w:sz w:val="19"/>
              </w:rPr>
              <w:t>Would you use it for real selling or buying? Why or why not?</w:t>
            </w:r>
          </w:p>
        </w:tc>
        <w:tc>
          <w:tcPr>
            <w:tcW w:type="dxa" w:w="4464"/>
            <w:tcMar>
              <w:top w:w="60" w:type="dxa"/>
              <w:left w:w="100" w:type="dxa"/>
              <w:bottom w:w="60" w:type="dxa"/>
              <w:right w:w="100" w:type="dxa"/>
            </w:tcMar>
          </w:tcPr>
          <w:p>
            <w:pPr>
              <w:spacing w:after="40"/>
            </w:pPr>
            <w:r/>
            <w:r>
              <w:rPr>
                <w:sz w:val="19"/>
              </w:rPr>
            </w:r>
          </w:p>
        </w:tc>
      </w:tr>
    </w:tbl>
    <w:p>
      <w:pPr>
        <w:spacing w:after="120" w:before="0"/>
      </w:pPr>
    </w:p>
    <w:p>
      <w:pPr>
        <w:spacing w:after="60" w:before="0"/>
      </w:pPr>
      <w:r>
        <w:rPr>
          <w:b/>
          <w:i w:val="0"/>
        </w:rPr>
        <w:t>Beta defect log:</w:t>
      </w:r>
    </w:p>
    <w:tbl>
      <w:tblPr>
        <w:tblW w:type="dxa" w:w="936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720"/>
        <w:gridCol w:w="1296"/>
        <w:gridCol w:w="1728"/>
        <w:gridCol w:w="3456"/>
        <w:gridCol w:w="1152"/>
        <w:gridCol w:w="1008"/>
      </w:tblGrid>
      <w:tr>
        <w:trPr>
          <w:tblHeader w:val="true"/>
        </w:trPr>
        <w:tc>
          <w:tcPr>
            <w:tcW w:type="dxa" w:w="720"/>
            <w:shd w:val="clear" w:color="auto" w:fill="1B2A41"/>
            <w:tcMar>
              <w:top w:w="60" w:type="dxa"/>
              <w:left w:w="100" w:type="dxa"/>
              <w:bottom w:w="60" w:type="dxa"/>
              <w:right w:w="100" w:type="dxa"/>
            </w:tcMar>
          </w:tcPr>
          <w:p>
            <w:r/>
            <w:r>
              <w:rPr>
                <w:b/>
                <w:color w:val="FFFFFF"/>
                <w:sz w:val="18"/>
              </w:rPr>
              <w:t>ID</w:t>
            </w:r>
          </w:p>
        </w:tc>
        <w:tc>
          <w:tcPr>
            <w:tcW w:type="dxa" w:w="1296"/>
            <w:shd w:val="clear" w:color="auto" w:fill="1B2A41"/>
            <w:tcMar>
              <w:top w:w="60" w:type="dxa"/>
              <w:left w:w="100" w:type="dxa"/>
              <w:bottom w:w="60" w:type="dxa"/>
              <w:right w:w="100" w:type="dxa"/>
            </w:tcMar>
          </w:tcPr>
          <w:p>
            <w:r/>
            <w:r>
              <w:rPr>
                <w:b/>
                <w:color w:val="FFFFFF"/>
                <w:sz w:val="18"/>
              </w:rPr>
              <w:t>Tester</w:t>
            </w:r>
          </w:p>
        </w:tc>
        <w:tc>
          <w:tcPr>
            <w:tcW w:type="dxa" w:w="1728"/>
            <w:shd w:val="clear" w:color="auto" w:fill="1B2A41"/>
            <w:tcMar>
              <w:top w:w="60" w:type="dxa"/>
              <w:left w:w="100" w:type="dxa"/>
              <w:bottom w:w="60" w:type="dxa"/>
              <w:right w:w="100" w:type="dxa"/>
            </w:tcMar>
          </w:tcPr>
          <w:p>
            <w:r/>
            <w:r>
              <w:rPr>
                <w:b/>
                <w:color w:val="FFFFFF"/>
                <w:sz w:val="18"/>
              </w:rPr>
              <w:t>Device / OS</w:t>
            </w:r>
          </w:p>
        </w:tc>
        <w:tc>
          <w:tcPr>
            <w:tcW w:type="dxa" w:w="3456"/>
            <w:shd w:val="clear" w:color="auto" w:fill="1B2A41"/>
            <w:tcMar>
              <w:top w:w="60" w:type="dxa"/>
              <w:left w:w="100" w:type="dxa"/>
              <w:bottom w:w="60" w:type="dxa"/>
              <w:right w:w="100" w:type="dxa"/>
            </w:tcMar>
          </w:tcPr>
          <w:p>
            <w:r/>
            <w:r>
              <w:rPr>
                <w:b/>
                <w:color w:val="FFFFFF"/>
                <w:sz w:val="18"/>
              </w:rPr>
              <w:t>What happened</w:t>
            </w:r>
          </w:p>
        </w:tc>
        <w:tc>
          <w:tcPr>
            <w:tcW w:type="dxa" w:w="1152"/>
            <w:shd w:val="clear" w:color="auto" w:fill="1B2A41"/>
            <w:tcMar>
              <w:top w:w="60" w:type="dxa"/>
              <w:left w:w="100" w:type="dxa"/>
              <w:bottom w:w="60" w:type="dxa"/>
              <w:right w:w="100" w:type="dxa"/>
            </w:tcMar>
          </w:tcPr>
          <w:p>
            <w:r/>
            <w:r>
              <w:rPr>
                <w:b/>
                <w:color w:val="FFFFFF"/>
                <w:sz w:val="18"/>
              </w:rPr>
              <w:t>Severity</w:t>
            </w:r>
          </w:p>
        </w:tc>
        <w:tc>
          <w:tcPr>
            <w:tcW w:type="dxa" w:w="1008"/>
            <w:shd w:val="clear" w:color="auto" w:fill="1B2A41"/>
            <w:tcMar>
              <w:top w:w="60" w:type="dxa"/>
              <w:left w:w="100" w:type="dxa"/>
              <w:bottom w:w="60" w:type="dxa"/>
              <w:right w:w="100" w:type="dxa"/>
            </w:tcMar>
          </w:tcPr>
          <w:p>
            <w:r/>
            <w:r>
              <w:rPr>
                <w:b/>
                <w:color w:val="FFFFFF"/>
                <w:sz w:val="18"/>
              </w:rPr>
              <w:t>Status</w:t>
            </w:r>
          </w:p>
        </w:tc>
      </w:tr>
      <w:tr>
        <w:tc>
          <w:tcPr>
            <w:tcW w:type="dxa" w:w="720"/>
            <w:tcMar>
              <w:top w:w="60" w:type="dxa"/>
              <w:left w:w="100" w:type="dxa"/>
              <w:bottom w:w="60" w:type="dxa"/>
              <w:right w:w="100" w:type="dxa"/>
            </w:tcMar>
          </w:tcPr>
          <w:p>
            <w:pPr>
              <w:spacing w:after="40"/>
            </w:pPr>
            <w:r/>
            <w:r>
              <w:rPr>
                <w:sz w:val="18"/>
              </w:rPr>
              <w:t>B-01</w:t>
            </w:r>
          </w:p>
        </w:tc>
        <w:tc>
          <w:tcPr>
            <w:tcW w:type="dxa" w:w="1296"/>
            <w:tcMar>
              <w:top w:w="60" w:type="dxa"/>
              <w:left w:w="100" w:type="dxa"/>
              <w:bottom w:w="60" w:type="dxa"/>
              <w:right w:w="100" w:type="dxa"/>
            </w:tcMar>
          </w:tcPr>
          <w:p>
            <w:pPr>
              <w:spacing w:after="40"/>
            </w:pPr>
            <w:r/>
            <w:r>
              <w:rPr>
                <w:sz w:val="18"/>
              </w:rPr>
            </w:r>
          </w:p>
        </w:tc>
        <w:tc>
          <w:tcPr>
            <w:tcW w:type="dxa" w:w="1728"/>
            <w:tcMar>
              <w:top w:w="60" w:type="dxa"/>
              <w:left w:w="100" w:type="dxa"/>
              <w:bottom w:w="60" w:type="dxa"/>
              <w:right w:w="100" w:type="dxa"/>
            </w:tcMar>
          </w:tcPr>
          <w:p>
            <w:pPr>
              <w:spacing w:after="40"/>
            </w:pPr>
            <w:r/>
            <w:r>
              <w:rPr>
                <w:sz w:val="18"/>
              </w:rPr>
            </w:r>
          </w:p>
        </w:tc>
        <w:tc>
          <w:tcPr>
            <w:tcW w:type="dxa" w:w="3456"/>
            <w:tcMar>
              <w:top w:w="60" w:type="dxa"/>
              <w:left w:w="100" w:type="dxa"/>
              <w:bottom w:w="60" w:type="dxa"/>
              <w:right w:w="100" w:type="dxa"/>
            </w:tcMar>
          </w:tcPr>
          <w:p>
            <w:pPr>
              <w:spacing w:after="40"/>
            </w:pPr>
            <w:r/>
            <w:r>
              <w:rPr>
                <w:sz w:val="18"/>
              </w:rPr>
            </w:r>
          </w:p>
        </w:tc>
        <w:tc>
          <w:tcPr>
            <w:tcW w:type="dxa" w:w="1152"/>
            <w:tcMar>
              <w:top w:w="60" w:type="dxa"/>
              <w:left w:w="100" w:type="dxa"/>
              <w:bottom w:w="60" w:type="dxa"/>
              <w:right w:w="100" w:type="dxa"/>
            </w:tcMar>
          </w:tcPr>
          <w:p>
            <w:pPr>
              <w:spacing w:after="40"/>
            </w:pPr>
            <w:r/>
            <w:r>
              <w:rPr>
                <w:sz w:val="18"/>
              </w:rPr>
            </w:r>
          </w:p>
        </w:tc>
        <w:tc>
          <w:tcPr>
            <w:tcW w:type="dxa" w:w="1008"/>
            <w:tcMar>
              <w:top w:w="60" w:type="dxa"/>
              <w:left w:w="100" w:type="dxa"/>
              <w:bottom w:w="60" w:type="dxa"/>
              <w:right w:w="100" w:type="dxa"/>
            </w:tcMar>
          </w:tcPr>
          <w:p>
            <w:pPr>
              <w:spacing w:after="40"/>
            </w:pPr>
            <w:r/>
            <w:r>
              <w:rPr>
                <w:sz w:val="18"/>
              </w:rPr>
            </w:r>
          </w:p>
        </w:tc>
      </w:tr>
      <w:tr>
        <w:tc>
          <w:tcPr>
            <w:tcW w:type="dxa" w:w="720"/>
            <w:tcMar>
              <w:top w:w="60" w:type="dxa"/>
              <w:left w:w="100" w:type="dxa"/>
              <w:bottom w:w="60" w:type="dxa"/>
              <w:right w:w="100" w:type="dxa"/>
            </w:tcMar>
          </w:tcPr>
          <w:p>
            <w:pPr>
              <w:spacing w:after="40"/>
            </w:pPr>
            <w:r/>
            <w:r>
              <w:rPr>
                <w:sz w:val="18"/>
              </w:rPr>
              <w:t>B-02</w:t>
            </w:r>
          </w:p>
        </w:tc>
        <w:tc>
          <w:tcPr>
            <w:tcW w:type="dxa" w:w="1296"/>
            <w:tcMar>
              <w:top w:w="60" w:type="dxa"/>
              <w:left w:w="100" w:type="dxa"/>
              <w:bottom w:w="60" w:type="dxa"/>
              <w:right w:w="100" w:type="dxa"/>
            </w:tcMar>
          </w:tcPr>
          <w:p>
            <w:pPr>
              <w:spacing w:after="40"/>
            </w:pPr>
            <w:r/>
            <w:r>
              <w:rPr>
                <w:sz w:val="18"/>
              </w:rPr>
            </w:r>
          </w:p>
        </w:tc>
        <w:tc>
          <w:tcPr>
            <w:tcW w:type="dxa" w:w="1728"/>
            <w:tcMar>
              <w:top w:w="60" w:type="dxa"/>
              <w:left w:w="100" w:type="dxa"/>
              <w:bottom w:w="60" w:type="dxa"/>
              <w:right w:w="100" w:type="dxa"/>
            </w:tcMar>
          </w:tcPr>
          <w:p>
            <w:pPr>
              <w:spacing w:after="40"/>
            </w:pPr>
            <w:r/>
            <w:r>
              <w:rPr>
                <w:sz w:val="18"/>
              </w:rPr>
            </w:r>
          </w:p>
        </w:tc>
        <w:tc>
          <w:tcPr>
            <w:tcW w:type="dxa" w:w="3456"/>
            <w:tcMar>
              <w:top w:w="60" w:type="dxa"/>
              <w:left w:w="100" w:type="dxa"/>
              <w:bottom w:w="60" w:type="dxa"/>
              <w:right w:w="100" w:type="dxa"/>
            </w:tcMar>
          </w:tcPr>
          <w:p>
            <w:pPr>
              <w:spacing w:after="40"/>
            </w:pPr>
            <w:r/>
            <w:r>
              <w:rPr>
                <w:sz w:val="18"/>
              </w:rPr>
            </w:r>
          </w:p>
        </w:tc>
        <w:tc>
          <w:tcPr>
            <w:tcW w:type="dxa" w:w="1152"/>
            <w:tcMar>
              <w:top w:w="60" w:type="dxa"/>
              <w:left w:w="100" w:type="dxa"/>
              <w:bottom w:w="60" w:type="dxa"/>
              <w:right w:w="100" w:type="dxa"/>
            </w:tcMar>
          </w:tcPr>
          <w:p>
            <w:pPr>
              <w:spacing w:after="40"/>
            </w:pPr>
            <w:r/>
            <w:r>
              <w:rPr>
                <w:sz w:val="18"/>
              </w:rPr>
            </w:r>
          </w:p>
        </w:tc>
        <w:tc>
          <w:tcPr>
            <w:tcW w:type="dxa" w:w="1008"/>
            <w:tcMar>
              <w:top w:w="60" w:type="dxa"/>
              <w:left w:w="100" w:type="dxa"/>
              <w:bottom w:w="60" w:type="dxa"/>
              <w:right w:w="100" w:type="dxa"/>
            </w:tcMar>
          </w:tcPr>
          <w:p>
            <w:pPr>
              <w:spacing w:after="40"/>
            </w:pPr>
            <w:r/>
            <w:r>
              <w:rPr>
                <w:sz w:val="18"/>
              </w:rPr>
            </w:r>
          </w:p>
        </w:tc>
      </w:tr>
      <w:tr>
        <w:tc>
          <w:tcPr>
            <w:tcW w:type="dxa" w:w="720"/>
            <w:tcMar>
              <w:top w:w="60" w:type="dxa"/>
              <w:left w:w="100" w:type="dxa"/>
              <w:bottom w:w="60" w:type="dxa"/>
              <w:right w:w="100" w:type="dxa"/>
            </w:tcMar>
          </w:tcPr>
          <w:p>
            <w:pPr>
              <w:spacing w:after="40"/>
            </w:pPr>
            <w:r/>
            <w:r>
              <w:rPr>
                <w:sz w:val="18"/>
              </w:rPr>
              <w:t>B-03</w:t>
            </w:r>
          </w:p>
        </w:tc>
        <w:tc>
          <w:tcPr>
            <w:tcW w:type="dxa" w:w="1296"/>
            <w:tcMar>
              <w:top w:w="60" w:type="dxa"/>
              <w:left w:w="100" w:type="dxa"/>
              <w:bottom w:w="60" w:type="dxa"/>
              <w:right w:w="100" w:type="dxa"/>
            </w:tcMar>
          </w:tcPr>
          <w:p>
            <w:pPr>
              <w:spacing w:after="40"/>
            </w:pPr>
            <w:r/>
            <w:r>
              <w:rPr>
                <w:sz w:val="18"/>
              </w:rPr>
            </w:r>
          </w:p>
        </w:tc>
        <w:tc>
          <w:tcPr>
            <w:tcW w:type="dxa" w:w="1728"/>
            <w:tcMar>
              <w:top w:w="60" w:type="dxa"/>
              <w:left w:w="100" w:type="dxa"/>
              <w:bottom w:w="60" w:type="dxa"/>
              <w:right w:w="100" w:type="dxa"/>
            </w:tcMar>
          </w:tcPr>
          <w:p>
            <w:pPr>
              <w:spacing w:after="40"/>
            </w:pPr>
            <w:r/>
            <w:r>
              <w:rPr>
                <w:sz w:val="18"/>
              </w:rPr>
            </w:r>
          </w:p>
        </w:tc>
        <w:tc>
          <w:tcPr>
            <w:tcW w:type="dxa" w:w="3456"/>
            <w:tcMar>
              <w:top w:w="60" w:type="dxa"/>
              <w:left w:w="100" w:type="dxa"/>
              <w:bottom w:w="60" w:type="dxa"/>
              <w:right w:w="100" w:type="dxa"/>
            </w:tcMar>
          </w:tcPr>
          <w:p>
            <w:pPr>
              <w:spacing w:after="40"/>
            </w:pPr>
            <w:r/>
            <w:r>
              <w:rPr>
                <w:sz w:val="18"/>
              </w:rPr>
            </w:r>
          </w:p>
        </w:tc>
        <w:tc>
          <w:tcPr>
            <w:tcW w:type="dxa" w:w="1152"/>
            <w:tcMar>
              <w:top w:w="60" w:type="dxa"/>
              <w:left w:w="100" w:type="dxa"/>
              <w:bottom w:w="60" w:type="dxa"/>
              <w:right w:w="100" w:type="dxa"/>
            </w:tcMar>
          </w:tcPr>
          <w:p>
            <w:pPr>
              <w:spacing w:after="40"/>
            </w:pPr>
            <w:r/>
            <w:r>
              <w:rPr>
                <w:sz w:val="18"/>
              </w:rPr>
            </w:r>
          </w:p>
        </w:tc>
        <w:tc>
          <w:tcPr>
            <w:tcW w:type="dxa" w:w="1008"/>
            <w:tcMar>
              <w:top w:w="60" w:type="dxa"/>
              <w:left w:w="100" w:type="dxa"/>
              <w:bottom w:w="60" w:type="dxa"/>
              <w:right w:w="100" w:type="dxa"/>
            </w:tcMar>
          </w:tcPr>
          <w:p>
            <w:pPr>
              <w:spacing w:after="40"/>
            </w:pPr>
            <w:r/>
            <w:r>
              <w:rPr>
                <w:sz w:val="18"/>
              </w:rPr>
            </w:r>
          </w:p>
        </w:tc>
      </w:tr>
      <w:tr>
        <w:tc>
          <w:tcPr>
            <w:tcW w:type="dxa" w:w="720"/>
            <w:tcMar>
              <w:top w:w="60" w:type="dxa"/>
              <w:left w:w="100" w:type="dxa"/>
              <w:bottom w:w="60" w:type="dxa"/>
              <w:right w:w="100" w:type="dxa"/>
            </w:tcMar>
          </w:tcPr>
          <w:p>
            <w:pPr>
              <w:spacing w:after="40"/>
            </w:pPr>
            <w:r/>
            <w:r>
              <w:rPr>
                <w:sz w:val="18"/>
              </w:rPr>
              <w:t>B-04</w:t>
            </w:r>
          </w:p>
        </w:tc>
        <w:tc>
          <w:tcPr>
            <w:tcW w:type="dxa" w:w="1296"/>
            <w:tcMar>
              <w:top w:w="60" w:type="dxa"/>
              <w:left w:w="100" w:type="dxa"/>
              <w:bottom w:w="60" w:type="dxa"/>
              <w:right w:w="100" w:type="dxa"/>
            </w:tcMar>
          </w:tcPr>
          <w:p>
            <w:pPr>
              <w:spacing w:after="40"/>
            </w:pPr>
            <w:r/>
            <w:r>
              <w:rPr>
                <w:sz w:val="18"/>
              </w:rPr>
            </w:r>
          </w:p>
        </w:tc>
        <w:tc>
          <w:tcPr>
            <w:tcW w:type="dxa" w:w="1728"/>
            <w:tcMar>
              <w:top w:w="60" w:type="dxa"/>
              <w:left w:w="100" w:type="dxa"/>
              <w:bottom w:w="60" w:type="dxa"/>
              <w:right w:w="100" w:type="dxa"/>
            </w:tcMar>
          </w:tcPr>
          <w:p>
            <w:pPr>
              <w:spacing w:after="40"/>
            </w:pPr>
            <w:r/>
            <w:r>
              <w:rPr>
                <w:sz w:val="18"/>
              </w:rPr>
            </w:r>
          </w:p>
        </w:tc>
        <w:tc>
          <w:tcPr>
            <w:tcW w:type="dxa" w:w="3456"/>
            <w:tcMar>
              <w:top w:w="60" w:type="dxa"/>
              <w:left w:w="100" w:type="dxa"/>
              <w:bottom w:w="60" w:type="dxa"/>
              <w:right w:w="100" w:type="dxa"/>
            </w:tcMar>
          </w:tcPr>
          <w:p>
            <w:pPr>
              <w:spacing w:after="40"/>
            </w:pPr>
            <w:r/>
            <w:r>
              <w:rPr>
                <w:sz w:val="18"/>
              </w:rPr>
            </w:r>
          </w:p>
        </w:tc>
        <w:tc>
          <w:tcPr>
            <w:tcW w:type="dxa" w:w="1152"/>
            <w:tcMar>
              <w:top w:w="60" w:type="dxa"/>
              <w:left w:w="100" w:type="dxa"/>
              <w:bottom w:w="60" w:type="dxa"/>
              <w:right w:w="100" w:type="dxa"/>
            </w:tcMar>
          </w:tcPr>
          <w:p>
            <w:pPr>
              <w:spacing w:after="40"/>
            </w:pPr>
            <w:r/>
            <w:r>
              <w:rPr>
                <w:sz w:val="18"/>
              </w:rPr>
            </w:r>
          </w:p>
        </w:tc>
        <w:tc>
          <w:tcPr>
            <w:tcW w:type="dxa" w:w="1008"/>
            <w:tcMar>
              <w:top w:w="60" w:type="dxa"/>
              <w:left w:w="100" w:type="dxa"/>
              <w:bottom w:w="60" w:type="dxa"/>
              <w:right w:w="100" w:type="dxa"/>
            </w:tcMar>
          </w:tcPr>
          <w:p>
            <w:pPr>
              <w:spacing w:after="40"/>
            </w:pPr>
            <w:r/>
            <w:r>
              <w:rPr>
                <w:sz w:val="18"/>
              </w:rPr>
            </w:r>
          </w:p>
        </w:tc>
      </w:tr>
    </w:tbl>
    <w:p>
      <w:pPr>
        <w:spacing w:after="120" w:before="0"/>
      </w:pPr>
    </w:p>
    <w:p>
      <w:pPr>
        <w:pBdr>
          <w:bottom w:val="single" w:sz="6" w:space="1" w:color="BBBBBB"/>
        </w:pBdr>
        <w:spacing w:after="120"/>
      </w:pPr>
    </w:p>
    <w:p>
      <w:pPr>
        <w:pStyle w:val="Heading1"/>
      </w:pPr>
      <w:r>
        <w:t>4. User Acceptance Testing (to be done)</w:t>
      </w:r>
    </w:p>
    <w:p>
      <w:pPr>
        <w:pStyle w:val="Heading2"/>
      </w:pPr>
      <w:r>
        <w:t>4.1 Acceptance criteria (from the Phase 1 SMART goals)</w:t>
      </w:r>
    </w:p>
    <w:tbl>
      <w:tblPr>
        <w:tblW w:type="dxa" w:w="936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728"/>
        <w:gridCol w:w="2736"/>
        <w:gridCol w:w="3456"/>
        <w:gridCol w:w="1440"/>
      </w:tblGrid>
      <w:tr>
        <w:trPr>
          <w:tblHeader w:val="true"/>
        </w:trPr>
        <w:tc>
          <w:tcPr>
            <w:tcW w:type="dxa" w:w="1728"/>
            <w:shd w:val="clear" w:color="auto" w:fill="1B2A41"/>
            <w:tcMar>
              <w:top w:w="60" w:type="dxa"/>
              <w:left w:w="100" w:type="dxa"/>
              <w:bottom w:w="60" w:type="dxa"/>
              <w:right w:w="100" w:type="dxa"/>
            </w:tcMar>
          </w:tcPr>
          <w:p>
            <w:r/>
            <w:r>
              <w:rPr>
                <w:b/>
                <w:color w:val="FFFFFF"/>
                <w:sz w:val="18"/>
              </w:rPr>
              <w:t>Goal</w:t>
            </w:r>
          </w:p>
        </w:tc>
        <w:tc>
          <w:tcPr>
            <w:tcW w:type="dxa" w:w="2736"/>
            <w:shd w:val="clear" w:color="auto" w:fill="1B2A41"/>
            <w:tcMar>
              <w:top w:w="60" w:type="dxa"/>
              <w:left w:w="100" w:type="dxa"/>
              <w:bottom w:w="60" w:type="dxa"/>
              <w:right w:w="100" w:type="dxa"/>
            </w:tcMar>
          </w:tcPr>
          <w:p>
            <w:r/>
            <w:r>
              <w:rPr>
                <w:b/>
                <w:color w:val="FFFFFF"/>
                <w:sz w:val="18"/>
              </w:rPr>
              <w:t>Measurable criterion</w:t>
            </w:r>
          </w:p>
        </w:tc>
        <w:tc>
          <w:tcPr>
            <w:tcW w:type="dxa" w:w="3456"/>
            <w:shd w:val="clear" w:color="auto" w:fill="1B2A41"/>
            <w:tcMar>
              <w:top w:w="60" w:type="dxa"/>
              <w:left w:w="100" w:type="dxa"/>
              <w:bottom w:w="60" w:type="dxa"/>
              <w:right w:w="100" w:type="dxa"/>
            </w:tcMar>
          </w:tcPr>
          <w:p>
            <w:r/>
            <w:r>
              <w:rPr>
                <w:b/>
                <w:color w:val="FFFFFF"/>
                <w:sz w:val="18"/>
              </w:rPr>
              <w:t>Evidence already available</w:t>
            </w:r>
          </w:p>
        </w:tc>
        <w:tc>
          <w:tcPr>
            <w:tcW w:type="dxa" w:w="1440"/>
            <w:shd w:val="clear" w:color="auto" w:fill="1B2A41"/>
            <w:tcMar>
              <w:top w:w="60" w:type="dxa"/>
              <w:left w:w="100" w:type="dxa"/>
              <w:bottom w:w="60" w:type="dxa"/>
              <w:right w:w="100" w:type="dxa"/>
            </w:tcMar>
          </w:tcPr>
          <w:p>
            <w:r/>
            <w:r>
              <w:rPr>
                <w:b/>
                <w:color w:val="FFFFFF"/>
                <w:sz w:val="18"/>
              </w:rPr>
              <w:t>UAT result</w:t>
            </w:r>
          </w:p>
        </w:tc>
      </w:tr>
      <w:tr>
        <w:tc>
          <w:tcPr>
            <w:tcW w:type="dxa" w:w="1728"/>
            <w:tcMar>
              <w:top w:w="60" w:type="dxa"/>
              <w:left w:w="100" w:type="dxa"/>
              <w:bottom w:w="60" w:type="dxa"/>
              <w:right w:w="100" w:type="dxa"/>
            </w:tcMar>
          </w:tcPr>
          <w:p>
            <w:pPr>
              <w:spacing w:after="40"/>
            </w:pPr>
            <w:r/>
            <w:r>
              <w:rPr>
                <w:sz w:val="18"/>
              </w:rPr>
              <w:t>Working prototype</w:t>
            </w:r>
          </w:p>
        </w:tc>
        <w:tc>
          <w:tcPr>
            <w:tcW w:type="dxa" w:w="2736"/>
            <w:tcMar>
              <w:top w:w="60" w:type="dxa"/>
              <w:left w:w="100" w:type="dxa"/>
              <w:bottom w:w="60" w:type="dxa"/>
              <w:right w:w="100" w:type="dxa"/>
            </w:tcMar>
          </w:tcPr>
          <w:p>
            <w:pPr>
              <w:spacing w:after="40"/>
            </w:pPr>
            <w:r/>
            <w:r>
              <w:rPr>
                <w:sz w:val="18"/>
              </w:rPr>
              <w:t>Browse, cart and checkout all work end to end</w:t>
            </w:r>
          </w:p>
        </w:tc>
        <w:tc>
          <w:tcPr>
            <w:tcW w:type="dxa" w:w="3456"/>
            <w:tcMar>
              <w:top w:w="60" w:type="dxa"/>
              <w:left w:w="100" w:type="dxa"/>
              <w:bottom w:w="60" w:type="dxa"/>
              <w:right w:w="100" w:type="dxa"/>
            </w:tcMar>
          </w:tcPr>
          <w:p>
            <w:pPr>
              <w:spacing w:after="40"/>
            </w:pPr>
            <w:r/>
            <w:r>
              <w:rPr>
                <w:sz w:val="18"/>
              </w:rPr>
              <w:t>Automated buyer flow passes (browse → size → cart → login → order)</w:t>
            </w:r>
          </w:p>
        </w:tc>
        <w:tc>
          <w:tcPr>
            <w:tcW w:type="dxa" w:w="1440"/>
            <w:tcMar>
              <w:top w:w="60" w:type="dxa"/>
              <w:left w:w="100" w:type="dxa"/>
              <w:bottom w:w="60" w:type="dxa"/>
              <w:right w:w="100" w:type="dxa"/>
            </w:tcMar>
          </w:tcPr>
          <w:p>
            <w:pPr>
              <w:spacing w:after="40"/>
            </w:pPr>
            <w:r/>
            <w:r>
              <w:rPr>
                <w:sz w:val="18"/>
              </w:rPr>
              <w:t>☐ Pass   ☐ Fail</w:t>
            </w:r>
          </w:p>
        </w:tc>
      </w:tr>
      <w:tr>
        <w:tc>
          <w:tcPr>
            <w:tcW w:type="dxa" w:w="1728"/>
            <w:tcMar>
              <w:top w:w="60" w:type="dxa"/>
              <w:left w:w="100" w:type="dxa"/>
              <w:bottom w:w="60" w:type="dxa"/>
              <w:right w:w="100" w:type="dxa"/>
            </w:tcMar>
          </w:tcPr>
          <w:p>
            <w:pPr>
              <w:spacing w:after="40"/>
            </w:pPr>
            <w:r/>
            <w:r>
              <w:rPr>
                <w:sz w:val="18"/>
              </w:rPr>
              <w:t>Seller onboarding</w:t>
            </w:r>
          </w:p>
        </w:tc>
        <w:tc>
          <w:tcPr>
            <w:tcW w:type="dxa" w:w="2736"/>
            <w:tcMar>
              <w:top w:w="60" w:type="dxa"/>
              <w:left w:w="100" w:type="dxa"/>
              <w:bottom w:w="60" w:type="dxa"/>
              <w:right w:w="100" w:type="dxa"/>
            </w:tcMar>
          </w:tcPr>
          <w:p>
            <w:pPr>
              <w:spacing w:after="40"/>
            </w:pPr>
            <w:r/>
            <w:r>
              <w:rPr>
                <w:sz w:val="18"/>
              </w:rPr>
              <w:t>A seller publishes a shoe in 3 steps or fewer</w:t>
            </w:r>
          </w:p>
        </w:tc>
        <w:tc>
          <w:tcPr>
            <w:tcW w:type="dxa" w:w="3456"/>
            <w:tcMar>
              <w:top w:w="60" w:type="dxa"/>
              <w:left w:w="100" w:type="dxa"/>
              <w:bottom w:w="60" w:type="dxa"/>
              <w:right w:w="100" w:type="dxa"/>
            </w:tcMar>
          </w:tcPr>
          <w:p>
            <w:pPr>
              <w:spacing w:after="40"/>
            </w:pPr>
            <w:r/>
            <w:r>
              <w:rPr>
                <w:sz w:val="18"/>
              </w:rPr>
              <w:t>Dashboard → "+ Add Product" → fill the form → Save is 3 steps; the automated test performs exactly these</w:t>
            </w:r>
          </w:p>
        </w:tc>
        <w:tc>
          <w:tcPr>
            <w:tcW w:type="dxa" w:w="1440"/>
            <w:tcMar>
              <w:top w:w="60" w:type="dxa"/>
              <w:left w:w="100" w:type="dxa"/>
              <w:bottom w:w="60" w:type="dxa"/>
              <w:right w:w="100" w:type="dxa"/>
            </w:tcMar>
          </w:tcPr>
          <w:p>
            <w:pPr>
              <w:spacing w:after="40"/>
            </w:pPr>
            <w:r/>
            <w:r>
              <w:rPr>
                <w:sz w:val="18"/>
              </w:rPr>
              <w:t>☐ Pass   ☐ Fail</w:t>
            </w:r>
          </w:p>
        </w:tc>
      </w:tr>
      <w:tr>
        <w:tc>
          <w:tcPr>
            <w:tcW w:type="dxa" w:w="1728"/>
            <w:tcMar>
              <w:top w:w="60" w:type="dxa"/>
              <w:left w:w="100" w:type="dxa"/>
              <w:bottom w:w="60" w:type="dxa"/>
              <w:right w:w="100" w:type="dxa"/>
            </w:tcMar>
          </w:tcPr>
          <w:p>
            <w:pPr>
              <w:spacing w:after="40"/>
            </w:pPr>
            <w:r/>
            <w:r>
              <w:rPr>
                <w:sz w:val="18"/>
              </w:rPr>
              <w:t>Order capture</w:t>
            </w:r>
          </w:p>
        </w:tc>
        <w:tc>
          <w:tcPr>
            <w:tcW w:type="dxa" w:w="2736"/>
            <w:tcMar>
              <w:top w:w="60" w:type="dxa"/>
              <w:left w:w="100" w:type="dxa"/>
              <w:bottom w:w="60" w:type="dxa"/>
              <w:right w:w="100" w:type="dxa"/>
            </w:tcMar>
          </w:tcPr>
          <w:p>
            <w:pPr>
              <w:spacing w:after="40"/>
            </w:pPr>
            <w:r/>
            <w:r>
              <w:rPr>
                <w:sz w:val="18"/>
              </w:rPr>
              <w:t>An order is stored with a status and can be found by its ID</w:t>
            </w:r>
          </w:p>
        </w:tc>
        <w:tc>
          <w:tcPr>
            <w:tcW w:type="dxa" w:w="3456"/>
            <w:tcMar>
              <w:top w:w="60" w:type="dxa"/>
              <w:left w:w="100" w:type="dxa"/>
              <w:bottom w:w="60" w:type="dxa"/>
              <w:right w:w="100" w:type="dxa"/>
            </w:tcMar>
          </w:tcPr>
          <w:p>
            <w:pPr>
              <w:spacing w:after="40"/>
            </w:pPr>
            <w:r/>
            <w:r>
              <w:rPr>
                <w:sz w:val="18"/>
              </w:rPr>
              <w:t>Orders get unique IDs (SS-00001 …) and a status; the buyer and the seller can both list them</w:t>
            </w:r>
          </w:p>
        </w:tc>
        <w:tc>
          <w:tcPr>
            <w:tcW w:type="dxa" w:w="1440"/>
            <w:tcMar>
              <w:top w:w="60" w:type="dxa"/>
              <w:left w:w="100" w:type="dxa"/>
              <w:bottom w:w="60" w:type="dxa"/>
              <w:right w:w="100" w:type="dxa"/>
            </w:tcMar>
          </w:tcPr>
          <w:p>
            <w:pPr>
              <w:spacing w:after="40"/>
            </w:pPr>
            <w:r/>
            <w:r>
              <w:rPr>
                <w:sz w:val="18"/>
              </w:rPr>
              <w:t>☐ Pass   ☐ Fail</w:t>
            </w:r>
          </w:p>
        </w:tc>
      </w:tr>
    </w:tbl>
    <w:p>
      <w:pPr>
        <w:spacing w:after="120" w:before="0"/>
      </w:pPr>
    </w:p>
    <w:p>
      <w:pPr>
        <w:spacing w:after="120" w:before="0"/>
      </w:pPr>
      <w:r>
        <w:rPr>
          <w:b w:val="0"/>
          <w:i/>
          <w:sz w:val="20"/>
        </w:rPr>
        <w:t>The "evidence already available" column is automated proof that the feature works. UAT is the user confirming that it is acceptable for them to use.</w:t>
      </w:r>
    </w:p>
    <w:p>
      <w:pPr>
        <w:pStyle w:val="Heading2"/>
      </w:pPr>
      <w:r>
        <w:t>4.2 UAT scenarios</w:t>
      </w:r>
    </w:p>
    <w:p>
      <w:pPr>
        <w:spacing w:after="120" w:before="0"/>
      </w:pPr>
      <w:r>
        <w:rPr>
          <w:b w:val="0"/>
          <w:i w:val="0"/>
          <w:sz w:val="20"/>
        </w:rPr>
        <w:t>Use the demo accounts: buyer@solestride.com / Buyer@123 and seller@solestride.com / Seller@123, or register your own.</w:t>
      </w:r>
    </w:p>
    <w:tbl>
      <w:tblPr>
        <w:tblW w:type="dxa" w:w="936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936"/>
        <w:gridCol w:w="864"/>
        <w:gridCol w:w="3168"/>
        <w:gridCol w:w="3312"/>
        <w:gridCol w:w="1080"/>
      </w:tblGrid>
      <w:tr>
        <w:trPr>
          <w:tblHeader w:val="true"/>
        </w:trPr>
        <w:tc>
          <w:tcPr>
            <w:tcW w:type="dxa" w:w="936"/>
            <w:shd w:val="clear" w:color="auto" w:fill="1B2A41"/>
            <w:tcMar>
              <w:top w:w="60" w:type="dxa"/>
              <w:left w:w="100" w:type="dxa"/>
              <w:bottom w:w="60" w:type="dxa"/>
              <w:right w:w="100" w:type="dxa"/>
            </w:tcMar>
          </w:tcPr>
          <w:p>
            <w:r/>
            <w:r>
              <w:rPr>
                <w:b/>
                <w:color w:val="FFFFFF"/>
                <w:sz w:val="17"/>
              </w:rPr>
              <w:t>ID</w:t>
            </w:r>
          </w:p>
        </w:tc>
        <w:tc>
          <w:tcPr>
            <w:tcW w:type="dxa" w:w="864"/>
            <w:shd w:val="clear" w:color="auto" w:fill="1B2A41"/>
            <w:tcMar>
              <w:top w:w="60" w:type="dxa"/>
              <w:left w:w="100" w:type="dxa"/>
              <w:bottom w:w="60" w:type="dxa"/>
              <w:right w:w="100" w:type="dxa"/>
            </w:tcMar>
          </w:tcPr>
          <w:p>
            <w:r/>
            <w:r>
              <w:rPr>
                <w:b/>
                <w:color w:val="FFFFFF"/>
                <w:sz w:val="17"/>
              </w:rPr>
              <w:t>Role</w:t>
            </w:r>
          </w:p>
        </w:tc>
        <w:tc>
          <w:tcPr>
            <w:tcW w:type="dxa" w:w="3168"/>
            <w:shd w:val="clear" w:color="auto" w:fill="1B2A41"/>
            <w:tcMar>
              <w:top w:w="60" w:type="dxa"/>
              <w:left w:w="100" w:type="dxa"/>
              <w:bottom w:w="60" w:type="dxa"/>
              <w:right w:w="100" w:type="dxa"/>
            </w:tcMar>
          </w:tcPr>
          <w:p>
            <w:r/>
            <w:r>
              <w:rPr>
                <w:b/>
                <w:color w:val="FFFFFF"/>
                <w:sz w:val="17"/>
              </w:rPr>
              <w:t>Steps</w:t>
            </w:r>
          </w:p>
        </w:tc>
        <w:tc>
          <w:tcPr>
            <w:tcW w:type="dxa" w:w="3312"/>
            <w:shd w:val="clear" w:color="auto" w:fill="1B2A41"/>
            <w:tcMar>
              <w:top w:w="60" w:type="dxa"/>
              <w:left w:w="100" w:type="dxa"/>
              <w:bottom w:w="60" w:type="dxa"/>
              <w:right w:w="100" w:type="dxa"/>
            </w:tcMar>
          </w:tcPr>
          <w:p>
            <w:r/>
            <w:r>
              <w:rPr>
                <w:b/>
                <w:color w:val="FFFFFF"/>
                <w:sz w:val="17"/>
              </w:rPr>
              <w:t>Expected result</w:t>
            </w:r>
          </w:p>
        </w:tc>
        <w:tc>
          <w:tcPr>
            <w:tcW w:type="dxa" w:w="1080"/>
            <w:shd w:val="clear" w:color="auto" w:fill="1B2A41"/>
            <w:tcMar>
              <w:top w:w="60" w:type="dxa"/>
              <w:left w:w="100" w:type="dxa"/>
              <w:bottom w:w="60" w:type="dxa"/>
              <w:right w:w="100" w:type="dxa"/>
            </w:tcMar>
          </w:tcPr>
          <w:p>
            <w:r/>
            <w:r>
              <w:rPr>
                <w:b/>
                <w:color w:val="FFFFFF"/>
                <w:sz w:val="17"/>
              </w:rPr>
              <w:t>Result</w:t>
            </w:r>
          </w:p>
        </w:tc>
      </w:tr>
      <w:tr>
        <w:tc>
          <w:tcPr>
            <w:tcW w:type="dxa" w:w="936"/>
            <w:tcMar>
              <w:top w:w="60" w:type="dxa"/>
              <w:left w:w="100" w:type="dxa"/>
              <w:bottom w:w="60" w:type="dxa"/>
              <w:right w:w="100" w:type="dxa"/>
            </w:tcMar>
          </w:tcPr>
          <w:p>
            <w:pPr>
              <w:spacing w:after="40"/>
            </w:pPr>
            <w:r/>
            <w:r>
              <w:rPr>
                <w:sz w:val="17"/>
              </w:rPr>
              <w:t>UAT-01</w:t>
            </w:r>
          </w:p>
        </w:tc>
        <w:tc>
          <w:tcPr>
            <w:tcW w:type="dxa" w:w="864"/>
            <w:tcMar>
              <w:top w:w="60" w:type="dxa"/>
              <w:left w:w="100" w:type="dxa"/>
              <w:bottom w:w="60" w:type="dxa"/>
              <w:right w:w="100" w:type="dxa"/>
            </w:tcMar>
          </w:tcPr>
          <w:p>
            <w:pPr>
              <w:spacing w:after="40"/>
            </w:pPr>
            <w:r/>
            <w:r>
              <w:rPr>
                <w:sz w:val="17"/>
              </w:rPr>
              <w:t>Buyer</w:t>
            </w:r>
          </w:p>
        </w:tc>
        <w:tc>
          <w:tcPr>
            <w:tcW w:type="dxa" w:w="3168"/>
            <w:tcMar>
              <w:top w:w="60" w:type="dxa"/>
              <w:left w:w="100" w:type="dxa"/>
              <w:bottom w:w="60" w:type="dxa"/>
              <w:right w:w="100" w:type="dxa"/>
            </w:tcMar>
          </w:tcPr>
          <w:p>
            <w:pPr>
              <w:spacing w:after="40"/>
            </w:pPr>
            <w:r/>
            <w:r>
              <w:rPr>
                <w:sz w:val="17"/>
              </w:rPr>
              <w:t>Open the store. Type "sneaker" in search. Clear it, pick the Sandals chip, then choose size EU 42.</w:t>
            </w:r>
          </w:p>
        </w:tc>
        <w:tc>
          <w:tcPr>
            <w:tcW w:type="dxa" w:w="3312"/>
            <w:tcMar>
              <w:top w:w="60" w:type="dxa"/>
              <w:left w:w="100" w:type="dxa"/>
              <w:bottom w:w="60" w:type="dxa"/>
              <w:right w:w="100" w:type="dxa"/>
            </w:tcMar>
          </w:tcPr>
          <w:p>
            <w:pPr>
              <w:spacing w:after="40"/>
            </w:pPr>
            <w:r/>
            <w:r>
              <w:rPr>
                <w:sz w:val="17"/>
              </w:rPr>
              <w:t>The grid narrows at each step and the shoe count updates; clearing the filters brings back all shoes.</w:t>
            </w:r>
          </w:p>
        </w:tc>
        <w:tc>
          <w:tcPr>
            <w:tcW w:type="dxa" w:w="1080"/>
            <w:tcMar>
              <w:top w:w="60" w:type="dxa"/>
              <w:left w:w="100" w:type="dxa"/>
              <w:bottom w:w="60" w:type="dxa"/>
              <w:right w:w="100" w:type="dxa"/>
            </w:tcMar>
          </w:tcPr>
          <w:p>
            <w:pPr>
              <w:spacing w:after="40"/>
            </w:pPr>
            <w:r/>
            <w:r>
              <w:rPr>
                <w:sz w:val="17"/>
              </w:rPr>
              <w:t>☐ Pass   ☐ Fail</w:t>
            </w:r>
          </w:p>
        </w:tc>
      </w:tr>
      <w:tr>
        <w:tc>
          <w:tcPr>
            <w:tcW w:type="dxa" w:w="936"/>
            <w:tcMar>
              <w:top w:w="60" w:type="dxa"/>
              <w:left w:w="100" w:type="dxa"/>
              <w:bottom w:w="60" w:type="dxa"/>
              <w:right w:w="100" w:type="dxa"/>
            </w:tcMar>
          </w:tcPr>
          <w:p>
            <w:pPr>
              <w:spacing w:after="40"/>
            </w:pPr>
            <w:r/>
            <w:r>
              <w:rPr>
                <w:sz w:val="17"/>
              </w:rPr>
              <w:t>UAT-02</w:t>
            </w:r>
          </w:p>
        </w:tc>
        <w:tc>
          <w:tcPr>
            <w:tcW w:type="dxa" w:w="864"/>
            <w:tcMar>
              <w:top w:w="60" w:type="dxa"/>
              <w:left w:w="100" w:type="dxa"/>
              <w:bottom w:w="60" w:type="dxa"/>
              <w:right w:w="100" w:type="dxa"/>
            </w:tcMar>
          </w:tcPr>
          <w:p>
            <w:pPr>
              <w:spacing w:after="40"/>
            </w:pPr>
            <w:r/>
            <w:r>
              <w:rPr>
                <w:sz w:val="17"/>
              </w:rPr>
              <w:t>Buyer</w:t>
            </w:r>
          </w:p>
        </w:tc>
        <w:tc>
          <w:tcPr>
            <w:tcW w:type="dxa" w:w="3168"/>
            <w:tcMar>
              <w:top w:w="60" w:type="dxa"/>
              <w:left w:w="100" w:type="dxa"/>
              <w:bottom w:w="60" w:type="dxa"/>
              <w:right w:w="100" w:type="dxa"/>
            </w:tcMar>
          </w:tcPr>
          <w:p>
            <w:pPr>
              <w:spacing w:after="40"/>
            </w:pPr>
            <w:r/>
            <w:r>
              <w:rPr>
                <w:sz w:val="17"/>
              </w:rPr>
              <w:t>Open Classic Runner. Try Add to Cart before choosing a size. Choose EU 42.</w:t>
            </w:r>
          </w:p>
        </w:tc>
        <w:tc>
          <w:tcPr>
            <w:tcW w:type="dxa" w:w="3312"/>
            <w:tcMar>
              <w:top w:w="60" w:type="dxa"/>
              <w:left w:w="100" w:type="dxa"/>
              <w:bottom w:w="60" w:type="dxa"/>
              <w:right w:w="100" w:type="dxa"/>
            </w:tcMar>
          </w:tcPr>
          <w:p>
            <w:pPr>
              <w:spacing w:after="40"/>
            </w:pPr>
            <w:r/>
            <w:r>
              <w:rPr>
                <w:sz w:val="17"/>
              </w:rPr>
              <w:t>Add to Cart is disabled until a size is chosen; the stock message changes with the size. Sold-out sizes cannot be picked.</w:t>
            </w:r>
          </w:p>
        </w:tc>
        <w:tc>
          <w:tcPr>
            <w:tcW w:type="dxa" w:w="1080"/>
            <w:tcMar>
              <w:top w:w="60" w:type="dxa"/>
              <w:left w:w="100" w:type="dxa"/>
              <w:bottom w:w="60" w:type="dxa"/>
              <w:right w:w="100" w:type="dxa"/>
            </w:tcMar>
          </w:tcPr>
          <w:p>
            <w:pPr>
              <w:spacing w:after="40"/>
            </w:pPr>
            <w:r/>
            <w:r>
              <w:rPr>
                <w:sz w:val="17"/>
              </w:rPr>
              <w:t>☐ Pass   ☐ Fail</w:t>
            </w:r>
          </w:p>
        </w:tc>
      </w:tr>
      <w:tr>
        <w:tc>
          <w:tcPr>
            <w:tcW w:type="dxa" w:w="936"/>
            <w:tcMar>
              <w:top w:w="60" w:type="dxa"/>
              <w:left w:w="100" w:type="dxa"/>
              <w:bottom w:w="60" w:type="dxa"/>
              <w:right w:w="100" w:type="dxa"/>
            </w:tcMar>
          </w:tcPr>
          <w:p>
            <w:pPr>
              <w:spacing w:after="40"/>
            </w:pPr>
            <w:r/>
            <w:r>
              <w:rPr>
                <w:sz w:val="17"/>
              </w:rPr>
              <w:t>UAT-03</w:t>
            </w:r>
          </w:p>
        </w:tc>
        <w:tc>
          <w:tcPr>
            <w:tcW w:type="dxa" w:w="864"/>
            <w:tcMar>
              <w:top w:w="60" w:type="dxa"/>
              <w:left w:w="100" w:type="dxa"/>
              <w:bottom w:w="60" w:type="dxa"/>
              <w:right w:w="100" w:type="dxa"/>
            </w:tcMar>
          </w:tcPr>
          <w:p>
            <w:pPr>
              <w:spacing w:after="40"/>
            </w:pPr>
            <w:r/>
            <w:r>
              <w:rPr>
                <w:sz w:val="17"/>
              </w:rPr>
              <w:t>Buyer</w:t>
            </w:r>
          </w:p>
        </w:tc>
        <w:tc>
          <w:tcPr>
            <w:tcW w:type="dxa" w:w="3168"/>
            <w:tcMar>
              <w:top w:w="60" w:type="dxa"/>
              <w:left w:w="100" w:type="dxa"/>
              <w:bottom w:w="60" w:type="dxa"/>
              <w:right w:w="100" w:type="dxa"/>
            </w:tcMar>
          </w:tcPr>
          <w:p>
            <w:pPr>
              <w:spacing w:after="40"/>
            </w:pPr>
            <w:r/>
            <w:r>
              <w:rPr>
                <w:sz w:val="17"/>
              </w:rPr>
              <w:t>Add 2 pairs of EU 42 and 1 Slide Sandal (EU 41). Change a quantity, remove one line.</w:t>
            </w:r>
          </w:p>
        </w:tc>
        <w:tc>
          <w:tcPr>
            <w:tcW w:type="dxa" w:w="3312"/>
            <w:tcMar>
              <w:top w:w="60" w:type="dxa"/>
              <w:left w:w="100" w:type="dxa"/>
              <w:bottom w:w="60" w:type="dxa"/>
              <w:right w:w="100" w:type="dxa"/>
            </w:tcMar>
          </w:tcPr>
          <w:p>
            <w:pPr>
              <w:spacing w:after="40"/>
            </w:pPr>
            <w:r/>
            <w:r>
              <w:rPr>
                <w:sz w:val="17"/>
              </w:rPr>
              <w:t>Totals update each time: subtotal plus ₦3,000 delivery.</w:t>
            </w:r>
          </w:p>
        </w:tc>
        <w:tc>
          <w:tcPr>
            <w:tcW w:type="dxa" w:w="1080"/>
            <w:tcMar>
              <w:top w:w="60" w:type="dxa"/>
              <w:left w:w="100" w:type="dxa"/>
              <w:bottom w:w="60" w:type="dxa"/>
              <w:right w:w="100" w:type="dxa"/>
            </w:tcMar>
          </w:tcPr>
          <w:p>
            <w:pPr>
              <w:spacing w:after="40"/>
            </w:pPr>
            <w:r/>
            <w:r>
              <w:rPr>
                <w:sz w:val="17"/>
              </w:rPr>
              <w:t>☐ Pass   ☐ Fail</w:t>
            </w:r>
          </w:p>
        </w:tc>
      </w:tr>
      <w:tr>
        <w:tc>
          <w:tcPr>
            <w:tcW w:type="dxa" w:w="936"/>
            <w:tcMar>
              <w:top w:w="60" w:type="dxa"/>
              <w:left w:w="100" w:type="dxa"/>
              <w:bottom w:w="60" w:type="dxa"/>
              <w:right w:w="100" w:type="dxa"/>
            </w:tcMar>
          </w:tcPr>
          <w:p>
            <w:pPr>
              <w:spacing w:after="40"/>
            </w:pPr>
            <w:r/>
            <w:r>
              <w:rPr>
                <w:sz w:val="17"/>
              </w:rPr>
              <w:t>UAT-04</w:t>
            </w:r>
          </w:p>
        </w:tc>
        <w:tc>
          <w:tcPr>
            <w:tcW w:type="dxa" w:w="864"/>
            <w:tcMar>
              <w:top w:w="60" w:type="dxa"/>
              <w:left w:w="100" w:type="dxa"/>
              <w:bottom w:w="60" w:type="dxa"/>
              <w:right w:w="100" w:type="dxa"/>
            </w:tcMar>
          </w:tcPr>
          <w:p>
            <w:pPr>
              <w:spacing w:after="40"/>
            </w:pPr>
            <w:r/>
            <w:r>
              <w:rPr>
                <w:sz w:val="17"/>
              </w:rPr>
              <w:t>Buyer</w:t>
            </w:r>
          </w:p>
        </w:tc>
        <w:tc>
          <w:tcPr>
            <w:tcW w:type="dxa" w:w="3168"/>
            <w:tcMar>
              <w:top w:w="60" w:type="dxa"/>
              <w:left w:w="100" w:type="dxa"/>
              <w:bottom w:w="60" w:type="dxa"/>
              <w:right w:w="100" w:type="dxa"/>
            </w:tcMar>
          </w:tcPr>
          <w:p>
            <w:pPr>
              <w:spacing w:after="40"/>
            </w:pPr>
            <w:r/>
            <w:r>
              <w:rPr>
                <w:sz w:val="17"/>
              </w:rPr>
              <w:t>Log out, add a shoe, and press Checkout.</w:t>
            </w:r>
          </w:p>
        </w:tc>
        <w:tc>
          <w:tcPr>
            <w:tcW w:type="dxa" w:w="3312"/>
            <w:tcMar>
              <w:top w:w="60" w:type="dxa"/>
              <w:left w:w="100" w:type="dxa"/>
              <w:bottom w:w="60" w:type="dxa"/>
              <w:right w:w="100" w:type="dxa"/>
            </w:tcMar>
          </w:tcPr>
          <w:p>
            <w:pPr>
              <w:spacing w:after="40"/>
            </w:pPr>
            <w:r/>
            <w:r>
              <w:rPr>
                <w:sz w:val="17"/>
              </w:rPr>
              <w:t>You are asked to log in, and after logging in you land on the checkout form.</w:t>
            </w:r>
          </w:p>
        </w:tc>
        <w:tc>
          <w:tcPr>
            <w:tcW w:type="dxa" w:w="1080"/>
            <w:tcMar>
              <w:top w:w="60" w:type="dxa"/>
              <w:left w:w="100" w:type="dxa"/>
              <w:bottom w:w="60" w:type="dxa"/>
              <w:right w:w="100" w:type="dxa"/>
            </w:tcMar>
          </w:tcPr>
          <w:p>
            <w:pPr>
              <w:spacing w:after="40"/>
            </w:pPr>
            <w:r/>
            <w:r>
              <w:rPr>
                <w:sz w:val="17"/>
              </w:rPr>
              <w:t>☐ Pass   ☐ Fail</w:t>
            </w:r>
          </w:p>
        </w:tc>
      </w:tr>
      <w:tr>
        <w:tc>
          <w:tcPr>
            <w:tcW w:type="dxa" w:w="936"/>
            <w:tcMar>
              <w:top w:w="60" w:type="dxa"/>
              <w:left w:w="100" w:type="dxa"/>
              <w:bottom w:w="60" w:type="dxa"/>
              <w:right w:w="100" w:type="dxa"/>
            </w:tcMar>
          </w:tcPr>
          <w:p>
            <w:pPr>
              <w:spacing w:after="40"/>
            </w:pPr>
            <w:r/>
            <w:r>
              <w:rPr>
                <w:sz w:val="17"/>
              </w:rPr>
              <w:t>UAT-05</w:t>
            </w:r>
          </w:p>
        </w:tc>
        <w:tc>
          <w:tcPr>
            <w:tcW w:type="dxa" w:w="864"/>
            <w:tcMar>
              <w:top w:w="60" w:type="dxa"/>
              <w:left w:w="100" w:type="dxa"/>
              <w:bottom w:w="60" w:type="dxa"/>
              <w:right w:w="100" w:type="dxa"/>
            </w:tcMar>
          </w:tcPr>
          <w:p>
            <w:pPr>
              <w:spacing w:after="40"/>
            </w:pPr>
            <w:r/>
            <w:r>
              <w:rPr>
                <w:sz w:val="17"/>
              </w:rPr>
              <w:t>Buyer</w:t>
            </w:r>
          </w:p>
        </w:tc>
        <w:tc>
          <w:tcPr>
            <w:tcW w:type="dxa" w:w="3168"/>
            <w:tcMar>
              <w:top w:w="60" w:type="dxa"/>
              <w:left w:w="100" w:type="dxa"/>
              <w:bottom w:w="60" w:type="dxa"/>
              <w:right w:w="100" w:type="dxa"/>
            </w:tcMar>
          </w:tcPr>
          <w:p>
            <w:pPr>
              <w:spacing w:after="40"/>
            </w:pPr>
            <w:r/>
            <w:r>
              <w:rPr>
                <w:sz w:val="17"/>
              </w:rPr>
              <w:t>Enter an invalid phone number and place the order. Correct it and place the order again.</w:t>
            </w:r>
          </w:p>
        </w:tc>
        <w:tc>
          <w:tcPr>
            <w:tcW w:type="dxa" w:w="3312"/>
            <w:tcMar>
              <w:top w:w="60" w:type="dxa"/>
              <w:left w:w="100" w:type="dxa"/>
              <w:bottom w:w="60" w:type="dxa"/>
              <w:right w:w="100" w:type="dxa"/>
            </w:tcMar>
          </w:tcPr>
          <w:p>
            <w:pPr>
              <w:spacing w:after="40"/>
            </w:pPr>
            <w:r/>
            <w:r>
              <w:rPr>
                <w:sz w:val="17"/>
              </w:rPr>
              <w:t>The first attempt shows a clear message; the second shows "Order placed" with an ID like SS-00002, and the cart is empty.</w:t>
            </w:r>
          </w:p>
        </w:tc>
        <w:tc>
          <w:tcPr>
            <w:tcW w:type="dxa" w:w="1080"/>
            <w:tcMar>
              <w:top w:w="60" w:type="dxa"/>
              <w:left w:w="100" w:type="dxa"/>
              <w:bottom w:w="60" w:type="dxa"/>
              <w:right w:w="100" w:type="dxa"/>
            </w:tcMar>
          </w:tcPr>
          <w:p>
            <w:pPr>
              <w:spacing w:after="40"/>
            </w:pPr>
            <w:r/>
            <w:r>
              <w:rPr>
                <w:sz w:val="17"/>
              </w:rPr>
              <w:t>☐ Pass   ☐ Fail</w:t>
            </w:r>
          </w:p>
        </w:tc>
      </w:tr>
      <w:tr>
        <w:tc>
          <w:tcPr>
            <w:tcW w:type="dxa" w:w="936"/>
            <w:tcMar>
              <w:top w:w="60" w:type="dxa"/>
              <w:left w:w="100" w:type="dxa"/>
              <w:bottom w:w="60" w:type="dxa"/>
              <w:right w:w="100" w:type="dxa"/>
            </w:tcMar>
          </w:tcPr>
          <w:p>
            <w:pPr>
              <w:spacing w:after="40"/>
            </w:pPr>
            <w:r/>
            <w:r>
              <w:rPr>
                <w:sz w:val="17"/>
              </w:rPr>
              <w:t>UAT-06</w:t>
            </w:r>
          </w:p>
        </w:tc>
        <w:tc>
          <w:tcPr>
            <w:tcW w:type="dxa" w:w="864"/>
            <w:tcMar>
              <w:top w:w="60" w:type="dxa"/>
              <w:left w:w="100" w:type="dxa"/>
              <w:bottom w:w="60" w:type="dxa"/>
              <w:right w:w="100" w:type="dxa"/>
            </w:tcMar>
          </w:tcPr>
          <w:p>
            <w:pPr>
              <w:spacing w:after="40"/>
            </w:pPr>
            <w:r/>
            <w:r>
              <w:rPr>
                <w:sz w:val="17"/>
              </w:rPr>
              <w:t>Buyer</w:t>
            </w:r>
          </w:p>
        </w:tc>
        <w:tc>
          <w:tcPr>
            <w:tcW w:type="dxa" w:w="3168"/>
            <w:tcMar>
              <w:top w:w="60" w:type="dxa"/>
              <w:left w:w="100" w:type="dxa"/>
              <w:bottom w:w="60" w:type="dxa"/>
              <w:right w:w="100" w:type="dxa"/>
            </w:tcMar>
          </w:tcPr>
          <w:p>
            <w:pPr>
              <w:spacing w:after="40"/>
            </w:pPr>
            <w:r/>
            <w:r>
              <w:rPr>
                <w:sz w:val="17"/>
              </w:rPr>
              <w:t>Open My Orders.</w:t>
            </w:r>
          </w:p>
        </w:tc>
        <w:tc>
          <w:tcPr>
            <w:tcW w:type="dxa" w:w="3312"/>
            <w:tcMar>
              <w:top w:w="60" w:type="dxa"/>
              <w:left w:w="100" w:type="dxa"/>
              <w:bottom w:w="60" w:type="dxa"/>
              <w:right w:w="100" w:type="dxa"/>
            </w:tcMar>
          </w:tcPr>
          <w:p>
            <w:pPr>
              <w:spacing w:after="40"/>
            </w:pPr>
            <w:r/>
            <w:r>
              <w:rPr>
                <w:sz w:val="17"/>
              </w:rPr>
              <w:t>The new order shows as PENDING with a plain-language message.</w:t>
            </w:r>
          </w:p>
        </w:tc>
        <w:tc>
          <w:tcPr>
            <w:tcW w:type="dxa" w:w="1080"/>
            <w:tcMar>
              <w:top w:w="60" w:type="dxa"/>
              <w:left w:w="100" w:type="dxa"/>
              <w:bottom w:w="60" w:type="dxa"/>
              <w:right w:w="100" w:type="dxa"/>
            </w:tcMar>
          </w:tcPr>
          <w:p>
            <w:pPr>
              <w:spacing w:after="40"/>
            </w:pPr>
            <w:r/>
            <w:r>
              <w:rPr>
                <w:sz w:val="17"/>
              </w:rPr>
              <w:t>☐ Pass   ☐ Fail</w:t>
            </w:r>
          </w:p>
        </w:tc>
      </w:tr>
      <w:tr>
        <w:tc>
          <w:tcPr>
            <w:tcW w:type="dxa" w:w="936"/>
            <w:tcMar>
              <w:top w:w="60" w:type="dxa"/>
              <w:left w:w="100" w:type="dxa"/>
              <w:bottom w:w="60" w:type="dxa"/>
              <w:right w:w="100" w:type="dxa"/>
            </w:tcMar>
          </w:tcPr>
          <w:p>
            <w:pPr>
              <w:spacing w:after="40"/>
            </w:pPr>
            <w:r/>
            <w:r>
              <w:rPr>
                <w:sz w:val="17"/>
              </w:rPr>
              <w:t>UAT-07</w:t>
            </w:r>
          </w:p>
        </w:tc>
        <w:tc>
          <w:tcPr>
            <w:tcW w:type="dxa" w:w="864"/>
            <w:tcMar>
              <w:top w:w="60" w:type="dxa"/>
              <w:left w:w="100" w:type="dxa"/>
              <w:bottom w:w="60" w:type="dxa"/>
              <w:right w:w="100" w:type="dxa"/>
            </w:tcMar>
          </w:tcPr>
          <w:p>
            <w:pPr>
              <w:spacing w:after="40"/>
            </w:pPr>
            <w:r/>
            <w:r>
              <w:rPr>
                <w:sz w:val="17"/>
              </w:rPr>
              <w:t>Seller</w:t>
            </w:r>
          </w:p>
        </w:tc>
        <w:tc>
          <w:tcPr>
            <w:tcW w:type="dxa" w:w="3168"/>
            <w:tcMar>
              <w:top w:w="60" w:type="dxa"/>
              <w:left w:w="100" w:type="dxa"/>
              <w:bottom w:w="60" w:type="dxa"/>
              <w:right w:w="100" w:type="dxa"/>
            </w:tcMar>
          </w:tcPr>
          <w:p>
            <w:pPr>
              <w:spacing w:after="40"/>
            </w:pPr>
            <w:r/>
            <w:r>
              <w:rPr>
                <w:sz w:val="17"/>
              </w:rPr>
              <w:t>Log in as the seller and look at Products and Stock.</w:t>
            </w:r>
          </w:p>
        </w:tc>
        <w:tc>
          <w:tcPr>
            <w:tcW w:type="dxa" w:w="3312"/>
            <w:tcMar>
              <w:top w:w="60" w:type="dxa"/>
              <w:left w:w="100" w:type="dxa"/>
              <w:bottom w:w="60" w:type="dxa"/>
              <w:right w:w="100" w:type="dxa"/>
            </w:tcMar>
          </w:tcPr>
          <w:p>
            <w:pPr>
              <w:spacing w:after="40"/>
            </w:pPr>
            <w:r/>
            <w:r>
              <w:rPr>
                <w:sz w:val="17"/>
              </w:rPr>
              <w:t>The shoes and per-size stock are listed; low sizes are in red and a warning panel lists them.</w:t>
            </w:r>
          </w:p>
        </w:tc>
        <w:tc>
          <w:tcPr>
            <w:tcW w:type="dxa" w:w="1080"/>
            <w:tcMar>
              <w:top w:w="60" w:type="dxa"/>
              <w:left w:w="100" w:type="dxa"/>
              <w:bottom w:w="60" w:type="dxa"/>
              <w:right w:w="100" w:type="dxa"/>
            </w:tcMar>
          </w:tcPr>
          <w:p>
            <w:pPr>
              <w:spacing w:after="40"/>
            </w:pPr>
            <w:r/>
            <w:r>
              <w:rPr>
                <w:sz w:val="17"/>
              </w:rPr>
              <w:t>☐ Pass   ☐ Fail</w:t>
            </w:r>
          </w:p>
        </w:tc>
      </w:tr>
      <w:tr>
        <w:tc>
          <w:tcPr>
            <w:tcW w:type="dxa" w:w="936"/>
            <w:tcMar>
              <w:top w:w="60" w:type="dxa"/>
              <w:left w:w="100" w:type="dxa"/>
              <w:bottom w:w="60" w:type="dxa"/>
              <w:right w:w="100" w:type="dxa"/>
            </w:tcMar>
          </w:tcPr>
          <w:p>
            <w:pPr>
              <w:spacing w:after="40"/>
            </w:pPr>
            <w:r/>
            <w:r>
              <w:rPr>
                <w:sz w:val="17"/>
              </w:rPr>
              <w:t>UAT-08</w:t>
            </w:r>
          </w:p>
        </w:tc>
        <w:tc>
          <w:tcPr>
            <w:tcW w:type="dxa" w:w="864"/>
            <w:tcMar>
              <w:top w:w="60" w:type="dxa"/>
              <w:left w:w="100" w:type="dxa"/>
              <w:bottom w:w="60" w:type="dxa"/>
              <w:right w:w="100" w:type="dxa"/>
            </w:tcMar>
          </w:tcPr>
          <w:p>
            <w:pPr>
              <w:spacing w:after="40"/>
            </w:pPr>
            <w:r/>
            <w:r>
              <w:rPr>
                <w:sz w:val="17"/>
              </w:rPr>
              <w:t>Seller</w:t>
            </w:r>
          </w:p>
        </w:tc>
        <w:tc>
          <w:tcPr>
            <w:tcW w:type="dxa" w:w="3168"/>
            <w:tcMar>
              <w:top w:w="60" w:type="dxa"/>
              <w:left w:w="100" w:type="dxa"/>
              <w:bottom w:w="60" w:type="dxa"/>
              <w:right w:w="100" w:type="dxa"/>
            </w:tcMar>
          </w:tcPr>
          <w:p>
            <w:pPr>
              <w:spacing w:after="40"/>
            </w:pPr>
            <w:r/>
            <w:r>
              <w:rPr>
                <w:sz w:val="17"/>
              </w:rPr>
              <w:t>Publish a new shoe: + Add Product, fill the form, Save.</w:t>
            </w:r>
          </w:p>
        </w:tc>
        <w:tc>
          <w:tcPr>
            <w:tcW w:type="dxa" w:w="3312"/>
            <w:tcMar>
              <w:top w:w="60" w:type="dxa"/>
              <w:left w:w="100" w:type="dxa"/>
              <w:bottom w:w="60" w:type="dxa"/>
              <w:right w:w="100" w:type="dxa"/>
            </w:tcMar>
          </w:tcPr>
          <w:p>
            <w:pPr>
              <w:spacing w:after="40"/>
            </w:pPr>
            <w:r/>
            <w:r>
              <w:rPr>
                <w:sz w:val="17"/>
              </w:rPr>
              <w:t>Done in 3 steps; the shoe appears in the store for buyers.</w:t>
            </w:r>
          </w:p>
        </w:tc>
        <w:tc>
          <w:tcPr>
            <w:tcW w:type="dxa" w:w="1080"/>
            <w:tcMar>
              <w:top w:w="60" w:type="dxa"/>
              <w:left w:w="100" w:type="dxa"/>
              <w:bottom w:w="60" w:type="dxa"/>
              <w:right w:w="100" w:type="dxa"/>
            </w:tcMar>
          </w:tcPr>
          <w:p>
            <w:pPr>
              <w:spacing w:after="40"/>
            </w:pPr>
            <w:r/>
            <w:r>
              <w:rPr>
                <w:sz w:val="17"/>
              </w:rPr>
              <w:t>☐ Pass   ☐ Fail</w:t>
            </w:r>
          </w:p>
        </w:tc>
      </w:tr>
      <w:tr>
        <w:tc>
          <w:tcPr>
            <w:tcW w:type="dxa" w:w="936"/>
            <w:tcMar>
              <w:top w:w="60" w:type="dxa"/>
              <w:left w:w="100" w:type="dxa"/>
              <w:bottom w:w="60" w:type="dxa"/>
              <w:right w:w="100" w:type="dxa"/>
            </w:tcMar>
          </w:tcPr>
          <w:p>
            <w:pPr>
              <w:spacing w:after="40"/>
            </w:pPr>
            <w:r/>
            <w:r>
              <w:rPr>
                <w:sz w:val="17"/>
              </w:rPr>
              <w:t>UAT-09</w:t>
            </w:r>
          </w:p>
        </w:tc>
        <w:tc>
          <w:tcPr>
            <w:tcW w:type="dxa" w:w="864"/>
            <w:tcMar>
              <w:top w:w="60" w:type="dxa"/>
              <w:left w:w="100" w:type="dxa"/>
              <w:bottom w:w="60" w:type="dxa"/>
              <w:right w:w="100" w:type="dxa"/>
            </w:tcMar>
          </w:tcPr>
          <w:p>
            <w:pPr>
              <w:spacing w:after="40"/>
            </w:pPr>
            <w:r/>
            <w:r>
              <w:rPr>
                <w:sz w:val="17"/>
              </w:rPr>
              <w:t>Seller</w:t>
            </w:r>
          </w:p>
        </w:tc>
        <w:tc>
          <w:tcPr>
            <w:tcW w:type="dxa" w:w="3168"/>
            <w:tcMar>
              <w:top w:w="60" w:type="dxa"/>
              <w:left w:w="100" w:type="dxa"/>
              <w:bottom w:w="60" w:type="dxa"/>
              <w:right w:w="100" w:type="dxa"/>
            </w:tcMar>
          </w:tcPr>
          <w:p>
            <w:pPr>
              <w:spacing w:after="40"/>
            </w:pPr>
            <w:r/>
            <w:r>
              <w:rPr>
                <w:sz w:val="17"/>
              </w:rPr>
              <w:t>Open Orders. Mark the new order as shipped, then delivered.</w:t>
            </w:r>
          </w:p>
        </w:tc>
        <w:tc>
          <w:tcPr>
            <w:tcW w:type="dxa" w:w="3312"/>
            <w:tcMar>
              <w:top w:w="60" w:type="dxa"/>
              <w:left w:w="100" w:type="dxa"/>
              <w:bottom w:w="60" w:type="dxa"/>
              <w:right w:w="100" w:type="dxa"/>
            </w:tcMar>
          </w:tcPr>
          <w:p>
            <w:pPr>
              <w:spacing w:after="40"/>
            </w:pPr>
            <w:r/>
            <w:r>
              <w:rPr>
                <w:sz w:val="17"/>
              </w:rPr>
              <w:t>Status changes each time; the Cancel button disappears once the order has shipped.</w:t>
            </w:r>
          </w:p>
        </w:tc>
        <w:tc>
          <w:tcPr>
            <w:tcW w:type="dxa" w:w="1080"/>
            <w:tcMar>
              <w:top w:w="60" w:type="dxa"/>
              <w:left w:w="100" w:type="dxa"/>
              <w:bottom w:w="60" w:type="dxa"/>
              <w:right w:w="100" w:type="dxa"/>
            </w:tcMar>
          </w:tcPr>
          <w:p>
            <w:pPr>
              <w:spacing w:after="40"/>
            </w:pPr>
            <w:r/>
            <w:r>
              <w:rPr>
                <w:sz w:val="17"/>
              </w:rPr>
              <w:t>☐ Pass   ☐ Fail</w:t>
            </w:r>
          </w:p>
        </w:tc>
      </w:tr>
      <w:tr>
        <w:tc>
          <w:tcPr>
            <w:tcW w:type="dxa" w:w="936"/>
            <w:tcMar>
              <w:top w:w="60" w:type="dxa"/>
              <w:left w:w="100" w:type="dxa"/>
              <w:bottom w:w="60" w:type="dxa"/>
              <w:right w:w="100" w:type="dxa"/>
            </w:tcMar>
          </w:tcPr>
          <w:p>
            <w:pPr>
              <w:spacing w:after="40"/>
            </w:pPr>
            <w:r/>
            <w:r>
              <w:rPr>
                <w:sz w:val="17"/>
              </w:rPr>
              <w:t>UAT-10</w:t>
            </w:r>
          </w:p>
        </w:tc>
        <w:tc>
          <w:tcPr>
            <w:tcW w:type="dxa" w:w="864"/>
            <w:tcMar>
              <w:top w:w="60" w:type="dxa"/>
              <w:left w:w="100" w:type="dxa"/>
              <w:bottom w:w="60" w:type="dxa"/>
              <w:right w:w="100" w:type="dxa"/>
            </w:tcMar>
          </w:tcPr>
          <w:p>
            <w:pPr>
              <w:spacing w:after="40"/>
            </w:pPr>
            <w:r/>
            <w:r>
              <w:rPr>
                <w:sz w:val="17"/>
              </w:rPr>
              <w:t>Buyer</w:t>
            </w:r>
          </w:p>
        </w:tc>
        <w:tc>
          <w:tcPr>
            <w:tcW w:type="dxa" w:w="3168"/>
            <w:tcMar>
              <w:top w:w="60" w:type="dxa"/>
              <w:left w:w="100" w:type="dxa"/>
              <w:bottom w:w="60" w:type="dxa"/>
              <w:right w:w="100" w:type="dxa"/>
            </w:tcMar>
          </w:tcPr>
          <w:p>
            <w:pPr>
              <w:spacing w:after="40"/>
            </w:pPr>
            <w:r/>
            <w:r>
              <w:rPr>
                <w:sz w:val="17"/>
              </w:rPr>
              <w:t>Open My Orders again.</w:t>
            </w:r>
          </w:p>
        </w:tc>
        <w:tc>
          <w:tcPr>
            <w:tcW w:type="dxa" w:w="3312"/>
            <w:tcMar>
              <w:top w:w="60" w:type="dxa"/>
              <w:left w:w="100" w:type="dxa"/>
              <w:bottom w:w="60" w:type="dxa"/>
              <w:right w:w="100" w:type="dxa"/>
            </w:tcMar>
          </w:tcPr>
          <w:p>
            <w:pPr>
              <w:spacing w:after="40"/>
            </w:pPr>
            <w:r/>
            <w:r>
              <w:rPr>
                <w:sz w:val="17"/>
              </w:rPr>
              <w:t>The status and message have changed to match what the seller did.</w:t>
            </w:r>
          </w:p>
        </w:tc>
        <w:tc>
          <w:tcPr>
            <w:tcW w:type="dxa" w:w="1080"/>
            <w:tcMar>
              <w:top w:w="60" w:type="dxa"/>
              <w:left w:w="100" w:type="dxa"/>
              <w:bottom w:w="60" w:type="dxa"/>
              <w:right w:w="100" w:type="dxa"/>
            </w:tcMar>
          </w:tcPr>
          <w:p>
            <w:pPr>
              <w:spacing w:after="40"/>
            </w:pPr>
            <w:r/>
            <w:r>
              <w:rPr>
                <w:sz w:val="17"/>
              </w:rPr>
              <w:t>☐ Pass   ☐ Fail</w:t>
            </w:r>
          </w:p>
        </w:tc>
      </w:tr>
      <w:tr>
        <w:tc>
          <w:tcPr>
            <w:tcW w:type="dxa" w:w="936"/>
            <w:tcMar>
              <w:top w:w="60" w:type="dxa"/>
              <w:left w:w="100" w:type="dxa"/>
              <w:bottom w:w="60" w:type="dxa"/>
              <w:right w:w="100" w:type="dxa"/>
            </w:tcMar>
          </w:tcPr>
          <w:p>
            <w:pPr>
              <w:spacing w:after="40"/>
            </w:pPr>
            <w:r/>
            <w:r>
              <w:rPr>
                <w:sz w:val="17"/>
              </w:rPr>
              <w:t>UAT-11</w:t>
            </w:r>
          </w:p>
        </w:tc>
        <w:tc>
          <w:tcPr>
            <w:tcW w:type="dxa" w:w="864"/>
            <w:tcMar>
              <w:top w:w="60" w:type="dxa"/>
              <w:left w:w="100" w:type="dxa"/>
              <w:bottom w:w="60" w:type="dxa"/>
              <w:right w:w="100" w:type="dxa"/>
            </w:tcMar>
          </w:tcPr>
          <w:p>
            <w:pPr>
              <w:spacing w:after="40"/>
            </w:pPr>
            <w:r/>
            <w:r>
              <w:rPr>
                <w:sz w:val="17"/>
              </w:rPr>
              <w:t>Buyer</w:t>
            </w:r>
          </w:p>
        </w:tc>
        <w:tc>
          <w:tcPr>
            <w:tcW w:type="dxa" w:w="3168"/>
            <w:tcMar>
              <w:top w:w="60" w:type="dxa"/>
              <w:left w:w="100" w:type="dxa"/>
              <w:bottom w:w="60" w:type="dxa"/>
              <w:right w:w="100" w:type="dxa"/>
            </w:tcMar>
          </w:tcPr>
          <w:p>
            <w:pPr>
              <w:spacing w:after="40"/>
            </w:pPr>
            <w:r/>
            <w:r>
              <w:rPr>
                <w:sz w:val="17"/>
              </w:rPr>
              <w:t>Try to buy more pairs than are available in a size.</w:t>
            </w:r>
          </w:p>
        </w:tc>
        <w:tc>
          <w:tcPr>
            <w:tcW w:type="dxa" w:w="3312"/>
            <w:tcMar>
              <w:top w:w="60" w:type="dxa"/>
              <w:left w:w="100" w:type="dxa"/>
              <w:bottom w:w="60" w:type="dxa"/>
              <w:right w:w="100" w:type="dxa"/>
            </w:tcMar>
          </w:tcPr>
          <w:p>
            <w:pPr>
              <w:spacing w:after="40"/>
            </w:pPr>
            <w:r/>
            <w:r>
              <w:rPr>
                <w:sz w:val="17"/>
              </w:rPr>
              <w:t>A clear "only N left" message appears and no order is created.</w:t>
            </w:r>
          </w:p>
        </w:tc>
        <w:tc>
          <w:tcPr>
            <w:tcW w:type="dxa" w:w="1080"/>
            <w:tcMar>
              <w:top w:w="60" w:type="dxa"/>
              <w:left w:w="100" w:type="dxa"/>
              <w:bottom w:w="60" w:type="dxa"/>
              <w:right w:w="100" w:type="dxa"/>
            </w:tcMar>
          </w:tcPr>
          <w:p>
            <w:pPr>
              <w:spacing w:after="40"/>
            </w:pPr>
            <w:r/>
            <w:r>
              <w:rPr>
                <w:sz w:val="17"/>
              </w:rPr>
              <w:t>☐ Pass   ☐ Fail</w:t>
            </w:r>
          </w:p>
        </w:tc>
      </w:tr>
      <w:tr>
        <w:tc>
          <w:tcPr>
            <w:tcW w:type="dxa" w:w="936"/>
            <w:tcMar>
              <w:top w:w="60" w:type="dxa"/>
              <w:left w:w="100" w:type="dxa"/>
              <w:bottom w:w="60" w:type="dxa"/>
              <w:right w:w="100" w:type="dxa"/>
            </w:tcMar>
          </w:tcPr>
          <w:p>
            <w:pPr>
              <w:spacing w:after="40"/>
            </w:pPr>
            <w:r/>
            <w:r>
              <w:rPr>
                <w:sz w:val="17"/>
              </w:rPr>
              <w:t>UAT-12</w:t>
            </w:r>
          </w:p>
        </w:tc>
        <w:tc>
          <w:tcPr>
            <w:tcW w:type="dxa" w:w="864"/>
            <w:tcMar>
              <w:top w:w="60" w:type="dxa"/>
              <w:left w:w="100" w:type="dxa"/>
              <w:bottom w:w="60" w:type="dxa"/>
              <w:right w:w="100" w:type="dxa"/>
            </w:tcMar>
          </w:tcPr>
          <w:p>
            <w:pPr>
              <w:spacing w:after="40"/>
            </w:pPr>
            <w:r/>
            <w:r>
              <w:rPr>
                <w:sz w:val="17"/>
              </w:rPr>
              <w:t>Both</w:t>
            </w:r>
          </w:p>
        </w:tc>
        <w:tc>
          <w:tcPr>
            <w:tcW w:type="dxa" w:w="3168"/>
            <w:tcMar>
              <w:top w:w="60" w:type="dxa"/>
              <w:left w:w="100" w:type="dxa"/>
              <w:bottom w:w="60" w:type="dxa"/>
              <w:right w:w="100" w:type="dxa"/>
            </w:tcMar>
          </w:tcPr>
          <w:p>
            <w:pPr>
              <w:spacing w:after="40"/>
            </w:pPr>
            <w:r/>
            <w:r>
              <w:rPr>
                <w:sz w:val="17"/>
              </w:rPr>
              <w:t>Make the window narrow, or use a phone.</w:t>
            </w:r>
          </w:p>
        </w:tc>
        <w:tc>
          <w:tcPr>
            <w:tcW w:type="dxa" w:w="3312"/>
            <w:tcMar>
              <w:top w:w="60" w:type="dxa"/>
              <w:left w:w="100" w:type="dxa"/>
              <w:bottom w:w="60" w:type="dxa"/>
              <w:right w:w="100" w:type="dxa"/>
            </w:tcMar>
          </w:tcPr>
          <w:p>
            <w:pPr>
              <w:spacing w:after="40"/>
            </w:pPr>
            <w:r/>
            <w:r>
              <w:rPr>
                <w:sz w:val="17"/>
              </w:rPr>
              <w:t>Screens stack into one column; nothing is cut off and everything is still usable.</w:t>
            </w:r>
          </w:p>
        </w:tc>
        <w:tc>
          <w:tcPr>
            <w:tcW w:type="dxa" w:w="1080"/>
            <w:tcMar>
              <w:top w:w="60" w:type="dxa"/>
              <w:left w:w="100" w:type="dxa"/>
              <w:bottom w:w="60" w:type="dxa"/>
              <w:right w:w="100" w:type="dxa"/>
            </w:tcMar>
          </w:tcPr>
          <w:p>
            <w:pPr>
              <w:spacing w:after="40"/>
            </w:pPr>
            <w:r/>
            <w:r>
              <w:rPr>
                <w:sz w:val="17"/>
              </w:rPr>
              <w:t>☐ Pass   ☐ Fail</w:t>
            </w:r>
          </w:p>
        </w:tc>
      </w:tr>
    </w:tbl>
    <w:p>
      <w:pPr>
        <w:spacing w:after="120" w:before="0"/>
      </w:pPr>
    </w:p>
    <w:p>
      <w:pPr>
        <w:pStyle w:val="Heading2"/>
      </w:pPr>
      <w:r>
        <w:t>4.3 Sign-off</w:t>
      </w:r>
    </w:p>
    <w:tbl>
      <w:tblPr>
        <w:tblW w:type="dxa" w:w="936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3456"/>
        <w:gridCol w:w="5904"/>
      </w:tblGrid>
      <w:tr>
        <w:trPr>
          <w:tblHeader w:val="true"/>
        </w:trPr>
        <w:tc>
          <w:tcPr>
            <w:tcW w:type="dxa" w:w="3456"/>
            <w:shd w:val="clear" w:color="auto" w:fill="1B2A41"/>
            <w:tcMar>
              <w:top w:w="60" w:type="dxa"/>
              <w:left w:w="100" w:type="dxa"/>
              <w:bottom w:w="60" w:type="dxa"/>
              <w:right w:w="100" w:type="dxa"/>
            </w:tcMar>
          </w:tcPr>
          <w:p>
            <w:r/>
            <w:r>
              <w:rPr>
                <w:b/>
                <w:color w:val="FFFFFF"/>
                <w:sz w:val="19"/>
              </w:rPr>
              <w:t>Item</w:t>
            </w:r>
          </w:p>
        </w:tc>
        <w:tc>
          <w:tcPr>
            <w:tcW w:type="dxa" w:w="5904"/>
            <w:shd w:val="clear" w:color="auto" w:fill="1B2A41"/>
            <w:tcMar>
              <w:top w:w="60" w:type="dxa"/>
              <w:left w:w="100" w:type="dxa"/>
              <w:bottom w:w="60" w:type="dxa"/>
              <w:right w:w="100" w:type="dxa"/>
            </w:tcMar>
          </w:tcPr>
          <w:p>
            <w:r/>
            <w:r>
              <w:rPr>
                <w:b/>
                <w:color w:val="FFFFFF"/>
                <w:sz w:val="19"/>
              </w:rPr>
              <w:t>Entry</w:t>
            </w:r>
          </w:p>
        </w:tc>
      </w:tr>
      <w:tr>
        <w:tc>
          <w:tcPr>
            <w:tcW w:type="dxa" w:w="3456"/>
            <w:tcMar>
              <w:top w:w="60" w:type="dxa"/>
              <w:left w:w="100" w:type="dxa"/>
              <w:bottom w:w="60" w:type="dxa"/>
              <w:right w:w="100" w:type="dxa"/>
            </w:tcMar>
          </w:tcPr>
          <w:p>
            <w:pPr>
              <w:spacing w:after="40"/>
            </w:pPr>
            <w:r/>
            <w:r>
              <w:rPr>
                <w:sz w:val="19"/>
              </w:rPr>
              <w:t>Tester name and role</w:t>
            </w:r>
          </w:p>
        </w:tc>
        <w:tc>
          <w:tcPr>
            <w:tcW w:type="dxa" w:w="5904"/>
            <w:tcMar>
              <w:top w:w="60" w:type="dxa"/>
              <w:left w:w="100" w:type="dxa"/>
              <w:bottom w:w="60" w:type="dxa"/>
              <w:right w:w="100" w:type="dxa"/>
            </w:tcMar>
          </w:tcPr>
          <w:p>
            <w:pPr>
              <w:spacing w:after="40"/>
            </w:pPr>
            <w:r/>
            <w:r>
              <w:rPr>
                <w:sz w:val="19"/>
              </w:rPr>
            </w:r>
          </w:p>
        </w:tc>
      </w:tr>
      <w:tr>
        <w:tc>
          <w:tcPr>
            <w:tcW w:type="dxa" w:w="3456"/>
            <w:tcMar>
              <w:top w:w="60" w:type="dxa"/>
              <w:left w:w="100" w:type="dxa"/>
              <w:bottom w:w="60" w:type="dxa"/>
              <w:right w:w="100" w:type="dxa"/>
            </w:tcMar>
          </w:tcPr>
          <w:p>
            <w:pPr>
              <w:spacing w:after="40"/>
            </w:pPr>
            <w:r/>
            <w:r>
              <w:rPr>
                <w:sz w:val="19"/>
              </w:rPr>
              <w:t>Date</w:t>
            </w:r>
          </w:p>
        </w:tc>
        <w:tc>
          <w:tcPr>
            <w:tcW w:type="dxa" w:w="5904"/>
            <w:tcMar>
              <w:top w:w="60" w:type="dxa"/>
              <w:left w:w="100" w:type="dxa"/>
              <w:bottom w:w="60" w:type="dxa"/>
              <w:right w:w="100" w:type="dxa"/>
            </w:tcMar>
          </w:tcPr>
          <w:p>
            <w:pPr>
              <w:spacing w:after="40"/>
            </w:pPr>
            <w:r/>
            <w:r>
              <w:rPr>
                <w:sz w:val="19"/>
              </w:rPr>
            </w:r>
          </w:p>
        </w:tc>
      </w:tr>
      <w:tr>
        <w:tc>
          <w:tcPr>
            <w:tcW w:type="dxa" w:w="3456"/>
            <w:tcMar>
              <w:top w:w="60" w:type="dxa"/>
              <w:left w:w="100" w:type="dxa"/>
              <w:bottom w:w="60" w:type="dxa"/>
              <w:right w:w="100" w:type="dxa"/>
            </w:tcMar>
          </w:tcPr>
          <w:p>
            <w:pPr>
              <w:spacing w:after="40"/>
            </w:pPr>
            <w:r/>
            <w:r>
              <w:rPr>
                <w:sz w:val="19"/>
              </w:rPr>
              <w:t>Scenarios passed (out of 12)</w:t>
            </w:r>
          </w:p>
        </w:tc>
        <w:tc>
          <w:tcPr>
            <w:tcW w:type="dxa" w:w="5904"/>
            <w:tcMar>
              <w:top w:w="60" w:type="dxa"/>
              <w:left w:w="100" w:type="dxa"/>
              <w:bottom w:w="60" w:type="dxa"/>
              <w:right w:w="100" w:type="dxa"/>
            </w:tcMar>
          </w:tcPr>
          <w:p>
            <w:pPr>
              <w:spacing w:after="40"/>
            </w:pPr>
            <w:r/>
            <w:r>
              <w:rPr>
                <w:sz w:val="19"/>
              </w:rPr>
            </w:r>
          </w:p>
        </w:tc>
      </w:tr>
      <w:tr>
        <w:tc>
          <w:tcPr>
            <w:tcW w:type="dxa" w:w="3456"/>
            <w:tcMar>
              <w:top w:w="60" w:type="dxa"/>
              <w:left w:w="100" w:type="dxa"/>
              <w:bottom w:w="60" w:type="dxa"/>
              <w:right w:w="100" w:type="dxa"/>
            </w:tcMar>
          </w:tcPr>
          <w:p>
            <w:pPr>
              <w:spacing w:after="40"/>
            </w:pPr>
            <w:r/>
            <w:r>
              <w:rPr>
                <w:sz w:val="19"/>
              </w:rPr>
              <w:t>Decision</w:t>
            </w:r>
          </w:p>
        </w:tc>
        <w:tc>
          <w:tcPr>
            <w:tcW w:type="dxa" w:w="5904"/>
            <w:tcMar>
              <w:top w:w="60" w:type="dxa"/>
              <w:left w:w="100" w:type="dxa"/>
              <w:bottom w:w="60" w:type="dxa"/>
              <w:right w:w="100" w:type="dxa"/>
            </w:tcMar>
          </w:tcPr>
          <w:p>
            <w:pPr>
              <w:spacing w:after="40"/>
            </w:pPr>
            <w:r/>
            <w:r>
              <w:rPr>
                <w:sz w:val="19"/>
              </w:rPr>
              <w:t>☐ Accept     ☐ Accept with conditions     ☐ Reject</w:t>
            </w:r>
          </w:p>
        </w:tc>
      </w:tr>
      <w:tr>
        <w:tc>
          <w:tcPr>
            <w:tcW w:type="dxa" w:w="3456"/>
            <w:tcMar>
              <w:top w:w="60" w:type="dxa"/>
              <w:left w:w="100" w:type="dxa"/>
              <w:bottom w:w="60" w:type="dxa"/>
              <w:right w:w="100" w:type="dxa"/>
            </w:tcMar>
          </w:tcPr>
          <w:p>
            <w:pPr>
              <w:spacing w:after="40"/>
            </w:pPr>
            <w:r/>
            <w:r>
              <w:rPr>
                <w:sz w:val="19"/>
              </w:rPr>
              <w:t>Conditions or comments</w:t>
            </w:r>
          </w:p>
        </w:tc>
        <w:tc>
          <w:tcPr>
            <w:tcW w:type="dxa" w:w="5904"/>
            <w:tcMar>
              <w:top w:w="60" w:type="dxa"/>
              <w:left w:w="100" w:type="dxa"/>
              <w:bottom w:w="60" w:type="dxa"/>
              <w:right w:w="100" w:type="dxa"/>
            </w:tcMar>
          </w:tcPr>
          <w:p>
            <w:pPr>
              <w:spacing w:after="40"/>
            </w:pPr>
            <w:r/>
            <w:r>
              <w:rPr>
                <w:sz w:val="19"/>
              </w:rPr>
            </w:r>
          </w:p>
        </w:tc>
      </w:tr>
      <w:tr>
        <w:tc>
          <w:tcPr>
            <w:tcW w:type="dxa" w:w="3456"/>
            <w:tcMar>
              <w:top w:w="60" w:type="dxa"/>
              <w:left w:w="100" w:type="dxa"/>
              <w:bottom w:w="60" w:type="dxa"/>
              <w:right w:w="100" w:type="dxa"/>
            </w:tcMar>
          </w:tcPr>
          <w:p>
            <w:pPr>
              <w:spacing w:after="40"/>
            </w:pPr>
            <w:r/>
            <w:r>
              <w:rPr>
                <w:sz w:val="19"/>
              </w:rPr>
              <w:t>Signature</w:t>
            </w:r>
          </w:p>
        </w:tc>
        <w:tc>
          <w:tcPr>
            <w:tcW w:type="dxa" w:w="5904"/>
            <w:tcMar>
              <w:top w:w="60" w:type="dxa"/>
              <w:left w:w="100" w:type="dxa"/>
              <w:bottom w:w="60" w:type="dxa"/>
              <w:right w:w="100" w:type="dxa"/>
            </w:tcMar>
          </w:tcPr>
          <w:p>
            <w:pPr>
              <w:spacing w:after="40"/>
            </w:pPr>
            <w:r/>
            <w:r>
              <w:rPr>
                <w:sz w:val="19"/>
              </w:rPr>
            </w:r>
          </w:p>
        </w:tc>
      </w:tr>
    </w:tbl>
    <w:p>
      <w:pPr>
        <w:spacing w:after="120" w:before="0"/>
      </w:pPr>
    </w:p>
    <w:p>
      <w:pPr>
        <w:pBdr>
          <w:bottom w:val="single" w:sz="6" w:space="1" w:color="BBBBBB"/>
        </w:pBdr>
        <w:spacing w:after="120"/>
      </w:pPr>
    </w:p>
    <w:p>
      <w:pPr>
        <w:pStyle w:val="Heading1"/>
      </w:pPr>
      <w:r>
        <w:t>5. Defect and Risk Register</w:t>
      </w:r>
    </w:p>
    <w:p>
      <w:pPr>
        <w:pStyle w:val="Heading2"/>
      </w:pPr>
      <w:r>
        <w:t>5.1 Defects</w:t>
      </w:r>
    </w:p>
    <w:p>
      <w:pPr>
        <w:spacing w:after="120" w:before="0"/>
      </w:pPr>
      <w:r>
        <w:rPr>
          <w:b w:val="0"/>
          <w:i w:val="0"/>
        </w:rPr>
        <w:t>D-01 to D-05 are listed in Section 2.4; all are fixed and retested. No beta or UAT defects exist yet because those levels have not been run. Add new ones here using the severity scale in Section 1.</w:t>
      </w:r>
    </w:p>
    <w:p>
      <w:pPr>
        <w:pStyle w:val="Heading2"/>
      </w:pPr>
      <w:r>
        <w:t>5.2 Open risks</w:t>
      </w:r>
    </w:p>
    <w:tbl>
      <w:tblPr>
        <w:tblW w:type="dxa" w:w="936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720"/>
        <w:gridCol w:w="4320"/>
        <w:gridCol w:w="1872"/>
        <w:gridCol w:w="2448"/>
      </w:tblGrid>
      <w:tr>
        <w:trPr>
          <w:tblHeader w:val="true"/>
        </w:trPr>
        <w:tc>
          <w:tcPr>
            <w:tcW w:type="dxa" w:w="720"/>
            <w:shd w:val="clear" w:color="auto" w:fill="1B2A41"/>
            <w:tcMar>
              <w:top w:w="60" w:type="dxa"/>
              <w:left w:w="100" w:type="dxa"/>
              <w:bottom w:w="60" w:type="dxa"/>
              <w:right w:w="100" w:type="dxa"/>
            </w:tcMar>
          </w:tcPr>
          <w:p>
            <w:r/>
            <w:r>
              <w:rPr>
                <w:b/>
                <w:color w:val="FFFFFF"/>
                <w:sz w:val="18"/>
              </w:rPr>
              <w:t>ID</w:t>
            </w:r>
          </w:p>
        </w:tc>
        <w:tc>
          <w:tcPr>
            <w:tcW w:type="dxa" w:w="4320"/>
            <w:shd w:val="clear" w:color="auto" w:fill="1B2A41"/>
            <w:tcMar>
              <w:top w:w="60" w:type="dxa"/>
              <w:left w:w="100" w:type="dxa"/>
              <w:bottom w:w="60" w:type="dxa"/>
              <w:right w:w="100" w:type="dxa"/>
            </w:tcMar>
          </w:tcPr>
          <w:p>
            <w:r/>
            <w:r>
              <w:rPr>
                <w:b/>
                <w:color w:val="FFFFFF"/>
                <w:sz w:val="18"/>
              </w:rPr>
              <w:t>Risk</w:t>
            </w:r>
          </w:p>
        </w:tc>
        <w:tc>
          <w:tcPr>
            <w:tcW w:type="dxa" w:w="1872"/>
            <w:shd w:val="clear" w:color="auto" w:fill="1B2A41"/>
            <w:tcMar>
              <w:top w:w="60" w:type="dxa"/>
              <w:left w:w="100" w:type="dxa"/>
              <w:bottom w:w="60" w:type="dxa"/>
              <w:right w:w="100" w:type="dxa"/>
            </w:tcMar>
          </w:tcPr>
          <w:p>
            <w:r/>
            <w:r>
              <w:rPr>
                <w:b/>
                <w:color w:val="FFFFFF"/>
                <w:sz w:val="18"/>
              </w:rPr>
              <w:t>Severity</w:t>
            </w:r>
          </w:p>
        </w:tc>
        <w:tc>
          <w:tcPr>
            <w:tcW w:type="dxa" w:w="2448"/>
            <w:shd w:val="clear" w:color="auto" w:fill="1B2A41"/>
            <w:tcMar>
              <w:top w:w="60" w:type="dxa"/>
              <w:left w:w="100" w:type="dxa"/>
              <w:bottom w:w="60" w:type="dxa"/>
              <w:right w:w="100" w:type="dxa"/>
            </w:tcMar>
          </w:tcPr>
          <w:p>
            <w:r/>
            <w:r>
              <w:rPr>
                <w:b/>
                <w:color w:val="FFFFFF"/>
                <w:sz w:val="18"/>
              </w:rPr>
              <w:t>Recommended action</w:t>
            </w:r>
          </w:p>
        </w:tc>
      </w:tr>
      <w:tr>
        <w:tc>
          <w:tcPr>
            <w:tcW w:type="dxa" w:w="720"/>
            <w:tcMar>
              <w:top w:w="60" w:type="dxa"/>
              <w:left w:w="100" w:type="dxa"/>
              <w:bottom w:w="60" w:type="dxa"/>
              <w:right w:w="100" w:type="dxa"/>
            </w:tcMar>
          </w:tcPr>
          <w:p>
            <w:pPr>
              <w:spacing w:after="40"/>
            </w:pPr>
            <w:r/>
            <w:r>
              <w:rPr>
                <w:sz w:val="18"/>
              </w:rPr>
              <w:t>R-01</w:t>
            </w:r>
          </w:p>
        </w:tc>
        <w:tc>
          <w:tcPr>
            <w:tcW w:type="dxa" w:w="4320"/>
            <w:tcMar>
              <w:top w:w="60" w:type="dxa"/>
              <w:left w:w="100" w:type="dxa"/>
              <w:bottom w:w="60" w:type="dxa"/>
              <w:right w:w="100" w:type="dxa"/>
            </w:tcMar>
          </w:tcPr>
          <w:p>
            <w:pPr>
              <w:spacing w:after="40"/>
            </w:pPr>
            <w:r/>
            <w:r>
              <w:rPr>
                <w:sz w:val="18"/>
              </w:rPr>
              <w:t>No limit on login attempts, so a password can be guessed by repeated tries.</w:t>
            </w:r>
          </w:p>
        </w:tc>
        <w:tc>
          <w:tcPr>
            <w:tcW w:type="dxa" w:w="1872"/>
            <w:tcMar>
              <w:top w:w="60" w:type="dxa"/>
              <w:left w:w="100" w:type="dxa"/>
              <w:bottom w:w="60" w:type="dxa"/>
              <w:right w:w="100" w:type="dxa"/>
            </w:tcMar>
          </w:tcPr>
          <w:p>
            <w:pPr>
              <w:spacing w:after="40"/>
            </w:pPr>
            <w:r/>
            <w:r>
              <w:rPr>
                <w:sz w:val="18"/>
              </w:rPr>
              <w:t>Major before going live</w:t>
            </w:r>
          </w:p>
        </w:tc>
        <w:tc>
          <w:tcPr>
            <w:tcW w:type="dxa" w:w="2448"/>
            <w:tcMar>
              <w:top w:w="60" w:type="dxa"/>
              <w:left w:w="100" w:type="dxa"/>
              <w:bottom w:w="60" w:type="dxa"/>
              <w:right w:w="100" w:type="dxa"/>
            </w:tcMar>
          </w:tcPr>
          <w:p>
            <w:pPr>
              <w:spacing w:after="40"/>
            </w:pPr>
            <w:r/>
            <w:r>
              <w:rPr>
                <w:sz w:val="18"/>
              </w:rPr>
              <w:t>Add attempt limiting or temporary lockout in the production phase.</w:t>
            </w:r>
          </w:p>
        </w:tc>
      </w:tr>
      <w:tr>
        <w:tc>
          <w:tcPr>
            <w:tcW w:type="dxa" w:w="720"/>
            <w:tcMar>
              <w:top w:w="60" w:type="dxa"/>
              <w:left w:w="100" w:type="dxa"/>
              <w:bottom w:w="60" w:type="dxa"/>
              <w:right w:w="100" w:type="dxa"/>
            </w:tcMar>
          </w:tcPr>
          <w:p>
            <w:pPr>
              <w:spacing w:after="40"/>
            </w:pPr>
            <w:r/>
            <w:r>
              <w:rPr>
                <w:sz w:val="18"/>
              </w:rPr>
              <w:t>R-02</w:t>
            </w:r>
          </w:p>
        </w:tc>
        <w:tc>
          <w:tcPr>
            <w:tcW w:type="dxa" w:w="4320"/>
            <w:tcMar>
              <w:top w:w="60" w:type="dxa"/>
              <w:left w:w="100" w:type="dxa"/>
              <w:bottom w:w="60" w:type="dxa"/>
              <w:right w:w="100" w:type="dxa"/>
            </w:tcMar>
          </w:tcPr>
          <w:p>
            <w:pPr>
              <w:spacing w:after="40"/>
            </w:pPr>
            <w:r/>
            <w:r>
              <w:rPr>
                <w:sz w:val="18"/>
              </w:rPr>
              <w:t>The screens have not been looked at in a real window (Section 2.6).</w:t>
            </w:r>
          </w:p>
        </w:tc>
        <w:tc>
          <w:tcPr>
            <w:tcW w:type="dxa" w:w="1872"/>
            <w:tcMar>
              <w:top w:w="60" w:type="dxa"/>
              <w:left w:w="100" w:type="dxa"/>
              <w:bottom w:w="60" w:type="dxa"/>
              <w:right w:w="100" w:type="dxa"/>
            </w:tcMar>
          </w:tcPr>
          <w:p>
            <w:pPr>
              <w:spacing w:after="40"/>
            </w:pPr>
            <w:r/>
            <w:r>
              <w:rPr>
                <w:sz w:val="18"/>
              </w:rPr>
              <w:t>Major until checked</w:t>
            </w:r>
          </w:p>
        </w:tc>
        <w:tc>
          <w:tcPr>
            <w:tcW w:type="dxa" w:w="2448"/>
            <w:tcMar>
              <w:top w:w="60" w:type="dxa"/>
              <w:left w:w="100" w:type="dxa"/>
              <w:bottom w:w="60" w:type="dxa"/>
              <w:right w:w="100" w:type="dxa"/>
            </w:tcMar>
          </w:tcPr>
          <w:p>
            <w:pPr>
              <w:spacing w:after="40"/>
            </w:pPr>
            <w:r/>
            <w:r>
              <w:rPr>
                <w:sz w:val="18"/>
              </w:rPr>
              <w:t>Run the manual walkthrough M-01 to M-10 on the developer machine now.</w:t>
            </w:r>
          </w:p>
        </w:tc>
      </w:tr>
      <w:tr>
        <w:tc>
          <w:tcPr>
            <w:tcW w:type="dxa" w:w="720"/>
            <w:tcMar>
              <w:top w:w="60" w:type="dxa"/>
              <w:left w:w="100" w:type="dxa"/>
              <w:bottom w:w="60" w:type="dxa"/>
              <w:right w:w="100" w:type="dxa"/>
            </w:tcMar>
          </w:tcPr>
          <w:p>
            <w:pPr>
              <w:spacing w:after="40"/>
            </w:pPr>
            <w:r/>
            <w:r>
              <w:rPr>
                <w:sz w:val="18"/>
              </w:rPr>
              <w:t>R-03</w:t>
            </w:r>
          </w:p>
        </w:tc>
        <w:tc>
          <w:tcPr>
            <w:tcW w:type="dxa" w:w="4320"/>
            <w:tcMar>
              <w:top w:w="60" w:type="dxa"/>
              <w:left w:w="100" w:type="dxa"/>
              <w:bottom w:w="60" w:type="dxa"/>
              <w:right w:w="100" w:type="dxa"/>
            </w:tcMar>
          </w:tcPr>
          <w:p>
            <w:pPr>
              <w:spacing w:after="40"/>
            </w:pPr>
            <w:r/>
            <w:r>
              <w:rPr>
                <w:sz w:val="18"/>
              </w:rPr>
              <w:t>Phone layout is untested.</w:t>
            </w:r>
          </w:p>
        </w:tc>
        <w:tc>
          <w:tcPr>
            <w:tcW w:type="dxa" w:w="1872"/>
            <w:tcMar>
              <w:top w:w="60" w:type="dxa"/>
              <w:left w:w="100" w:type="dxa"/>
              <w:bottom w:w="60" w:type="dxa"/>
              <w:right w:w="100" w:type="dxa"/>
            </w:tcMar>
          </w:tcPr>
          <w:p>
            <w:pPr>
              <w:spacing w:after="40"/>
            </w:pPr>
            <w:r/>
            <w:r>
              <w:rPr>
                <w:sz w:val="18"/>
              </w:rPr>
              <w:t>Minor</w:t>
            </w:r>
          </w:p>
        </w:tc>
        <w:tc>
          <w:tcPr>
            <w:tcW w:type="dxa" w:w="2448"/>
            <w:tcMar>
              <w:top w:w="60" w:type="dxa"/>
              <w:left w:w="100" w:type="dxa"/>
              <w:bottom w:w="60" w:type="dxa"/>
              <w:right w:w="100" w:type="dxa"/>
            </w:tcMar>
          </w:tcPr>
          <w:p>
            <w:pPr>
              <w:spacing w:after="40"/>
            </w:pPr>
            <w:r/>
            <w:r>
              <w:rPr>
                <w:sz w:val="18"/>
              </w:rPr>
              <w:t>Cover in beta and UAT-12.</w:t>
            </w:r>
          </w:p>
        </w:tc>
      </w:tr>
      <w:tr>
        <w:tc>
          <w:tcPr>
            <w:tcW w:type="dxa" w:w="720"/>
            <w:tcMar>
              <w:top w:w="60" w:type="dxa"/>
              <w:left w:w="100" w:type="dxa"/>
              <w:bottom w:w="60" w:type="dxa"/>
              <w:right w:w="100" w:type="dxa"/>
            </w:tcMar>
          </w:tcPr>
          <w:p>
            <w:pPr>
              <w:spacing w:after="40"/>
            </w:pPr>
            <w:r/>
            <w:r>
              <w:rPr>
                <w:sz w:val="18"/>
              </w:rPr>
              <w:t>R-04</w:t>
            </w:r>
          </w:p>
        </w:tc>
        <w:tc>
          <w:tcPr>
            <w:tcW w:type="dxa" w:w="4320"/>
            <w:tcMar>
              <w:top w:w="60" w:type="dxa"/>
              <w:left w:w="100" w:type="dxa"/>
              <w:bottom w:w="60" w:type="dxa"/>
              <w:right w:w="100" w:type="dxa"/>
            </w:tcMar>
          </w:tcPr>
          <w:p>
            <w:pPr>
              <w:spacing w:after="40"/>
            </w:pPr>
            <w:r/>
            <w:r>
              <w:rPr>
                <w:sz w:val="18"/>
              </w:rPr>
              <w:t>SQLite with several server processes is untested and not intended for production.</w:t>
            </w:r>
          </w:p>
        </w:tc>
        <w:tc>
          <w:tcPr>
            <w:tcW w:type="dxa" w:w="1872"/>
            <w:tcMar>
              <w:top w:w="60" w:type="dxa"/>
              <w:left w:w="100" w:type="dxa"/>
              <w:bottom w:w="60" w:type="dxa"/>
              <w:right w:w="100" w:type="dxa"/>
            </w:tcMar>
          </w:tcPr>
          <w:p>
            <w:pPr>
              <w:spacing w:after="40"/>
            </w:pPr>
            <w:r/>
            <w:r>
              <w:rPr>
                <w:sz w:val="18"/>
              </w:rPr>
              <w:t>Major before going live</w:t>
            </w:r>
          </w:p>
        </w:tc>
        <w:tc>
          <w:tcPr>
            <w:tcW w:type="dxa" w:w="2448"/>
            <w:tcMar>
              <w:top w:w="60" w:type="dxa"/>
              <w:left w:w="100" w:type="dxa"/>
              <w:bottom w:w="60" w:type="dxa"/>
              <w:right w:w="100" w:type="dxa"/>
            </w:tcMar>
          </w:tcPr>
          <w:p>
            <w:pPr>
              <w:spacing w:after="40"/>
            </w:pPr>
            <w:r/>
            <w:r>
              <w:rPr>
                <w:sz w:val="18"/>
              </w:rPr>
              <w:t>Move to a hosted database in Phase 5.</w:t>
            </w:r>
          </w:p>
        </w:tc>
      </w:tr>
      <w:tr>
        <w:tc>
          <w:tcPr>
            <w:tcW w:type="dxa" w:w="720"/>
            <w:tcMar>
              <w:top w:w="60" w:type="dxa"/>
              <w:left w:w="100" w:type="dxa"/>
              <w:bottom w:w="60" w:type="dxa"/>
              <w:right w:w="100" w:type="dxa"/>
            </w:tcMar>
          </w:tcPr>
          <w:p>
            <w:pPr>
              <w:spacing w:after="40"/>
            </w:pPr>
            <w:r/>
            <w:r>
              <w:rPr>
                <w:sz w:val="18"/>
              </w:rPr>
              <w:t>R-05</w:t>
            </w:r>
          </w:p>
        </w:tc>
        <w:tc>
          <w:tcPr>
            <w:tcW w:type="dxa" w:w="4320"/>
            <w:tcMar>
              <w:top w:w="60" w:type="dxa"/>
              <w:left w:w="100" w:type="dxa"/>
              <w:bottom w:w="60" w:type="dxa"/>
              <w:right w:w="100" w:type="dxa"/>
            </w:tcMar>
          </w:tcPr>
          <w:p>
            <w:pPr>
              <w:spacing w:after="40"/>
            </w:pPr>
            <w:r/>
            <w:r>
              <w:rPr>
                <w:sz w:val="18"/>
              </w:rPr>
              <w:t>Demo accounts and the visible sign-in hint ship with the MVP.</w:t>
            </w:r>
          </w:p>
        </w:tc>
        <w:tc>
          <w:tcPr>
            <w:tcW w:type="dxa" w:w="1872"/>
            <w:tcMar>
              <w:top w:w="60" w:type="dxa"/>
              <w:left w:w="100" w:type="dxa"/>
              <w:bottom w:w="60" w:type="dxa"/>
              <w:right w:w="100" w:type="dxa"/>
            </w:tcMar>
          </w:tcPr>
          <w:p>
            <w:pPr>
              <w:spacing w:after="40"/>
            </w:pPr>
            <w:r/>
            <w:r>
              <w:rPr>
                <w:sz w:val="18"/>
              </w:rPr>
              <w:t>Critical before going live</w:t>
            </w:r>
          </w:p>
        </w:tc>
        <w:tc>
          <w:tcPr>
            <w:tcW w:type="dxa" w:w="2448"/>
            <w:tcMar>
              <w:top w:w="60" w:type="dxa"/>
              <w:left w:w="100" w:type="dxa"/>
              <w:bottom w:w="60" w:type="dxa"/>
              <w:right w:w="100" w:type="dxa"/>
            </w:tcMar>
          </w:tcPr>
          <w:p>
            <w:pPr>
              <w:spacing w:after="40"/>
            </w:pPr>
            <w:r/>
            <w:r>
              <w:rPr>
                <w:sz w:val="18"/>
              </w:rPr>
              <w:t>Remove the seed accounts and the hint before any public deployment.</w:t>
            </w:r>
          </w:p>
        </w:tc>
      </w:tr>
      <w:tr>
        <w:tc>
          <w:tcPr>
            <w:tcW w:type="dxa" w:w="720"/>
            <w:tcMar>
              <w:top w:w="60" w:type="dxa"/>
              <w:left w:w="100" w:type="dxa"/>
              <w:bottom w:w="60" w:type="dxa"/>
              <w:right w:w="100" w:type="dxa"/>
            </w:tcMar>
          </w:tcPr>
          <w:p>
            <w:pPr>
              <w:spacing w:after="40"/>
            </w:pPr>
            <w:r/>
            <w:r>
              <w:rPr>
                <w:sz w:val="18"/>
              </w:rPr>
              <w:t>R-06</w:t>
            </w:r>
          </w:p>
        </w:tc>
        <w:tc>
          <w:tcPr>
            <w:tcW w:type="dxa" w:w="4320"/>
            <w:tcMar>
              <w:top w:w="60" w:type="dxa"/>
              <w:left w:w="100" w:type="dxa"/>
              <w:bottom w:w="60" w:type="dxa"/>
              <w:right w:w="100" w:type="dxa"/>
            </w:tcMar>
          </w:tcPr>
          <w:p>
            <w:pPr>
              <w:spacing w:after="40"/>
            </w:pPr>
            <w:r/>
            <w:r>
              <w:rPr>
                <w:sz w:val="18"/>
              </w:rPr>
              <w:t>Shoe images are placeholders, with no upload feature.</w:t>
            </w:r>
          </w:p>
        </w:tc>
        <w:tc>
          <w:tcPr>
            <w:tcW w:type="dxa" w:w="1872"/>
            <w:tcMar>
              <w:top w:w="60" w:type="dxa"/>
              <w:left w:w="100" w:type="dxa"/>
              <w:bottom w:w="60" w:type="dxa"/>
              <w:right w:w="100" w:type="dxa"/>
            </w:tcMar>
          </w:tcPr>
          <w:p>
            <w:pPr>
              <w:spacing w:after="40"/>
            </w:pPr>
            <w:r/>
            <w:r>
              <w:rPr>
                <w:sz w:val="18"/>
              </w:rPr>
              <w:t>Minor</w:t>
            </w:r>
          </w:p>
        </w:tc>
        <w:tc>
          <w:tcPr>
            <w:tcW w:type="dxa" w:w="2448"/>
            <w:tcMar>
              <w:top w:w="60" w:type="dxa"/>
              <w:left w:w="100" w:type="dxa"/>
              <w:bottom w:w="60" w:type="dxa"/>
              <w:right w:w="100" w:type="dxa"/>
            </w:tcMar>
          </w:tcPr>
          <w:p>
            <w:pPr>
              <w:spacing w:after="40"/>
            </w:pPr>
            <w:r/>
            <w:r>
              <w:rPr>
                <w:sz w:val="18"/>
              </w:rPr>
              <w:t>Add image upload and real photos.</w:t>
            </w:r>
          </w:p>
        </w:tc>
      </w:tr>
      <w:tr>
        <w:tc>
          <w:tcPr>
            <w:tcW w:type="dxa" w:w="720"/>
            <w:tcMar>
              <w:top w:w="60" w:type="dxa"/>
              <w:left w:w="100" w:type="dxa"/>
              <w:bottom w:w="60" w:type="dxa"/>
              <w:right w:w="100" w:type="dxa"/>
            </w:tcMar>
          </w:tcPr>
          <w:p>
            <w:pPr>
              <w:spacing w:after="40"/>
            </w:pPr>
            <w:r/>
            <w:r>
              <w:rPr>
                <w:sz w:val="18"/>
              </w:rPr>
              <w:t>R-07</w:t>
            </w:r>
          </w:p>
        </w:tc>
        <w:tc>
          <w:tcPr>
            <w:tcW w:type="dxa" w:w="4320"/>
            <w:tcMar>
              <w:top w:w="60" w:type="dxa"/>
              <w:left w:w="100" w:type="dxa"/>
              <w:bottom w:w="60" w:type="dxa"/>
              <w:right w:w="100" w:type="dxa"/>
            </w:tcMar>
          </w:tcPr>
          <w:p>
            <w:pPr>
              <w:spacing w:after="40"/>
            </w:pPr>
            <w:r/>
            <w:r>
              <w:rPr>
                <w:sz w:val="18"/>
              </w:rPr>
              <w:t>No real payment and no email/SMS notices.</w:t>
            </w:r>
          </w:p>
        </w:tc>
        <w:tc>
          <w:tcPr>
            <w:tcW w:type="dxa" w:w="1872"/>
            <w:tcMar>
              <w:top w:w="60" w:type="dxa"/>
              <w:left w:w="100" w:type="dxa"/>
              <w:bottom w:w="60" w:type="dxa"/>
              <w:right w:w="100" w:type="dxa"/>
            </w:tcMar>
          </w:tcPr>
          <w:p>
            <w:pPr>
              <w:spacing w:after="40"/>
            </w:pPr>
            <w:r/>
            <w:r>
              <w:rPr>
                <w:sz w:val="18"/>
              </w:rPr>
              <w:t>Minor for MVP</w:t>
            </w:r>
          </w:p>
        </w:tc>
        <w:tc>
          <w:tcPr>
            <w:tcW w:type="dxa" w:w="2448"/>
            <w:tcMar>
              <w:top w:w="60" w:type="dxa"/>
              <w:left w:w="100" w:type="dxa"/>
              <w:bottom w:w="60" w:type="dxa"/>
              <w:right w:w="100" w:type="dxa"/>
            </w:tcMar>
          </w:tcPr>
          <w:p>
            <w:pPr>
              <w:spacing w:after="40"/>
            </w:pPr>
            <w:r/>
            <w:r>
              <w:rPr>
                <w:sz w:val="18"/>
              </w:rPr>
              <w:t>Add a payment gateway and notifications in the production phase.</w:t>
            </w:r>
          </w:p>
        </w:tc>
      </w:tr>
      <w:tr>
        <w:tc>
          <w:tcPr>
            <w:tcW w:type="dxa" w:w="720"/>
            <w:tcMar>
              <w:top w:w="60" w:type="dxa"/>
              <w:left w:w="100" w:type="dxa"/>
              <w:bottom w:w="60" w:type="dxa"/>
              <w:right w:w="100" w:type="dxa"/>
            </w:tcMar>
          </w:tcPr>
          <w:p>
            <w:pPr>
              <w:spacing w:after="40"/>
            </w:pPr>
            <w:r/>
            <w:r>
              <w:rPr>
                <w:sz w:val="18"/>
              </w:rPr>
              <w:t>R-08</w:t>
            </w:r>
          </w:p>
        </w:tc>
        <w:tc>
          <w:tcPr>
            <w:tcW w:type="dxa" w:w="4320"/>
            <w:tcMar>
              <w:top w:w="60" w:type="dxa"/>
              <w:left w:w="100" w:type="dxa"/>
              <w:bottom w:w="60" w:type="dxa"/>
              <w:right w:w="100" w:type="dxa"/>
            </w:tcMar>
          </w:tcPr>
          <w:p>
            <w:pPr>
              <w:spacing w:after="40"/>
            </w:pPr>
            <w:r/>
            <w:r>
              <w:rPr>
                <w:sz w:val="18"/>
              </w:rPr>
              <w:t>Only Python 3.12 was tested.</w:t>
            </w:r>
          </w:p>
        </w:tc>
        <w:tc>
          <w:tcPr>
            <w:tcW w:type="dxa" w:w="1872"/>
            <w:tcMar>
              <w:top w:w="60" w:type="dxa"/>
              <w:left w:w="100" w:type="dxa"/>
              <w:bottom w:w="60" w:type="dxa"/>
              <w:right w:w="100" w:type="dxa"/>
            </w:tcMar>
          </w:tcPr>
          <w:p>
            <w:pPr>
              <w:spacing w:after="40"/>
            </w:pPr>
            <w:r/>
            <w:r>
              <w:rPr>
                <w:sz w:val="18"/>
              </w:rPr>
              <w:t>Minor</w:t>
            </w:r>
          </w:p>
        </w:tc>
        <w:tc>
          <w:tcPr>
            <w:tcW w:type="dxa" w:w="2448"/>
            <w:tcMar>
              <w:top w:w="60" w:type="dxa"/>
              <w:left w:w="100" w:type="dxa"/>
              <w:bottom w:w="60" w:type="dxa"/>
              <w:right w:w="100" w:type="dxa"/>
            </w:tcMar>
          </w:tcPr>
          <w:p>
            <w:pPr>
              <w:spacing w:after="40"/>
            </w:pPr>
            <w:r/>
            <w:r>
              <w:rPr>
                <w:sz w:val="18"/>
              </w:rPr>
              <w:t>Beta testers report their Python version.</w:t>
            </w:r>
          </w:p>
        </w:tc>
      </w:tr>
    </w:tbl>
    <w:p>
      <w:pPr>
        <w:spacing w:after="120" w:before="0"/>
      </w:pPr>
    </w:p>
    <w:p>
      <w:pPr>
        <w:pBdr>
          <w:bottom w:val="single" w:sz="6" w:space="1" w:color="BBBBBB"/>
        </w:pBdr>
        <w:spacing w:after="120"/>
      </w:pPr>
    </w:p>
    <w:p>
      <w:pPr>
        <w:pStyle w:val="Heading1"/>
      </w:pPr>
      <w:r>
        <w:t>6. Summary and Readiness</w:t>
      </w:r>
    </w:p>
    <w:p>
      <w:pPr>
        <w:spacing w:after="120" w:before="0"/>
      </w:pPr>
      <w:r>
        <w:rPr>
          <w:b w:val="0"/>
          <w:i w:val="0"/>
        </w:rPr>
        <w:t>Technical quality of the rules behind the app is good: 63 of 63 automated tests pass, including attacks on security, concurrency and input limits, and checkout cannot oversell. Testing found and fixed five weaknesses that the earlier tests did not catch.</w:t>
      </w:r>
    </w:p>
    <w:p>
      <w:pPr>
        <w:spacing w:after="120" w:before="0"/>
      </w:pPr>
      <w:r>
        <w:rPr>
          <w:b w:val="0"/>
          <w:i w:val="0"/>
        </w:rPr>
        <w:t>The MVP is not yet ready to be called tested end to end. Three things are still outstanding and they are the ones that need people: the manual look at the real screens (Section 2.6), the beta on other devices (Section 3.2) and the user acceptance sign-off (Section 4). Complete those, fix whatever they find, and then move to Phase 5.</w:t>
      </w:r>
    </w:p>
    <w:p>
      <w:pPr>
        <w:pStyle w:val="Heading2"/>
      </w:pPr>
      <w:r>
        <w:t>Traceability: requirement to test evidence</w:t>
      </w:r>
    </w:p>
    <w:tbl>
      <w:tblPr>
        <w:tblW w:type="dxa" w:w="936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2880"/>
        <w:gridCol w:w="4464"/>
        <w:gridCol w:w="2016"/>
      </w:tblGrid>
      <w:tr>
        <w:trPr>
          <w:tblHeader w:val="true"/>
        </w:trPr>
        <w:tc>
          <w:tcPr>
            <w:tcW w:type="dxa" w:w="2880"/>
            <w:shd w:val="clear" w:color="auto" w:fill="1B2A41"/>
            <w:tcMar>
              <w:top w:w="60" w:type="dxa"/>
              <w:left w:w="100" w:type="dxa"/>
              <w:bottom w:w="60" w:type="dxa"/>
              <w:right w:w="100" w:type="dxa"/>
            </w:tcMar>
          </w:tcPr>
          <w:p>
            <w:r/>
            <w:r>
              <w:rPr>
                <w:b/>
                <w:color w:val="FFFFFF"/>
                <w:sz w:val="18"/>
              </w:rPr>
              <w:t>Requirement</w:t>
            </w:r>
          </w:p>
        </w:tc>
        <w:tc>
          <w:tcPr>
            <w:tcW w:type="dxa" w:w="4464"/>
            <w:shd w:val="clear" w:color="auto" w:fill="1B2A41"/>
            <w:tcMar>
              <w:top w:w="60" w:type="dxa"/>
              <w:left w:w="100" w:type="dxa"/>
              <w:bottom w:w="60" w:type="dxa"/>
              <w:right w:w="100" w:type="dxa"/>
            </w:tcMar>
          </w:tcPr>
          <w:p>
            <w:r/>
            <w:r>
              <w:rPr>
                <w:b/>
                <w:color w:val="FFFFFF"/>
                <w:sz w:val="18"/>
              </w:rPr>
              <w:t>Evidence</w:t>
            </w:r>
          </w:p>
        </w:tc>
        <w:tc>
          <w:tcPr>
            <w:tcW w:type="dxa" w:w="2016"/>
            <w:shd w:val="clear" w:color="auto" w:fill="1B2A41"/>
            <w:tcMar>
              <w:top w:w="60" w:type="dxa"/>
              <w:left w:w="100" w:type="dxa"/>
              <w:bottom w:w="60" w:type="dxa"/>
              <w:right w:w="100" w:type="dxa"/>
            </w:tcMar>
          </w:tcPr>
          <w:p>
            <w:r/>
            <w:r>
              <w:rPr>
                <w:b/>
                <w:color w:val="FFFFFF"/>
                <w:sz w:val="18"/>
              </w:rPr>
              <w:t>Status</w:t>
            </w:r>
          </w:p>
        </w:tc>
      </w:tr>
      <w:tr>
        <w:tc>
          <w:tcPr>
            <w:tcW w:type="dxa" w:w="2880"/>
            <w:tcMar>
              <w:top w:w="60" w:type="dxa"/>
              <w:left w:w="100" w:type="dxa"/>
              <w:bottom w:w="60" w:type="dxa"/>
              <w:right w:w="100" w:type="dxa"/>
            </w:tcMar>
          </w:tcPr>
          <w:p>
            <w:pPr>
              <w:spacing w:after="40"/>
            </w:pPr>
            <w:r/>
            <w:r>
              <w:rPr>
                <w:sz w:val="18"/>
              </w:rPr>
              <w:t>FR-1 Seller accounts and catalog</w:t>
            </w:r>
          </w:p>
        </w:tc>
        <w:tc>
          <w:tcPr>
            <w:tcW w:type="dxa" w:w="4464"/>
            <w:tcMar>
              <w:top w:w="60" w:type="dxa"/>
              <w:left w:w="100" w:type="dxa"/>
              <w:bottom w:w="60" w:type="dxa"/>
              <w:right w:w="100" w:type="dxa"/>
            </w:tcMar>
          </w:tcPr>
          <w:p>
            <w:pPr>
              <w:spacing w:after="40"/>
            </w:pPr>
            <w:r/>
            <w:r>
              <w:rPr>
                <w:sz w:val="18"/>
              </w:rPr>
              <w:t>Catalog and auth tests; ownership and role checks; add-product dialog test</w:t>
            </w:r>
          </w:p>
        </w:tc>
        <w:tc>
          <w:tcPr>
            <w:tcW w:type="dxa" w:w="2016"/>
            <w:tcMar>
              <w:top w:w="60" w:type="dxa"/>
              <w:left w:w="100" w:type="dxa"/>
              <w:bottom w:w="60" w:type="dxa"/>
              <w:right w:w="100" w:type="dxa"/>
            </w:tcMar>
          </w:tcPr>
          <w:p>
            <w:pPr>
              <w:spacing w:after="40"/>
            </w:pPr>
            <w:r/>
            <w:r>
              <w:rPr>
                <w:sz w:val="18"/>
              </w:rPr>
              <w:t>Automated pass; UAT-07, UAT-08 pending</w:t>
            </w:r>
          </w:p>
        </w:tc>
      </w:tr>
      <w:tr>
        <w:tc>
          <w:tcPr>
            <w:tcW w:type="dxa" w:w="2880"/>
            <w:tcMar>
              <w:top w:w="60" w:type="dxa"/>
              <w:left w:w="100" w:type="dxa"/>
              <w:bottom w:w="60" w:type="dxa"/>
              <w:right w:w="100" w:type="dxa"/>
            </w:tcMar>
          </w:tcPr>
          <w:p>
            <w:pPr>
              <w:spacing w:after="40"/>
            </w:pPr>
            <w:r/>
            <w:r>
              <w:rPr>
                <w:sz w:val="18"/>
              </w:rPr>
              <w:t>FR-2 Browse and search</w:t>
            </w:r>
          </w:p>
        </w:tc>
        <w:tc>
          <w:tcPr>
            <w:tcW w:type="dxa" w:w="4464"/>
            <w:tcMar>
              <w:top w:w="60" w:type="dxa"/>
              <w:left w:w="100" w:type="dxa"/>
              <w:bottom w:w="60" w:type="dxa"/>
              <w:right w:w="100" w:type="dxa"/>
            </w:tcMar>
          </w:tcPr>
          <w:p>
            <w:pPr>
              <w:spacing w:after="40"/>
            </w:pPr>
            <w:r/>
            <w:r>
              <w:rPr>
                <w:sz w:val="18"/>
              </w:rPr>
              <w:t>Search, category and size filter tests; wildcard test; home filter UI test</w:t>
            </w:r>
          </w:p>
        </w:tc>
        <w:tc>
          <w:tcPr>
            <w:tcW w:type="dxa" w:w="2016"/>
            <w:tcMar>
              <w:top w:w="60" w:type="dxa"/>
              <w:left w:w="100" w:type="dxa"/>
              <w:bottom w:w="60" w:type="dxa"/>
              <w:right w:w="100" w:type="dxa"/>
            </w:tcMar>
          </w:tcPr>
          <w:p>
            <w:pPr>
              <w:spacing w:after="40"/>
            </w:pPr>
            <w:r/>
            <w:r>
              <w:rPr>
                <w:sz w:val="18"/>
              </w:rPr>
              <w:t>Automated pass; UAT-01 pending</w:t>
            </w:r>
          </w:p>
        </w:tc>
      </w:tr>
      <w:tr>
        <w:tc>
          <w:tcPr>
            <w:tcW w:type="dxa" w:w="2880"/>
            <w:tcMar>
              <w:top w:w="60" w:type="dxa"/>
              <w:left w:w="100" w:type="dxa"/>
              <w:bottom w:w="60" w:type="dxa"/>
              <w:right w:w="100" w:type="dxa"/>
            </w:tcMar>
          </w:tcPr>
          <w:p>
            <w:pPr>
              <w:spacing w:after="40"/>
            </w:pPr>
            <w:r/>
            <w:r>
              <w:rPr>
                <w:sz w:val="18"/>
              </w:rPr>
              <w:t>FR-3 Cart</w:t>
            </w:r>
          </w:p>
        </w:tc>
        <w:tc>
          <w:tcPr>
            <w:tcW w:type="dxa" w:w="4464"/>
            <w:tcMar>
              <w:top w:w="60" w:type="dxa"/>
              <w:left w:w="100" w:type="dxa"/>
              <w:bottom w:w="60" w:type="dxa"/>
              <w:right w:w="100" w:type="dxa"/>
            </w:tcMar>
          </w:tcPr>
          <w:p>
            <w:pPr>
              <w:spacing w:after="40"/>
            </w:pPr>
            <w:r/>
            <w:r>
              <w:rPr>
                <w:sz w:val="18"/>
              </w:rPr>
              <w:t>Cart total, size and stock limits, update and remove, price change</w:t>
            </w:r>
          </w:p>
        </w:tc>
        <w:tc>
          <w:tcPr>
            <w:tcW w:type="dxa" w:w="2016"/>
            <w:tcMar>
              <w:top w:w="60" w:type="dxa"/>
              <w:left w:w="100" w:type="dxa"/>
              <w:bottom w:w="60" w:type="dxa"/>
              <w:right w:w="100" w:type="dxa"/>
            </w:tcMar>
          </w:tcPr>
          <w:p>
            <w:pPr>
              <w:spacing w:after="40"/>
            </w:pPr>
            <w:r/>
            <w:r>
              <w:rPr>
                <w:sz w:val="18"/>
              </w:rPr>
              <w:t>Automated pass; UAT-02, UAT-03 pending</w:t>
            </w:r>
          </w:p>
        </w:tc>
      </w:tr>
      <w:tr>
        <w:tc>
          <w:tcPr>
            <w:tcW w:type="dxa" w:w="2880"/>
            <w:tcMar>
              <w:top w:w="60" w:type="dxa"/>
              <w:left w:w="100" w:type="dxa"/>
              <w:bottom w:w="60" w:type="dxa"/>
              <w:right w:w="100" w:type="dxa"/>
            </w:tcMar>
          </w:tcPr>
          <w:p>
            <w:pPr>
              <w:spacing w:after="40"/>
            </w:pPr>
            <w:r/>
            <w:r>
              <w:rPr>
                <w:sz w:val="18"/>
              </w:rPr>
              <w:t>FR-4 Checkout and order ID</w:t>
            </w:r>
          </w:p>
        </w:tc>
        <w:tc>
          <w:tcPr>
            <w:tcW w:type="dxa" w:w="4464"/>
            <w:tcMar>
              <w:top w:w="60" w:type="dxa"/>
              <w:left w:w="100" w:type="dxa"/>
              <w:bottom w:w="60" w:type="dxa"/>
              <w:right w:w="100" w:type="dxa"/>
            </w:tcMar>
          </w:tcPr>
          <w:p>
            <w:pPr>
              <w:spacing w:after="40"/>
            </w:pPr>
            <w:r/>
            <w:r>
              <w:rPr>
                <w:sz w:val="18"/>
              </w:rPr>
              <w:t>Checkout tests (stock, snapshot, validation, atomicity); unique IDs; buyer flow</w:t>
            </w:r>
          </w:p>
        </w:tc>
        <w:tc>
          <w:tcPr>
            <w:tcW w:type="dxa" w:w="2016"/>
            <w:tcMar>
              <w:top w:w="60" w:type="dxa"/>
              <w:left w:w="100" w:type="dxa"/>
              <w:bottom w:w="60" w:type="dxa"/>
              <w:right w:w="100" w:type="dxa"/>
            </w:tcMar>
          </w:tcPr>
          <w:p>
            <w:pPr>
              <w:spacing w:after="40"/>
            </w:pPr>
            <w:r/>
            <w:r>
              <w:rPr>
                <w:sz w:val="18"/>
              </w:rPr>
              <w:t>Automated pass; UAT-04, UAT-05 pending</w:t>
            </w:r>
          </w:p>
        </w:tc>
      </w:tr>
      <w:tr>
        <w:tc>
          <w:tcPr>
            <w:tcW w:type="dxa" w:w="2880"/>
            <w:tcMar>
              <w:top w:w="60" w:type="dxa"/>
              <w:left w:w="100" w:type="dxa"/>
              <w:bottom w:w="60" w:type="dxa"/>
              <w:right w:w="100" w:type="dxa"/>
            </w:tcMar>
          </w:tcPr>
          <w:p>
            <w:pPr>
              <w:spacing w:after="40"/>
            </w:pPr>
            <w:r/>
            <w:r>
              <w:rPr>
                <w:sz w:val="18"/>
              </w:rPr>
              <w:t>FR-5 Order status</w:t>
            </w:r>
          </w:p>
        </w:tc>
        <w:tc>
          <w:tcPr>
            <w:tcW w:type="dxa" w:w="4464"/>
            <w:tcMar>
              <w:top w:w="60" w:type="dxa"/>
              <w:left w:w="100" w:type="dxa"/>
              <w:bottom w:w="60" w:type="dxa"/>
              <w:right w:w="100" w:type="dxa"/>
            </w:tcMar>
          </w:tcPr>
          <w:p>
            <w:pPr>
              <w:spacing w:after="40"/>
            </w:pPr>
            <w:r/>
            <w:r>
              <w:rPr>
                <w:sz w:val="18"/>
              </w:rPr>
              <w:t>Forward-only workflow, cancel restock, seller authorisation, seller UI</w:t>
            </w:r>
          </w:p>
        </w:tc>
        <w:tc>
          <w:tcPr>
            <w:tcW w:type="dxa" w:w="2016"/>
            <w:tcMar>
              <w:top w:w="60" w:type="dxa"/>
              <w:left w:w="100" w:type="dxa"/>
              <w:bottom w:w="60" w:type="dxa"/>
              <w:right w:w="100" w:type="dxa"/>
            </w:tcMar>
          </w:tcPr>
          <w:p>
            <w:pPr>
              <w:spacing w:after="40"/>
            </w:pPr>
            <w:r/>
            <w:r>
              <w:rPr>
                <w:sz w:val="18"/>
              </w:rPr>
              <w:t>Automated pass; UAT-09 pending</w:t>
            </w:r>
          </w:p>
        </w:tc>
      </w:tr>
      <w:tr>
        <w:tc>
          <w:tcPr>
            <w:tcW w:type="dxa" w:w="2880"/>
            <w:tcMar>
              <w:top w:w="60" w:type="dxa"/>
              <w:left w:w="100" w:type="dxa"/>
              <w:bottom w:w="60" w:type="dxa"/>
              <w:right w:w="100" w:type="dxa"/>
            </w:tcMar>
          </w:tcPr>
          <w:p>
            <w:pPr>
              <w:spacing w:after="40"/>
            </w:pPr>
            <w:r/>
            <w:r>
              <w:rPr>
                <w:sz w:val="18"/>
              </w:rPr>
              <w:t>FR-6 Buyer notification</w:t>
            </w:r>
          </w:p>
        </w:tc>
        <w:tc>
          <w:tcPr>
            <w:tcW w:type="dxa" w:w="4464"/>
            <w:tcMar>
              <w:top w:w="60" w:type="dxa"/>
              <w:left w:w="100" w:type="dxa"/>
              <w:bottom w:w="60" w:type="dxa"/>
              <w:right w:w="100" w:type="dxa"/>
            </w:tcMar>
          </w:tcPr>
          <w:p>
            <w:pPr>
              <w:spacing w:after="40"/>
            </w:pPr>
            <w:r/>
            <w:r>
              <w:rPr>
                <w:sz w:val="18"/>
              </w:rPr>
              <w:t>Buyer sees updated status (in-app only)</w:t>
            </w:r>
          </w:p>
        </w:tc>
        <w:tc>
          <w:tcPr>
            <w:tcW w:type="dxa" w:w="2016"/>
            <w:tcMar>
              <w:top w:w="60" w:type="dxa"/>
              <w:left w:w="100" w:type="dxa"/>
              <w:bottom w:w="60" w:type="dxa"/>
              <w:right w:w="100" w:type="dxa"/>
            </w:tcMar>
          </w:tcPr>
          <w:p>
            <w:pPr>
              <w:spacing w:after="40"/>
            </w:pPr>
            <w:r/>
            <w:r>
              <w:rPr>
                <w:sz w:val="18"/>
              </w:rPr>
              <w:t>Automated pass; UAT-06, UAT-10 pending</w:t>
            </w:r>
          </w:p>
        </w:tc>
      </w:tr>
      <w:tr>
        <w:tc>
          <w:tcPr>
            <w:tcW w:type="dxa" w:w="2880"/>
            <w:tcMar>
              <w:top w:w="60" w:type="dxa"/>
              <w:left w:w="100" w:type="dxa"/>
              <w:bottom w:w="60" w:type="dxa"/>
              <w:right w:w="100" w:type="dxa"/>
            </w:tcMar>
          </w:tcPr>
          <w:p>
            <w:pPr>
              <w:spacing w:after="40"/>
            </w:pPr>
            <w:r/>
            <w:r>
              <w:rPr>
                <w:sz w:val="18"/>
              </w:rPr>
              <w:t>FR-7 Stock and low-stock</w:t>
            </w:r>
          </w:p>
        </w:tc>
        <w:tc>
          <w:tcPr>
            <w:tcW w:type="dxa" w:w="4464"/>
            <w:tcMar>
              <w:top w:w="60" w:type="dxa"/>
              <w:left w:w="100" w:type="dxa"/>
              <w:bottom w:w="60" w:type="dxa"/>
              <w:right w:w="100" w:type="dxa"/>
            </w:tcMar>
          </w:tcPr>
          <w:p>
            <w:pPr>
              <w:spacing w:after="40"/>
            </w:pPr>
            <w:r/>
            <w:r>
              <w:rPr>
                <w:sz w:val="18"/>
              </w:rPr>
              <w:t>Low-stock test; stock tab</w:t>
            </w:r>
          </w:p>
        </w:tc>
        <w:tc>
          <w:tcPr>
            <w:tcW w:type="dxa" w:w="2016"/>
            <w:tcMar>
              <w:top w:w="60" w:type="dxa"/>
              <w:left w:w="100" w:type="dxa"/>
              <w:bottom w:w="60" w:type="dxa"/>
              <w:right w:w="100" w:type="dxa"/>
            </w:tcMar>
          </w:tcPr>
          <w:p>
            <w:pPr>
              <w:spacing w:after="40"/>
            </w:pPr>
            <w:r/>
            <w:r>
              <w:rPr>
                <w:sz w:val="18"/>
              </w:rPr>
              <w:t>Automated pass; UAT-07 pending</w:t>
            </w:r>
          </w:p>
        </w:tc>
      </w:tr>
      <w:tr>
        <w:tc>
          <w:tcPr>
            <w:tcW w:type="dxa" w:w="2880"/>
            <w:tcMar>
              <w:top w:w="60" w:type="dxa"/>
              <w:left w:w="100" w:type="dxa"/>
              <w:bottom w:w="60" w:type="dxa"/>
              <w:right w:w="100" w:type="dxa"/>
            </w:tcMar>
          </w:tcPr>
          <w:p>
            <w:pPr>
              <w:spacing w:after="40"/>
            </w:pPr>
            <w:r/>
            <w:r>
              <w:rPr>
                <w:sz w:val="18"/>
              </w:rPr>
              <w:t>NFR-1 Performance</w:t>
            </w:r>
          </w:p>
        </w:tc>
        <w:tc>
          <w:tcPr>
            <w:tcW w:type="dxa" w:w="4464"/>
            <w:tcMar>
              <w:top w:w="60" w:type="dxa"/>
              <w:left w:w="100" w:type="dxa"/>
              <w:bottom w:w="60" w:type="dxa"/>
              <w:right w:w="100" w:type="dxa"/>
            </w:tcMar>
          </w:tcPr>
          <w:p>
            <w:pPr>
              <w:spacing w:after="40"/>
            </w:pPr>
            <w:r/>
            <w:r>
              <w:rPr>
                <w:sz w:val="18"/>
              </w:rPr>
              <w:t>Timing test under 2 s</w:t>
            </w:r>
          </w:p>
        </w:tc>
        <w:tc>
          <w:tcPr>
            <w:tcW w:type="dxa" w:w="2016"/>
            <w:tcMar>
              <w:top w:w="60" w:type="dxa"/>
              <w:left w:w="100" w:type="dxa"/>
              <w:bottom w:w="60" w:type="dxa"/>
              <w:right w:w="100" w:type="dxa"/>
            </w:tcMar>
          </w:tcPr>
          <w:p>
            <w:pPr>
              <w:spacing w:after="40"/>
            </w:pPr>
            <w:r/>
            <w:r>
              <w:rPr>
                <w:sz w:val="18"/>
              </w:rPr>
              <w:t>Pass in development environment</w:t>
            </w:r>
          </w:p>
        </w:tc>
      </w:tr>
      <w:tr>
        <w:tc>
          <w:tcPr>
            <w:tcW w:type="dxa" w:w="2880"/>
            <w:tcMar>
              <w:top w:w="60" w:type="dxa"/>
              <w:left w:w="100" w:type="dxa"/>
              <w:bottom w:w="60" w:type="dxa"/>
              <w:right w:w="100" w:type="dxa"/>
            </w:tcMar>
          </w:tcPr>
          <w:p>
            <w:pPr>
              <w:spacing w:after="40"/>
            </w:pPr>
            <w:r/>
            <w:r>
              <w:rPr>
                <w:sz w:val="18"/>
              </w:rPr>
              <w:t>NFR-2 Responsive UI</w:t>
            </w:r>
          </w:p>
        </w:tc>
        <w:tc>
          <w:tcPr>
            <w:tcW w:type="dxa" w:w="4464"/>
            <w:tcMar>
              <w:top w:w="60" w:type="dxa"/>
              <w:left w:w="100" w:type="dxa"/>
              <w:bottom w:w="60" w:type="dxa"/>
              <w:right w:w="100" w:type="dxa"/>
            </w:tcMar>
          </w:tcPr>
          <w:p>
            <w:pPr>
              <w:spacing w:after="40"/>
            </w:pPr>
            <w:r/>
            <w:r>
              <w:rPr>
                <w:sz w:val="18"/>
              </w:rPr>
              <w:t>No automated test is possible</w:t>
            </w:r>
          </w:p>
        </w:tc>
        <w:tc>
          <w:tcPr>
            <w:tcW w:type="dxa" w:w="2016"/>
            <w:tcMar>
              <w:top w:w="60" w:type="dxa"/>
              <w:left w:w="100" w:type="dxa"/>
              <w:bottom w:w="60" w:type="dxa"/>
              <w:right w:w="100" w:type="dxa"/>
            </w:tcMar>
          </w:tcPr>
          <w:p>
            <w:pPr>
              <w:spacing w:after="40"/>
            </w:pPr>
            <w:r/>
            <w:r>
              <w:rPr>
                <w:sz w:val="18"/>
              </w:rPr>
              <w:t>Not tested: M-09, UAT-12</w:t>
            </w:r>
          </w:p>
        </w:tc>
      </w:tr>
      <w:tr>
        <w:tc>
          <w:tcPr>
            <w:tcW w:type="dxa" w:w="2880"/>
            <w:tcMar>
              <w:top w:w="60" w:type="dxa"/>
              <w:left w:w="100" w:type="dxa"/>
              <w:bottom w:w="60" w:type="dxa"/>
              <w:right w:w="100" w:type="dxa"/>
            </w:tcMar>
          </w:tcPr>
          <w:p>
            <w:pPr>
              <w:spacing w:after="40"/>
            </w:pPr>
            <w:r/>
            <w:r>
              <w:rPr>
                <w:sz w:val="18"/>
              </w:rPr>
              <w:t>NFR-3 Password hashing</w:t>
            </w:r>
          </w:p>
        </w:tc>
        <w:tc>
          <w:tcPr>
            <w:tcW w:type="dxa" w:w="4464"/>
            <w:tcMar>
              <w:top w:w="60" w:type="dxa"/>
              <w:left w:w="100" w:type="dxa"/>
              <w:bottom w:w="60" w:type="dxa"/>
              <w:right w:w="100" w:type="dxa"/>
            </w:tcMar>
          </w:tcPr>
          <w:p>
            <w:pPr>
              <w:spacing w:after="40"/>
            </w:pPr>
            <w:r/>
            <w:r>
              <w:rPr>
                <w:sz w:val="18"/>
              </w:rPr>
              <w:t>Hash, log, injection and tamper tests</w:t>
            </w:r>
          </w:p>
        </w:tc>
        <w:tc>
          <w:tcPr>
            <w:tcW w:type="dxa" w:w="2016"/>
            <w:tcMar>
              <w:top w:w="60" w:type="dxa"/>
              <w:left w:w="100" w:type="dxa"/>
              <w:bottom w:w="60" w:type="dxa"/>
              <w:right w:w="100" w:type="dxa"/>
            </w:tcMar>
          </w:tcPr>
          <w:p>
            <w:pPr>
              <w:spacing w:after="40"/>
            </w:pPr>
            <w:r/>
            <w:r>
              <w:rPr>
                <w:sz w:val="18"/>
              </w:rPr>
              <w:t>Pass</w:t>
            </w:r>
          </w:p>
        </w:tc>
      </w:tr>
      <w:tr>
        <w:tc>
          <w:tcPr>
            <w:tcW w:type="dxa" w:w="2880"/>
            <w:tcMar>
              <w:top w:w="60" w:type="dxa"/>
              <w:left w:w="100" w:type="dxa"/>
              <w:bottom w:w="60" w:type="dxa"/>
              <w:right w:w="100" w:type="dxa"/>
            </w:tcMar>
          </w:tcPr>
          <w:p>
            <w:pPr>
              <w:spacing w:after="40"/>
            </w:pPr>
            <w:r/>
            <w:r>
              <w:rPr>
                <w:sz w:val="18"/>
              </w:rPr>
              <w:t>NFR-4 Swappable data layer</w:t>
            </w:r>
          </w:p>
        </w:tc>
        <w:tc>
          <w:tcPr>
            <w:tcW w:type="dxa" w:w="4464"/>
            <w:tcMar>
              <w:top w:w="60" w:type="dxa"/>
              <w:left w:w="100" w:type="dxa"/>
              <w:bottom w:w="60" w:type="dxa"/>
              <w:right w:w="100" w:type="dxa"/>
            </w:tcMar>
          </w:tcPr>
          <w:p>
            <w:pPr>
              <w:spacing w:after="40"/>
            </w:pPr>
            <w:r/>
            <w:r>
              <w:rPr>
                <w:sz w:val="18"/>
              </w:rPr>
              <w:t>Code search: no SQL outside the data layer and schema module</w:t>
            </w:r>
          </w:p>
        </w:tc>
        <w:tc>
          <w:tcPr>
            <w:tcW w:type="dxa" w:w="2016"/>
            <w:tcMar>
              <w:top w:w="60" w:type="dxa"/>
              <w:left w:w="100" w:type="dxa"/>
              <w:bottom w:w="60" w:type="dxa"/>
              <w:right w:w="100" w:type="dxa"/>
            </w:tcMar>
          </w:tcPr>
          <w:p>
            <w:pPr>
              <w:spacing w:after="40"/>
            </w:pPr>
            <w:r/>
            <w:r>
              <w:rPr>
                <w:sz w:val="18"/>
              </w:rPr>
              <w:t>Pass (after D-05)</w:t>
            </w:r>
          </w:p>
        </w:tc>
      </w:tr>
      <w:tr>
        <w:tc>
          <w:tcPr>
            <w:tcW w:type="dxa" w:w="2880"/>
            <w:tcMar>
              <w:top w:w="60" w:type="dxa"/>
              <w:left w:w="100" w:type="dxa"/>
              <w:bottom w:w="60" w:type="dxa"/>
              <w:right w:w="100" w:type="dxa"/>
            </w:tcMar>
          </w:tcPr>
          <w:p>
            <w:pPr>
              <w:spacing w:after="40"/>
            </w:pPr>
            <w:r/>
            <w:r>
              <w:rPr>
                <w:sz w:val="18"/>
              </w:rPr>
              <w:t>NFR-5 Graceful errors</w:t>
            </w:r>
          </w:p>
        </w:tc>
        <w:tc>
          <w:tcPr>
            <w:tcW w:type="dxa" w:w="4464"/>
            <w:tcMar>
              <w:top w:w="60" w:type="dxa"/>
              <w:left w:w="100" w:type="dxa"/>
              <w:bottom w:w="60" w:type="dxa"/>
              <w:right w:w="100" w:type="dxa"/>
            </w:tcMar>
          </w:tcPr>
          <w:p>
            <w:pPr>
              <w:spacing w:after="40"/>
            </w:pPr>
            <w:r/>
            <w:r>
              <w:rPr>
                <w:sz w:val="18"/>
              </w:rPr>
              <w:t>Error-screen test; domain-error messages</w:t>
            </w:r>
          </w:p>
        </w:tc>
        <w:tc>
          <w:tcPr>
            <w:tcW w:type="dxa" w:w="2016"/>
            <w:tcMar>
              <w:top w:w="60" w:type="dxa"/>
              <w:left w:w="100" w:type="dxa"/>
              <w:bottom w:w="60" w:type="dxa"/>
              <w:right w:w="100" w:type="dxa"/>
            </w:tcMar>
          </w:tcPr>
          <w:p>
            <w:pPr>
              <w:spacing w:after="40"/>
            </w:pPr>
            <w:r/>
            <w:r>
              <w:rPr>
                <w:sz w:val="18"/>
              </w:rPr>
              <w:t>Pass</w:t>
            </w:r>
          </w:p>
        </w:tc>
      </w:tr>
    </w:tbl>
    <w:p>
      <w:pPr>
        <w:spacing w:after="120" w:before="0"/>
      </w:pPr>
    </w:p>
    <w:p>
      <w:pPr>
        <w:pBdr>
          <w:bottom w:val="single" w:sz="6" w:space="1" w:color="BBBBBB"/>
        </w:pBdr>
        <w:spacing w:after="120"/>
      </w:pPr>
    </w:p>
    <w:p>
      <w:pPr>
        <w:pStyle w:val="Heading1"/>
      </w:pPr>
      <w:r>
        <w:t>7. AI Tools Used in Phase 4</w:t>
      </w:r>
    </w:p>
    <w:tbl>
      <w:tblPr>
        <w:tblW w:type="dxa" w:w="936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2592"/>
        <w:gridCol w:w="6768"/>
      </w:tblGrid>
      <w:tr>
        <w:trPr>
          <w:tblHeader w:val="true"/>
        </w:trPr>
        <w:tc>
          <w:tcPr>
            <w:tcW w:type="dxa" w:w="2592"/>
            <w:shd w:val="clear" w:color="auto" w:fill="1B2A41"/>
            <w:tcMar>
              <w:top w:w="60" w:type="dxa"/>
              <w:left w:w="100" w:type="dxa"/>
              <w:bottom w:w="60" w:type="dxa"/>
              <w:right w:w="100" w:type="dxa"/>
            </w:tcMar>
          </w:tcPr>
          <w:p>
            <w:r/>
            <w:r>
              <w:rPr>
                <w:b/>
                <w:color w:val="FFFFFF"/>
                <w:sz w:val="19"/>
              </w:rPr>
              <w:t>Tool</w:t>
            </w:r>
          </w:p>
        </w:tc>
        <w:tc>
          <w:tcPr>
            <w:tcW w:type="dxa" w:w="6768"/>
            <w:shd w:val="clear" w:color="auto" w:fill="1B2A41"/>
            <w:tcMar>
              <w:top w:w="60" w:type="dxa"/>
              <w:left w:w="100" w:type="dxa"/>
              <w:bottom w:w="60" w:type="dxa"/>
              <w:right w:w="100" w:type="dxa"/>
            </w:tcMar>
          </w:tcPr>
          <w:p>
            <w:r/>
            <w:r>
              <w:rPr>
                <w:b/>
                <w:color w:val="FFFFFF"/>
                <w:sz w:val="19"/>
              </w:rPr>
              <w:t>Role in This Phase</w:t>
            </w:r>
          </w:p>
        </w:tc>
      </w:tr>
      <w:tr>
        <w:tc>
          <w:tcPr>
            <w:tcW w:type="dxa" w:w="2592"/>
            <w:tcMar>
              <w:top w:w="60" w:type="dxa"/>
              <w:left w:w="100" w:type="dxa"/>
              <w:bottom w:w="60" w:type="dxa"/>
              <w:right w:w="100" w:type="dxa"/>
            </w:tcMar>
          </w:tcPr>
          <w:p>
            <w:pPr>
              <w:spacing w:after="40"/>
            </w:pPr>
            <w:r/>
            <w:r>
              <w:rPr>
                <w:sz w:val="19"/>
              </w:rPr>
              <w:t>Claude (AI assistant)</w:t>
            </w:r>
          </w:p>
        </w:tc>
        <w:tc>
          <w:tcPr>
            <w:tcW w:type="dxa" w:w="6768"/>
            <w:tcMar>
              <w:top w:w="60" w:type="dxa"/>
              <w:left w:w="100" w:type="dxa"/>
              <w:bottom w:w="60" w:type="dxa"/>
              <w:right w:w="100" w:type="dxa"/>
            </w:tcMar>
          </w:tcPr>
          <w:p>
            <w:pPr>
              <w:spacing w:after="40"/>
            </w:pPr>
            <w:r/>
            <w:r>
              <w:rPr>
                <w:sz w:val="19"/>
              </w:rPr>
              <w:t>Designed and wrote the extended tests, ran them, fixed defects D-01 to D-05, ran the clean-environment install check, and drafted the beta and UAT materials.</w:t>
            </w:r>
          </w:p>
        </w:tc>
      </w:tr>
      <w:tr>
        <w:tc>
          <w:tcPr>
            <w:tcW w:type="dxa" w:w="2592"/>
            <w:tcMar>
              <w:top w:w="60" w:type="dxa"/>
              <w:left w:w="100" w:type="dxa"/>
              <w:bottom w:w="60" w:type="dxa"/>
              <w:right w:w="100" w:type="dxa"/>
            </w:tcMar>
          </w:tcPr>
          <w:p>
            <w:pPr>
              <w:spacing w:after="40"/>
            </w:pPr>
            <w:r/>
            <w:r>
              <w:rPr>
                <w:sz w:val="19"/>
              </w:rPr>
              <w:t>Developer</w:t>
            </w:r>
          </w:p>
        </w:tc>
        <w:tc>
          <w:tcPr>
            <w:tcW w:type="dxa" w:w="6768"/>
            <w:tcMar>
              <w:top w:w="60" w:type="dxa"/>
              <w:left w:w="100" w:type="dxa"/>
              <w:bottom w:w="60" w:type="dxa"/>
              <w:right w:w="100" w:type="dxa"/>
            </w:tcMar>
          </w:tcPr>
          <w:p>
            <w:pPr>
              <w:spacing w:after="40"/>
            </w:pPr>
            <w:r/>
            <w:r>
              <w:rPr>
                <w:sz w:val="19"/>
              </w:rPr>
              <w:t>Runs the manual walkthrough, organises the beta testers, runs UAT with real users, records the results here and decides what is accepted.</w:t>
            </w:r>
          </w:p>
        </w:tc>
      </w:tr>
    </w:tbl>
    <w:p>
      <w:pPr>
        <w:spacing w:after="120" w:before="0"/>
      </w:pPr>
    </w:p>
    <w:p>
      <w:pPr>
        <w:pBdr>
          <w:bottom w:val="single" w:sz="6" w:space="1" w:color="BBBBBB"/>
        </w:pBdr>
        <w:spacing w:after="120"/>
      </w:pPr>
    </w:p>
    <w:p>
      <w:pPr>
        <w:pStyle w:val="Heading1"/>
      </w:pPr>
      <w:r>
        <w:t>8. Next Phase</w:t>
      </w:r>
    </w:p>
    <w:p>
      <w:pPr>
        <w:spacing w:after="120" w:before="0"/>
      </w:pPr>
      <w:r>
        <w:rPr>
          <w:b w:val="0"/>
          <w:i w:val="0"/>
        </w:rPr>
        <w:t>Phase 5 (Deployment) starts once the exit criteria in Section 1 are met. The outline calls for choosing a platform (cloud, VPS, AWS, Azure or Cloudflare), configuring the deployment, staging it with Docker, pushing the code to a public Git repository (GitHub, GitBucket or GitLab) and deploying. The open risks R-01, R-04 and R-05 should be closed before the app is made public.</w:t>
      </w:r>
    </w:p>
    <w:sectPr>
      <w:headerReference w:type="default" r:id="rIdHdr"/>
      <w:pgSz w:w="12240" w:h="15840" w:orient="portrait"/>
      <w:pgMar w:top="1440" w:right="1440" w:bottom="144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http://schemas.openxmlformats.org/wordprocessingml/2006/main" xmlns:r="http://schemas.openxmlformats.org/officeDocument/2006/relationships" xmlns:wp="http://schemas.openxmlformats.org/drawingml/2006/wordprocessingDrawing">
  <w:p>
    <w:pPr>
      <w:pBdr>
        <w:bottom w:val="single" w:sz="6" w:space="4" w:color="F26B1D"/>
      </w:pBdr>
      <w:spacing w:before="0" w:after="0"/>
      <w:jc w:val="right"/>
    </w:pPr>
    <w:r>
      <w:drawing>
        <wp:inline distT="0" distB="0" distL="0" distR="0">
          <wp:extent cx="1143000" cy="389532"/>
          <wp:docPr id="902" name="header-logo" descr="SoleStrid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 name="header-logo.png"/>
                  <pic:cNvPicPr/>
                </pic:nvPicPr>
                <pic:blipFill>
                  <a:blip r:embed="rIdLogo"/>
                  <a:stretch>
                    <a:fillRect/>
                  </a:stretch>
                </pic:blipFill>
                <pic:spPr>
                  <a:xfrm>
                    <a:off x="0" y="0"/>
                    <a:ext cx="1143000" cy="389532"/>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34507A"/>
      <w:sz w:val="32"/>
      <w:szCs w:val="32"/>
    </w:rPr>
  </w:style>
  <w:style w:type="paragraph" w:styleId="Heading2">
    <w:name w:val="Heading 2"/>
    <w:basedOn w:val="Normal"/>
    <w:next w:val="Normal"/>
    <w:qFormat/>
    <w:rPr>
      <w:color w:val="34507A"/>
      <w:sz w:val="26"/>
      <w:szCs w:val="26"/>
    </w:rPr>
  </w:style>
  <w:style w:type="paragraph" w:styleId="Heading3">
    <w:name w:val="Heading 3"/>
    <w:basedOn w:val="Normal"/>
    <w:next w:val="Normal"/>
    <w:qFormat/>
    <w:rPr>
      <w:color w:val="1B2A41"/>
      <w:sz w:val="24"/>
      <w:szCs w:val="24"/>
    </w:rPr>
  </w:style>
  <w:style w:type="paragraph" w:styleId="Heading4">
    <w:name w:val="Heading 4"/>
    <w:basedOn w:val="Normal"/>
    <w:next w:val="Normal"/>
    <w:qFormat/>
    <w:rPr>
      <w:i/>
      <w:iCs/>
      <w:color w:val="34507A"/>
    </w:rPr>
  </w:style>
  <w:style w:type="paragraph" w:styleId="Heading5">
    <w:name w:val="Heading 5"/>
    <w:basedOn w:val="Normal"/>
    <w:next w:val="Normal"/>
    <w:qFormat/>
    <w:rPr>
      <w:color w:val="34507A"/>
    </w:rPr>
  </w:style>
  <w:style w:type="paragraph" w:styleId="Heading6">
    <w:name w:val="Heading 6"/>
    <w:basedOn w:val="Normal"/>
    <w:next w:val="Normal"/>
    <w:qFormat/>
    <w:rPr>
      <w:color w:val="1B2A41"/>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3923d599925055e6b4d1aa8162e719e30adf0dc5.png"/><Relationship Id="rId8" Type="http://schemas.openxmlformats.org/officeDocument/2006/relationships/image" Target="media/3a7935ffa5907106415391d41049029d0f242305.png"/><Relationship Id="rId9" Type="http://schemas.openxmlformats.org/officeDocument/2006/relationships/image" Target="media/105f53b1ae9bc012bcf448b9a3d0b28b066f58fc.png"/><Relationship Id="rId10" Type="http://schemas.openxmlformats.org/officeDocument/2006/relationships/image" Target="media/9228f729024f110390189bbaaf39c7c1c2eb9000.png"/><Relationship Id="rId11" Type="http://schemas.openxmlformats.org/officeDocument/2006/relationships/image" Target="media/9645a0d0ffceca59d05baf6ee5427d7c9de74602.png"/><Relationship Id="rId12" Type="http://schemas.openxmlformats.org/officeDocument/2006/relationships/fontTable" Target="fontTable.xml"/><Relationship Id="rIdLogo" Type="http://schemas.openxmlformats.org/officeDocument/2006/relationships/image" Target="media/logo_full.png"/><Relationship Id="rIdHdr" Type="http://schemas.openxmlformats.org/officeDocument/2006/relationships/header" Target="header1.xml"/></Relationships>
</file>

<file path=word/_rels/header1.xml.rels><?xml version='1.0' encoding='UTF-8' standalone='yes'?>
<Relationships xmlns="http://schemas.openxmlformats.org/package/2006/relationships"><Relationship Id="rIdLogo" Type="http://schemas.openxmlformats.org/officeDocument/2006/relationships/image" Target="media/logo_full.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2026-09-15T20:05:48.102Z</dcterms:created>
  <dcterms:modified xsi:type="dcterms:W3CDTF">2026-09-15T20:05:48.110Z</dcterms:modified>
</cp:coreProperties>
</file>

<file path=docProps/custom.xml><?xml version="1.0" encoding="utf-8"?>
<Properties xmlns="http://schemas.openxmlformats.org/officeDocument/2006/custom-properties" xmlns:vt="http://schemas.openxmlformats.org/officeDocument/2006/docPropsVTypes"/>
</file>