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D4795C" w14:paraId="2C078E63" wp14:textId="77777777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A1CDDC"/>
  <w15:docId w15:val="{91c30b65-1653-4464-9b42-3216953d6822}"/>
  <w:rsids>
    <w:rsidRoot w:val="7EA1CDDC"/>
    <w:rsid w:val="34D4795C"/>
    <w:rsid w:val="7EA1CD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26d368586eb4d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2018-03-19T19:16:18.9876110Z</dcterms:created>
  <dcterms:modified xsi:type="dcterms:W3CDTF">2018-03-19T19:17:21.8368163Z</dcterms:modified>
  <dc:creator>Hatip, Ahmet Selim</dc:creator>
  <lastModifiedBy>Hatip, Ahmet Selim</lastModifiedBy>
</coreProperties>
</file>