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04D2" w14:textId="63EB2F25" w:rsidR="00BF190D" w:rsidRPr="009D76CB" w:rsidRDefault="009D76CB">
      <w:pPr>
        <w:rPr>
          <w:lang w:val="en-US"/>
        </w:rPr>
      </w:pPr>
      <w:r>
        <w:rPr>
          <w:lang w:val="en-US"/>
        </w:rPr>
        <w:t xml:space="preserve">Exercise </w:t>
      </w:r>
      <w:r w:rsidR="00CE5B57">
        <w:rPr>
          <w:lang w:val="en-US"/>
        </w:rPr>
        <w:t>2</w:t>
      </w:r>
      <w:r>
        <w:rPr>
          <w:lang w:val="en-US"/>
        </w:rPr>
        <w:t xml:space="preserve"> Implementing the </w:t>
      </w:r>
      <w:r w:rsidR="00CE5B57">
        <w:rPr>
          <w:lang w:val="en-US"/>
        </w:rPr>
        <w:t>factory method</w:t>
      </w:r>
      <w:r>
        <w:rPr>
          <w:lang w:val="en-US"/>
        </w:rPr>
        <w:t xml:space="preserve"> pattern output</w:t>
      </w:r>
      <w:r>
        <w:rPr>
          <w:lang w:val="en-US"/>
        </w:rPr>
        <w:br/>
      </w:r>
      <w:r w:rsidR="00CE5B57" w:rsidRPr="00CE5B57">
        <w:rPr>
          <w:lang w:val="en-US"/>
        </w:rPr>
        <w:drawing>
          <wp:inline distT="0" distB="0" distL="0" distR="0" wp14:anchorId="507C931B" wp14:editId="10DDC02B">
            <wp:extent cx="5731510" cy="3223895"/>
            <wp:effectExtent l="0" t="0" r="2540" b="0"/>
            <wp:docPr id="27884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45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90D" w:rsidRPr="009D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CB"/>
    <w:rsid w:val="00212A5F"/>
    <w:rsid w:val="002325E3"/>
    <w:rsid w:val="005F2889"/>
    <w:rsid w:val="009D76CB"/>
    <w:rsid w:val="00BF190D"/>
    <w:rsid w:val="00CE5B57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F5A4"/>
  <w15:chartTrackingRefBased/>
  <w15:docId w15:val="{2197D0BD-8E70-464D-9C03-86ACCAA7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2</cp:revision>
  <dcterms:created xsi:type="dcterms:W3CDTF">2025-06-21T14:23:00Z</dcterms:created>
  <dcterms:modified xsi:type="dcterms:W3CDTF">2025-06-21T14:23:00Z</dcterms:modified>
</cp:coreProperties>
</file>