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27AE6" w14:textId="4D0C973B" w:rsidR="00D1503A" w:rsidRDefault="00C360AE" w:rsidP="00520E52">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499E82F" wp14:editId="6E4E7013">
            <wp:simplePos x="0" y="0"/>
            <wp:positionH relativeFrom="page">
              <wp:posOffset>-895350</wp:posOffset>
            </wp:positionH>
            <wp:positionV relativeFrom="page">
              <wp:posOffset>-962025</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1503A" w:rsidRPr="00D1503A">
        <w:rPr>
          <w:rFonts w:ascii="Franklin Gothic Book" w:hAnsi="Franklin Gothic Book"/>
          <w:b/>
          <w:bCs/>
          <w:color w:val="002060"/>
          <w:sz w:val="24"/>
          <w:szCs w:val="24"/>
        </w:rPr>
        <w:t xml:space="preserve">Global AI-Driven Telemedicine Market </w:t>
      </w:r>
    </w:p>
    <w:p w14:paraId="14269207" w14:textId="23B4E847" w:rsidR="00520E52" w:rsidRDefault="00520E52" w:rsidP="00520E52">
      <w:pPr>
        <w:spacing w:line="360" w:lineRule="auto"/>
        <w:jc w:val="both"/>
        <w:rPr>
          <w:rFonts w:ascii="Franklin Gothic Book" w:hAnsi="Franklin Gothic Book"/>
          <w:color w:val="002060"/>
          <w:sz w:val="24"/>
          <w:szCs w:val="24"/>
        </w:rPr>
      </w:pPr>
      <w:r w:rsidRPr="00C360AE">
        <w:rPr>
          <w:rFonts w:ascii="Franklin Gothic Book" w:hAnsi="Franklin Gothic Book"/>
          <w:color w:val="002060"/>
          <w:sz w:val="24"/>
          <w:szCs w:val="24"/>
        </w:rPr>
        <w:t xml:space="preserve">According to Intelli, the </w:t>
      </w:r>
      <w:r w:rsidR="00D1503A" w:rsidRPr="00C360AE">
        <w:rPr>
          <w:rFonts w:ascii="Franklin Gothic Book" w:hAnsi="Franklin Gothic Book"/>
          <w:color w:val="002060"/>
          <w:sz w:val="24"/>
          <w:szCs w:val="24"/>
        </w:rPr>
        <w:t xml:space="preserve">Global AI-Driven Telemedicine Market </w:t>
      </w:r>
      <w:r w:rsidRPr="00C360AE">
        <w:rPr>
          <w:rFonts w:ascii="Franklin Gothic Book" w:hAnsi="Franklin Gothic Book"/>
          <w:color w:val="002060"/>
          <w:sz w:val="24"/>
          <w:szCs w:val="24"/>
        </w:rPr>
        <w:t xml:space="preserve">size was valued at USD </w:t>
      </w:r>
      <w:r w:rsidR="00C360AE" w:rsidRPr="00C360AE">
        <w:rPr>
          <w:rFonts w:ascii="Franklin Gothic Book" w:hAnsi="Franklin Gothic Book"/>
          <w:color w:val="002060"/>
          <w:sz w:val="24"/>
          <w:szCs w:val="24"/>
        </w:rPr>
        <w:t>19.56</w:t>
      </w:r>
      <w:r w:rsidRPr="00C360AE">
        <w:rPr>
          <w:rFonts w:ascii="Franklin Gothic Book" w:hAnsi="Franklin Gothic Book"/>
          <w:color w:val="002060"/>
          <w:sz w:val="24"/>
          <w:szCs w:val="24"/>
        </w:rPr>
        <w:t xml:space="preserve"> Billion in 2024 and is projected to reach USD </w:t>
      </w:r>
      <w:r w:rsidR="00C360AE" w:rsidRPr="00C360AE">
        <w:rPr>
          <w:rFonts w:ascii="Franklin Gothic Book" w:hAnsi="Franklin Gothic Book"/>
          <w:color w:val="002060"/>
          <w:sz w:val="24"/>
          <w:szCs w:val="24"/>
        </w:rPr>
        <w:t xml:space="preserve">121.87 </w:t>
      </w:r>
      <w:r w:rsidRPr="00C360AE">
        <w:rPr>
          <w:rFonts w:ascii="Franklin Gothic Book" w:hAnsi="Franklin Gothic Book"/>
          <w:color w:val="002060"/>
          <w:sz w:val="24"/>
          <w:szCs w:val="24"/>
        </w:rPr>
        <w:t xml:space="preserve">Billion by 2032, growing at a CAGR of </w:t>
      </w:r>
      <w:r w:rsidR="00C360AE" w:rsidRPr="00C360AE">
        <w:rPr>
          <w:rFonts w:ascii="Franklin Gothic Book" w:hAnsi="Franklin Gothic Book"/>
          <w:color w:val="002060"/>
          <w:sz w:val="24"/>
          <w:szCs w:val="24"/>
        </w:rPr>
        <w:t>26.19</w:t>
      </w:r>
      <w:r w:rsidRPr="00C360AE">
        <w:rPr>
          <w:rFonts w:ascii="Franklin Gothic Book" w:hAnsi="Franklin Gothic Book"/>
          <w:color w:val="002060"/>
          <w:sz w:val="24"/>
          <w:szCs w:val="24"/>
        </w:rPr>
        <w:t>% during the forecast period 2024 to 2032.</w:t>
      </w:r>
    </w:p>
    <w:p w14:paraId="6E3FB692" w14:textId="03642F20" w:rsidR="00C814AE" w:rsidRPr="00850018" w:rsidRDefault="00C814AE" w:rsidP="00520E52">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35708EE1" wp14:editId="2F3FDF0F">
            <wp:extent cx="5731510" cy="2875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AI.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bookmarkEnd w:id="2"/>
    </w:p>
    <w:p w14:paraId="3B970B0B" w14:textId="6E9B0B47" w:rsidR="00D1503A" w:rsidRDefault="00D1503A" w:rsidP="00520E52">
      <w:pPr>
        <w:spacing w:line="360" w:lineRule="auto"/>
        <w:jc w:val="both"/>
        <w:rPr>
          <w:rFonts w:ascii="Franklin Gothic Book" w:hAnsi="Franklin Gothic Book"/>
          <w:color w:val="002060"/>
          <w:sz w:val="24"/>
          <w:szCs w:val="24"/>
        </w:rPr>
      </w:pPr>
      <w:r w:rsidRPr="00D1503A">
        <w:rPr>
          <w:rFonts w:ascii="Franklin Gothic Book" w:hAnsi="Franklin Gothic Book"/>
          <w:color w:val="002060"/>
          <w:sz w:val="24"/>
          <w:szCs w:val="24"/>
        </w:rPr>
        <w:t xml:space="preserve">In recent years, the fusion of artificial intelligence (AI) with telemedicine has revolutionized healthcare delivery, creating unprecedented opportunities to enhance patient outcomes, expand access, and reduce costs. AI-driven telemedicine represents the next frontier in digital health, combining real-time remote medical consultations with advanced AI algorithms that </w:t>
      </w:r>
      <w:proofErr w:type="spellStart"/>
      <w:r w:rsidRPr="00D1503A">
        <w:rPr>
          <w:rFonts w:ascii="Franklin Gothic Book" w:hAnsi="Franklin Gothic Book"/>
          <w:color w:val="002060"/>
          <w:sz w:val="24"/>
          <w:szCs w:val="24"/>
        </w:rPr>
        <w:t>analyze</w:t>
      </w:r>
      <w:proofErr w:type="spellEnd"/>
      <w:r w:rsidRPr="00D1503A">
        <w:rPr>
          <w:rFonts w:ascii="Franklin Gothic Book" w:hAnsi="Franklin Gothic Book"/>
          <w:color w:val="002060"/>
          <w:sz w:val="24"/>
          <w:szCs w:val="24"/>
        </w:rPr>
        <w:t xml:space="preserve"> vast amounts of clinical data to provide personalized, accurate, and timely medical insights.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AI enhances telemedicine platforms through the powerful integration of machine learning, natural language processing, and computer vision. These technologies enable a range of advanced capabilities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from intelligent symptom assessment and automated diagnostic assistance to predictive analytics that forecast disease progression. This synergy allows healthcare professionals to make quicker, data-driven decisions while delivering continuous, convenient care beyond the confines of traditional clinical environments.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In addition, AI-driven telemedicine tackles some of the most pressing challenges in healthcare, including physician shortages, geographic isolation, and disparities in access. By making quality care scalable and widely accessible, it opens new possibilities for reaching underserved populations. The technology also supports proactive health management by enabling early detection and continuous monitoring of chronic conditions through smart, AI-powered tracking tools.</w:t>
      </w:r>
      <w:r>
        <w:rPr>
          <w:rFonts w:ascii="Franklin Gothic Book" w:hAnsi="Franklin Gothic Book"/>
          <w:color w:val="002060"/>
          <w:sz w:val="24"/>
          <w:szCs w:val="24"/>
        </w:rPr>
        <w:t xml:space="preserve"> </w:t>
      </w:r>
    </w:p>
    <w:p w14:paraId="26BCE5AB" w14:textId="48172945" w:rsidR="00520E52" w:rsidRPr="00D1503A" w:rsidRDefault="00D1503A" w:rsidP="00520E52">
      <w:pPr>
        <w:spacing w:line="360" w:lineRule="auto"/>
        <w:jc w:val="both"/>
        <w:rPr>
          <w:rFonts w:ascii="Franklin Gothic Book" w:hAnsi="Franklin Gothic Book"/>
          <w:color w:val="002060"/>
          <w:sz w:val="24"/>
          <w:szCs w:val="24"/>
        </w:rPr>
      </w:pPr>
      <w:r w:rsidRPr="00D1503A">
        <w:rPr>
          <w:rFonts w:ascii="Franklin Gothic Book" w:hAnsi="Franklin Gothic Book"/>
          <w:color w:val="002060"/>
          <w:sz w:val="24"/>
          <w:szCs w:val="24"/>
        </w:rPr>
        <w:lastRenderedPageBreak/>
        <w:t>As regulatory frameworks evolve and data privacy measures strengthen, AI-driven telemedicine is poised to transform healthcare into a more patient-centric, efficient, and resilient system</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bridging gaps between providers and patients, and ushering in a new era of smart, connected healthcare.</w:t>
      </w:r>
    </w:p>
    <w:p w14:paraId="2EFC1CCB" w14:textId="77777777" w:rsidR="00D1503A" w:rsidRDefault="00D1503A" w:rsidP="00D1503A">
      <w:pPr>
        <w:spacing w:line="360" w:lineRule="auto"/>
        <w:jc w:val="both"/>
        <w:rPr>
          <w:rFonts w:ascii="Franklin Gothic Book" w:hAnsi="Franklin Gothic Book"/>
          <w:b/>
          <w:bCs/>
          <w:color w:val="002060"/>
          <w:sz w:val="24"/>
          <w:szCs w:val="24"/>
        </w:rPr>
      </w:pPr>
    </w:p>
    <w:p w14:paraId="2C8F69B5" w14:textId="577E9A8E" w:rsidR="00D1503A" w:rsidRDefault="00D1503A" w:rsidP="00D1503A">
      <w:p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 xml:space="preserve"> Definition</w:t>
      </w:r>
    </w:p>
    <w:p w14:paraId="608B9890" w14:textId="6D3BFF20" w:rsidR="00D1503A" w:rsidRPr="00D1503A" w:rsidRDefault="00D1503A" w:rsidP="00D1503A">
      <w:pPr>
        <w:spacing w:line="360" w:lineRule="auto"/>
        <w:jc w:val="both"/>
        <w:rPr>
          <w:rFonts w:ascii="Franklin Gothic Book" w:hAnsi="Franklin Gothic Book"/>
          <w:color w:val="002060"/>
          <w:sz w:val="24"/>
          <w:szCs w:val="24"/>
        </w:rPr>
      </w:pPr>
      <w:r w:rsidRPr="00D1503A">
        <w:rPr>
          <w:rFonts w:ascii="Franklin Gothic Book" w:hAnsi="Franklin Gothic Book"/>
          <w:color w:val="002060"/>
          <w:sz w:val="24"/>
          <w:szCs w:val="24"/>
        </w:rPr>
        <w:t>The Global AI-Driven Telemedicine Market refers to the rapidly expanding sector within digital healthcare that leverages artificial intelligence technologies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such as machine learning, natural language processing, and computer vision</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 xml:space="preserve">to enhance remote medical services. This market encompasses AI-powered platforms and tools designed to deliver </w:t>
      </w:r>
      <w:r w:rsidR="00C360AE" w:rsidRPr="00B8636E">
        <w:rPr>
          <w:rFonts w:ascii="Franklin Gothic Book" w:hAnsi="Franklin Gothic Book"/>
          <w:noProof/>
          <w:lang w:eastAsia="en-IN"/>
        </w:rPr>
        <w:drawing>
          <wp:anchor distT="0" distB="0" distL="0" distR="0" simplePos="0" relativeHeight="251661312" behindDoc="1" locked="0" layoutInCell="1" allowOverlap="1" wp14:anchorId="1F2E9900" wp14:editId="31B74FF5">
            <wp:simplePos x="0" y="0"/>
            <wp:positionH relativeFrom="page">
              <wp:posOffset>-1314450</wp:posOffset>
            </wp:positionH>
            <wp:positionV relativeFrom="margin">
              <wp:align>center</wp:align>
            </wp:positionV>
            <wp:extent cx="10220215" cy="14454202"/>
            <wp:effectExtent l="0" t="0" r="0" b="5080"/>
            <wp:wrapNone/>
            <wp:docPr id="385525170" name="Picture 3855251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1503A">
        <w:rPr>
          <w:rFonts w:ascii="Franklin Gothic Book" w:hAnsi="Franklin Gothic Book"/>
          <w:color w:val="002060"/>
          <w:sz w:val="24"/>
          <w:szCs w:val="24"/>
        </w:rPr>
        <w:t>virtual consultations, intelligent diagnostics, remote patient monitoring, and personalized treatment planning, all without the need for in-person clinical visits.</w:t>
      </w:r>
    </w:p>
    <w:p w14:paraId="000C8282" w14:textId="77777777" w:rsidR="00D1503A" w:rsidRDefault="00D1503A" w:rsidP="00520E52">
      <w:pPr>
        <w:spacing w:line="360" w:lineRule="auto"/>
        <w:jc w:val="both"/>
        <w:rPr>
          <w:rFonts w:ascii="Franklin Gothic Book" w:hAnsi="Franklin Gothic Book"/>
          <w:b/>
          <w:bCs/>
          <w:color w:val="002060"/>
          <w:sz w:val="24"/>
          <w:szCs w:val="24"/>
        </w:rPr>
      </w:pPr>
    </w:p>
    <w:p w14:paraId="14CFB086" w14:textId="58F3422F" w:rsidR="00520E52" w:rsidRDefault="00D1503A" w:rsidP="00520E52">
      <w:p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 xml:space="preserve"> Overview</w:t>
      </w:r>
    </w:p>
    <w:p w14:paraId="4B51ED59" w14:textId="7FB566F7" w:rsidR="00D1503A" w:rsidRPr="00D1503A" w:rsidRDefault="00D1503A" w:rsidP="00520E52">
      <w:pPr>
        <w:spacing w:line="360" w:lineRule="auto"/>
        <w:jc w:val="both"/>
        <w:rPr>
          <w:rFonts w:ascii="Franklin Gothic Book" w:hAnsi="Franklin Gothic Book"/>
          <w:color w:val="002060"/>
          <w:sz w:val="24"/>
          <w:szCs w:val="24"/>
        </w:rPr>
      </w:pPr>
      <w:r w:rsidRPr="00D1503A">
        <w:rPr>
          <w:rFonts w:ascii="Franklin Gothic Book" w:hAnsi="Franklin Gothic Book"/>
          <w:color w:val="002060"/>
          <w:sz w:val="24"/>
          <w:szCs w:val="24"/>
        </w:rPr>
        <w:t xml:space="preserve">The growth of the Global AI-Driven Telemedicine Market is </w:t>
      </w:r>
      <w:proofErr w:type="spellStart"/>
      <w:r w:rsidRPr="00D1503A">
        <w:rPr>
          <w:rFonts w:ascii="Franklin Gothic Book" w:hAnsi="Franklin Gothic Book"/>
          <w:color w:val="002060"/>
          <w:sz w:val="24"/>
          <w:szCs w:val="24"/>
        </w:rPr>
        <w:t>fueled</w:t>
      </w:r>
      <w:proofErr w:type="spellEnd"/>
      <w:r w:rsidRPr="00D1503A">
        <w:rPr>
          <w:rFonts w:ascii="Franklin Gothic Book" w:hAnsi="Franklin Gothic Book"/>
          <w:color w:val="002060"/>
          <w:sz w:val="24"/>
          <w:szCs w:val="24"/>
        </w:rPr>
        <w:t xml:space="preserve"> by several key drivers. Rising demand for accessible and cost-effective healthcare, especially in remote and underserved regions, is accelerating the adoption of AI-powered telehealth solutions.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The rising burden of chronic diseases, a rapidly aging global population, and the persistent shortage of healthcare professionals are intensifying the demand for scalable and efficient virtual care solutions. At the same time, continuous advancements in artificial intelligence</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such as more accurate diagnostic algorithms, real-time data processing, and sophisticated natural language processing</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are significantly elevating the performance and reliability of telemedicine platforms.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Additionally, the surge in smartphone penetration, expanding internet connectivity, and supportive government initiatives and healthcare reforms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especially following the COVID-19 pandemic</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are driving market momentum. The integration of wearable devices and remote monitoring tools is also playing a pivotal role in enabling proactive, personalized, and continuous patient care, further propelling market expansion.</w:t>
      </w:r>
    </w:p>
    <w:p w14:paraId="744B0B38" w14:textId="77777777" w:rsidR="00D1503A" w:rsidRDefault="00D1503A" w:rsidP="00520E52">
      <w:pPr>
        <w:spacing w:line="360" w:lineRule="auto"/>
        <w:jc w:val="both"/>
        <w:rPr>
          <w:rFonts w:ascii="Franklin Gothic Book" w:hAnsi="Franklin Gothic Book"/>
          <w:b/>
          <w:bCs/>
          <w:color w:val="002060"/>
          <w:sz w:val="24"/>
          <w:szCs w:val="24"/>
        </w:rPr>
      </w:pPr>
    </w:p>
    <w:p w14:paraId="7EB3AEF0" w14:textId="32A14090" w:rsidR="00520E52" w:rsidRDefault="00D1503A" w:rsidP="00520E52">
      <w:p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 xml:space="preserve"> Segmentation</w:t>
      </w:r>
    </w:p>
    <w:p w14:paraId="1EAD0C63" w14:textId="18CBD17E" w:rsidR="00D1503A" w:rsidRPr="00D1503A" w:rsidRDefault="00D1503A" w:rsidP="00520E52">
      <w:pPr>
        <w:spacing w:line="360" w:lineRule="auto"/>
        <w:jc w:val="both"/>
        <w:rPr>
          <w:rFonts w:ascii="Franklin Gothic Book" w:hAnsi="Franklin Gothic Book"/>
          <w:color w:val="002060"/>
          <w:sz w:val="24"/>
          <w:szCs w:val="24"/>
        </w:rPr>
      </w:pPr>
      <w:r w:rsidRPr="00D1503A">
        <w:rPr>
          <w:rFonts w:ascii="Franklin Gothic Book" w:hAnsi="Franklin Gothic Book"/>
          <w:color w:val="002060"/>
          <w:sz w:val="24"/>
          <w:szCs w:val="24"/>
        </w:rPr>
        <w:lastRenderedPageBreak/>
        <w:t>The Global AI-Driven Telemedicine Market Segmentation provides a strategic framework to understand the market's multifaceted structure</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categorizing it by components, technologies, applications, end users, and regions</w:t>
      </w:r>
      <w:r>
        <w:rPr>
          <w:rFonts w:ascii="Franklin Gothic Book" w:hAnsi="Franklin Gothic Book"/>
          <w:color w:val="002060"/>
          <w:sz w:val="24"/>
          <w:szCs w:val="24"/>
        </w:rPr>
        <w:t xml:space="preserve">, </w:t>
      </w:r>
      <w:r w:rsidRPr="00D1503A">
        <w:rPr>
          <w:rFonts w:ascii="Franklin Gothic Book" w:hAnsi="Franklin Gothic Book"/>
          <w:color w:val="002060"/>
          <w:sz w:val="24"/>
          <w:szCs w:val="24"/>
        </w:rPr>
        <w:t>revealing critical growth avenues and enabling targeted innovation across the healthcare ecosystem.</w:t>
      </w:r>
    </w:p>
    <w:p w14:paraId="31E8CBCE" w14:textId="721BFA73" w:rsidR="00520E52" w:rsidRDefault="00D1503A" w:rsidP="00520E52">
      <w:p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 xml:space="preserve">, </w:t>
      </w:r>
      <w:r w:rsidRPr="00D1503A">
        <w:rPr>
          <w:rFonts w:ascii="Franklin Gothic Book" w:hAnsi="Franklin Gothic Book"/>
          <w:b/>
          <w:bCs/>
          <w:color w:val="002060"/>
          <w:sz w:val="24"/>
          <w:szCs w:val="24"/>
        </w:rPr>
        <w:t>By Component</w:t>
      </w:r>
    </w:p>
    <w:p w14:paraId="649DE571" w14:textId="795BA4FA" w:rsidR="00D1503A" w:rsidRDefault="00D1503A" w:rsidP="00D1503A">
      <w:pPr>
        <w:pStyle w:val="ListParagraph"/>
        <w:numPr>
          <w:ilvl w:val="0"/>
          <w:numId w:val="5"/>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Software</w:t>
      </w:r>
    </w:p>
    <w:p w14:paraId="0589BEE1" w14:textId="4A1CEF5B" w:rsidR="00D1503A" w:rsidRPr="00D1503A" w:rsidRDefault="00D1503A" w:rsidP="00D1503A">
      <w:pPr>
        <w:pStyle w:val="ListParagraph"/>
        <w:numPr>
          <w:ilvl w:val="0"/>
          <w:numId w:val="6"/>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AI diagnostic tools</w:t>
      </w:r>
    </w:p>
    <w:p w14:paraId="287FDC57" w14:textId="39B01C0E" w:rsidR="00D1503A" w:rsidRPr="00D1503A" w:rsidRDefault="00D1503A" w:rsidP="00D1503A">
      <w:pPr>
        <w:pStyle w:val="ListParagraph"/>
        <w:numPr>
          <w:ilvl w:val="0"/>
          <w:numId w:val="6"/>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Virtual assistants &amp; chatbots</w:t>
      </w:r>
    </w:p>
    <w:p w14:paraId="1D0AA800" w14:textId="51A3E664" w:rsidR="00D1503A" w:rsidRPr="00D1503A" w:rsidRDefault="00D1503A" w:rsidP="00D1503A">
      <w:pPr>
        <w:pStyle w:val="ListParagraph"/>
        <w:numPr>
          <w:ilvl w:val="0"/>
          <w:numId w:val="6"/>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Predictive analytics platforms</w:t>
      </w:r>
    </w:p>
    <w:p w14:paraId="018AB5F8" w14:textId="3CDBC032" w:rsidR="00D1503A" w:rsidRDefault="00D1503A" w:rsidP="00D1503A">
      <w:pPr>
        <w:pStyle w:val="ListParagraph"/>
        <w:numPr>
          <w:ilvl w:val="0"/>
          <w:numId w:val="6"/>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EHR-integrated AI solutions</w:t>
      </w:r>
    </w:p>
    <w:p w14:paraId="4B156FEC" w14:textId="0237919B" w:rsidR="00D1503A" w:rsidRDefault="00D1503A" w:rsidP="00D1503A">
      <w:pPr>
        <w:pStyle w:val="ListParagraph"/>
        <w:numPr>
          <w:ilvl w:val="0"/>
          <w:numId w:val="5"/>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Hardware</w:t>
      </w:r>
    </w:p>
    <w:p w14:paraId="58057E3C" w14:textId="1CAE85DD" w:rsidR="00D1503A" w:rsidRDefault="00C360AE" w:rsidP="00D1503A">
      <w:pPr>
        <w:pStyle w:val="ListParagraph"/>
        <w:numPr>
          <w:ilvl w:val="0"/>
          <w:numId w:val="7"/>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F08554A" wp14:editId="3C6BF55B">
            <wp:simplePos x="0" y="0"/>
            <wp:positionH relativeFrom="page">
              <wp:posOffset>-971550</wp:posOffset>
            </wp:positionH>
            <wp:positionV relativeFrom="page">
              <wp:posOffset>-1003300</wp:posOffset>
            </wp:positionV>
            <wp:extent cx="10220215" cy="14454202"/>
            <wp:effectExtent l="0" t="0" r="3810" b="0"/>
            <wp:wrapNone/>
            <wp:docPr id="197066161" name="Picture 1970661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1503A" w:rsidRPr="00D1503A">
        <w:rPr>
          <w:rFonts w:ascii="Franklin Gothic Book" w:hAnsi="Franklin Gothic Book"/>
          <w:b/>
          <w:bCs/>
          <w:color w:val="002060"/>
          <w:sz w:val="24"/>
          <w:szCs w:val="24"/>
        </w:rPr>
        <w:t>IoT-enabled monitoring systems</w:t>
      </w:r>
    </w:p>
    <w:p w14:paraId="438B26F8" w14:textId="558CD761" w:rsidR="00D1503A" w:rsidRDefault="00D1503A" w:rsidP="00D1503A">
      <w:pPr>
        <w:pStyle w:val="ListParagraph"/>
        <w:numPr>
          <w:ilvl w:val="0"/>
          <w:numId w:val="7"/>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Wearable health devices</w:t>
      </w:r>
    </w:p>
    <w:p w14:paraId="123E07C7" w14:textId="7C666D1C" w:rsidR="00D1503A" w:rsidRDefault="00D1503A" w:rsidP="00D1503A">
      <w:pPr>
        <w:pStyle w:val="ListParagraph"/>
        <w:numPr>
          <w:ilvl w:val="0"/>
          <w:numId w:val="7"/>
        </w:num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Telemedicine kits</w:t>
      </w:r>
    </w:p>
    <w:p w14:paraId="62825227" w14:textId="3C5ED217" w:rsidR="00D1503A" w:rsidRPr="00DE4C09" w:rsidRDefault="00DE4C09" w:rsidP="00D1503A">
      <w:pPr>
        <w:spacing w:line="360" w:lineRule="auto"/>
        <w:jc w:val="both"/>
        <w:rPr>
          <w:rFonts w:ascii="Franklin Gothic Book" w:hAnsi="Franklin Gothic Book"/>
          <w:color w:val="002060"/>
          <w:sz w:val="24"/>
          <w:szCs w:val="24"/>
        </w:rPr>
      </w:pPr>
      <w:r w:rsidRPr="00DE4C09">
        <w:rPr>
          <w:rFonts w:ascii="Franklin Gothic Book" w:hAnsi="Franklin Gothic Book"/>
          <w:color w:val="002060"/>
          <w:sz w:val="24"/>
          <w:szCs w:val="24"/>
        </w:rPr>
        <w:t xml:space="preserve">In the Global AI-Driven Telemedicine Market, the software segment holds the dominant share, driven by the growing adoption of advanced AI diagnostic tools, virtual assistants, predictive analytics platforms, and EHR-integrated solutions. These technologies are central to enhancing clinical decision-making, automating workflows, and delivering personalized virtual care experiences. Meanwhile, the hardware segment is experiencing steady growth, </w:t>
      </w:r>
      <w:proofErr w:type="spellStart"/>
      <w:r w:rsidRPr="00DE4C09">
        <w:rPr>
          <w:rFonts w:ascii="Franklin Gothic Book" w:hAnsi="Franklin Gothic Book"/>
          <w:color w:val="002060"/>
          <w:sz w:val="24"/>
          <w:szCs w:val="24"/>
        </w:rPr>
        <w:t>fueled</w:t>
      </w:r>
      <w:proofErr w:type="spellEnd"/>
      <w:r w:rsidRPr="00DE4C09">
        <w:rPr>
          <w:rFonts w:ascii="Franklin Gothic Book" w:hAnsi="Franklin Gothic Book"/>
          <w:color w:val="002060"/>
          <w:sz w:val="24"/>
          <w:szCs w:val="24"/>
        </w:rPr>
        <w:t xml:space="preserve"> by the increasing use of IoT-enabled monitoring systems, wearable health devices, and telemedicine kits that support real-time data collection and remote patient management.</w:t>
      </w:r>
    </w:p>
    <w:p w14:paraId="4445DD54" w14:textId="231C955A" w:rsidR="00D1503A" w:rsidRDefault="00D1503A" w:rsidP="00D1503A">
      <w:p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 xml:space="preserve">, </w:t>
      </w:r>
      <w:r w:rsidRPr="00D1503A">
        <w:rPr>
          <w:rFonts w:ascii="Franklin Gothic Book" w:hAnsi="Franklin Gothic Book"/>
          <w:b/>
          <w:bCs/>
          <w:color w:val="002060"/>
          <w:sz w:val="24"/>
          <w:szCs w:val="24"/>
        </w:rPr>
        <w:t>By Technology</w:t>
      </w:r>
    </w:p>
    <w:p w14:paraId="5A392FC0" w14:textId="09B27EB0" w:rsidR="00D1503A" w:rsidRDefault="00DE4C09" w:rsidP="00D1503A">
      <w:pPr>
        <w:pStyle w:val="ListParagraph"/>
        <w:numPr>
          <w:ilvl w:val="0"/>
          <w:numId w:val="5"/>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Machine Learning (ML)</w:t>
      </w:r>
    </w:p>
    <w:p w14:paraId="2656B657" w14:textId="016F4C91" w:rsidR="00DE4C09" w:rsidRDefault="00DE4C09" w:rsidP="00D1503A">
      <w:pPr>
        <w:pStyle w:val="ListParagraph"/>
        <w:numPr>
          <w:ilvl w:val="0"/>
          <w:numId w:val="5"/>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Natural Language Processing (NLP)</w:t>
      </w:r>
    </w:p>
    <w:p w14:paraId="434F5C83" w14:textId="20CA678E" w:rsidR="00DE4C09" w:rsidRDefault="00DE4C09" w:rsidP="00D1503A">
      <w:pPr>
        <w:pStyle w:val="ListParagraph"/>
        <w:numPr>
          <w:ilvl w:val="0"/>
          <w:numId w:val="5"/>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Computer Vision</w:t>
      </w:r>
    </w:p>
    <w:p w14:paraId="1AB3BE32" w14:textId="4F53AE2B" w:rsidR="00DE4C09" w:rsidRDefault="00DE4C09" w:rsidP="00D1503A">
      <w:pPr>
        <w:pStyle w:val="ListParagraph"/>
        <w:numPr>
          <w:ilvl w:val="0"/>
          <w:numId w:val="5"/>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Speech Recognition</w:t>
      </w:r>
    </w:p>
    <w:p w14:paraId="4E5AD952" w14:textId="34945B2E" w:rsidR="00DE4C09" w:rsidRPr="00DE4C09" w:rsidRDefault="00DE4C09" w:rsidP="00DE4C09">
      <w:pPr>
        <w:spacing w:line="360" w:lineRule="auto"/>
        <w:jc w:val="both"/>
        <w:rPr>
          <w:rFonts w:ascii="Franklin Gothic Book" w:hAnsi="Franklin Gothic Book"/>
          <w:color w:val="002060"/>
          <w:sz w:val="24"/>
          <w:szCs w:val="24"/>
        </w:rPr>
      </w:pPr>
      <w:r w:rsidRPr="00DE4C09">
        <w:rPr>
          <w:rFonts w:ascii="Franklin Gothic Book" w:hAnsi="Franklin Gothic Book"/>
          <w:color w:val="002060"/>
          <w:sz w:val="24"/>
          <w:szCs w:val="24"/>
        </w:rPr>
        <w:t xml:space="preserve">In the Global AI-Driven Telemedicine Market, machine learning (ML) leads as the most widely adopted technology, powering core functionalities such as predictive diagnostics, risk assessment, and personalized treatment recommendations. Natural language processing (NLP) plays a crucial role in enabling seamless patient-provider interactions </w:t>
      </w:r>
      <w:r w:rsidRPr="00DE4C09">
        <w:rPr>
          <w:rFonts w:ascii="Franklin Gothic Book" w:hAnsi="Franklin Gothic Book"/>
          <w:color w:val="002060"/>
          <w:sz w:val="24"/>
          <w:szCs w:val="24"/>
        </w:rPr>
        <w:lastRenderedPageBreak/>
        <w:t>through chatbots, voice-enabled virtual assistants, and automated clinical documentation. Computer vision is increasingly leveraged for medical imaging analysis and remote physical examinations, enhancing the accuracy of visual diagnostics in virtual settings. Speech recognition further strengthens the ecosystem by streamlining real-time communication, transcription, and accessibility features.</w:t>
      </w:r>
    </w:p>
    <w:p w14:paraId="69C2A1CA" w14:textId="5644C945" w:rsidR="00DE4C09" w:rsidRDefault="00DE4C09" w:rsidP="00DE4C09">
      <w:p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w:t>
      </w:r>
      <w:r w:rsidRPr="00DE4C09">
        <w:t xml:space="preserve"> </w:t>
      </w:r>
      <w:r w:rsidRPr="00DE4C09">
        <w:rPr>
          <w:rFonts w:ascii="Franklin Gothic Book" w:hAnsi="Franklin Gothic Book"/>
          <w:b/>
          <w:bCs/>
          <w:color w:val="002060"/>
          <w:sz w:val="24"/>
          <w:szCs w:val="24"/>
        </w:rPr>
        <w:t>By Application</w:t>
      </w:r>
    </w:p>
    <w:p w14:paraId="4233CA5D" w14:textId="77777777" w:rsidR="00DE4C09" w:rsidRPr="00DE4C09" w:rsidRDefault="00DE4C09" w:rsidP="00DE4C09">
      <w:pPr>
        <w:pStyle w:val="ListParagraph"/>
        <w:numPr>
          <w:ilvl w:val="0"/>
          <w:numId w:val="8"/>
        </w:numPr>
        <w:spacing w:line="360" w:lineRule="auto"/>
        <w:rPr>
          <w:rFonts w:ascii="Franklin Gothic Book" w:hAnsi="Franklin Gothic Book"/>
          <w:b/>
          <w:bCs/>
          <w:color w:val="002060"/>
          <w:sz w:val="24"/>
          <w:szCs w:val="24"/>
        </w:rPr>
      </w:pPr>
      <w:r w:rsidRPr="00DE4C09">
        <w:rPr>
          <w:rFonts w:ascii="Franklin Gothic Book" w:hAnsi="Franklin Gothic Book"/>
          <w:b/>
          <w:bCs/>
          <w:color w:val="002060"/>
          <w:sz w:val="24"/>
          <w:szCs w:val="24"/>
        </w:rPr>
        <w:t>Diagnosis &amp; Triage Support</w:t>
      </w:r>
    </w:p>
    <w:p w14:paraId="36A534D5" w14:textId="0EBDA578" w:rsidR="00DE4C09" w:rsidRDefault="00DE4C09" w:rsidP="00DE4C09">
      <w:pPr>
        <w:pStyle w:val="ListParagraph"/>
        <w:numPr>
          <w:ilvl w:val="0"/>
          <w:numId w:val="8"/>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Remote Monitoring &amp; Chronic Disease Management</w:t>
      </w:r>
    </w:p>
    <w:p w14:paraId="72710EB3" w14:textId="10174C88" w:rsidR="00DE4C09" w:rsidRDefault="00DE4C09" w:rsidP="00DE4C09">
      <w:pPr>
        <w:pStyle w:val="ListParagraph"/>
        <w:numPr>
          <w:ilvl w:val="0"/>
          <w:numId w:val="8"/>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Mental Health Services</w:t>
      </w:r>
    </w:p>
    <w:p w14:paraId="11D40335" w14:textId="64DFF4D7" w:rsidR="00DE4C09" w:rsidRDefault="00DE4C09" w:rsidP="00DE4C09">
      <w:pPr>
        <w:pStyle w:val="ListParagraph"/>
        <w:numPr>
          <w:ilvl w:val="0"/>
          <w:numId w:val="8"/>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Medication Management</w:t>
      </w:r>
    </w:p>
    <w:p w14:paraId="4AA54D89" w14:textId="16269264" w:rsidR="00DE4C09" w:rsidRDefault="00DE4C09" w:rsidP="00DE4C09">
      <w:pPr>
        <w:pStyle w:val="ListParagraph"/>
        <w:numPr>
          <w:ilvl w:val="0"/>
          <w:numId w:val="8"/>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Virtual Consultations</w:t>
      </w:r>
    </w:p>
    <w:p w14:paraId="0A8F0334" w14:textId="4D2261F4" w:rsidR="00DE4C09" w:rsidRDefault="00C360AE" w:rsidP="00DE4C09">
      <w:pPr>
        <w:pStyle w:val="ListParagraph"/>
        <w:numPr>
          <w:ilvl w:val="0"/>
          <w:numId w:val="8"/>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12337F7" wp14:editId="3B14A83B">
            <wp:simplePos x="0" y="0"/>
            <wp:positionH relativeFrom="page">
              <wp:posOffset>-2076450</wp:posOffset>
            </wp:positionH>
            <wp:positionV relativeFrom="margin">
              <wp:align>center</wp:align>
            </wp:positionV>
            <wp:extent cx="10220215" cy="14454202"/>
            <wp:effectExtent l="0" t="0" r="0" b="5080"/>
            <wp:wrapNone/>
            <wp:docPr id="1257401908" name="Picture 12574019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E4C09" w:rsidRPr="00DE4C09">
        <w:rPr>
          <w:rFonts w:ascii="Franklin Gothic Book" w:hAnsi="Franklin Gothic Book"/>
          <w:b/>
          <w:bCs/>
          <w:color w:val="002060"/>
          <w:sz w:val="24"/>
          <w:szCs w:val="24"/>
        </w:rPr>
        <w:t>Post-operative Care</w:t>
      </w:r>
    </w:p>
    <w:p w14:paraId="397097B6" w14:textId="66184BD7" w:rsidR="00DE4C09" w:rsidRPr="00DE4C09" w:rsidRDefault="00DE4C09" w:rsidP="00DE4C09">
      <w:pPr>
        <w:spacing w:line="360" w:lineRule="auto"/>
        <w:jc w:val="both"/>
        <w:rPr>
          <w:rFonts w:ascii="Franklin Gothic Book" w:hAnsi="Franklin Gothic Book"/>
          <w:color w:val="002060"/>
          <w:sz w:val="24"/>
          <w:szCs w:val="24"/>
        </w:rPr>
      </w:pPr>
      <w:r w:rsidRPr="00DE4C09">
        <w:rPr>
          <w:rFonts w:ascii="Franklin Gothic Book" w:hAnsi="Franklin Gothic Book"/>
          <w:color w:val="002060"/>
          <w:sz w:val="24"/>
          <w:szCs w:val="24"/>
        </w:rPr>
        <w:t>The Global AI-Driven Telemedicine Market is segmented by application into several high-impact areas, each addressing critical aspects of modern healthcare delivery. Diagnosis and triage support represent a key application, utilizing AI algorithms to prioritize cases and guide clinical decisions with speed and accuracy. Remote monitoring and chronic disease management is another major segment, driven by the need for continuous, proactive care for patients with long-term conditions, enabled by AI-powered health tracking and alerts.</w:t>
      </w:r>
      <w:r>
        <w:rPr>
          <w:rFonts w:ascii="Franklin Gothic Book" w:hAnsi="Franklin Gothic Book"/>
          <w:color w:val="002060"/>
          <w:sz w:val="24"/>
          <w:szCs w:val="24"/>
        </w:rPr>
        <w:t xml:space="preserve"> </w:t>
      </w:r>
      <w:r w:rsidRPr="00DE4C09">
        <w:rPr>
          <w:rFonts w:ascii="Franklin Gothic Book" w:hAnsi="Franklin Gothic Book"/>
          <w:color w:val="002060"/>
          <w:sz w:val="24"/>
          <w:szCs w:val="24"/>
        </w:rPr>
        <w:t>Mental health services are experiencing significant expansion, with AI-powered chatbots and virtual therapy platforms delivering accessible, confidential, and stigma-free support to patients. In medication management, AI plays a crucial role by enhancing adherence, streamlining prescription refills, and reducing the risk of errors. Virtual consultations continue to lead the telemedicine landscape, providing patients with prompt and efficient access to healthcare professionals through AI-augmented interfaces. Moreover, post-operative care is being revolutionized by intelligent monitoring systems that facilitate seamless recovery and help minimize hospital readmissions.</w:t>
      </w:r>
    </w:p>
    <w:p w14:paraId="06DAE4BD" w14:textId="403E3A0C" w:rsidR="00DE4C09" w:rsidRDefault="00DE4C09" w:rsidP="00DE4C09">
      <w:pPr>
        <w:spacing w:line="360" w:lineRule="auto"/>
        <w:jc w:val="both"/>
        <w:rPr>
          <w:rFonts w:ascii="Franklin Gothic Book" w:hAnsi="Franklin Gothic Book"/>
          <w:b/>
          <w:bCs/>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 xml:space="preserve">, </w:t>
      </w:r>
      <w:r w:rsidRPr="00DE4C09">
        <w:rPr>
          <w:rFonts w:ascii="Franklin Gothic Book" w:hAnsi="Franklin Gothic Book"/>
          <w:b/>
          <w:bCs/>
          <w:color w:val="002060"/>
          <w:sz w:val="24"/>
          <w:szCs w:val="24"/>
        </w:rPr>
        <w:t>By End User</w:t>
      </w:r>
    </w:p>
    <w:p w14:paraId="76D66136" w14:textId="5342BE5B" w:rsidR="00DE4C09" w:rsidRPr="00DE4C09" w:rsidRDefault="00DE4C09" w:rsidP="00DE4C09">
      <w:pPr>
        <w:pStyle w:val="ListParagraph"/>
        <w:numPr>
          <w:ilvl w:val="0"/>
          <w:numId w:val="9"/>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Hospitals &amp; Clinics</w:t>
      </w:r>
    </w:p>
    <w:p w14:paraId="03E4686C" w14:textId="551D8D6A" w:rsidR="00DE4C09" w:rsidRPr="00DE4C09" w:rsidRDefault="00DE4C09" w:rsidP="00DE4C09">
      <w:pPr>
        <w:pStyle w:val="ListParagraph"/>
        <w:numPr>
          <w:ilvl w:val="0"/>
          <w:numId w:val="9"/>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 xml:space="preserve">Diagnostic </w:t>
      </w:r>
      <w:proofErr w:type="spellStart"/>
      <w:r w:rsidRPr="00DE4C09">
        <w:rPr>
          <w:rFonts w:ascii="Franklin Gothic Book" w:hAnsi="Franklin Gothic Book"/>
          <w:b/>
          <w:bCs/>
          <w:color w:val="002060"/>
          <w:sz w:val="24"/>
          <w:szCs w:val="24"/>
        </w:rPr>
        <w:t>Centers</w:t>
      </w:r>
      <w:proofErr w:type="spellEnd"/>
    </w:p>
    <w:p w14:paraId="383354A1" w14:textId="6C86ADEE" w:rsidR="00DE4C09" w:rsidRPr="00DE4C09" w:rsidRDefault="00DE4C09" w:rsidP="00DE4C09">
      <w:pPr>
        <w:pStyle w:val="ListParagraph"/>
        <w:numPr>
          <w:ilvl w:val="0"/>
          <w:numId w:val="9"/>
        </w:numPr>
        <w:spacing w:line="360" w:lineRule="auto"/>
        <w:jc w:val="both"/>
        <w:rPr>
          <w:rFonts w:ascii="Franklin Gothic Book" w:hAnsi="Franklin Gothic Book"/>
          <w:b/>
          <w:bCs/>
          <w:color w:val="002060"/>
          <w:sz w:val="24"/>
          <w:szCs w:val="24"/>
        </w:rPr>
      </w:pPr>
      <w:r w:rsidRPr="00DE4C09">
        <w:rPr>
          <w:rFonts w:ascii="Franklin Gothic Book" w:hAnsi="Franklin Gothic Book"/>
          <w:b/>
          <w:bCs/>
          <w:color w:val="002060"/>
          <w:sz w:val="24"/>
          <w:szCs w:val="24"/>
        </w:rPr>
        <w:t>Homecare Settings</w:t>
      </w:r>
    </w:p>
    <w:p w14:paraId="49B53ADD" w14:textId="77777777" w:rsidR="00DE4C09" w:rsidRDefault="00DE4C09" w:rsidP="00520E52">
      <w:pPr>
        <w:spacing w:line="360" w:lineRule="auto"/>
        <w:jc w:val="both"/>
        <w:rPr>
          <w:rFonts w:ascii="Franklin Gothic Book" w:hAnsi="Franklin Gothic Book"/>
          <w:color w:val="002060"/>
          <w:sz w:val="24"/>
          <w:szCs w:val="24"/>
        </w:rPr>
      </w:pPr>
      <w:r w:rsidRPr="00DE4C09">
        <w:rPr>
          <w:rFonts w:ascii="Franklin Gothic Book" w:hAnsi="Franklin Gothic Book"/>
          <w:color w:val="002060"/>
          <w:sz w:val="24"/>
          <w:szCs w:val="24"/>
        </w:rPr>
        <w:lastRenderedPageBreak/>
        <w:t xml:space="preserve">In the Global AI-Driven Telemedicine Market, hospitals and clinics serve as the primary end users, leveraging AI-powered telemedicine solutions to enhance clinical workflows, improve patient outcomes, and expand access to specialist care. Diagnostic </w:t>
      </w:r>
      <w:proofErr w:type="spellStart"/>
      <w:r w:rsidRPr="00DE4C09">
        <w:rPr>
          <w:rFonts w:ascii="Franklin Gothic Book" w:hAnsi="Franklin Gothic Book"/>
          <w:color w:val="002060"/>
          <w:sz w:val="24"/>
          <w:szCs w:val="24"/>
        </w:rPr>
        <w:t>centers</w:t>
      </w:r>
      <w:proofErr w:type="spellEnd"/>
      <w:r w:rsidRPr="00DE4C09">
        <w:rPr>
          <w:rFonts w:ascii="Franklin Gothic Book" w:hAnsi="Franklin Gothic Book"/>
          <w:color w:val="002060"/>
          <w:sz w:val="24"/>
          <w:szCs w:val="24"/>
        </w:rPr>
        <w:t xml:space="preserve"> are increasingly adopting AI technologies to support remote analysis, accelerate report generation, and improve diagnostic accuracy. Meanwhile, the homecare settings segment is rapidly growing, driven by the rising demand for remote patient monitoring and personalized care delivered directly to patients’ homes, enabling continuous health management and reducing the need for hospital visits.</w:t>
      </w:r>
    </w:p>
    <w:p w14:paraId="6F3194D1" w14:textId="2B5A7E8A" w:rsidR="00520E52" w:rsidRPr="00DE4C09" w:rsidRDefault="00DE4C09" w:rsidP="00520E52">
      <w:pPr>
        <w:spacing w:line="360" w:lineRule="auto"/>
        <w:jc w:val="both"/>
        <w:rPr>
          <w:rFonts w:ascii="Franklin Gothic Book" w:hAnsi="Franklin Gothic Book"/>
          <w:color w:val="002060"/>
          <w:sz w:val="24"/>
          <w:szCs w:val="24"/>
        </w:rPr>
      </w:pPr>
      <w:r w:rsidRPr="00D1503A">
        <w:rPr>
          <w:rFonts w:ascii="Franklin Gothic Book" w:hAnsi="Franklin Gothic Book"/>
          <w:b/>
          <w:bCs/>
          <w:color w:val="002060"/>
          <w:sz w:val="24"/>
          <w:szCs w:val="24"/>
        </w:rPr>
        <w:t>Global AI-Driven Telemedicine Market</w:t>
      </w:r>
      <w:r>
        <w:rPr>
          <w:rFonts w:ascii="Franklin Gothic Book" w:hAnsi="Franklin Gothic Book"/>
          <w:b/>
          <w:bCs/>
          <w:color w:val="002060"/>
          <w:sz w:val="24"/>
          <w:szCs w:val="24"/>
        </w:rPr>
        <w:t xml:space="preserve">, </w:t>
      </w:r>
      <w:r w:rsidR="00520E52" w:rsidRPr="00850018">
        <w:rPr>
          <w:rFonts w:ascii="Franklin Gothic Book" w:hAnsi="Franklin Gothic Book"/>
          <w:b/>
          <w:bCs/>
          <w:color w:val="002060"/>
          <w:sz w:val="24"/>
          <w:szCs w:val="24"/>
        </w:rPr>
        <w:t>By Region</w:t>
      </w:r>
    </w:p>
    <w:p w14:paraId="5C270EEF" w14:textId="77777777" w:rsidR="00520E52" w:rsidRPr="009F386E" w:rsidRDefault="00520E52" w:rsidP="00520E52">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6174CE26" w14:textId="77777777" w:rsidR="00520E52" w:rsidRPr="00850018" w:rsidRDefault="00520E52" w:rsidP="00520E52">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59157426" w14:textId="77777777" w:rsidR="00520E52" w:rsidRPr="00850018" w:rsidRDefault="00520E52" w:rsidP="00520E52">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2715C8AC" w14:textId="4F7CA9FC" w:rsidR="00520E52" w:rsidRPr="00850018" w:rsidRDefault="00C360AE" w:rsidP="00520E52">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2336FE5B" wp14:editId="100A85D3">
            <wp:simplePos x="0" y="0"/>
            <wp:positionH relativeFrom="page">
              <wp:posOffset>-1238250</wp:posOffset>
            </wp:positionH>
            <wp:positionV relativeFrom="page">
              <wp:posOffset>-1428750</wp:posOffset>
            </wp:positionV>
            <wp:extent cx="10220215" cy="14454202"/>
            <wp:effectExtent l="0" t="0" r="3810" b="0"/>
            <wp:wrapNone/>
            <wp:docPr id="1029502060" name="Picture 10295020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0E52" w:rsidRPr="00850018">
        <w:rPr>
          <w:rFonts w:ascii="Franklin Gothic Book" w:hAnsi="Franklin Gothic Book"/>
          <w:b/>
          <w:bCs/>
          <w:color w:val="002060"/>
          <w:sz w:val="24"/>
          <w:szCs w:val="24"/>
        </w:rPr>
        <w:t>Latin America</w:t>
      </w:r>
    </w:p>
    <w:p w14:paraId="09C0336C" w14:textId="77777777" w:rsidR="00520E52" w:rsidRPr="00850018" w:rsidRDefault="00520E52" w:rsidP="00520E52">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4EC59A2B" w14:textId="31817BF1" w:rsidR="00DE4C09" w:rsidRPr="00DE4C09" w:rsidRDefault="00DE4C09" w:rsidP="00520E52">
      <w:pPr>
        <w:spacing w:line="360" w:lineRule="auto"/>
        <w:jc w:val="both"/>
        <w:rPr>
          <w:rFonts w:ascii="Franklin Gothic Book" w:hAnsi="Franklin Gothic Book"/>
          <w:color w:val="002060"/>
          <w:sz w:val="24"/>
          <w:szCs w:val="24"/>
        </w:rPr>
      </w:pPr>
      <w:r w:rsidRPr="00DE4C09">
        <w:rPr>
          <w:rFonts w:ascii="Franklin Gothic Book" w:hAnsi="Franklin Gothic Book"/>
          <w:color w:val="002060"/>
          <w:sz w:val="24"/>
          <w:szCs w:val="24"/>
        </w:rPr>
        <w:t>The Global AI-Driven Telemedicine Market is geographically segmented into key regions, each exhibiting unique growth dynamics. North America leads the market, propelled by advanced healthcare infrastructure, high AI adoption rates, and supportive regulatory frameworks. Europe follows closely, with increasing investments in digital health and strong government initiatives promoting telemedicine integration. The Asia-Pacific region is witnessing rapid expansion due to rising healthcare demands, improving internet penetration, and growing awareness of AI-enabled healthcare solutions.</w:t>
      </w:r>
      <w:r>
        <w:rPr>
          <w:rFonts w:ascii="Franklin Gothic Book" w:hAnsi="Franklin Gothic Book"/>
          <w:color w:val="002060"/>
          <w:sz w:val="24"/>
          <w:szCs w:val="24"/>
        </w:rPr>
        <w:t xml:space="preserve"> </w:t>
      </w:r>
      <w:r w:rsidRPr="00DE4C09">
        <w:rPr>
          <w:rFonts w:ascii="Franklin Gothic Book" w:hAnsi="Franklin Gothic Book"/>
          <w:color w:val="002060"/>
          <w:sz w:val="24"/>
          <w:szCs w:val="24"/>
        </w:rPr>
        <w:t xml:space="preserve">Meanwhile, Latin America and the Middle East &amp; Africa are rapidly emerging as key markets, </w:t>
      </w:r>
      <w:proofErr w:type="spellStart"/>
      <w:r w:rsidRPr="00DE4C09">
        <w:rPr>
          <w:rFonts w:ascii="Franklin Gothic Book" w:hAnsi="Franklin Gothic Book"/>
          <w:color w:val="002060"/>
          <w:sz w:val="24"/>
          <w:szCs w:val="24"/>
        </w:rPr>
        <w:t>fueled</w:t>
      </w:r>
      <w:proofErr w:type="spellEnd"/>
      <w:r w:rsidRPr="00DE4C09">
        <w:rPr>
          <w:rFonts w:ascii="Franklin Gothic Book" w:hAnsi="Franklin Gothic Book"/>
          <w:color w:val="002060"/>
          <w:sz w:val="24"/>
          <w:szCs w:val="24"/>
        </w:rPr>
        <w:t xml:space="preserve"> by initiatives to address healthcare access challenges, the growth of telecommunication infrastructure, and strengthened public-private partnerships focused on advancing digital health innovation.</w:t>
      </w:r>
      <w:r w:rsidR="00C360AE" w:rsidRPr="00C360AE">
        <w:rPr>
          <w:rFonts w:ascii="Franklin Gothic Book" w:hAnsi="Franklin Gothic Book"/>
          <w:noProof/>
          <w:lang w:eastAsia="en-IN"/>
        </w:rPr>
        <w:t xml:space="preserve"> </w:t>
      </w:r>
    </w:p>
    <w:p w14:paraId="49D5AA8F" w14:textId="77777777" w:rsidR="00C360AE" w:rsidRDefault="00C360AE" w:rsidP="00520E52">
      <w:pPr>
        <w:spacing w:line="360" w:lineRule="auto"/>
        <w:jc w:val="both"/>
        <w:rPr>
          <w:rFonts w:ascii="Franklin Gothic Book" w:hAnsi="Franklin Gothic Book"/>
          <w:b/>
          <w:bCs/>
          <w:color w:val="002060"/>
          <w:sz w:val="24"/>
          <w:szCs w:val="24"/>
        </w:rPr>
      </w:pPr>
    </w:p>
    <w:p w14:paraId="2D816DE8" w14:textId="3AA43D6F" w:rsidR="00520E52" w:rsidRPr="00850018" w:rsidRDefault="00520E52" w:rsidP="00520E52">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35FE0783" w14:textId="1099C3DC" w:rsidR="00520E52" w:rsidRPr="00850018" w:rsidRDefault="00520E52" w:rsidP="00520E52">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DE4C09" w:rsidRPr="00DE4C09">
        <w:rPr>
          <w:rFonts w:ascii="Franklin Gothic Book" w:hAnsi="Franklin Gothic Book"/>
          <w:color w:val="002060"/>
          <w:sz w:val="24"/>
          <w:szCs w:val="24"/>
        </w:rPr>
        <w:t>Global AI-Driven Telemedicine Market</w:t>
      </w:r>
      <w:r w:rsidRPr="00850018">
        <w:rPr>
          <w:rFonts w:ascii="Franklin Gothic Book" w:hAnsi="Franklin Gothic Book"/>
          <w:color w:val="002060"/>
          <w:sz w:val="24"/>
          <w:szCs w:val="24"/>
        </w:rPr>
        <w:t xml:space="preserve">" study report will provide valuable insight emphasizing the Global market. The major players in the Market </w:t>
      </w:r>
      <w:proofErr w:type="spellStart"/>
      <w:r w:rsidR="00D50D6F" w:rsidRPr="00D50D6F">
        <w:rPr>
          <w:rFonts w:ascii="Franklin Gothic Book" w:hAnsi="Franklin Gothic Book"/>
          <w:color w:val="002060"/>
          <w:sz w:val="24"/>
          <w:szCs w:val="24"/>
        </w:rPr>
        <w:t>Teladoc</w:t>
      </w:r>
      <w:proofErr w:type="spellEnd"/>
      <w:r w:rsidR="00D50D6F" w:rsidRPr="00D50D6F">
        <w:rPr>
          <w:rFonts w:ascii="Franklin Gothic Book" w:hAnsi="Franklin Gothic Book"/>
          <w:color w:val="002060"/>
          <w:sz w:val="24"/>
          <w:szCs w:val="24"/>
        </w:rPr>
        <w:t xml:space="preserve"> Health, </w:t>
      </w:r>
      <w:proofErr w:type="spellStart"/>
      <w:r w:rsidR="00D50D6F" w:rsidRPr="00D50D6F">
        <w:rPr>
          <w:rFonts w:ascii="Franklin Gothic Book" w:hAnsi="Franklin Gothic Book"/>
          <w:color w:val="002060"/>
          <w:sz w:val="24"/>
          <w:szCs w:val="24"/>
        </w:rPr>
        <w:t>Amwell</w:t>
      </w:r>
      <w:proofErr w:type="spellEnd"/>
      <w:r w:rsidR="00D50D6F" w:rsidRPr="00D50D6F">
        <w:rPr>
          <w:rFonts w:ascii="Franklin Gothic Book" w:hAnsi="Franklin Gothic Book"/>
          <w:color w:val="002060"/>
          <w:sz w:val="24"/>
          <w:szCs w:val="24"/>
        </w:rPr>
        <w:t xml:space="preserve">, </w:t>
      </w:r>
      <w:proofErr w:type="spellStart"/>
      <w:r w:rsidR="00D50D6F" w:rsidRPr="00D50D6F">
        <w:rPr>
          <w:rFonts w:ascii="Franklin Gothic Book" w:hAnsi="Franklin Gothic Book"/>
          <w:color w:val="002060"/>
          <w:sz w:val="24"/>
          <w:szCs w:val="24"/>
        </w:rPr>
        <w:t>MDLive</w:t>
      </w:r>
      <w:proofErr w:type="spellEnd"/>
      <w:r w:rsidR="00D50D6F" w:rsidRPr="00D50D6F">
        <w:rPr>
          <w:rFonts w:ascii="Franklin Gothic Book" w:hAnsi="Franklin Gothic Book"/>
          <w:color w:val="002060"/>
          <w:sz w:val="24"/>
          <w:szCs w:val="24"/>
        </w:rPr>
        <w:t xml:space="preserve">, Babylon Health, Heal, Doctor Anywhere, 98point6, Ada Health, Medici, </w:t>
      </w:r>
      <w:proofErr w:type="spellStart"/>
      <w:r w:rsidR="00D50D6F" w:rsidRPr="00D50D6F">
        <w:rPr>
          <w:rFonts w:ascii="Franklin Gothic Book" w:hAnsi="Franklin Gothic Book"/>
          <w:color w:val="002060"/>
          <w:sz w:val="24"/>
          <w:szCs w:val="24"/>
        </w:rPr>
        <w:t>Virtuwell</w:t>
      </w:r>
      <w:proofErr w:type="spellEnd"/>
      <w:r w:rsidR="00D50D6F" w:rsidRPr="00D50D6F">
        <w:rPr>
          <w:rFonts w:ascii="Franklin Gothic Book" w:hAnsi="Franklin Gothic Book"/>
          <w:color w:val="002060"/>
          <w:sz w:val="24"/>
          <w:szCs w:val="24"/>
        </w:rPr>
        <w:t xml:space="preserve">, </w:t>
      </w:r>
      <w:proofErr w:type="spellStart"/>
      <w:r w:rsidR="00D50D6F" w:rsidRPr="00D50D6F">
        <w:rPr>
          <w:rFonts w:ascii="Franklin Gothic Book" w:hAnsi="Franklin Gothic Book"/>
          <w:color w:val="002060"/>
          <w:sz w:val="24"/>
          <w:szCs w:val="24"/>
        </w:rPr>
        <w:t>HealthTap</w:t>
      </w:r>
      <w:proofErr w:type="spellEnd"/>
      <w:r w:rsidR="00D50D6F" w:rsidRPr="00D50D6F">
        <w:rPr>
          <w:rFonts w:ascii="Franklin Gothic Book" w:hAnsi="Franklin Gothic Book"/>
          <w:color w:val="002060"/>
          <w:sz w:val="24"/>
          <w:szCs w:val="24"/>
        </w:rPr>
        <w:t xml:space="preserve">, </w:t>
      </w:r>
      <w:proofErr w:type="spellStart"/>
      <w:r w:rsidR="00D50D6F" w:rsidRPr="00D50D6F">
        <w:rPr>
          <w:rFonts w:ascii="Franklin Gothic Book" w:hAnsi="Franklin Gothic Book"/>
          <w:color w:val="002060"/>
          <w:sz w:val="24"/>
          <w:szCs w:val="24"/>
        </w:rPr>
        <w:t>Lemonaid</w:t>
      </w:r>
      <w:proofErr w:type="spellEnd"/>
      <w:r w:rsidR="00D50D6F" w:rsidRPr="00D50D6F">
        <w:rPr>
          <w:rFonts w:ascii="Franklin Gothic Book" w:hAnsi="Franklin Gothic Book"/>
          <w:color w:val="002060"/>
          <w:sz w:val="24"/>
          <w:szCs w:val="24"/>
        </w:rPr>
        <w:t xml:space="preserve"> Health, Oscar Health, Buoy Health, </w:t>
      </w:r>
      <w:proofErr w:type="spellStart"/>
      <w:r w:rsidR="00D50D6F" w:rsidRPr="00D50D6F">
        <w:rPr>
          <w:rFonts w:ascii="Franklin Gothic Book" w:hAnsi="Franklin Gothic Book"/>
          <w:color w:val="002060"/>
          <w:sz w:val="24"/>
          <w:szCs w:val="24"/>
        </w:rPr>
        <w:t>CareClix</w:t>
      </w:r>
      <w:proofErr w:type="spellEnd"/>
      <w:r w:rsidR="00D50D6F" w:rsidRPr="00D50D6F">
        <w:rPr>
          <w:rFonts w:ascii="Franklin Gothic Book" w:hAnsi="Franklin Gothic Book"/>
          <w:color w:val="002060"/>
          <w:sz w:val="24"/>
          <w:szCs w:val="24"/>
        </w:rPr>
        <w:t>,</w:t>
      </w:r>
      <w:r w:rsidR="00D50D6F" w:rsidRPr="00D50D6F">
        <w:t xml:space="preserve"> </w:t>
      </w:r>
      <w:proofErr w:type="spellStart"/>
      <w:r w:rsidR="00D50D6F" w:rsidRPr="00D50D6F">
        <w:rPr>
          <w:rFonts w:ascii="Franklin Gothic Book" w:hAnsi="Franklin Gothic Book"/>
          <w:color w:val="002060"/>
          <w:sz w:val="24"/>
          <w:szCs w:val="24"/>
        </w:rPr>
        <w:t>Mednax</w:t>
      </w:r>
      <w:proofErr w:type="spellEnd"/>
      <w:r w:rsidR="00D50D6F" w:rsidRPr="00D50D6F">
        <w:rPr>
          <w:rFonts w:ascii="Franklin Gothic Book" w:hAnsi="Franklin Gothic Book"/>
          <w:color w:val="002060"/>
          <w:sz w:val="24"/>
          <w:szCs w:val="24"/>
        </w:rPr>
        <w:t xml:space="preserve">, </w:t>
      </w:r>
      <w:proofErr w:type="spellStart"/>
      <w:r w:rsidR="00D50D6F" w:rsidRPr="00D50D6F">
        <w:rPr>
          <w:rFonts w:ascii="Franklin Gothic Book" w:hAnsi="Franklin Gothic Book"/>
          <w:color w:val="002060"/>
          <w:sz w:val="24"/>
          <w:szCs w:val="24"/>
        </w:rPr>
        <w:t>PlushCare</w:t>
      </w:r>
      <w:proofErr w:type="spellEnd"/>
      <w:r w:rsidR="00D50D6F" w:rsidRPr="00D50D6F">
        <w:rPr>
          <w:rFonts w:ascii="Franklin Gothic Book" w:hAnsi="Franklin Gothic Book"/>
          <w:color w:val="002060"/>
          <w:sz w:val="24"/>
          <w:szCs w:val="24"/>
        </w:rPr>
        <w:t xml:space="preserve">, </w:t>
      </w:r>
      <w:r w:rsidR="00D50D6F" w:rsidRPr="00D50D6F">
        <w:rPr>
          <w:rFonts w:ascii="Franklin Gothic Book" w:hAnsi="Franklin Gothic Book"/>
          <w:color w:val="002060"/>
          <w:sz w:val="24"/>
          <w:szCs w:val="24"/>
        </w:rPr>
        <w:lastRenderedPageBreak/>
        <w:t>Maven Clinic</w:t>
      </w:r>
      <w:r w:rsidR="00D50D6F">
        <w:rPr>
          <w:rFonts w:ascii="Franklin Gothic Book" w:hAnsi="Franklin Gothic Book"/>
          <w:color w:val="002060"/>
          <w:sz w:val="24"/>
          <w:szCs w:val="24"/>
        </w:rPr>
        <w:t>,</w:t>
      </w:r>
      <w:r w:rsidR="00D50D6F" w:rsidRPr="00D50D6F">
        <w:t xml:space="preserve"> </w:t>
      </w:r>
      <w:proofErr w:type="spellStart"/>
      <w:r w:rsidR="00D50D6F" w:rsidRPr="00D50D6F">
        <w:rPr>
          <w:rFonts w:ascii="Franklin Gothic Book" w:hAnsi="Franklin Gothic Book"/>
          <w:color w:val="002060"/>
          <w:sz w:val="24"/>
          <w:szCs w:val="24"/>
        </w:rPr>
        <w:t>CirrusMD</w:t>
      </w:r>
      <w:proofErr w:type="spellEnd"/>
      <w:r w:rsidR="00D50D6F" w:rsidRPr="00D50D6F">
        <w:rPr>
          <w:rFonts w:ascii="Franklin Gothic Book" w:hAnsi="Franklin Gothic Book"/>
          <w:color w:val="002060"/>
          <w:sz w:val="24"/>
          <w:szCs w:val="24"/>
        </w:rPr>
        <w:t xml:space="preserve">, </w:t>
      </w:r>
      <w:proofErr w:type="spellStart"/>
      <w:r w:rsidR="00D50D6F" w:rsidRPr="00D50D6F">
        <w:rPr>
          <w:rFonts w:ascii="Franklin Gothic Book" w:hAnsi="Franklin Gothic Book"/>
          <w:color w:val="002060"/>
          <w:sz w:val="24"/>
          <w:szCs w:val="24"/>
        </w:rPr>
        <w:t>iCliniq</w:t>
      </w:r>
      <w:proofErr w:type="spellEnd"/>
      <w:r w:rsidR="00D50D6F">
        <w:rPr>
          <w:rFonts w:ascii="Franklin Gothic Book" w:hAnsi="Franklin Gothic Book"/>
          <w:color w:val="002060"/>
          <w:sz w:val="24"/>
          <w:szCs w:val="24"/>
        </w:rPr>
        <w:t>,</w:t>
      </w:r>
      <w:r w:rsidR="00D50D6F" w:rsidRPr="00D50D6F">
        <w:rPr>
          <w:rFonts w:ascii="Courier New" w:hAnsi="Courier New" w:cs="Courier New"/>
          <w:color w:val="001D35"/>
          <w:sz w:val="21"/>
          <w:szCs w:val="21"/>
        </w:rPr>
        <w:t xml:space="preserve"> </w:t>
      </w:r>
      <w:proofErr w:type="spellStart"/>
      <w:r w:rsidR="00D50D6F" w:rsidRPr="00D50D6F">
        <w:rPr>
          <w:rFonts w:ascii="Franklin Gothic Book" w:hAnsi="Franklin Gothic Book"/>
          <w:color w:val="002060"/>
          <w:sz w:val="24"/>
          <w:szCs w:val="24"/>
        </w:rPr>
        <w:t>Koninklijke</w:t>
      </w:r>
      <w:proofErr w:type="spellEnd"/>
      <w:r w:rsidR="00D50D6F" w:rsidRPr="00D50D6F">
        <w:rPr>
          <w:rFonts w:ascii="Franklin Gothic Book" w:hAnsi="Franklin Gothic Book"/>
          <w:color w:val="002060"/>
          <w:sz w:val="24"/>
          <w:szCs w:val="24"/>
        </w:rPr>
        <w:t xml:space="preserve"> Philips, GE Healthcare, Oracle, Siemens Healthcare GmbH, Cisco Systems</w:t>
      </w:r>
      <w:r w:rsidR="00D50D6F">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6D72F2F2" w14:textId="77777777" w:rsidR="00520E52" w:rsidRPr="00850018" w:rsidRDefault="00520E52" w:rsidP="00520E52">
      <w:pPr>
        <w:spacing w:line="360" w:lineRule="auto"/>
        <w:jc w:val="both"/>
        <w:rPr>
          <w:rFonts w:ascii="Franklin Gothic Book" w:hAnsi="Franklin Gothic Book"/>
          <w:b/>
          <w:bCs/>
          <w:color w:val="002060"/>
          <w:sz w:val="24"/>
          <w:szCs w:val="24"/>
        </w:rPr>
      </w:pPr>
    </w:p>
    <w:p w14:paraId="6DDF1D41" w14:textId="77777777" w:rsidR="00520E52" w:rsidRDefault="00520E52" w:rsidP="00520E52">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44688D1" w14:textId="3A318A8F" w:rsidR="00C360AE" w:rsidRDefault="00C360AE" w:rsidP="006B2CC1">
      <w:pPr>
        <w:pStyle w:val="ListParagraph"/>
        <w:numPr>
          <w:ilvl w:val="0"/>
          <w:numId w:val="10"/>
        </w:numPr>
        <w:spacing w:line="360" w:lineRule="auto"/>
        <w:jc w:val="both"/>
        <w:rPr>
          <w:rFonts w:ascii="Franklin Gothic Book" w:hAnsi="Franklin Gothic Book"/>
          <w:color w:val="002060"/>
          <w:sz w:val="24"/>
          <w:szCs w:val="24"/>
        </w:rPr>
      </w:pPr>
      <w:r w:rsidRPr="00C360AE">
        <w:rPr>
          <w:rFonts w:ascii="Franklin Gothic Book" w:hAnsi="Franklin Gothic Book"/>
          <w:color w:val="002060"/>
          <w:sz w:val="24"/>
          <w:szCs w:val="24"/>
        </w:rPr>
        <w:t xml:space="preserve">In 2025, </w:t>
      </w:r>
      <w:proofErr w:type="spellStart"/>
      <w:r w:rsidRPr="00C360AE">
        <w:rPr>
          <w:rFonts w:ascii="Franklin Gothic Book" w:hAnsi="Franklin Gothic Book"/>
          <w:color w:val="002060"/>
          <w:sz w:val="24"/>
          <w:szCs w:val="24"/>
        </w:rPr>
        <w:t>Doctronic</w:t>
      </w:r>
      <w:proofErr w:type="spellEnd"/>
      <w:r w:rsidRPr="00C360AE">
        <w:rPr>
          <w:rFonts w:ascii="Franklin Gothic Book" w:hAnsi="Franklin Gothic Book"/>
          <w:color w:val="002060"/>
          <w:sz w:val="24"/>
          <w:szCs w:val="24"/>
        </w:rPr>
        <w:t xml:space="preserve"> launched an AI platform that works like a virtual chief resident, gathering patient info and giving useful health insights before doctor visits. It has supported over 10 million consultations and helps around 50,000 users every week.</w:t>
      </w:r>
    </w:p>
    <w:p w14:paraId="42E1EA35" w14:textId="0A524C19" w:rsidR="006B2CC1" w:rsidRDefault="00C360AE" w:rsidP="006B2CC1">
      <w:pPr>
        <w:pStyle w:val="ListParagraph"/>
        <w:numPr>
          <w:ilvl w:val="0"/>
          <w:numId w:val="10"/>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B5AE025" wp14:editId="4EED6E02">
            <wp:simplePos x="0" y="0"/>
            <wp:positionH relativeFrom="page">
              <wp:posOffset>-1447800</wp:posOffset>
            </wp:positionH>
            <wp:positionV relativeFrom="page">
              <wp:posOffset>-3122295</wp:posOffset>
            </wp:positionV>
            <wp:extent cx="10220215" cy="14454202"/>
            <wp:effectExtent l="0" t="0" r="3810" b="0"/>
            <wp:wrapNone/>
            <wp:docPr id="448252349" name="Picture 4482523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2CC1" w:rsidRPr="006B2CC1">
        <w:rPr>
          <w:rFonts w:ascii="Franklin Gothic Book" w:hAnsi="Franklin Gothic Book"/>
          <w:color w:val="002060"/>
          <w:sz w:val="24"/>
          <w:szCs w:val="24"/>
        </w:rPr>
        <w:t xml:space="preserve">In 2025, Teladoc Health enhanced its Comprehensive Weight Care Program by partnering with </w:t>
      </w:r>
      <w:proofErr w:type="spellStart"/>
      <w:r w:rsidR="006B2CC1" w:rsidRPr="006B2CC1">
        <w:rPr>
          <w:rFonts w:ascii="Franklin Gothic Book" w:hAnsi="Franklin Gothic Book"/>
          <w:color w:val="002060"/>
          <w:sz w:val="24"/>
          <w:szCs w:val="24"/>
        </w:rPr>
        <w:t>Gifthealth</w:t>
      </w:r>
      <w:proofErr w:type="spellEnd"/>
      <w:r w:rsidR="006B2CC1" w:rsidRPr="006B2CC1">
        <w:rPr>
          <w:rFonts w:ascii="Franklin Gothic Book" w:hAnsi="Franklin Gothic Book"/>
          <w:color w:val="002060"/>
          <w:sz w:val="24"/>
          <w:szCs w:val="24"/>
        </w:rPr>
        <w:t xml:space="preserve"> to offer Eli Lilly’s FDA-approved obesity medication, </w:t>
      </w:r>
      <w:proofErr w:type="spellStart"/>
      <w:r w:rsidR="006B2CC1" w:rsidRPr="006B2CC1">
        <w:rPr>
          <w:rFonts w:ascii="Franklin Gothic Book" w:hAnsi="Franklin Gothic Book"/>
          <w:color w:val="002060"/>
          <w:sz w:val="24"/>
          <w:szCs w:val="24"/>
        </w:rPr>
        <w:t>Zepbound</w:t>
      </w:r>
      <w:proofErr w:type="spellEnd"/>
      <w:r w:rsidR="006B2CC1" w:rsidRPr="006B2CC1">
        <w:rPr>
          <w:rFonts w:ascii="Franklin Gothic Book" w:hAnsi="Franklin Gothic Book"/>
          <w:color w:val="002060"/>
          <w:sz w:val="24"/>
          <w:szCs w:val="24"/>
        </w:rPr>
        <w:t xml:space="preserve"> (</w:t>
      </w:r>
      <w:proofErr w:type="spellStart"/>
      <w:r w:rsidR="006B2CC1" w:rsidRPr="006B2CC1">
        <w:rPr>
          <w:rFonts w:ascii="Franklin Gothic Book" w:hAnsi="Franklin Gothic Book"/>
          <w:color w:val="002060"/>
          <w:sz w:val="24"/>
          <w:szCs w:val="24"/>
        </w:rPr>
        <w:t>tirzepatide</w:t>
      </w:r>
      <w:proofErr w:type="spellEnd"/>
      <w:r w:rsidR="006B2CC1" w:rsidRPr="006B2CC1">
        <w:rPr>
          <w:rFonts w:ascii="Franklin Gothic Book" w:hAnsi="Franklin Gothic Book"/>
          <w:color w:val="002060"/>
          <w:sz w:val="24"/>
          <w:szCs w:val="24"/>
        </w:rPr>
        <w:t>), making this treatment more affordable for members without existing GLP-1 coverage.</w:t>
      </w:r>
    </w:p>
    <w:p w14:paraId="015E69F5" w14:textId="1519655D" w:rsidR="006B2CC1" w:rsidRPr="006B2CC1" w:rsidRDefault="00C360AE" w:rsidP="006B2CC1">
      <w:pPr>
        <w:pStyle w:val="ListParagraph"/>
        <w:numPr>
          <w:ilvl w:val="0"/>
          <w:numId w:val="10"/>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C360AE">
        <w:rPr>
          <w:rFonts w:ascii="Franklin Gothic Book" w:hAnsi="Franklin Gothic Book"/>
          <w:color w:val="002060"/>
          <w:sz w:val="24"/>
          <w:szCs w:val="24"/>
        </w:rPr>
        <w:t>Tempus introduced Olivia, an AI-powered personal health assistant that gathers and organizes medical information from over 1,000 health systems. It offers clear health insights to help patients better understand and manage their care.</w:t>
      </w:r>
    </w:p>
    <w:p w14:paraId="237243D2" w14:textId="43EB36F9" w:rsidR="00520E52" w:rsidRDefault="006B2CC1" w:rsidP="00520E52">
      <w:pPr>
        <w:spacing w:line="360" w:lineRule="auto"/>
        <w:jc w:val="both"/>
        <w:rPr>
          <w:rFonts w:ascii="Franklin Gothic Book" w:hAnsi="Franklin Gothic Book"/>
          <w:b/>
          <w:color w:val="002060"/>
          <w:sz w:val="24"/>
          <w:szCs w:val="24"/>
        </w:rPr>
      </w:pPr>
      <w:r>
        <w:rPr>
          <w:rFonts w:ascii="Franklin Gothic Book" w:hAnsi="Franklin Gothic Book"/>
          <w:b/>
          <w:color w:val="002060"/>
          <w:sz w:val="24"/>
          <w:szCs w:val="24"/>
        </w:rPr>
        <w:t xml:space="preserve"> </w:t>
      </w:r>
    </w:p>
    <w:p w14:paraId="71A096D8" w14:textId="77777777" w:rsidR="00520E52" w:rsidRPr="00850018" w:rsidRDefault="00520E52" w:rsidP="00520E52">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38C7C837" w14:textId="365F5BB2" w:rsidR="00520E52" w:rsidRPr="00850018" w:rsidRDefault="00520E52" w:rsidP="00520E52">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DE4C09" w:rsidRPr="00DE4C09">
        <w:rPr>
          <w:rFonts w:ascii="Franklin Gothic Book" w:hAnsi="Franklin Gothic Book"/>
          <w:color w:val="002060"/>
          <w:sz w:val="24"/>
          <w:szCs w:val="24"/>
        </w:rPr>
        <w:t>Global AI-Driven Telemedicine Market</w:t>
      </w:r>
      <w:r w:rsidRPr="00850018">
        <w:rPr>
          <w:rFonts w:ascii="Franklin Gothic Book" w:hAnsi="Franklin Gothic Book"/>
          <w:color w:val="002060"/>
          <w:sz w:val="24"/>
          <w:szCs w:val="24"/>
        </w:rPr>
        <w:t xml:space="preserve">. We cover the major impacting factors driving the industry growth in the given region. </w:t>
      </w:r>
    </w:p>
    <w:p w14:paraId="6358C79C" w14:textId="77777777" w:rsidR="00520E52" w:rsidRPr="00850018" w:rsidRDefault="00520E52" w:rsidP="00520E52">
      <w:pPr>
        <w:spacing w:before="240"/>
        <w:jc w:val="both"/>
        <w:rPr>
          <w:rFonts w:ascii="Franklin Gothic Book" w:hAnsi="Franklin Gothic Book"/>
          <w:b/>
          <w:color w:val="002060"/>
          <w:sz w:val="24"/>
          <w:szCs w:val="24"/>
        </w:rPr>
      </w:pPr>
    </w:p>
    <w:p w14:paraId="5FEE9F82" w14:textId="77777777" w:rsidR="00520E52" w:rsidRPr="00850018" w:rsidRDefault="00520E52" w:rsidP="00520E52">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606A3762" w14:textId="53E93EED" w:rsidR="00520E52" w:rsidRDefault="00520E52" w:rsidP="00520E52">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w:t>
      </w:r>
      <w:r w:rsidRPr="00850018">
        <w:rPr>
          <w:rFonts w:ascii="Franklin Gothic Book" w:hAnsi="Franklin Gothic Book"/>
          <w:color w:val="002060"/>
          <w:sz w:val="24"/>
          <w:szCs w:val="24"/>
        </w:rPr>
        <w:lastRenderedPageBreak/>
        <w:t xml:space="preserve">used to assess the competitive landscape </w:t>
      </w:r>
      <w:r w:rsidR="00DE4C09" w:rsidRPr="00DE4C09">
        <w:rPr>
          <w:rFonts w:ascii="Franklin Gothic Book" w:hAnsi="Franklin Gothic Book"/>
          <w:color w:val="002060"/>
          <w:sz w:val="24"/>
          <w:szCs w:val="24"/>
        </w:rPr>
        <w:t>Global AI-Driven Telemedicine Market</w:t>
      </w:r>
      <w:r w:rsidRPr="00850018">
        <w:rPr>
          <w:rFonts w:ascii="Franklin Gothic Book" w:hAnsi="Franklin Gothic Book"/>
          <w:color w:val="002060"/>
          <w:sz w:val="24"/>
          <w:szCs w:val="24"/>
        </w:rPr>
        <w:t>, gauge the attractiveness of a particular sector, and assess investment possibilities.</w:t>
      </w:r>
    </w:p>
    <w:p w14:paraId="0221ACB9" w14:textId="77777777" w:rsidR="00DE4C09" w:rsidRDefault="00DE4C09" w:rsidP="00520E52">
      <w:pPr>
        <w:spacing w:before="240" w:line="360" w:lineRule="auto"/>
        <w:jc w:val="both"/>
        <w:rPr>
          <w:rFonts w:ascii="Times New Roman" w:hAnsi="Times New Roman" w:cs="Times New Roman"/>
          <w:color w:val="002060"/>
          <w:sz w:val="40"/>
          <w:szCs w:val="40"/>
        </w:rPr>
      </w:pPr>
    </w:p>
    <w:p w14:paraId="55CE8D4C" w14:textId="77777777" w:rsidR="00DE4C09" w:rsidRDefault="00DE4C09" w:rsidP="00520E52">
      <w:pPr>
        <w:spacing w:before="240" w:line="360" w:lineRule="auto"/>
        <w:jc w:val="both"/>
        <w:rPr>
          <w:rFonts w:ascii="Times New Roman" w:hAnsi="Times New Roman" w:cs="Times New Roman"/>
          <w:color w:val="002060"/>
          <w:sz w:val="40"/>
          <w:szCs w:val="40"/>
        </w:rPr>
      </w:pPr>
    </w:p>
    <w:p w14:paraId="1FF760A5" w14:textId="77777777" w:rsidR="00DE4C09" w:rsidRDefault="00DE4C09" w:rsidP="00520E52">
      <w:pPr>
        <w:spacing w:before="240" w:line="360" w:lineRule="auto"/>
        <w:jc w:val="both"/>
        <w:rPr>
          <w:rFonts w:ascii="Times New Roman" w:hAnsi="Times New Roman" w:cs="Times New Roman"/>
          <w:color w:val="002060"/>
          <w:sz w:val="40"/>
          <w:szCs w:val="40"/>
        </w:rPr>
      </w:pPr>
    </w:p>
    <w:p w14:paraId="637BF6D5" w14:textId="77777777" w:rsidR="00DE4C09" w:rsidRDefault="00DE4C09" w:rsidP="00520E52">
      <w:pPr>
        <w:spacing w:before="240" w:line="360" w:lineRule="auto"/>
        <w:jc w:val="both"/>
        <w:rPr>
          <w:rFonts w:ascii="Times New Roman" w:hAnsi="Times New Roman" w:cs="Times New Roman"/>
          <w:color w:val="002060"/>
          <w:sz w:val="40"/>
          <w:szCs w:val="40"/>
        </w:rPr>
      </w:pPr>
    </w:p>
    <w:p w14:paraId="2A6FE731" w14:textId="77777777" w:rsidR="00C360AE" w:rsidRDefault="00C360AE" w:rsidP="00520E52">
      <w:pPr>
        <w:spacing w:before="240" w:line="360" w:lineRule="auto"/>
        <w:jc w:val="both"/>
        <w:rPr>
          <w:rFonts w:ascii="Times New Roman" w:hAnsi="Times New Roman" w:cs="Times New Roman"/>
          <w:color w:val="002060"/>
          <w:sz w:val="40"/>
          <w:szCs w:val="40"/>
        </w:rPr>
      </w:pPr>
    </w:p>
    <w:p w14:paraId="65DB9FCA" w14:textId="79EC6B76" w:rsidR="00520E52" w:rsidRPr="00470674" w:rsidRDefault="00C360AE" w:rsidP="00520E52">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1B01665" wp14:editId="7DE37531">
            <wp:simplePos x="0" y="0"/>
            <wp:positionH relativeFrom="page">
              <wp:posOffset>-1733550</wp:posOffset>
            </wp:positionH>
            <wp:positionV relativeFrom="margin">
              <wp:align>center</wp:align>
            </wp:positionV>
            <wp:extent cx="10220215" cy="14454202"/>
            <wp:effectExtent l="0" t="0" r="0" b="5080"/>
            <wp:wrapNone/>
            <wp:docPr id="249971420" name="Picture 2499714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0E52" w:rsidRPr="00850018">
        <w:rPr>
          <w:rFonts w:ascii="Times New Roman" w:hAnsi="Times New Roman" w:cs="Times New Roman"/>
          <w:color w:val="002060"/>
          <w:sz w:val="40"/>
          <w:szCs w:val="40"/>
        </w:rPr>
        <w:t>TABLE OF CONTENT</w:t>
      </w:r>
    </w:p>
    <w:p w14:paraId="358DE585" w14:textId="252F780E" w:rsidR="00520E52" w:rsidRPr="00850018" w:rsidRDefault="00520E52" w:rsidP="00520E52">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D50D6F" w:rsidRPr="00D50D6F">
        <w:rPr>
          <w:rStyle w:val="Heading3Char"/>
          <w:rFonts w:ascii="Franklin Gothic Book" w:hAnsi="Franklin Gothic Book"/>
          <w:b/>
          <w:bCs/>
          <w:color w:val="002060"/>
          <w:sz w:val="24"/>
          <w:szCs w:val="24"/>
        </w:rPr>
        <w:t>GLOBAL AI-DRIVEN TELEMEDICINE MARKET</w:t>
      </w:r>
    </w:p>
    <w:p w14:paraId="1FAAF0B1" w14:textId="77777777" w:rsidR="00520E52" w:rsidRPr="00850018" w:rsidRDefault="00520E52" w:rsidP="00520E52">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7BE073D0" w14:textId="16B5787A" w:rsidR="00520E52" w:rsidRPr="00850018" w:rsidRDefault="00520E52" w:rsidP="00520E52">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6CC7F7A2" w14:textId="77777777" w:rsidR="00520E52" w:rsidRPr="00850018" w:rsidRDefault="00520E52" w:rsidP="00520E52">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4E73F278" w14:textId="08C49DF5" w:rsidR="00520E52" w:rsidRPr="00850018" w:rsidRDefault="00520E52" w:rsidP="00520E5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5129BFBB" w14:textId="77777777" w:rsidR="00520E52" w:rsidRPr="00850018" w:rsidRDefault="00520E52" w:rsidP="00520E5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49AD567A" w14:textId="77777777" w:rsidR="00520E52" w:rsidRPr="00850018" w:rsidRDefault="00520E52" w:rsidP="00520E5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19DB7597" w14:textId="77777777" w:rsidR="00520E52" w:rsidRPr="00850018" w:rsidRDefault="00520E52" w:rsidP="00520E5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133AF195" w14:textId="77777777" w:rsidR="00520E52" w:rsidRPr="00850018" w:rsidRDefault="00520E52" w:rsidP="00520E5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57529ECB" w14:textId="77777777" w:rsidR="00520E52" w:rsidRPr="00850018" w:rsidRDefault="00520E52" w:rsidP="00520E52">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17A2BE65" w14:textId="02981143" w:rsidR="00520E52" w:rsidRPr="00850018" w:rsidRDefault="00D50D6F" w:rsidP="00520E5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50D6F">
        <w:rPr>
          <w:rStyle w:val="Heading3Char"/>
          <w:rFonts w:ascii="Franklin Gothic Book" w:hAnsi="Franklin Gothic Book"/>
          <w:b/>
          <w:bCs/>
          <w:color w:val="002060"/>
          <w:sz w:val="24"/>
          <w:szCs w:val="24"/>
        </w:rPr>
        <w:t>GLOBAL AI-DRIVEN TELEMEDICINE MARKET</w:t>
      </w:r>
      <w:r w:rsidRPr="00850018">
        <w:rPr>
          <w:rFonts w:ascii="Franklin Gothic Book" w:hAnsi="Franklin Gothic Book"/>
          <w:b/>
          <w:bCs/>
          <w:color w:val="002060"/>
          <w:sz w:val="24"/>
          <w:szCs w:val="24"/>
        </w:rPr>
        <w:t xml:space="preserve"> </w:t>
      </w:r>
      <w:r w:rsidR="00520E52" w:rsidRPr="00850018">
        <w:rPr>
          <w:rFonts w:ascii="Franklin Gothic Book" w:hAnsi="Franklin Gothic Book"/>
          <w:b/>
          <w:bCs/>
          <w:color w:val="002060"/>
          <w:sz w:val="24"/>
          <w:szCs w:val="24"/>
        </w:rPr>
        <w:t>OUTLOOK</w:t>
      </w:r>
    </w:p>
    <w:p w14:paraId="596EEAB4" w14:textId="77777777" w:rsidR="00520E52" w:rsidRPr="00850018" w:rsidRDefault="00520E52" w:rsidP="00520E5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F2ED635" w14:textId="77777777" w:rsidR="00520E52" w:rsidRPr="00850018" w:rsidRDefault="00520E52" w:rsidP="00520E52">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2DC686D" w14:textId="77777777" w:rsidR="00520E52" w:rsidRPr="00850018" w:rsidRDefault="00520E52" w:rsidP="00520E52">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2C9EE7C7" w14:textId="77777777" w:rsidR="00520E52" w:rsidRPr="00850018" w:rsidRDefault="00520E52" w:rsidP="00520E5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Drivers</w:t>
      </w:r>
    </w:p>
    <w:p w14:paraId="672E9063" w14:textId="77777777" w:rsidR="00520E52" w:rsidRPr="00850018" w:rsidRDefault="00520E52" w:rsidP="00520E5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006610AB" w14:textId="77777777" w:rsidR="00520E52" w:rsidRPr="00850018" w:rsidRDefault="00520E52" w:rsidP="00520E5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669A1668" w14:textId="77777777" w:rsidR="00520E52" w:rsidRPr="00850018" w:rsidRDefault="00520E52" w:rsidP="00520E52">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405A8D04" w14:textId="77777777" w:rsidR="00520E52" w:rsidRPr="00850018" w:rsidRDefault="00520E52" w:rsidP="00520E52">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6CE0B6A1" w14:textId="77777777" w:rsidR="00520E52" w:rsidRPr="00850018" w:rsidRDefault="00520E52" w:rsidP="00520E52">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3CB3913" w14:textId="4E6C713D" w:rsidR="00520E52" w:rsidRPr="00850018" w:rsidRDefault="00520E52" w:rsidP="00520E52">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D50D6F" w:rsidRPr="00D50D6F">
        <w:rPr>
          <w:rStyle w:val="Heading3Char"/>
          <w:rFonts w:ascii="Franklin Gothic Book" w:hAnsi="Franklin Gothic Book"/>
          <w:b/>
          <w:bCs/>
          <w:color w:val="002060"/>
          <w:sz w:val="24"/>
          <w:szCs w:val="24"/>
        </w:rPr>
        <w:t>GLOBAL AI-DRIVEN TELEMEDICINE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265947AD" w14:textId="77777777" w:rsidR="00520E52" w:rsidRPr="00850018" w:rsidRDefault="00520E52" w:rsidP="00520E52">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4A1F6D0C" w14:textId="621EB44D" w:rsidR="00520E52" w:rsidRDefault="00520E52" w:rsidP="00520E52">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D50D6F" w:rsidRPr="00D50D6F">
        <w:rPr>
          <w:rFonts w:ascii="Franklin Gothic Book" w:hAnsi="Franklin Gothic Book"/>
          <w:color w:val="002060"/>
          <w:sz w:val="24"/>
          <w:szCs w:val="24"/>
        </w:rPr>
        <w:t>Software</w:t>
      </w:r>
    </w:p>
    <w:p w14:paraId="1582282A" w14:textId="3B6B067A" w:rsidR="00D50D6F" w:rsidRDefault="00C360AE" w:rsidP="00520E5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381EF42" wp14:editId="71B833DB">
            <wp:simplePos x="0" y="0"/>
            <wp:positionH relativeFrom="page">
              <wp:posOffset>-1295400</wp:posOffset>
            </wp:positionH>
            <wp:positionV relativeFrom="page">
              <wp:posOffset>-1333500</wp:posOffset>
            </wp:positionV>
            <wp:extent cx="10220215" cy="14454202"/>
            <wp:effectExtent l="0" t="0" r="3810" b="0"/>
            <wp:wrapNone/>
            <wp:docPr id="531301868" name="Picture 5313018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50D6F">
        <w:rPr>
          <w:rFonts w:ascii="Franklin Gothic Book" w:hAnsi="Franklin Gothic Book"/>
          <w:color w:val="002060"/>
          <w:sz w:val="24"/>
          <w:szCs w:val="24"/>
        </w:rPr>
        <w:t xml:space="preserve">                       5.2.1 </w:t>
      </w:r>
      <w:r w:rsidR="00D50D6F" w:rsidRPr="00D50D6F">
        <w:rPr>
          <w:rFonts w:ascii="Franklin Gothic Book" w:hAnsi="Franklin Gothic Book"/>
          <w:color w:val="002060"/>
          <w:sz w:val="24"/>
          <w:szCs w:val="24"/>
        </w:rPr>
        <w:t>AI diagnostic tools</w:t>
      </w:r>
    </w:p>
    <w:p w14:paraId="33545E81" w14:textId="3BBD9C52" w:rsidR="00D50D6F" w:rsidRDefault="00D50D6F" w:rsidP="00520E5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D50D6F">
        <w:rPr>
          <w:rFonts w:ascii="Franklin Gothic Book" w:hAnsi="Franklin Gothic Book"/>
          <w:color w:val="002060"/>
          <w:sz w:val="24"/>
          <w:szCs w:val="24"/>
        </w:rPr>
        <w:t>Virtual assistants &amp; chatbots</w:t>
      </w:r>
    </w:p>
    <w:p w14:paraId="74E357E9" w14:textId="6D7BDB2C" w:rsidR="00D50D6F" w:rsidRDefault="00D50D6F" w:rsidP="00520E5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D50D6F">
        <w:rPr>
          <w:rFonts w:ascii="Franklin Gothic Book" w:hAnsi="Franklin Gothic Book"/>
          <w:color w:val="002060"/>
          <w:sz w:val="24"/>
          <w:szCs w:val="24"/>
        </w:rPr>
        <w:t>Predictive analytics platforms</w:t>
      </w:r>
    </w:p>
    <w:p w14:paraId="25B8CDE0" w14:textId="79BF4FF3" w:rsidR="00D50D6F" w:rsidRPr="00850018" w:rsidRDefault="00D50D6F" w:rsidP="00520E5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Pr="00D50D6F">
        <w:rPr>
          <w:rFonts w:ascii="Franklin Gothic Book" w:hAnsi="Franklin Gothic Book"/>
          <w:color w:val="002060"/>
          <w:sz w:val="24"/>
          <w:szCs w:val="24"/>
        </w:rPr>
        <w:t>EHR-integrated AI solutions</w:t>
      </w:r>
    </w:p>
    <w:p w14:paraId="32A73DDA" w14:textId="344C10FA" w:rsidR="00520E52" w:rsidRDefault="00520E52" w:rsidP="00520E52">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5.3</w:t>
      </w:r>
      <w:r w:rsidRPr="00850018">
        <w:rPr>
          <w:rFonts w:ascii="Franklin Gothic Book" w:hAnsi="Franklin Gothic Book"/>
          <w:color w:val="002060"/>
        </w:rPr>
        <w:t xml:space="preserve"> </w:t>
      </w:r>
      <w:r w:rsidR="00D50D6F" w:rsidRPr="00D50D6F">
        <w:rPr>
          <w:rFonts w:ascii="Franklin Gothic Book" w:hAnsi="Franklin Gothic Book"/>
          <w:color w:val="002060"/>
          <w:sz w:val="24"/>
          <w:szCs w:val="24"/>
        </w:rPr>
        <w:t>Hardware</w:t>
      </w:r>
    </w:p>
    <w:p w14:paraId="17A2B570" w14:textId="27AD34E6" w:rsidR="00D50D6F" w:rsidRDefault="00D50D6F" w:rsidP="00520E5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D50D6F">
        <w:rPr>
          <w:rFonts w:ascii="Franklin Gothic Book" w:hAnsi="Franklin Gothic Book"/>
          <w:color w:val="002060"/>
          <w:sz w:val="24"/>
          <w:szCs w:val="24"/>
        </w:rPr>
        <w:t>IoT-enabled monitoring systems</w:t>
      </w:r>
    </w:p>
    <w:p w14:paraId="51C5CB9B" w14:textId="30B72328" w:rsidR="00D50D6F" w:rsidRDefault="00D50D6F" w:rsidP="00520E5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D50D6F">
        <w:rPr>
          <w:rFonts w:ascii="Franklin Gothic Book" w:hAnsi="Franklin Gothic Book"/>
          <w:color w:val="002060"/>
          <w:sz w:val="24"/>
          <w:szCs w:val="24"/>
        </w:rPr>
        <w:t>Wearable health devices</w:t>
      </w:r>
    </w:p>
    <w:p w14:paraId="5188D9D3" w14:textId="7F725E17" w:rsidR="00D50D6F" w:rsidRPr="00850018" w:rsidRDefault="00D50D6F" w:rsidP="00520E5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006B2CC1" w:rsidRPr="006B2CC1">
        <w:rPr>
          <w:rFonts w:ascii="Franklin Gothic Book" w:hAnsi="Franklin Gothic Book"/>
          <w:color w:val="002060"/>
          <w:sz w:val="24"/>
          <w:szCs w:val="24"/>
        </w:rPr>
        <w:t>Telemedicine kits</w:t>
      </w:r>
      <w:r>
        <w:rPr>
          <w:rFonts w:ascii="Franklin Gothic Book" w:hAnsi="Franklin Gothic Book"/>
          <w:color w:val="002060"/>
          <w:sz w:val="24"/>
          <w:szCs w:val="24"/>
        </w:rPr>
        <w:t xml:space="preserve"> </w:t>
      </w:r>
    </w:p>
    <w:p w14:paraId="3017F53A" w14:textId="002EE5DD" w:rsidR="00520E52" w:rsidRPr="00850018" w:rsidRDefault="00520E52" w:rsidP="00520E52">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D50D6F" w:rsidRPr="00D50D6F">
        <w:rPr>
          <w:rStyle w:val="Heading3Char"/>
          <w:rFonts w:ascii="Franklin Gothic Book" w:hAnsi="Franklin Gothic Book"/>
          <w:b/>
          <w:bCs/>
          <w:color w:val="002060"/>
          <w:sz w:val="24"/>
          <w:szCs w:val="24"/>
        </w:rPr>
        <w:t>GLOBAL AI-DRIVEN TELEMEDICINE MARKET</w:t>
      </w:r>
      <w:r w:rsidRPr="00850018">
        <w:rPr>
          <w:rStyle w:val="Heading3Char"/>
          <w:rFonts w:ascii="Franklin Gothic Book" w:hAnsi="Franklin Gothic Book"/>
          <w:b/>
          <w:bCs/>
          <w:color w:val="002060"/>
          <w:sz w:val="24"/>
          <w:szCs w:val="24"/>
        </w:rPr>
        <w:t xml:space="preserve">, </w:t>
      </w:r>
      <w:r w:rsidR="006B2CC1" w:rsidRPr="006B2CC1">
        <w:rPr>
          <w:rStyle w:val="Heading3Char"/>
          <w:rFonts w:ascii="Franklin Gothic Book" w:hAnsi="Franklin Gothic Book"/>
          <w:b/>
          <w:bCs/>
          <w:color w:val="002060"/>
          <w:sz w:val="24"/>
          <w:szCs w:val="24"/>
        </w:rPr>
        <w:t>BY TECHNOLOGY</w:t>
      </w:r>
    </w:p>
    <w:p w14:paraId="22279162" w14:textId="77777777" w:rsidR="00520E52" w:rsidRPr="00850018" w:rsidRDefault="00520E52" w:rsidP="00520E52">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630111E0" w14:textId="14577BDE" w:rsidR="00520E52" w:rsidRPr="00850018" w:rsidRDefault="00520E52" w:rsidP="00520E5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6B2CC1" w:rsidRPr="006B2CC1">
        <w:rPr>
          <w:rFonts w:ascii="Franklin Gothic Book" w:hAnsi="Franklin Gothic Book"/>
          <w:color w:val="002060"/>
          <w:sz w:val="24"/>
          <w:szCs w:val="24"/>
        </w:rPr>
        <w:t>Machine Learning (ML)</w:t>
      </w:r>
    </w:p>
    <w:p w14:paraId="3B179DD6" w14:textId="39099812" w:rsidR="00520E52" w:rsidRDefault="00520E52" w:rsidP="00520E5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6B2CC1" w:rsidRPr="006B2CC1">
        <w:rPr>
          <w:rFonts w:ascii="Franklin Gothic Book" w:hAnsi="Franklin Gothic Book"/>
          <w:color w:val="002060"/>
          <w:sz w:val="24"/>
          <w:szCs w:val="24"/>
        </w:rPr>
        <w:t>Natural Language Processing (NLP)</w:t>
      </w:r>
    </w:p>
    <w:p w14:paraId="140EDDF5" w14:textId="7620A9B3" w:rsidR="00520E52" w:rsidRDefault="00520E52" w:rsidP="00520E52">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6.5 </w:t>
      </w:r>
      <w:r w:rsidR="006B2CC1" w:rsidRPr="006B2CC1">
        <w:rPr>
          <w:rFonts w:ascii="Franklin Gothic Book" w:hAnsi="Franklin Gothic Book"/>
          <w:color w:val="002060"/>
          <w:sz w:val="24"/>
          <w:szCs w:val="24"/>
        </w:rPr>
        <w:t>Computer Vision</w:t>
      </w:r>
    </w:p>
    <w:p w14:paraId="1965B0DC" w14:textId="15C3929C" w:rsidR="00520E52" w:rsidRDefault="00520E52" w:rsidP="00520E5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6B2CC1" w:rsidRPr="006B2CC1">
        <w:rPr>
          <w:rFonts w:ascii="Franklin Gothic Book" w:hAnsi="Franklin Gothic Book"/>
          <w:color w:val="002060"/>
          <w:sz w:val="24"/>
          <w:szCs w:val="24"/>
        </w:rPr>
        <w:t>Speech Recognition</w:t>
      </w:r>
    </w:p>
    <w:p w14:paraId="0853DE0F" w14:textId="347ECF52" w:rsidR="00520E52" w:rsidRPr="00555DFD" w:rsidRDefault="00520E52" w:rsidP="00520E52">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D50D6F" w:rsidRPr="00D50D6F">
        <w:rPr>
          <w:rStyle w:val="Heading3Char"/>
          <w:rFonts w:ascii="Franklin Gothic Book" w:hAnsi="Franklin Gothic Book"/>
          <w:b/>
          <w:bCs/>
          <w:color w:val="002060"/>
          <w:sz w:val="24"/>
          <w:szCs w:val="24"/>
        </w:rPr>
        <w:t>GLOBAL AI-DRIVEN TELEMEDICINE MARKET</w:t>
      </w:r>
      <w:r w:rsidR="00D50D6F">
        <w:rPr>
          <w:rFonts w:ascii="Franklin Gothic Book" w:hAnsi="Franklin Gothic Book"/>
          <w:b/>
          <w:bCs/>
          <w:color w:val="002060"/>
          <w:sz w:val="24"/>
          <w:szCs w:val="24"/>
        </w:rPr>
        <w:t xml:space="preserve">, </w:t>
      </w:r>
      <w:r w:rsidR="006B2CC1" w:rsidRPr="006B2CC1">
        <w:rPr>
          <w:rFonts w:ascii="Franklin Gothic Book" w:hAnsi="Franklin Gothic Book"/>
          <w:b/>
          <w:bCs/>
          <w:color w:val="002060"/>
          <w:sz w:val="24"/>
          <w:szCs w:val="24"/>
        </w:rPr>
        <w:t>BY APPLICATION</w:t>
      </w:r>
    </w:p>
    <w:p w14:paraId="147AA0F2" w14:textId="77777777" w:rsidR="00520E52" w:rsidRPr="00850018" w:rsidRDefault="00520E52" w:rsidP="00520E5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3F7D1FEF" w14:textId="68AA80A7" w:rsidR="00520E52" w:rsidRPr="00850018" w:rsidRDefault="00520E52" w:rsidP="00520E5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6B2CC1" w:rsidRPr="006B2CC1">
        <w:rPr>
          <w:rFonts w:ascii="Franklin Gothic Book" w:hAnsi="Franklin Gothic Book"/>
          <w:color w:val="002060"/>
          <w:sz w:val="24"/>
          <w:szCs w:val="24"/>
        </w:rPr>
        <w:t>Diagnosis &amp; Triage Support</w:t>
      </w:r>
    </w:p>
    <w:p w14:paraId="3E3EDA42" w14:textId="3908093E" w:rsidR="00520E52" w:rsidRPr="00850018" w:rsidRDefault="00520E52" w:rsidP="00520E5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6B2CC1" w:rsidRPr="006B2CC1">
        <w:rPr>
          <w:rFonts w:ascii="Franklin Gothic Book" w:hAnsi="Franklin Gothic Book"/>
          <w:color w:val="002060"/>
          <w:sz w:val="24"/>
          <w:szCs w:val="24"/>
        </w:rPr>
        <w:t>Remote Monitoring &amp; Chronic Disease Management</w:t>
      </w:r>
    </w:p>
    <w:p w14:paraId="0C47E5EE" w14:textId="74523D8C" w:rsidR="00520E52" w:rsidRPr="00850018" w:rsidRDefault="00520E52" w:rsidP="00520E52">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6B2CC1" w:rsidRPr="006B2CC1">
        <w:rPr>
          <w:rFonts w:ascii="Franklin Gothic Book" w:hAnsi="Franklin Gothic Book"/>
          <w:color w:val="002060"/>
          <w:sz w:val="24"/>
          <w:szCs w:val="24"/>
        </w:rPr>
        <w:t>Mental Health Services</w:t>
      </w:r>
    </w:p>
    <w:p w14:paraId="3D4C87AB" w14:textId="3AA37B95" w:rsidR="00520E52" w:rsidRDefault="00C360AE" w:rsidP="00520E52">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9068504" wp14:editId="1E753D15">
            <wp:simplePos x="0" y="0"/>
            <wp:positionH relativeFrom="page">
              <wp:posOffset>-1676400</wp:posOffset>
            </wp:positionH>
            <wp:positionV relativeFrom="page">
              <wp:posOffset>-1169035</wp:posOffset>
            </wp:positionV>
            <wp:extent cx="10220215" cy="14454202"/>
            <wp:effectExtent l="0" t="0" r="3810" b="0"/>
            <wp:wrapNone/>
            <wp:docPr id="1859530057" name="Picture 18595300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0E52" w:rsidRPr="00850018">
        <w:rPr>
          <w:rFonts w:ascii="Franklin Gothic Book" w:hAnsi="Franklin Gothic Book"/>
          <w:color w:val="002060"/>
          <w:sz w:val="24"/>
          <w:szCs w:val="24"/>
        </w:rPr>
        <w:t xml:space="preserve">          7.5 </w:t>
      </w:r>
      <w:r w:rsidR="006B2CC1" w:rsidRPr="006B2CC1">
        <w:rPr>
          <w:rFonts w:ascii="Franklin Gothic Book" w:hAnsi="Franklin Gothic Book"/>
          <w:color w:val="002060"/>
          <w:sz w:val="24"/>
          <w:szCs w:val="24"/>
        </w:rPr>
        <w:t>Medication Management</w:t>
      </w:r>
    </w:p>
    <w:p w14:paraId="39DC157E" w14:textId="0ECAFA93" w:rsidR="006B2CC1" w:rsidRDefault="006B2CC1" w:rsidP="00520E5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6B2CC1">
        <w:rPr>
          <w:rFonts w:ascii="Franklin Gothic Book" w:hAnsi="Franklin Gothic Book"/>
          <w:color w:val="002060"/>
          <w:sz w:val="24"/>
          <w:szCs w:val="24"/>
        </w:rPr>
        <w:t>Virtual Consultations</w:t>
      </w:r>
    </w:p>
    <w:p w14:paraId="1C05092A" w14:textId="5BC9AE8A" w:rsidR="006B2CC1" w:rsidRDefault="006B2CC1" w:rsidP="00520E5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6B2CC1">
        <w:rPr>
          <w:rFonts w:ascii="Franklin Gothic Book" w:hAnsi="Franklin Gothic Book"/>
          <w:color w:val="002060"/>
          <w:sz w:val="24"/>
          <w:szCs w:val="24"/>
        </w:rPr>
        <w:t>Post-operative Care</w:t>
      </w:r>
    </w:p>
    <w:p w14:paraId="3BFD8B68" w14:textId="0CDEA019" w:rsidR="00520E52" w:rsidRPr="00F63761" w:rsidRDefault="00D50D6F" w:rsidP="00520E52">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D50D6F">
        <w:rPr>
          <w:rStyle w:val="Heading3Char"/>
          <w:rFonts w:ascii="Franklin Gothic Book" w:hAnsi="Franklin Gothic Book"/>
          <w:b/>
          <w:bCs/>
          <w:color w:val="002060"/>
          <w:sz w:val="24"/>
          <w:szCs w:val="24"/>
        </w:rPr>
        <w:t>GLOBAL AI-DRIVEN TELEMEDICINE MARKET</w:t>
      </w:r>
      <w:r w:rsidR="00520E52">
        <w:rPr>
          <w:rStyle w:val="Heading3Char"/>
          <w:rFonts w:ascii="Franklin Gothic Book" w:hAnsi="Franklin Gothic Book"/>
          <w:b/>
          <w:bCs/>
          <w:color w:val="002060"/>
          <w:sz w:val="24"/>
          <w:szCs w:val="24"/>
        </w:rPr>
        <w:t xml:space="preserve">, </w:t>
      </w:r>
      <w:r w:rsidR="006B2CC1" w:rsidRPr="006B2CC1">
        <w:rPr>
          <w:rStyle w:val="Heading3Char"/>
          <w:rFonts w:ascii="Franklin Gothic Book" w:hAnsi="Franklin Gothic Book"/>
          <w:b/>
          <w:bCs/>
          <w:color w:val="002060"/>
          <w:sz w:val="24"/>
          <w:szCs w:val="24"/>
        </w:rPr>
        <w:t>BY END USER</w:t>
      </w:r>
    </w:p>
    <w:p w14:paraId="08D9D7EC" w14:textId="77777777" w:rsidR="00520E52" w:rsidRPr="00F63761" w:rsidRDefault="00520E52" w:rsidP="00520E52">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11979C60" w14:textId="4341493D" w:rsidR="006B2CC1" w:rsidRPr="006B2CC1" w:rsidRDefault="00520E52" w:rsidP="006B2CC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6B2CC1" w:rsidRPr="006B2CC1">
        <w:rPr>
          <w:rStyle w:val="Heading3Char"/>
          <w:rFonts w:ascii="Franklin Gothic Book" w:eastAsiaTheme="minorHAnsi" w:hAnsi="Franklin Gothic Book" w:cstheme="minorBidi"/>
          <w:color w:val="002060"/>
          <w:sz w:val="24"/>
          <w:szCs w:val="24"/>
        </w:rPr>
        <w:t>Hospitals &amp; Clinics</w:t>
      </w:r>
    </w:p>
    <w:p w14:paraId="0056DB28" w14:textId="01C0357F" w:rsidR="006B2CC1" w:rsidRPr="006B2CC1" w:rsidRDefault="006B2CC1" w:rsidP="006B2CC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6B2CC1">
        <w:rPr>
          <w:rStyle w:val="Heading3Char"/>
          <w:rFonts w:ascii="Franklin Gothic Book" w:eastAsiaTheme="minorHAnsi" w:hAnsi="Franklin Gothic Book" w:cstheme="minorBidi"/>
          <w:color w:val="002060"/>
          <w:sz w:val="24"/>
          <w:szCs w:val="24"/>
        </w:rPr>
        <w:t xml:space="preserve">Diagnostic </w:t>
      </w:r>
      <w:proofErr w:type="spellStart"/>
      <w:r w:rsidRPr="006B2CC1">
        <w:rPr>
          <w:rStyle w:val="Heading3Char"/>
          <w:rFonts w:ascii="Franklin Gothic Book" w:eastAsiaTheme="minorHAnsi" w:hAnsi="Franklin Gothic Book" w:cstheme="minorBidi"/>
          <w:color w:val="002060"/>
          <w:sz w:val="24"/>
          <w:szCs w:val="24"/>
        </w:rPr>
        <w:t>Centers</w:t>
      </w:r>
      <w:proofErr w:type="spellEnd"/>
    </w:p>
    <w:p w14:paraId="7863718D" w14:textId="67CB6A77" w:rsidR="00520E52" w:rsidRPr="006B2CC1" w:rsidRDefault="006B2CC1" w:rsidP="006B2CC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6B2CC1">
        <w:rPr>
          <w:rStyle w:val="Heading3Char"/>
          <w:rFonts w:ascii="Franklin Gothic Book" w:eastAsiaTheme="minorHAnsi" w:hAnsi="Franklin Gothic Book" w:cstheme="minorBidi"/>
          <w:color w:val="002060"/>
          <w:sz w:val="24"/>
          <w:szCs w:val="24"/>
        </w:rPr>
        <w:t>Homecare Settings</w:t>
      </w:r>
    </w:p>
    <w:p w14:paraId="1A0816FA" w14:textId="0C63C6EB" w:rsidR="00520E52" w:rsidRPr="00850018" w:rsidRDefault="00D50D6F" w:rsidP="00520E52">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D50D6F">
        <w:rPr>
          <w:rStyle w:val="Heading3Char"/>
          <w:rFonts w:ascii="Franklin Gothic Book" w:hAnsi="Franklin Gothic Book"/>
          <w:b/>
          <w:bCs/>
          <w:color w:val="002060"/>
          <w:sz w:val="24"/>
          <w:szCs w:val="24"/>
        </w:rPr>
        <w:t>GLOBAL AI-DRIVEN TELEMEDICINE MARKET</w:t>
      </w:r>
      <w:r w:rsidR="00520E52" w:rsidRPr="00850018">
        <w:rPr>
          <w:rStyle w:val="Heading3Char"/>
          <w:rFonts w:ascii="Franklin Gothic Book" w:eastAsiaTheme="minorHAnsi" w:hAnsi="Franklin Gothic Book" w:cstheme="minorBidi"/>
          <w:b/>
          <w:bCs/>
          <w:color w:val="002060"/>
          <w:sz w:val="24"/>
          <w:szCs w:val="24"/>
        </w:rPr>
        <w:t>, BY REGION</w:t>
      </w:r>
    </w:p>
    <w:p w14:paraId="436625E6" w14:textId="77777777" w:rsidR="00520E52" w:rsidRPr="00850018" w:rsidRDefault="00520E52" w:rsidP="00520E5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40C8C16B" w14:textId="77777777" w:rsidR="00520E52" w:rsidRPr="00850018" w:rsidRDefault="00520E52" w:rsidP="00520E5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70B1100B" w14:textId="77777777" w:rsidR="00520E52" w:rsidRPr="00850018" w:rsidRDefault="00520E52" w:rsidP="00520E5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53C15E98" w14:textId="77777777" w:rsidR="00520E52" w:rsidRPr="00850018" w:rsidRDefault="00520E52" w:rsidP="00520E5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lastRenderedPageBreak/>
        <w:t xml:space="preserve"> Asia-Pacific</w:t>
      </w:r>
    </w:p>
    <w:p w14:paraId="3C56DCF0" w14:textId="77777777" w:rsidR="00520E52" w:rsidRPr="00850018" w:rsidRDefault="00520E52" w:rsidP="00520E5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6B66B65B" w14:textId="77777777" w:rsidR="00520E52" w:rsidRPr="00F63761" w:rsidRDefault="00520E52" w:rsidP="00520E5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5E6EB2B9" w14:textId="0C176BEF" w:rsidR="00520E52" w:rsidRPr="00850018" w:rsidRDefault="00D50D6F" w:rsidP="00520E52">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D50D6F">
        <w:rPr>
          <w:rStyle w:val="Heading3Char"/>
          <w:rFonts w:ascii="Franklin Gothic Book" w:hAnsi="Franklin Gothic Book"/>
          <w:b/>
          <w:bCs/>
          <w:color w:val="002060"/>
          <w:sz w:val="24"/>
          <w:szCs w:val="24"/>
        </w:rPr>
        <w:t>GLOBAL AI-DRIVEN TELEMEDICINE MARKET</w:t>
      </w:r>
      <w:r w:rsidRPr="00850018">
        <w:rPr>
          <w:rFonts w:ascii="Franklin Gothic Book" w:hAnsi="Franklin Gothic Book"/>
          <w:b/>
          <w:bCs/>
          <w:color w:val="002060"/>
          <w:sz w:val="24"/>
          <w:szCs w:val="24"/>
        </w:rPr>
        <w:t xml:space="preserve"> </w:t>
      </w:r>
      <w:r w:rsidR="00520E52" w:rsidRPr="00850018">
        <w:rPr>
          <w:rFonts w:ascii="Franklin Gothic Book" w:hAnsi="Franklin Gothic Book"/>
          <w:b/>
          <w:bCs/>
          <w:color w:val="002060"/>
          <w:sz w:val="24"/>
          <w:szCs w:val="24"/>
        </w:rPr>
        <w:t>COMPETITIVE LANDSCAPE</w:t>
      </w:r>
    </w:p>
    <w:p w14:paraId="57CB522D" w14:textId="77777777" w:rsidR="00520E52" w:rsidRPr="00850018" w:rsidRDefault="00520E52" w:rsidP="00520E5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2E1C6290" w14:textId="77777777" w:rsidR="00520E52" w:rsidRPr="00850018" w:rsidRDefault="00520E52" w:rsidP="00520E5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11FDFC77" w14:textId="77777777" w:rsidR="00520E52" w:rsidRPr="00850018" w:rsidRDefault="00520E52" w:rsidP="00520E5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57CB2603" w14:textId="77777777" w:rsidR="00520E52" w:rsidRPr="00850018" w:rsidRDefault="00520E52" w:rsidP="00520E52">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277E378E" w14:textId="359D8420" w:rsidR="00520E52" w:rsidRPr="00850018" w:rsidRDefault="00C360AE" w:rsidP="00520E52">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FB274B3" wp14:editId="76E28A07">
            <wp:simplePos x="0" y="0"/>
            <wp:positionH relativeFrom="margin">
              <wp:align>center</wp:align>
            </wp:positionH>
            <wp:positionV relativeFrom="page">
              <wp:posOffset>-1594485</wp:posOffset>
            </wp:positionV>
            <wp:extent cx="10220215" cy="14454202"/>
            <wp:effectExtent l="0" t="0" r="0" b="5080"/>
            <wp:wrapNone/>
            <wp:docPr id="1452520127" name="Picture 14525201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0E52" w:rsidRPr="00850018">
        <w:rPr>
          <w:rFonts w:ascii="Franklin Gothic Book" w:hAnsi="Franklin Gothic Book"/>
          <w:b/>
          <w:bCs/>
          <w:color w:val="002060"/>
          <w:sz w:val="24"/>
          <w:szCs w:val="24"/>
        </w:rPr>
        <w:t>1</w:t>
      </w:r>
      <w:r w:rsidR="00520E52">
        <w:rPr>
          <w:rFonts w:ascii="Franklin Gothic Book" w:hAnsi="Franklin Gothic Book"/>
          <w:b/>
          <w:bCs/>
          <w:color w:val="002060"/>
          <w:sz w:val="24"/>
          <w:szCs w:val="24"/>
        </w:rPr>
        <w:t>1</w:t>
      </w:r>
      <w:r w:rsidR="00520E52" w:rsidRPr="00850018">
        <w:rPr>
          <w:rFonts w:ascii="Franklin Gothic Book" w:hAnsi="Franklin Gothic Book"/>
          <w:b/>
          <w:bCs/>
          <w:color w:val="002060"/>
          <w:sz w:val="24"/>
          <w:szCs w:val="24"/>
        </w:rPr>
        <w:t>.1</w:t>
      </w:r>
      <w:r w:rsidR="006B2CC1">
        <w:rPr>
          <w:rFonts w:ascii="Franklin Gothic Book" w:hAnsi="Franklin Gothic Book"/>
          <w:b/>
          <w:bCs/>
          <w:color w:val="002060"/>
          <w:sz w:val="24"/>
          <w:szCs w:val="24"/>
        </w:rPr>
        <w:t xml:space="preserve"> </w:t>
      </w:r>
      <w:r w:rsidR="006B2CC1" w:rsidRPr="006B2CC1">
        <w:rPr>
          <w:rFonts w:ascii="Franklin Gothic Book" w:hAnsi="Franklin Gothic Book"/>
          <w:b/>
          <w:bCs/>
          <w:color w:val="002060"/>
          <w:sz w:val="24"/>
          <w:szCs w:val="24"/>
        </w:rPr>
        <w:t>Teladoc Health</w:t>
      </w:r>
    </w:p>
    <w:p w14:paraId="3025FCBB"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C5D69FA"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6B75FB4"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3DF6BF6"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D3D819A" w14:textId="04341677" w:rsidR="00520E52" w:rsidRPr="00850018" w:rsidRDefault="006B2CC1" w:rsidP="00520E52">
      <w:pPr>
        <w:pStyle w:val="ListParagraph"/>
        <w:numPr>
          <w:ilvl w:val="1"/>
          <w:numId w:val="2"/>
        </w:numPr>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Amwell</w:t>
      </w:r>
    </w:p>
    <w:p w14:paraId="4BA1C47D" w14:textId="3A47330F"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7FBDD8F" w14:textId="51B8B250"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46F6AE0"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163E87F"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0DB10CC" w14:textId="5C26021F" w:rsidR="00520E52" w:rsidRPr="00850018" w:rsidRDefault="006B2CC1" w:rsidP="00520E5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MDLive</w:t>
      </w:r>
      <w:proofErr w:type="spellEnd"/>
    </w:p>
    <w:p w14:paraId="4F2058F2"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70118E7" w14:textId="77777777" w:rsidR="00520E52" w:rsidRPr="00850018" w:rsidRDefault="00520E52" w:rsidP="00520E52">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025195A" w14:textId="77777777" w:rsidR="00520E52" w:rsidRPr="00850018" w:rsidRDefault="00520E52" w:rsidP="00520E52">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A4A7DD1" w14:textId="77777777" w:rsidR="00520E52" w:rsidRPr="00850018" w:rsidRDefault="00520E52" w:rsidP="00520E52">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6C998F5" w14:textId="38270FEE" w:rsidR="00520E52" w:rsidRPr="00850018" w:rsidRDefault="006B2CC1" w:rsidP="00520E52">
      <w:pPr>
        <w:pStyle w:val="ListParagraph"/>
        <w:numPr>
          <w:ilvl w:val="1"/>
          <w:numId w:val="2"/>
        </w:numPr>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lastRenderedPageBreak/>
        <w:t>Babylon Health</w:t>
      </w:r>
    </w:p>
    <w:p w14:paraId="2EFDEDA2"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E9238CA"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A998E87"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FFD8F28"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D69E1A0" w14:textId="4002D71E" w:rsidR="00520E52" w:rsidRPr="00850018" w:rsidRDefault="006B2CC1" w:rsidP="00520E5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Heal</w:t>
      </w:r>
    </w:p>
    <w:p w14:paraId="020186C7"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F9C36FE"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F678AD"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88083D9"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54F178A" w14:textId="5C33964C" w:rsidR="00520E52" w:rsidRPr="00850018" w:rsidRDefault="00C360AE" w:rsidP="00520E52">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F2BB0D6" wp14:editId="4C8D50F1">
            <wp:simplePos x="0" y="0"/>
            <wp:positionH relativeFrom="page">
              <wp:posOffset>-1600200</wp:posOffset>
            </wp:positionH>
            <wp:positionV relativeFrom="page">
              <wp:posOffset>-2653665</wp:posOffset>
            </wp:positionV>
            <wp:extent cx="10220215" cy="14454202"/>
            <wp:effectExtent l="0" t="0" r="3810" b="0"/>
            <wp:wrapNone/>
            <wp:docPr id="2124230519" name="Picture 21242305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2CC1" w:rsidRPr="006B2CC1">
        <w:rPr>
          <w:rFonts w:ascii="Franklin Gothic Book" w:hAnsi="Franklin Gothic Book"/>
          <w:b/>
          <w:bCs/>
          <w:color w:val="002060"/>
          <w:sz w:val="24"/>
          <w:szCs w:val="24"/>
        </w:rPr>
        <w:t>Doctor Anywhere</w:t>
      </w:r>
    </w:p>
    <w:p w14:paraId="6646DEB3"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7DA6380"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028039D" w14:textId="0E9C8DB4"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A1F56E8"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F55D6F3" w14:textId="2B0E3C7F" w:rsidR="00520E52" w:rsidRPr="00850018" w:rsidRDefault="006B2CC1" w:rsidP="00520E52">
      <w:pPr>
        <w:pStyle w:val="ListParagraph"/>
        <w:numPr>
          <w:ilvl w:val="1"/>
          <w:numId w:val="2"/>
        </w:numPr>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98point6</w:t>
      </w:r>
    </w:p>
    <w:p w14:paraId="7B240BDB"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0E7B9C2"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4CE2237"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303708C"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6017929" w14:textId="031B4509" w:rsidR="00520E52" w:rsidRPr="00850018" w:rsidRDefault="006B2CC1" w:rsidP="00520E52">
      <w:pPr>
        <w:pStyle w:val="ListParagraph"/>
        <w:numPr>
          <w:ilvl w:val="1"/>
          <w:numId w:val="2"/>
        </w:numPr>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Ada Health</w:t>
      </w:r>
    </w:p>
    <w:p w14:paraId="2191EC9E"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62F3140"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B816BE0"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F141B28"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162C2DF" w14:textId="5446887B" w:rsidR="00520E52" w:rsidRPr="00850018" w:rsidRDefault="006B2CC1" w:rsidP="00520E52">
      <w:pPr>
        <w:pStyle w:val="ListParagraph"/>
        <w:numPr>
          <w:ilvl w:val="1"/>
          <w:numId w:val="2"/>
        </w:numPr>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Medici</w:t>
      </w:r>
    </w:p>
    <w:p w14:paraId="04DAA9E0"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53B3A714"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E1D86A7"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DC38D15" w14:textId="77777777" w:rsidR="00520E52" w:rsidRPr="00850018" w:rsidRDefault="00520E52" w:rsidP="00520E52">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208455C" w14:textId="7EC4AE6C" w:rsidR="00520E52" w:rsidRPr="00850018" w:rsidRDefault="006B2CC1" w:rsidP="00520E52">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Virtuwell</w:t>
      </w:r>
      <w:proofErr w:type="spellEnd"/>
    </w:p>
    <w:p w14:paraId="62598F05"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0D0A04A"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EA1F8D1"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6D36423"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6B55015" w14:textId="27FA31E9" w:rsidR="00520E52" w:rsidRPr="00850018" w:rsidRDefault="006B2CC1" w:rsidP="00520E5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HealthTap</w:t>
      </w:r>
    </w:p>
    <w:p w14:paraId="44CE0667" w14:textId="1EFE55C2" w:rsidR="00520E52" w:rsidRPr="00850018" w:rsidRDefault="00C360AE"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27502B6" wp14:editId="1E2CC274">
            <wp:simplePos x="0" y="0"/>
            <wp:positionH relativeFrom="page">
              <wp:posOffset>-971550</wp:posOffset>
            </wp:positionH>
            <wp:positionV relativeFrom="margin">
              <wp:align>center</wp:align>
            </wp:positionV>
            <wp:extent cx="10220215" cy="14454202"/>
            <wp:effectExtent l="0" t="0" r="0" b="5080"/>
            <wp:wrapNone/>
            <wp:docPr id="138742043" name="Picture 1387420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0E52" w:rsidRPr="00850018">
        <w:rPr>
          <w:rFonts w:ascii="Franklin Gothic Book" w:hAnsi="Franklin Gothic Book"/>
          <w:color w:val="002060"/>
          <w:sz w:val="24"/>
          <w:szCs w:val="24"/>
        </w:rPr>
        <w:t xml:space="preserve">Overview </w:t>
      </w:r>
    </w:p>
    <w:p w14:paraId="2ED86FEA"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04A3D53"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B1F6068"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DC26C04" w14:textId="6D3FED19" w:rsidR="00520E52" w:rsidRPr="00850018" w:rsidRDefault="006B2CC1" w:rsidP="00520E52">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Lemonaid</w:t>
      </w:r>
      <w:proofErr w:type="spellEnd"/>
      <w:r w:rsidRPr="006B2CC1">
        <w:rPr>
          <w:rFonts w:ascii="Franklin Gothic Book" w:hAnsi="Franklin Gothic Book"/>
          <w:b/>
          <w:bCs/>
          <w:color w:val="002060"/>
          <w:sz w:val="24"/>
          <w:szCs w:val="24"/>
        </w:rPr>
        <w:t xml:space="preserve"> Health</w:t>
      </w:r>
    </w:p>
    <w:p w14:paraId="26B6C792"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D12F817"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BC47234"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A5E2BA6"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9BD7BC3" w14:textId="514B7247" w:rsidR="00520E52" w:rsidRPr="00850018" w:rsidRDefault="006B2CC1" w:rsidP="00520E5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Oscar Health</w:t>
      </w:r>
    </w:p>
    <w:p w14:paraId="3541B65E"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4FDF569"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DBC9F01"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82CA562"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3D1670A" w14:textId="13B9971A" w:rsidR="00520E52" w:rsidRPr="00850018" w:rsidRDefault="006B2CC1" w:rsidP="00520E5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6B2CC1">
        <w:rPr>
          <w:rFonts w:ascii="Franklin Gothic Book" w:hAnsi="Franklin Gothic Book"/>
          <w:b/>
          <w:bCs/>
          <w:color w:val="002060"/>
          <w:sz w:val="24"/>
          <w:szCs w:val="24"/>
        </w:rPr>
        <w:t>Buoy Health</w:t>
      </w:r>
    </w:p>
    <w:p w14:paraId="136A9439"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AC4FAE9"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71DAC34A"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082D774"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6907ACB" w14:textId="1535AC04" w:rsidR="00520E52" w:rsidRPr="00850018" w:rsidRDefault="006B2CC1" w:rsidP="00520E52">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CareClix</w:t>
      </w:r>
      <w:proofErr w:type="spellEnd"/>
    </w:p>
    <w:p w14:paraId="4FC3AF1D"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121BE8F"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6983151"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7A8C133"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0089406" w14:textId="4DB67BD4" w:rsidR="00520E52" w:rsidRPr="00850018" w:rsidRDefault="006B2CC1" w:rsidP="00520E52">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6B2CC1">
        <w:rPr>
          <w:rFonts w:ascii="Franklin Gothic Book" w:hAnsi="Franklin Gothic Book"/>
          <w:b/>
          <w:bCs/>
          <w:color w:val="002060"/>
          <w:sz w:val="24"/>
          <w:szCs w:val="24"/>
        </w:rPr>
        <w:t>Mednax</w:t>
      </w:r>
    </w:p>
    <w:p w14:paraId="4423837F"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1786665" w14:textId="7B205BD2" w:rsidR="00520E52" w:rsidRPr="00850018" w:rsidRDefault="00C360AE"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69239453" wp14:editId="236F7C08">
            <wp:simplePos x="0" y="0"/>
            <wp:positionH relativeFrom="page">
              <wp:posOffset>-361950</wp:posOffset>
            </wp:positionH>
            <wp:positionV relativeFrom="page">
              <wp:align>top</wp:align>
            </wp:positionV>
            <wp:extent cx="10220215" cy="14454202"/>
            <wp:effectExtent l="0" t="0" r="0" b="5080"/>
            <wp:wrapNone/>
            <wp:docPr id="337903312" name="Picture 3379033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0E52" w:rsidRPr="00850018">
        <w:rPr>
          <w:rFonts w:ascii="Franklin Gothic Book" w:hAnsi="Franklin Gothic Book"/>
          <w:color w:val="002060"/>
          <w:sz w:val="24"/>
          <w:szCs w:val="24"/>
        </w:rPr>
        <w:t>Financial Performance</w:t>
      </w:r>
    </w:p>
    <w:p w14:paraId="22FD0091" w14:textId="199D4444"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F0B8647" w14:textId="193151DC"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82B3632" w14:textId="0D09403A" w:rsidR="00520E52" w:rsidRPr="00850018" w:rsidRDefault="006B2CC1" w:rsidP="00520E52">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PlushCare</w:t>
      </w:r>
      <w:proofErr w:type="spellEnd"/>
    </w:p>
    <w:p w14:paraId="0CCB054B"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396BBA7" w14:textId="71DC70A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8A9D25B" w14:textId="31288919"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5F7BAFD"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BCD2BCA" w14:textId="1DACD95E" w:rsidR="00520E52" w:rsidRPr="00850018" w:rsidRDefault="006B2CC1" w:rsidP="00520E52">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6B2CC1">
        <w:rPr>
          <w:rFonts w:ascii="Franklin Gothic Book" w:hAnsi="Franklin Gothic Book"/>
          <w:b/>
          <w:bCs/>
          <w:color w:val="002060"/>
          <w:sz w:val="24"/>
          <w:szCs w:val="24"/>
        </w:rPr>
        <w:t>Maven Clinic</w:t>
      </w:r>
    </w:p>
    <w:p w14:paraId="6915C0D8"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293FDDB"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27E76CE"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8A071D0"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E3B1325" w14:textId="0430CB83" w:rsidR="00520E52" w:rsidRPr="00850018" w:rsidRDefault="006B2CC1" w:rsidP="00520E52">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CirrusMD</w:t>
      </w:r>
      <w:proofErr w:type="spellEnd"/>
    </w:p>
    <w:p w14:paraId="4B5A5BCA"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4803D0E"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6B338C6"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4495D2FB" w14:textId="77777777" w:rsidR="00520E52"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2CBB2DC" w14:textId="1E49673F" w:rsidR="00520E52" w:rsidRDefault="006B2CC1" w:rsidP="00520E52">
      <w:pPr>
        <w:pStyle w:val="ListParagraph"/>
        <w:numPr>
          <w:ilvl w:val="1"/>
          <w:numId w:val="2"/>
        </w:numPr>
        <w:tabs>
          <w:tab w:val="left" w:pos="1560"/>
          <w:tab w:val="left" w:pos="2552"/>
          <w:tab w:val="left" w:pos="2694"/>
        </w:tabs>
        <w:spacing w:line="480" w:lineRule="auto"/>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iCliniq</w:t>
      </w:r>
      <w:proofErr w:type="spellEnd"/>
    </w:p>
    <w:p w14:paraId="1B998D4C"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CE5B3F"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38F7A65" w14:textId="77777777" w:rsidR="00520E52" w:rsidRPr="00850018"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2574DEE" w14:textId="77777777" w:rsidR="00520E52" w:rsidRDefault="00520E52" w:rsidP="00520E5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F1370C" w14:textId="187CE8E8" w:rsidR="006B2CC1" w:rsidRPr="006B2CC1" w:rsidRDefault="006B2CC1" w:rsidP="006B2CC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6B2CC1">
        <w:rPr>
          <w:rFonts w:ascii="Franklin Gothic Book" w:hAnsi="Franklin Gothic Book"/>
          <w:b/>
          <w:bCs/>
          <w:color w:val="002060"/>
          <w:sz w:val="24"/>
          <w:szCs w:val="24"/>
        </w:rPr>
        <w:t>Koninklijke</w:t>
      </w:r>
      <w:proofErr w:type="spellEnd"/>
      <w:r w:rsidRPr="006B2CC1">
        <w:rPr>
          <w:rFonts w:ascii="Franklin Gothic Book" w:hAnsi="Franklin Gothic Book"/>
          <w:b/>
          <w:bCs/>
          <w:color w:val="002060"/>
          <w:sz w:val="24"/>
          <w:szCs w:val="24"/>
        </w:rPr>
        <w:t xml:space="preserve"> Philips</w:t>
      </w:r>
    </w:p>
    <w:p w14:paraId="23F8B852"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7C3F5F0"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3BEAAFD" w14:textId="01C34A33" w:rsidR="006B2CC1" w:rsidRPr="00850018" w:rsidRDefault="00C360AE"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24606B47" wp14:editId="3C02349C">
            <wp:simplePos x="0" y="0"/>
            <wp:positionH relativeFrom="page">
              <wp:posOffset>-323850</wp:posOffset>
            </wp:positionH>
            <wp:positionV relativeFrom="margin">
              <wp:align>center</wp:align>
            </wp:positionV>
            <wp:extent cx="10220215" cy="14454202"/>
            <wp:effectExtent l="0" t="0" r="0" b="5080"/>
            <wp:wrapNone/>
            <wp:docPr id="1513009672" name="Picture 15130096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2CC1" w:rsidRPr="00850018">
        <w:rPr>
          <w:rFonts w:ascii="Franklin Gothic Book" w:hAnsi="Franklin Gothic Book"/>
          <w:color w:val="002060"/>
          <w:sz w:val="24"/>
          <w:szCs w:val="24"/>
        </w:rPr>
        <w:t>Product Outlook</w:t>
      </w:r>
    </w:p>
    <w:p w14:paraId="54B28B98" w14:textId="77777777" w:rsidR="006B2CC1"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9253896" w14:textId="11DBBDF2" w:rsidR="006B2CC1" w:rsidRPr="006B2CC1" w:rsidRDefault="006B2CC1" w:rsidP="006B2CC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6B2CC1">
        <w:rPr>
          <w:rFonts w:ascii="Franklin Gothic Book" w:hAnsi="Franklin Gothic Book"/>
          <w:b/>
          <w:bCs/>
          <w:color w:val="002060"/>
          <w:sz w:val="24"/>
          <w:szCs w:val="24"/>
        </w:rPr>
        <w:t>GE Healthcare</w:t>
      </w:r>
    </w:p>
    <w:p w14:paraId="0B61D0BC" w14:textId="7E78F7B1"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29164D5"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ED6237B"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81C194C" w14:textId="77777777" w:rsidR="006B2CC1"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10E657A" w14:textId="50042224" w:rsidR="006B2CC1" w:rsidRPr="006B2CC1" w:rsidRDefault="006B2CC1" w:rsidP="006B2CC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6B2CC1">
        <w:rPr>
          <w:rFonts w:ascii="Franklin Gothic Book" w:hAnsi="Franklin Gothic Book"/>
          <w:b/>
          <w:bCs/>
          <w:color w:val="002060"/>
          <w:sz w:val="24"/>
          <w:szCs w:val="24"/>
        </w:rPr>
        <w:t>Oracle</w:t>
      </w:r>
    </w:p>
    <w:p w14:paraId="2E271CEB"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D8D3199"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CB48656"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4925D38" w14:textId="77777777" w:rsidR="006B2CC1"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A19B96" w14:textId="4F65394F" w:rsidR="006B2CC1" w:rsidRPr="006B2CC1" w:rsidRDefault="006B2CC1" w:rsidP="006B2CC1">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6B2CC1">
        <w:rPr>
          <w:rFonts w:ascii="Franklin Gothic Book" w:hAnsi="Franklin Gothic Book"/>
          <w:b/>
          <w:bCs/>
          <w:color w:val="002060"/>
          <w:sz w:val="24"/>
          <w:szCs w:val="24"/>
        </w:rPr>
        <w:t>Siemens Healthcare GmbH</w:t>
      </w:r>
    </w:p>
    <w:p w14:paraId="5AEC79C6"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D0877C6"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8E7AE6A"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B1AD6EC" w14:textId="77777777" w:rsidR="006B2CC1"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07A425C6" w14:textId="6E04945B" w:rsidR="006B2CC1" w:rsidRPr="006B2CC1" w:rsidRDefault="006B2CC1" w:rsidP="006B2CC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6B2CC1">
        <w:rPr>
          <w:rFonts w:ascii="Franklin Gothic Book" w:hAnsi="Franklin Gothic Book"/>
          <w:b/>
          <w:bCs/>
          <w:color w:val="002060"/>
          <w:sz w:val="24"/>
          <w:szCs w:val="24"/>
        </w:rPr>
        <w:t>Cisco Systems</w:t>
      </w:r>
    </w:p>
    <w:p w14:paraId="232FF193"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1535EA9"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632D18" w14:textId="77777777" w:rsidR="006B2CC1" w:rsidRPr="00850018"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B7AE03" w14:textId="3E23BAE9" w:rsidR="006B2CC1" w:rsidRPr="006B2CC1" w:rsidRDefault="006B2CC1" w:rsidP="006B2C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A558A1E" w14:textId="77777777" w:rsidR="00520E52" w:rsidRPr="00850018" w:rsidRDefault="00520E52" w:rsidP="00520E52">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EA04EAE" w14:textId="77777777" w:rsidR="00520E52" w:rsidRPr="00850018" w:rsidRDefault="00520E52" w:rsidP="00520E5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46F74260" w14:textId="77777777" w:rsidR="00520E52" w:rsidRPr="00850018" w:rsidRDefault="00520E52" w:rsidP="00520E5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6BA3C90" w14:textId="06B34DF6" w:rsidR="00520E52" w:rsidRPr="00850018" w:rsidRDefault="00C360AE" w:rsidP="00520E52">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60582388" wp14:editId="27C29A07">
            <wp:simplePos x="0" y="0"/>
            <wp:positionH relativeFrom="page">
              <wp:posOffset>-1219200</wp:posOffset>
            </wp:positionH>
            <wp:positionV relativeFrom="margin">
              <wp:align>center</wp:align>
            </wp:positionV>
            <wp:extent cx="10220215" cy="14454202"/>
            <wp:effectExtent l="0" t="0" r="0" b="5080"/>
            <wp:wrapNone/>
            <wp:docPr id="1511716089" name="Picture 15117160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0E52" w:rsidRPr="00850018">
        <w:rPr>
          <w:rFonts w:ascii="Franklin Gothic Book" w:hAnsi="Franklin Gothic Book"/>
          <w:color w:val="002060"/>
          <w:sz w:val="24"/>
          <w:szCs w:val="24"/>
        </w:rPr>
        <w:t xml:space="preserve"> Business Expansions</w:t>
      </w:r>
    </w:p>
    <w:p w14:paraId="01B21212" w14:textId="77777777" w:rsidR="00520E52" w:rsidRPr="00850018" w:rsidRDefault="00520E52" w:rsidP="00520E52">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276BE108" w14:textId="2527E61B" w:rsidR="00520E52" w:rsidRPr="00850018" w:rsidRDefault="00520E52" w:rsidP="00520E5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70A4B4FD" w14:textId="77777777" w:rsidR="00520E52" w:rsidRPr="00850018" w:rsidRDefault="00520E52" w:rsidP="00520E52">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79C050E2" w14:textId="77777777" w:rsidR="00520E52" w:rsidRPr="00850018" w:rsidRDefault="00520E52" w:rsidP="00520E52">
      <w:pPr>
        <w:rPr>
          <w:rFonts w:ascii="Franklin Gothic Book" w:hAnsi="Franklin Gothic Book"/>
          <w:color w:val="002060"/>
        </w:rPr>
      </w:pPr>
    </w:p>
    <w:p w14:paraId="61EBDB6C" w14:textId="77777777" w:rsidR="00520E52" w:rsidRPr="00850018" w:rsidRDefault="00520E52" w:rsidP="00520E52">
      <w:pPr>
        <w:rPr>
          <w:rFonts w:ascii="Franklin Gothic Book" w:hAnsi="Franklin Gothic Book"/>
          <w:color w:val="002060"/>
        </w:rPr>
      </w:pPr>
    </w:p>
    <w:p w14:paraId="304D98AD" w14:textId="77777777" w:rsidR="00520E52" w:rsidRPr="00850018" w:rsidRDefault="00520E52" w:rsidP="00520E52">
      <w:pPr>
        <w:rPr>
          <w:rFonts w:ascii="Franklin Gothic Book" w:hAnsi="Franklin Gothic Book"/>
          <w:color w:val="002060"/>
        </w:rPr>
      </w:pPr>
    </w:p>
    <w:bookmarkEnd w:id="0"/>
    <w:p w14:paraId="2BE6E18B" w14:textId="77777777" w:rsidR="00520E52" w:rsidRPr="00850018" w:rsidRDefault="00520E52" w:rsidP="00520E52">
      <w:pPr>
        <w:rPr>
          <w:rFonts w:ascii="Franklin Gothic Book" w:hAnsi="Franklin Gothic Book"/>
          <w:color w:val="002060"/>
        </w:rPr>
      </w:pPr>
    </w:p>
    <w:p w14:paraId="536749EB" w14:textId="77777777" w:rsidR="00520E52" w:rsidRPr="00850018" w:rsidRDefault="00520E52" w:rsidP="00520E52">
      <w:pPr>
        <w:rPr>
          <w:rFonts w:ascii="Franklin Gothic Book" w:hAnsi="Franklin Gothic Book"/>
          <w:color w:val="002060"/>
        </w:rPr>
      </w:pPr>
    </w:p>
    <w:p w14:paraId="3C8B8D98" w14:textId="77777777" w:rsidR="00520E52" w:rsidRPr="00850018" w:rsidRDefault="00520E52" w:rsidP="00520E52">
      <w:pPr>
        <w:rPr>
          <w:rFonts w:ascii="Franklin Gothic Book" w:hAnsi="Franklin Gothic Book"/>
          <w:color w:val="002060"/>
        </w:rPr>
      </w:pPr>
    </w:p>
    <w:p w14:paraId="50C3D629" w14:textId="77777777" w:rsidR="00520E52" w:rsidRPr="00850018" w:rsidRDefault="00520E52" w:rsidP="00520E52">
      <w:pPr>
        <w:rPr>
          <w:rFonts w:ascii="Franklin Gothic Book" w:hAnsi="Franklin Gothic Book"/>
          <w:color w:val="002060"/>
        </w:rPr>
      </w:pPr>
    </w:p>
    <w:bookmarkEnd w:id="1"/>
    <w:p w14:paraId="03FBC9DA" w14:textId="77777777" w:rsidR="00520E52" w:rsidRPr="00850018" w:rsidRDefault="00520E52" w:rsidP="00520E52">
      <w:pPr>
        <w:rPr>
          <w:rFonts w:ascii="Franklin Gothic Book" w:hAnsi="Franklin Gothic Book"/>
          <w:color w:val="002060"/>
        </w:rPr>
      </w:pPr>
    </w:p>
    <w:p w14:paraId="6D7B5356" w14:textId="77777777" w:rsidR="00520E52" w:rsidRPr="00850018" w:rsidRDefault="00520E52" w:rsidP="00520E52">
      <w:pPr>
        <w:rPr>
          <w:rFonts w:ascii="Franklin Gothic Book" w:hAnsi="Franklin Gothic Book"/>
          <w:color w:val="002060"/>
        </w:rPr>
      </w:pPr>
    </w:p>
    <w:p w14:paraId="2F38EB5A" w14:textId="77777777" w:rsidR="00520E52" w:rsidRPr="00850018" w:rsidRDefault="00520E52" w:rsidP="00520E52">
      <w:pPr>
        <w:rPr>
          <w:rFonts w:ascii="Franklin Gothic Book" w:hAnsi="Franklin Gothic Book"/>
          <w:color w:val="002060"/>
        </w:rPr>
      </w:pPr>
    </w:p>
    <w:p w14:paraId="35A99EC2" w14:textId="77777777" w:rsidR="00520E52" w:rsidRPr="00850018" w:rsidRDefault="00520E52" w:rsidP="00520E52">
      <w:pPr>
        <w:rPr>
          <w:rFonts w:ascii="Franklin Gothic Book" w:hAnsi="Franklin Gothic Book"/>
          <w:color w:val="002060"/>
        </w:rPr>
      </w:pPr>
    </w:p>
    <w:p w14:paraId="473C41C2" w14:textId="77777777" w:rsidR="00520E52" w:rsidRPr="00850018" w:rsidRDefault="00520E52" w:rsidP="00520E52">
      <w:pPr>
        <w:rPr>
          <w:rFonts w:ascii="Franklin Gothic Book" w:hAnsi="Franklin Gothic Book"/>
          <w:color w:val="002060"/>
        </w:rPr>
      </w:pPr>
    </w:p>
    <w:p w14:paraId="6DB37BAD" w14:textId="77777777" w:rsidR="00520E52" w:rsidRPr="00850018" w:rsidRDefault="00520E52" w:rsidP="00520E52">
      <w:pPr>
        <w:rPr>
          <w:rFonts w:ascii="Franklin Gothic Book" w:hAnsi="Franklin Gothic Book"/>
          <w:color w:val="002060"/>
        </w:rPr>
      </w:pPr>
    </w:p>
    <w:p w14:paraId="199C91A3" w14:textId="77777777" w:rsidR="00520E52" w:rsidRPr="00850018" w:rsidRDefault="00520E52" w:rsidP="00520E52">
      <w:pPr>
        <w:rPr>
          <w:rFonts w:ascii="Franklin Gothic Book" w:hAnsi="Franklin Gothic Book"/>
          <w:color w:val="002060"/>
        </w:rPr>
      </w:pPr>
    </w:p>
    <w:p w14:paraId="268BE25F" w14:textId="77777777" w:rsidR="00520E52" w:rsidRPr="00850018" w:rsidRDefault="00520E52" w:rsidP="00520E52">
      <w:pPr>
        <w:rPr>
          <w:rFonts w:ascii="Franklin Gothic Book" w:hAnsi="Franklin Gothic Book"/>
          <w:color w:val="002060"/>
        </w:rPr>
      </w:pPr>
    </w:p>
    <w:p w14:paraId="5F782D47" w14:textId="77777777" w:rsidR="00520E52" w:rsidRPr="00850018" w:rsidRDefault="00520E52" w:rsidP="00520E52">
      <w:pPr>
        <w:rPr>
          <w:color w:val="002060"/>
        </w:rPr>
      </w:pPr>
    </w:p>
    <w:p w14:paraId="206DE3AC" w14:textId="77777777" w:rsidR="00520E52" w:rsidRPr="00850018" w:rsidRDefault="00520E52" w:rsidP="00520E52">
      <w:pPr>
        <w:rPr>
          <w:color w:val="002060"/>
        </w:rPr>
      </w:pPr>
    </w:p>
    <w:p w14:paraId="32C40006" w14:textId="77777777" w:rsidR="00520E52" w:rsidRDefault="00520E52" w:rsidP="00520E52"/>
    <w:p w14:paraId="2441A50C" w14:textId="77777777" w:rsidR="00520E52" w:rsidRDefault="00520E52" w:rsidP="00520E52"/>
    <w:p w14:paraId="0565800D" w14:textId="77777777" w:rsidR="00520E52" w:rsidRDefault="00520E52" w:rsidP="00520E52"/>
    <w:p w14:paraId="21EE192A" w14:textId="77777777" w:rsidR="00520E52" w:rsidRDefault="00520E52" w:rsidP="00520E52"/>
    <w:p w14:paraId="659E9E0C"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694"/>
    <w:multiLevelType w:val="hybridMultilevel"/>
    <w:tmpl w:val="04AEC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77025"/>
    <w:multiLevelType w:val="hybridMultilevel"/>
    <w:tmpl w:val="17BAB9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73321BC"/>
    <w:multiLevelType w:val="hybridMultilevel"/>
    <w:tmpl w:val="E50C9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80479"/>
    <w:multiLevelType w:val="hybridMultilevel"/>
    <w:tmpl w:val="D2440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0608F0"/>
    <w:multiLevelType w:val="hybridMultilevel"/>
    <w:tmpl w:val="FD9C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1A67EB"/>
    <w:multiLevelType w:val="hybridMultilevel"/>
    <w:tmpl w:val="FEF828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5"/>
  </w:num>
  <w:num w:numId="6">
    <w:abstractNumId w:val="1"/>
  </w:num>
  <w:num w:numId="7">
    <w:abstractNumId w:val="9"/>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52"/>
    <w:rsid w:val="00177D1C"/>
    <w:rsid w:val="001B64AA"/>
    <w:rsid w:val="00520E52"/>
    <w:rsid w:val="005E66BF"/>
    <w:rsid w:val="006B2CC1"/>
    <w:rsid w:val="00C360AE"/>
    <w:rsid w:val="00C814AE"/>
    <w:rsid w:val="00D1503A"/>
    <w:rsid w:val="00D50D6F"/>
    <w:rsid w:val="00DE4C09"/>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8FFD"/>
  <w15:chartTrackingRefBased/>
  <w15:docId w15:val="{96EB7BED-9569-45E7-8DC3-D2774FA5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E52"/>
  </w:style>
  <w:style w:type="paragraph" w:styleId="Heading1">
    <w:name w:val="heading 1"/>
    <w:basedOn w:val="Normal"/>
    <w:next w:val="Normal"/>
    <w:link w:val="Heading1Char"/>
    <w:uiPriority w:val="9"/>
    <w:qFormat/>
    <w:rsid w:val="00520E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E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E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E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E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0E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0E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E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E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E52"/>
    <w:rPr>
      <w:rFonts w:eastAsiaTheme="majorEastAsia" w:cstheme="majorBidi"/>
      <w:color w:val="272727" w:themeColor="text1" w:themeTint="D8"/>
    </w:rPr>
  </w:style>
  <w:style w:type="paragraph" w:styleId="Title">
    <w:name w:val="Title"/>
    <w:basedOn w:val="Normal"/>
    <w:next w:val="Normal"/>
    <w:link w:val="TitleChar"/>
    <w:uiPriority w:val="10"/>
    <w:qFormat/>
    <w:rsid w:val="00520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E52"/>
    <w:pPr>
      <w:spacing w:before="160"/>
      <w:jc w:val="center"/>
    </w:pPr>
    <w:rPr>
      <w:i/>
      <w:iCs/>
      <w:color w:val="404040" w:themeColor="text1" w:themeTint="BF"/>
    </w:rPr>
  </w:style>
  <w:style w:type="character" w:customStyle="1" w:styleId="QuoteChar">
    <w:name w:val="Quote Char"/>
    <w:basedOn w:val="DefaultParagraphFont"/>
    <w:link w:val="Quote"/>
    <w:uiPriority w:val="29"/>
    <w:rsid w:val="00520E52"/>
    <w:rPr>
      <w:i/>
      <w:iCs/>
      <w:color w:val="404040" w:themeColor="text1" w:themeTint="BF"/>
    </w:rPr>
  </w:style>
  <w:style w:type="paragraph" w:styleId="ListParagraph">
    <w:name w:val="List Paragraph"/>
    <w:aliases w:val="Lists,MnM Disclaimer,list 1"/>
    <w:basedOn w:val="Normal"/>
    <w:link w:val="ListParagraphChar"/>
    <w:uiPriority w:val="34"/>
    <w:qFormat/>
    <w:rsid w:val="00520E52"/>
    <w:pPr>
      <w:ind w:left="720"/>
      <w:contextualSpacing/>
    </w:pPr>
  </w:style>
  <w:style w:type="character" w:styleId="IntenseEmphasis">
    <w:name w:val="Intense Emphasis"/>
    <w:basedOn w:val="DefaultParagraphFont"/>
    <w:uiPriority w:val="21"/>
    <w:qFormat/>
    <w:rsid w:val="00520E52"/>
    <w:rPr>
      <w:i/>
      <w:iCs/>
      <w:color w:val="2F5496" w:themeColor="accent1" w:themeShade="BF"/>
    </w:rPr>
  </w:style>
  <w:style w:type="paragraph" w:styleId="IntenseQuote">
    <w:name w:val="Intense Quote"/>
    <w:basedOn w:val="Normal"/>
    <w:next w:val="Normal"/>
    <w:link w:val="IntenseQuoteChar"/>
    <w:uiPriority w:val="30"/>
    <w:qFormat/>
    <w:rsid w:val="00520E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E52"/>
    <w:rPr>
      <w:i/>
      <w:iCs/>
      <w:color w:val="2F5496" w:themeColor="accent1" w:themeShade="BF"/>
    </w:rPr>
  </w:style>
  <w:style w:type="character" w:styleId="IntenseReference">
    <w:name w:val="Intense Reference"/>
    <w:basedOn w:val="DefaultParagraphFont"/>
    <w:uiPriority w:val="32"/>
    <w:qFormat/>
    <w:rsid w:val="00520E5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52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9570">
      <w:bodyDiv w:val="1"/>
      <w:marLeft w:val="0"/>
      <w:marRight w:val="0"/>
      <w:marTop w:val="0"/>
      <w:marBottom w:val="0"/>
      <w:divBdr>
        <w:top w:val="none" w:sz="0" w:space="0" w:color="auto"/>
        <w:left w:val="none" w:sz="0" w:space="0" w:color="auto"/>
        <w:bottom w:val="none" w:sz="0" w:space="0" w:color="auto"/>
        <w:right w:val="none" w:sz="0" w:space="0" w:color="auto"/>
      </w:divBdr>
    </w:div>
    <w:div w:id="248394466">
      <w:bodyDiv w:val="1"/>
      <w:marLeft w:val="0"/>
      <w:marRight w:val="0"/>
      <w:marTop w:val="0"/>
      <w:marBottom w:val="0"/>
      <w:divBdr>
        <w:top w:val="none" w:sz="0" w:space="0" w:color="auto"/>
        <w:left w:val="none" w:sz="0" w:space="0" w:color="auto"/>
        <w:bottom w:val="none" w:sz="0" w:space="0" w:color="auto"/>
        <w:right w:val="none" w:sz="0" w:space="0" w:color="auto"/>
      </w:divBdr>
    </w:div>
    <w:div w:id="936447292">
      <w:bodyDiv w:val="1"/>
      <w:marLeft w:val="0"/>
      <w:marRight w:val="0"/>
      <w:marTop w:val="0"/>
      <w:marBottom w:val="0"/>
      <w:divBdr>
        <w:top w:val="none" w:sz="0" w:space="0" w:color="auto"/>
        <w:left w:val="none" w:sz="0" w:space="0" w:color="auto"/>
        <w:bottom w:val="none" w:sz="0" w:space="0" w:color="auto"/>
        <w:right w:val="none" w:sz="0" w:space="0" w:color="auto"/>
      </w:divBdr>
    </w:div>
    <w:div w:id="946741207">
      <w:bodyDiv w:val="1"/>
      <w:marLeft w:val="0"/>
      <w:marRight w:val="0"/>
      <w:marTop w:val="0"/>
      <w:marBottom w:val="0"/>
      <w:divBdr>
        <w:top w:val="none" w:sz="0" w:space="0" w:color="auto"/>
        <w:left w:val="none" w:sz="0" w:space="0" w:color="auto"/>
        <w:bottom w:val="none" w:sz="0" w:space="0" w:color="auto"/>
        <w:right w:val="none" w:sz="0" w:space="0" w:color="auto"/>
      </w:divBdr>
    </w:div>
    <w:div w:id="1501116865">
      <w:bodyDiv w:val="1"/>
      <w:marLeft w:val="0"/>
      <w:marRight w:val="0"/>
      <w:marTop w:val="0"/>
      <w:marBottom w:val="0"/>
      <w:divBdr>
        <w:top w:val="none" w:sz="0" w:space="0" w:color="auto"/>
        <w:left w:val="none" w:sz="0" w:space="0" w:color="auto"/>
        <w:bottom w:val="none" w:sz="0" w:space="0" w:color="auto"/>
        <w:right w:val="none" w:sz="0" w:space="0" w:color="auto"/>
      </w:divBdr>
    </w:div>
    <w:div w:id="20062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2025-05-16T03:06:00Z</dcterms:created>
  <dcterms:modified xsi:type="dcterms:W3CDTF">2025-05-22T09:56:00Z</dcterms:modified>
</cp:coreProperties>
</file>