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0DB1C7B" w14:textId="5C6BAAEC" w:rsidR="003A217B" w:rsidRDefault="00772C68" w:rsidP="001B6E18">
      <w:pPr>
        <w:spacing w:line="360" w:lineRule="auto"/>
        <w:jc w:val="both"/>
        <w:rPr>
          <w:rFonts w:ascii="Franklin Gothic Book" w:hAnsi="Franklin Gothic Book"/>
          <w:b/>
          <w:bCs/>
          <w:color w:val="002060"/>
          <w:sz w:val="24"/>
          <w:szCs w:val="24"/>
        </w:rPr>
      </w:pPr>
      <w:bookmarkStart w:id="0" w:name="_Hlk195559103"/>
      <w:bookmarkStart w:id="1" w:name="_Hlk196042121"/>
      <w:r w:rsidRPr="00B8636E">
        <w:rPr>
          <w:rFonts w:ascii="Franklin Gothic Book" w:hAnsi="Franklin Gothic Book"/>
          <w:noProof/>
          <w:lang w:eastAsia="en-IN"/>
        </w:rPr>
        <w:drawing>
          <wp:anchor distT="0" distB="0" distL="0" distR="0" simplePos="0" relativeHeight="251659264" behindDoc="1" locked="0" layoutInCell="1" allowOverlap="1" wp14:anchorId="28F59AA0" wp14:editId="58C673A2">
            <wp:simplePos x="0" y="0"/>
            <wp:positionH relativeFrom="page">
              <wp:posOffset>-1127760</wp:posOffset>
            </wp:positionH>
            <wp:positionV relativeFrom="page">
              <wp:posOffset>-1107440</wp:posOffset>
            </wp:positionV>
            <wp:extent cx="10220215" cy="14454202"/>
            <wp:effectExtent l="0" t="0" r="3810" b="0"/>
            <wp:wrapNone/>
            <wp:docPr id="1646307464" name="Picture 1646307464"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3A217B" w:rsidRPr="003A217B">
        <w:rPr>
          <w:rFonts w:ascii="Franklin Gothic Book" w:hAnsi="Franklin Gothic Book"/>
          <w:b/>
          <w:bCs/>
          <w:color w:val="002060"/>
          <w:sz w:val="24"/>
          <w:szCs w:val="24"/>
        </w:rPr>
        <w:t xml:space="preserve">Global Bone and Joint Health Supplements Market </w:t>
      </w:r>
    </w:p>
    <w:p w14:paraId="706F8C14" w14:textId="5DD73E2F" w:rsidR="001B6E18" w:rsidRDefault="001B6E18" w:rsidP="00D17F91">
      <w:pPr>
        <w:spacing w:line="360" w:lineRule="auto"/>
        <w:jc w:val="both"/>
        <w:rPr>
          <w:rFonts w:ascii="Franklin Gothic Book" w:hAnsi="Franklin Gothic Book"/>
          <w:color w:val="002060"/>
          <w:sz w:val="24"/>
          <w:szCs w:val="24"/>
        </w:rPr>
      </w:pPr>
      <w:r w:rsidRPr="00D17F91">
        <w:rPr>
          <w:rFonts w:ascii="Franklin Gothic Book" w:hAnsi="Franklin Gothic Book"/>
          <w:color w:val="002060"/>
          <w:sz w:val="24"/>
          <w:szCs w:val="24"/>
        </w:rPr>
        <w:t xml:space="preserve">According to Intelli, the </w:t>
      </w:r>
      <w:r w:rsidR="003A217B" w:rsidRPr="00D17F91">
        <w:rPr>
          <w:rFonts w:ascii="Franklin Gothic Book" w:hAnsi="Franklin Gothic Book"/>
          <w:color w:val="002060"/>
          <w:sz w:val="24"/>
          <w:szCs w:val="24"/>
        </w:rPr>
        <w:t xml:space="preserve">Global Bone and Joint Health Supplements Market </w:t>
      </w:r>
      <w:r w:rsidRPr="00D17F91">
        <w:rPr>
          <w:rFonts w:ascii="Franklin Gothic Book" w:hAnsi="Franklin Gothic Book"/>
          <w:color w:val="002060"/>
          <w:sz w:val="24"/>
          <w:szCs w:val="24"/>
        </w:rPr>
        <w:t xml:space="preserve">size was valued at USD </w:t>
      </w:r>
      <w:r w:rsidR="00D17F91" w:rsidRPr="00D17F91">
        <w:rPr>
          <w:rFonts w:ascii="Franklin Gothic Book" w:hAnsi="Franklin Gothic Book"/>
          <w:color w:val="002060"/>
          <w:sz w:val="24"/>
          <w:szCs w:val="24"/>
        </w:rPr>
        <w:t>4.52</w:t>
      </w:r>
      <w:r w:rsidRPr="00D17F91">
        <w:rPr>
          <w:rFonts w:ascii="Franklin Gothic Book" w:hAnsi="Franklin Gothic Book"/>
          <w:color w:val="002060"/>
          <w:sz w:val="24"/>
          <w:szCs w:val="24"/>
        </w:rPr>
        <w:t xml:space="preserve"> Billion in 2024 and is projected to reach USD </w:t>
      </w:r>
      <w:r w:rsidR="00D17F91" w:rsidRPr="00D17F91">
        <w:rPr>
          <w:rFonts w:ascii="Franklin Gothic Book" w:hAnsi="Franklin Gothic Book"/>
          <w:color w:val="002060"/>
          <w:sz w:val="24"/>
          <w:szCs w:val="24"/>
        </w:rPr>
        <w:t>7.55</w:t>
      </w:r>
      <w:r w:rsidRPr="00D17F91">
        <w:rPr>
          <w:rFonts w:ascii="Franklin Gothic Book" w:hAnsi="Franklin Gothic Book"/>
          <w:color w:val="002060"/>
          <w:sz w:val="24"/>
          <w:szCs w:val="24"/>
        </w:rPr>
        <w:t xml:space="preserve"> Billion by 2032, growing at a CAGR of 7.</w:t>
      </w:r>
      <w:r w:rsidR="00D17F91" w:rsidRPr="00D17F91">
        <w:rPr>
          <w:rFonts w:ascii="Franklin Gothic Book" w:hAnsi="Franklin Gothic Book"/>
          <w:color w:val="002060"/>
          <w:sz w:val="24"/>
          <w:szCs w:val="24"/>
        </w:rPr>
        <w:t>12</w:t>
      </w:r>
      <w:r w:rsidRPr="00D17F91">
        <w:rPr>
          <w:rFonts w:ascii="Franklin Gothic Book" w:hAnsi="Franklin Gothic Book"/>
          <w:color w:val="002060"/>
          <w:sz w:val="24"/>
          <w:szCs w:val="24"/>
        </w:rPr>
        <w:t>% during the forecast period 2024 to 2032.</w:t>
      </w:r>
    </w:p>
    <w:p w14:paraId="2579734F" w14:textId="7B7C945A" w:rsidR="00303198" w:rsidRPr="007A31A1" w:rsidRDefault="00303198" w:rsidP="00D17F91">
      <w:pPr>
        <w:spacing w:line="360" w:lineRule="auto"/>
        <w:jc w:val="both"/>
        <w:rPr>
          <w:rFonts w:ascii="Franklin Gothic Book" w:hAnsi="Franklin Gothic Book"/>
          <w:b/>
          <w:bCs/>
          <w:color w:val="002060"/>
          <w:sz w:val="24"/>
          <w:szCs w:val="24"/>
        </w:rPr>
      </w:pPr>
      <w:bookmarkStart w:id="2" w:name="_GoBack"/>
      <w:r>
        <w:rPr>
          <w:rFonts w:ascii="Franklin Gothic Book" w:hAnsi="Franklin Gothic Book"/>
          <w:b/>
          <w:bCs/>
          <w:noProof/>
          <w:color w:val="002060"/>
          <w:sz w:val="24"/>
          <w:szCs w:val="24"/>
          <w:lang w:eastAsia="en-IN"/>
        </w:rPr>
        <w:drawing>
          <wp:inline distT="0" distB="0" distL="0" distR="0" wp14:anchorId="755438E1" wp14:editId="19063A08">
            <wp:extent cx="5731510" cy="281178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 Bone.png"/>
                    <pic:cNvPicPr/>
                  </pic:nvPicPr>
                  <pic:blipFill>
                    <a:blip r:embed="rId6">
                      <a:extLst>
                        <a:ext uri="{28A0092B-C50C-407E-A947-70E740481C1C}">
                          <a14:useLocalDpi xmlns:a14="http://schemas.microsoft.com/office/drawing/2010/main" val="0"/>
                        </a:ext>
                      </a:extLst>
                    </a:blip>
                    <a:stretch>
                      <a:fillRect/>
                    </a:stretch>
                  </pic:blipFill>
                  <pic:spPr>
                    <a:xfrm>
                      <a:off x="0" y="0"/>
                      <a:ext cx="5731510" cy="2811780"/>
                    </a:xfrm>
                    <a:prstGeom prst="rect">
                      <a:avLst/>
                    </a:prstGeom>
                  </pic:spPr>
                </pic:pic>
              </a:graphicData>
            </a:graphic>
          </wp:inline>
        </w:drawing>
      </w:r>
      <w:bookmarkEnd w:id="2"/>
    </w:p>
    <w:p w14:paraId="4772888A" w14:textId="441B0A6C" w:rsidR="003A217B" w:rsidRPr="003A217B" w:rsidRDefault="003A217B" w:rsidP="001B6E18">
      <w:pPr>
        <w:spacing w:line="360" w:lineRule="auto"/>
        <w:jc w:val="both"/>
        <w:rPr>
          <w:rFonts w:ascii="Franklin Gothic Book" w:hAnsi="Franklin Gothic Book"/>
          <w:color w:val="002060"/>
          <w:sz w:val="24"/>
          <w:szCs w:val="24"/>
        </w:rPr>
      </w:pPr>
      <w:r w:rsidRPr="003A217B">
        <w:rPr>
          <w:rFonts w:ascii="Franklin Gothic Book" w:hAnsi="Franklin Gothic Book"/>
          <w:color w:val="002060"/>
          <w:sz w:val="24"/>
          <w:szCs w:val="24"/>
        </w:rPr>
        <w:t>Bone and joint health supplements have emerged as a critical component in the global wellness and healthcare landscape, addressing the increasing prevalence of musculoskeletal issues across all age groups. As populations age, lifestyles become more sedentary, and nutritional imbalances persist, the risk of conditions such as osteoporosis, arthritis, and joint degeneration continues to rise. Bone and joint health supplements are designed to combat these issues by providing essential nutrients that support the development, maintenance, and repair of skeletal and connective tissues.</w:t>
      </w:r>
      <w:r>
        <w:rPr>
          <w:rFonts w:ascii="Franklin Gothic Book" w:hAnsi="Franklin Gothic Book"/>
          <w:color w:val="002060"/>
          <w:sz w:val="24"/>
          <w:szCs w:val="24"/>
        </w:rPr>
        <w:t xml:space="preserve"> </w:t>
      </w:r>
      <w:r w:rsidRPr="003A217B">
        <w:rPr>
          <w:rFonts w:ascii="Franklin Gothic Book" w:hAnsi="Franklin Gothic Book"/>
          <w:color w:val="002060"/>
          <w:sz w:val="24"/>
          <w:szCs w:val="24"/>
        </w:rPr>
        <w:t>Bone and joint health supplements are formulated with a range of essential nutrients that work synergistically to support musculoskeletal integrity and function. Key ingredients such as calcium, vitamin D, and magnesium are vital for maintaining bone density and preventing mineral loss, while compounds like collagen, glucosamine, and chondroitin contribute to the repair and lubrication of joint cartilage, enhancing flexibility and reducing stiffness. Additionally, omega-3 fatty acids offer anti-inflammatory benefits that help alleviate joint discomfort. Recent advancements in supplement technology</w:t>
      </w:r>
      <w:r>
        <w:rPr>
          <w:rFonts w:ascii="Franklin Gothic Book" w:hAnsi="Franklin Gothic Book"/>
          <w:color w:val="002060"/>
          <w:sz w:val="24"/>
          <w:szCs w:val="24"/>
        </w:rPr>
        <w:t xml:space="preserve">, </w:t>
      </w:r>
      <w:r w:rsidRPr="003A217B">
        <w:rPr>
          <w:rFonts w:ascii="Franklin Gothic Book" w:hAnsi="Franklin Gothic Book"/>
          <w:color w:val="002060"/>
          <w:sz w:val="24"/>
          <w:szCs w:val="24"/>
        </w:rPr>
        <w:t>such as the development of plant-based collagen alternatives, nano-encapsulation techniques to improve nutrient absorption, and multi-functional formulations targeting various aspects of bone and joint health</w:t>
      </w:r>
      <w:r>
        <w:rPr>
          <w:rFonts w:ascii="Franklin Gothic Book" w:hAnsi="Franklin Gothic Book"/>
          <w:color w:val="002060"/>
          <w:sz w:val="24"/>
          <w:szCs w:val="24"/>
        </w:rPr>
        <w:t xml:space="preserve">, </w:t>
      </w:r>
      <w:r w:rsidRPr="003A217B">
        <w:rPr>
          <w:rFonts w:ascii="Franklin Gothic Book" w:hAnsi="Franklin Gothic Book"/>
          <w:color w:val="002060"/>
          <w:sz w:val="24"/>
          <w:szCs w:val="24"/>
        </w:rPr>
        <w:t>have significantly increased the effectiveness and consumer appeal of these products.</w:t>
      </w:r>
      <w:r>
        <w:rPr>
          <w:rFonts w:ascii="Franklin Gothic Book" w:hAnsi="Franklin Gothic Book"/>
          <w:color w:val="002060"/>
          <w:sz w:val="24"/>
          <w:szCs w:val="24"/>
        </w:rPr>
        <w:t xml:space="preserve"> </w:t>
      </w:r>
      <w:r w:rsidRPr="003A217B">
        <w:rPr>
          <w:rFonts w:ascii="Franklin Gothic Book" w:hAnsi="Franklin Gothic Book"/>
          <w:color w:val="002060"/>
          <w:sz w:val="24"/>
          <w:szCs w:val="24"/>
        </w:rPr>
        <w:t xml:space="preserve">From aging adults and menopausal women to athletes and fitness enthusiasts, </w:t>
      </w:r>
      <w:r w:rsidRPr="003A217B">
        <w:rPr>
          <w:rFonts w:ascii="Franklin Gothic Book" w:hAnsi="Franklin Gothic Book"/>
          <w:color w:val="002060"/>
          <w:sz w:val="24"/>
          <w:szCs w:val="24"/>
        </w:rPr>
        <w:lastRenderedPageBreak/>
        <w:t>bone and joint health supplements are becoming indispensable for maintaining quality of life, ensuring mobility, and reducing the long-term healthcare burden associated with degenerative bone and joint diseases.</w:t>
      </w:r>
    </w:p>
    <w:p w14:paraId="6D08CB16" w14:textId="578CA54C" w:rsidR="003A217B" w:rsidRDefault="003A217B" w:rsidP="003A217B">
      <w:pPr>
        <w:spacing w:line="360" w:lineRule="auto"/>
        <w:jc w:val="both"/>
        <w:rPr>
          <w:rFonts w:ascii="Franklin Gothic Book" w:hAnsi="Franklin Gothic Book"/>
          <w:b/>
          <w:bCs/>
          <w:color w:val="002060"/>
          <w:sz w:val="24"/>
          <w:szCs w:val="24"/>
        </w:rPr>
      </w:pPr>
      <w:r w:rsidRPr="003A217B">
        <w:rPr>
          <w:rFonts w:ascii="Franklin Gothic Book" w:hAnsi="Franklin Gothic Book"/>
          <w:b/>
          <w:bCs/>
          <w:color w:val="002060"/>
          <w:sz w:val="24"/>
          <w:szCs w:val="24"/>
        </w:rPr>
        <w:t>Global Bone and Joint Health Supplements Market</w:t>
      </w:r>
      <w:r>
        <w:rPr>
          <w:rFonts w:ascii="Franklin Gothic Book" w:hAnsi="Franklin Gothic Book"/>
          <w:b/>
          <w:bCs/>
          <w:color w:val="002060"/>
          <w:sz w:val="24"/>
          <w:szCs w:val="24"/>
        </w:rPr>
        <w:t xml:space="preserve"> Definition</w:t>
      </w:r>
    </w:p>
    <w:p w14:paraId="2ADC1133" w14:textId="3E726538" w:rsidR="003A217B" w:rsidRPr="004B3537" w:rsidRDefault="004B3537" w:rsidP="003A217B">
      <w:pPr>
        <w:spacing w:line="360" w:lineRule="auto"/>
        <w:jc w:val="both"/>
        <w:rPr>
          <w:rFonts w:ascii="Franklin Gothic Book" w:hAnsi="Franklin Gothic Book"/>
          <w:color w:val="002060"/>
          <w:sz w:val="24"/>
          <w:szCs w:val="24"/>
        </w:rPr>
      </w:pPr>
      <w:r w:rsidRPr="004B3537">
        <w:rPr>
          <w:rFonts w:ascii="Franklin Gothic Book" w:hAnsi="Franklin Gothic Book"/>
          <w:color w:val="002060"/>
          <w:sz w:val="24"/>
          <w:szCs w:val="24"/>
        </w:rPr>
        <w:t>The Global Bone and Joint Health Supplements Market refers to the worldwide industry encompassing the production, distribution, and sale of dietary supplements specifically formulated to support the structure, function, and longevity of bones and joints. This market includes a broad spectrum of products enriched with nutrients such as calcium, vitamin D, magnesium, collagen, glucosamine, chondroitin, and omega-3 fatty acids</w:t>
      </w:r>
      <w:r>
        <w:rPr>
          <w:rFonts w:ascii="Franklin Gothic Book" w:hAnsi="Franklin Gothic Book"/>
          <w:color w:val="002060"/>
          <w:sz w:val="24"/>
          <w:szCs w:val="24"/>
        </w:rPr>
        <w:t xml:space="preserve">. </w:t>
      </w:r>
    </w:p>
    <w:p w14:paraId="6DB41F2F" w14:textId="77777777" w:rsidR="003A217B" w:rsidRDefault="003A217B" w:rsidP="001B6E18">
      <w:pPr>
        <w:spacing w:line="360" w:lineRule="auto"/>
        <w:jc w:val="both"/>
        <w:rPr>
          <w:rFonts w:ascii="Franklin Gothic Book" w:hAnsi="Franklin Gothic Book"/>
          <w:b/>
          <w:bCs/>
          <w:color w:val="002060"/>
          <w:sz w:val="24"/>
          <w:szCs w:val="24"/>
        </w:rPr>
      </w:pPr>
    </w:p>
    <w:p w14:paraId="6BF57D90" w14:textId="11758416" w:rsidR="004B3537" w:rsidRDefault="00772C68" w:rsidP="001B6E18">
      <w:pPr>
        <w:spacing w:line="360" w:lineRule="auto"/>
        <w:jc w:val="both"/>
        <w:rPr>
          <w:rFonts w:ascii="Franklin Gothic Book" w:hAnsi="Franklin Gothic Book"/>
          <w:b/>
          <w:bCs/>
          <w:color w:val="002060"/>
          <w:sz w:val="24"/>
          <w:szCs w:val="24"/>
        </w:rPr>
      </w:pPr>
      <w:r w:rsidRPr="00B8636E">
        <w:rPr>
          <w:rFonts w:ascii="Franklin Gothic Book" w:hAnsi="Franklin Gothic Book"/>
          <w:noProof/>
          <w:lang w:eastAsia="en-IN"/>
        </w:rPr>
        <w:drawing>
          <wp:anchor distT="0" distB="0" distL="0" distR="0" simplePos="0" relativeHeight="251661312" behindDoc="1" locked="0" layoutInCell="1" allowOverlap="1" wp14:anchorId="094B1204" wp14:editId="10D8C6B7">
            <wp:simplePos x="0" y="0"/>
            <wp:positionH relativeFrom="page">
              <wp:posOffset>-1295400</wp:posOffset>
            </wp:positionH>
            <wp:positionV relativeFrom="page">
              <wp:posOffset>-1620520</wp:posOffset>
            </wp:positionV>
            <wp:extent cx="10220215" cy="14454202"/>
            <wp:effectExtent l="0" t="0" r="3810" b="0"/>
            <wp:wrapNone/>
            <wp:docPr id="128873314" name="Picture 128873314"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4B3537" w:rsidRPr="003A217B">
        <w:rPr>
          <w:rFonts w:ascii="Franklin Gothic Book" w:hAnsi="Franklin Gothic Book"/>
          <w:b/>
          <w:bCs/>
          <w:color w:val="002060"/>
          <w:sz w:val="24"/>
          <w:szCs w:val="24"/>
        </w:rPr>
        <w:t>Global Bone and Joint Health Supplements Market</w:t>
      </w:r>
      <w:r w:rsidR="004B3537">
        <w:rPr>
          <w:rFonts w:ascii="Franklin Gothic Book" w:hAnsi="Franklin Gothic Book"/>
          <w:b/>
          <w:bCs/>
          <w:color w:val="002060"/>
          <w:sz w:val="24"/>
          <w:szCs w:val="24"/>
        </w:rPr>
        <w:t xml:space="preserve"> Overview</w:t>
      </w:r>
    </w:p>
    <w:p w14:paraId="74FE9AE5" w14:textId="68B561CA" w:rsidR="004B3537" w:rsidRPr="004B3537" w:rsidRDefault="004B3537" w:rsidP="001B6E18">
      <w:pPr>
        <w:spacing w:line="360" w:lineRule="auto"/>
        <w:jc w:val="both"/>
        <w:rPr>
          <w:rFonts w:ascii="Franklin Gothic Book" w:hAnsi="Franklin Gothic Book"/>
          <w:color w:val="002060"/>
          <w:sz w:val="24"/>
          <w:szCs w:val="24"/>
        </w:rPr>
      </w:pPr>
      <w:r w:rsidRPr="004B3537">
        <w:rPr>
          <w:rFonts w:ascii="Franklin Gothic Book" w:hAnsi="Franklin Gothic Book"/>
          <w:color w:val="002060"/>
          <w:sz w:val="24"/>
          <w:szCs w:val="24"/>
        </w:rPr>
        <w:t>The growth of the Global Bone and Joint Health Supplements Market is driven by several key factors. One of the primary drivers is the aging global population, which is increasingly prone to osteoporosis, arthritis, and other musculoskeletal disorders. Rising awareness of preventive healthcare and the importance of maintaining mobility and bone density throughout life has also boosted demand for these supplements. Additionally, sedentary lifestyles, poor dietary habits, and a growing incidence of vitamin and mineral deficiencies contribute to the need for nutritional support through supplementation. The market is further propelled by the increasing popularity of fitness and wellness trends, which encourage proactive joint and bone care among younger demographics, including athletes and fitness enthusiasts. Technological advancements in supplement formulation</w:t>
      </w:r>
      <w:r>
        <w:rPr>
          <w:rFonts w:ascii="Franklin Gothic Book" w:hAnsi="Franklin Gothic Book"/>
          <w:color w:val="002060"/>
          <w:sz w:val="24"/>
          <w:szCs w:val="24"/>
        </w:rPr>
        <w:t xml:space="preserve">, </w:t>
      </w:r>
      <w:r w:rsidRPr="004B3537">
        <w:rPr>
          <w:rFonts w:ascii="Franklin Gothic Book" w:hAnsi="Franklin Gothic Book"/>
          <w:color w:val="002060"/>
          <w:sz w:val="24"/>
          <w:szCs w:val="24"/>
        </w:rPr>
        <w:t>such as enhanced bioavailability, plant-based alternatives, and clean-label products</w:t>
      </w:r>
      <w:r>
        <w:rPr>
          <w:rFonts w:ascii="Franklin Gothic Book" w:hAnsi="Franklin Gothic Book"/>
          <w:color w:val="002060"/>
          <w:sz w:val="24"/>
          <w:szCs w:val="24"/>
        </w:rPr>
        <w:t xml:space="preserve">, </w:t>
      </w:r>
      <w:r w:rsidRPr="004B3537">
        <w:rPr>
          <w:rFonts w:ascii="Franklin Gothic Book" w:hAnsi="Franklin Gothic Book"/>
          <w:color w:val="002060"/>
          <w:sz w:val="24"/>
          <w:szCs w:val="24"/>
        </w:rPr>
        <w:t xml:space="preserve">are also expanding consumer reach. Moreover, the surge in e-commerce and digital health platforms has made these products more accessible, </w:t>
      </w:r>
      <w:proofErr w:type="spellStart"/>
      <w:r w:rsidRPr="004B3537">
        <w:rPr>
          <w:rFonts w:ascii="Franklin Gothic Book" w:hAnsi="Franklin Gothic Book"/>
          <w:color w:val="002060"/>
          <w:sz w:val="24"/>
          <w:szCs w:val="24"/>
        </w:rPr>
        <w:t>fueling</w:t>
      </w:r>
      <w:proofErr w:type="spellEnd"/>
      <w:r w:rsidRPr="004B3537">
        <w:rPr>
          <w:rFonts w:ascii="Franklin Gothic Book" w:hAnsi="Franklin Gothic Book"/>
          <w:color w:val="002060"/>
          <w:sz w:val="24"/>
          <w:szCs w:val="24"/>
        </w:rPr>
        <w:t xml:space="preserve"> global market penetration.</w:t>
      </w:r>
    </w:p>
    <w:p w14:paraId="6875F6C0" w14:textId="77777777" w:rsidR="004B3537" w:rsidRDefault="004B3537" w:rsidP="001B6E18">
      <w:pPr>
        <w:spacing w:line="360" w:lineRule="auto"/>
        <w:jc w:val="both"/>
        <w:rPr>
          <w:rFonts w:ascii="Franklin Gothic Book" w:hAnsi="Franklin Gothic Book"/>
          <w:b/>
          <w:bCs/>
          <w:color w:val="002060"/>
          <w:sz w:val="24"/>
          <w:szCs w:val="24"/>
        </w:rPr>
      </w:pPr>
    </w:p>
    <w:p w14:paraId="4014916A" w14:textId="7A704278" w:rsidR="003A217B" w:rsidRDefault="004B3537" w:rsidP="001B6E18">
      <w:pPr>
        <w:spacing w:line="360" w:lineRule="auto"/>
        <w:jc w:val="both"/>
        <w:rPr>
          <w:rFonts w:ascii="Franklin Gothic Book" w:hAnsi="Franklin Gothic Book"/>
          <w:b/>
          <w:bCs/>
          <w:color w:val="002060"/>
          <w:sz w:val="24"/>
          <w:szCs w:val="24"/>
        </w:rPr>
      </w:pPr>
      <w:r w:rsidRPr="003A217B">
        <w:rPr>
          <w:rFonts w:ascii="Franklin Gothic Book" w:hAnsi="Franklin Gothic Book"/>
          <w:b/>
          <w:bCs/>
          <w:color w:val="002060"/>
          <w:sz w:val="24"/>
          <w:szCs w:val="24"/>
        </w:rPr>
        <w:t>Global Bone and Joint Health Supplements Market</w:t>
      </w:r>
      <w:r>
        <w:rPr>
          <w:rFonts w:ascii="Franklin Gothic Book" w:hAnsi="Franklin Gothic Book"/>
          <w:b/>
          <w:bCs/>
          <w:color w:val="002060"/>
          <w:sz w:val="24"/>
          <w:szCs w:val="24"/>
        </w:rPr>
        <w:t xml:space="preserve"> Segmentation</w:t>
      </w:r>
    </w:p>
    <w:p w14:paraId="4BEBEE8E" w14:textId="599C44B2" w:rsidR="004B3537" w:rsidRPr="004B3537" w:rsidRDefault="004B3537" w:rsidP="001B6E18">
      <w:pPr>
        <w:spacing w:line="360" w:lineRule="auto"/>
        <w:jc w:val="both"/>
        <w:rPr>
          <w:rFonts w:ascii="Franklin Gothic Book" w:hAnsi="Franklin Gothic Book"/>
          <w:color w:val="002060"/>
          <w:sz w:val="24"/>
          <w:szCs w:val="24"/>
        </w:rPr>
      </w:pPr>
      <w:r w:rsidRPr="004B3537">
        <w:rPr>
          <w:rFonts w:ascii="Franklin Gothic Book" w:hAnsi="Franklin Gothic Book"/>
          <w:color w:val="002060"/>
          <w:sz w:val="24"/>
          <w:szCs w:val="24"/>
        </w:rPr>
        <w:t>The Global Bone and Joint Health Supplements Market can be segmented based on several key parameters, including ingredient type, supplement form,</w:t>
      </w:r>
      <w:r>
        <w:rPr>
          <w:rFonts w:ascii="Franklin Gothic Book" w:hAnsi="Franklin Gothic Book"/>
          <w:color w:val="002060"/>
          <w:sz w:val="24"/>
          <w:szCs w:val="24"/>
        </w:rPr>
        <w:t xml:space="preserve"> </w:t>
      </w:r>
      <w:r w:rsidRPr="004B3537">
        <w:rPr>
          <w:rFonts w:ascii="Franklin Gothic Book" w:hAnsi="Franklin Gothic Book"/>
          <w:color w:val="002060"/>
          <w:sz w:val="24"/>
          <w:szCs w:val="24"/>
        </w:rPr>
        <w:t>application, distribution channel, and region</w:t>
      </w:r>
      <w:r>
        <w:rPr>
          <w:rFonts w:ascii="Franklin Gothic Book" w:hAnsi="Franklin Gothic Book"/>
          <w:color w:val="002060"/>
          <w:sz w:val="24"/>
          <w:szCs w:val="24"/>
        </w:rPr>
        <w:t xml:space="preserve">. </w:t>
      </w:r>
    </w:p>
    <w:p w14:paraId="63835115" w14:textId="0E9024F5" w:rsidR="003A217B" w:rsidRDefault="004B3537" w:rsidP="004B3537">
      <w:pPr>
        <w:spacing w:line="360" w:lineRule="auto"/>
        <w:jc w:val="both"/>
        <w:rPr>
          <w:rFonts w:ascii="Franklin Gothic Book" w:hAnsi="Franklin Gothic Book"/>
          <w:b/>
          <w:bCs/>
          <w:color w:val="002060"/>
          <w:sz w:val="24"/>
          <w:szCs w:val="24"/>
        </w:rPr>
      </w:pPr>
      <w:r w:rsidRPr="003A217B">
        <w:rPr>
          <w:rFonts w:ascii="Franklin Gothic Book" w:hAnsi="Franklin Gothic Book"/>
          <w:b/>
          <w:bCs/>
          <w:color w:val="002060"/>
          <w:sz w:val="24"/>
          <w:szCs w:val="24"/>
        </w:rPr>
        <w:t>Global Bone and Joint Health Supplements Market</w:t>
      </w:r>
      <w:r>
        <w:rPr>
          <w:rFonts w:ascii="Franklin Gothic Book" w:hAnsi="Franklin Gothic Book"/>
          <w:b/>
          <w:bCs/>
          <w:color w:val="002060"/>
          <w:sz w:val="24"/>
          <w:szCs w:val="24"/>
        </w:rPr>
        <w:t xml:space="preserve">, </w:t>
      </w:r>
      <w:r w:rsidRPr="004B3537">
        <w:rPr>
          <w:rFonts w:ascii="Franklin Gothic Book" w:hAnsi="Franklin Gothic Book"/>
          <w:b/>
          <w:bCs/>
          <w:color w:val="002060"/>
          <w:sz w:val="24"/>
          <w:szCs w:val="24"/>
        </w:rPr>
        <w:t>By Ingredient Type</w:t>
      </w:r>
    </w:p>
    <w:p w14:paraId="15FD70BD" w14:textId="22BFB995" w:rsidR="004B3537" w:rsidRDefault="004B3537" w:rsidP="004B3537">
      <w:pPr>
        <w:pStyle w:val="ListParagraph"/>
        <w:numPr>
          <w:ilvl w:val="0"/>
          <w:numId w:val="10"/>
        </w:numPr>
        <w:spacing w:line="360" w:lineRule="auto"/>
        <w:jc w:val="both"/>
        <w:rPr>
          <w:rFonts w:ascii="Franklin Gothic Book" w:hAnsi="Franklin Gothic Book"/>
          <w:b/>
          <w:bCs/>
          <w:color w:val="002060"/>
          <w:sz w:val="24"/>
          <w:szCs w:val="24"/>
        </w:rPr>
      </w:pPr>
      <w:r w:rsidRPr="004B3537">
        <w:rPr>
          <w:rFonts w:ascii="Franklin Gothic Book" w:hAnsi="Franklin Gothic Book"/>
          <w:b/>
          <w:bCs/>
          <w:color w:val="002060"/>
          <w:sz w:val="24"/>
          <w:szCs w:val="24"/>
        </w:rPr>
        <w:lastRenderedPageBreak/>
        <w:t>Calcium</w:t>
      </w:r>
    </w:p>
    <w:p w14:paraId="613FFBF4" w14:textId="26CB0BB1" w:rsidR="004B3537" w:rsidRDefault="004B3537" w:rsidP="004B3537">
      <w:pPr>
        <w:pStyle w:val="ListParagraph"/>
        <w:numPr>
          <w:ilvl w:val="0"/>
          <w:numId w:val="10"/>
        </w:numPr>
        <w:spacing w:line="360" w:lineRule="auto"/>
        <w:jc w:val="both"/>
        <w:rPr>
          <w:rFonts w:ascii="Franklin Gothic Book" w:hAnsi="Franklin Gothic Book"/>
          <w:b/>
          <w:bCs/>
          <w:color w:val="002060"/>
          <w:sz w:val="24"/>
          <w:szCs w:val="24"/>
        </w:rPr>
      </w:pPr>
      <w:r w:rsidRPr="004B3537">
        <w:rPr>
          <w:rFonts w:ascii="Franklin Gothic Book" w:hAnsi="Franklin Gothic Book"/>
          <w:b/>
          <w:bCs/>
          <w:color w:val="002060"/>
          <w:sz w:val="24"/>
          <w:szCs w:val="24"/>
        </w:rPr>
        <w:t>Vitamin D</w:t>
      </w:r>
    </w:p>
    <w:p w14:paraId="3CA9DABE" w14:textId="1F680187" w:rsidR="004B3537" w:rsidRDefault="004B3537" w:rsidP="004B3537">
      <w:pPr>
        <w:pStyle w:val="ListParagraph"/>
        <w:numPr>
          <w:ilvl w:val="0"/>
          <w:numId w:val="10"/>
        </w:numPr>
        <w:spacing w:line="360" w:lineRule="auto"/>
        <w:jc w:val="both"/>
        <w:rPr>
          <w:rFonts w:ascii="Franklin Gothic Book" w:hAnsi="Franklin Gothic Book"/>
          <w:b/>
          <w:bCs/>
          <w:color w:val="002060"/>
          <w:sz w:val="24"/>
          <w:szCs w:val="24"/>
        </w:rPr>
      </w:pPr>
      <w:r w:rsidRPr="004B3537">
        <w:rPr>
          <w:rFonts w:ascii="Franklin Gothic Book" w:hAnsi="Franklin Gothic Book"/>
          <w:b/>
          <w:bCs/>
          <w:color w:val="002060"/>
          <w:sz w:val="24"/>
          <w:szCs w:val="24"/>
        </w:rPr>
        <w:t>Collagen</w:t>
      </w:r>
    </w:p>
    <w:p w14:paraId="14B9B920" w14:textId="246475BF" w:rsidR="004B3537" w:rsidRDefault="004B3537" w:rsidP="004B3537">
      <w:pPr>
        <w:pStyle w:val="ListParagraph"/>
        <w:numPr>
          <w:ilvl w:val="0"/>
          <w:numId w:val="10"/>
        </w:numPr>
        <w:spacing w:line="360" w:lineRule="auto"/>
        <w:jc w:val="both"/>
        <w:rPr>
          <w:rFonts w:ascii="Franklin Gothic Book" w:hAnsi="Franklin Gothic Book"/>
          <w:b/>
          <w:bCs/>
          <w:color w:val="002060"/>
          <w:sz w:val="24"/>
          <w:szCs w:val="24"/>
        </w:rPr>
      </w:pPr>
      <w:r w:rsidRPr="004B3537">
        <w:rPr>
          <w:rFonts w:ascii="Franklin Gothic Book" w:hAnsi="Franklin Gothic Book"/>
          <w:b/>
          <w:bCs/>
          <w:color w:val="002060"/>
          <w:sz w:val="24"/>
          <w:szCs w:val="24"/>
        </w:rPr>
        <w:t>Magnesium</w:t>
      </w:r>
    </w:p>
    <w:p w14:paraId="2A1853BC" w14:textId="6102CC0D" w:rsidR="004B3537" w:rsidRDefault="004B3537" w:rsidP="004B3537">
      <w:pPr>
        <w:pStyle w:val="ListParagraph"/>
        <w:numPr>
          <w:ilvl w:val="0"/>
          <w:numId w:val="10"/>
        </w:numPr>
        <w:spacing w:line="360" w:lineRule="auto"/>
        <w:jc w:val="both"/>
        <w:rPr>
          <w:rFonts w:ascii="Franklin Gothic Book" w:hAnsi="Franklin Gothic Book"/>
          <w:b/>
          <w:bCs/>
          <w:color w:val="002060"/>
          <w:sz w:val="24"/>
          <w:szCs w:val="24"/>
        </w:rPr>
      </w:pPr>
      <w:r w:rsidRPr="004B3537">
        <w:rPr>
          <w:rFonts w:ascii="Franklin Gothic Book" w:hAnsi="Franklin Gothic Book"/>
          <w:b/>
          <w:bCs/>
          <w:color w:val="002060"/>
          <w:sz w:val="24"/>
          <w:szCs w:val="24"/>
        </w:rPr>
        <w:t>Glucosamine</w:t>
      </w:r>
    </w:p>
    <w:p w14:paraId="5EC24CB3" w14:textId="65952D05" w:rsidR="004B3537" w:rsidRDefault="004B3537" w:rsidP="004B3537">
      <w:pPr>
        <w:pStyle w:val="ListParagraph"/>
        <w:numPr>
          <w:ilvl w:val="0"/>
          <w:numId w:val="10"/>
        </w:numPr>
        <w:spacing w:line="360" w:lineRule="auto"/>
        <w:jc w:val="both"/>
        <w:rPr>
          <w:rFonts w:ascii="Franklin Gothic Book" w:hAnsi="Franklin Gothic Book"/>
          <w:b/>
          <w:bCs/>
          <w:color w:val="002060"/>
          <w:sz w:val="24"/>
          <w:szCs w:val="24"/>
        </w:rPr>
      </w:pPr>
      <w:r w:rsidRPr="004B3537">
        <w:rPr>
          <w:rFonts w:ascii="Franklin Gothic Book" w:hAnsi="Franklin Gothic Book"/>
          <w:b/>
          <w:bCs/>
          <w:color w:val="002060"/>
          <w:sz w:val="24"/>
          <w:szCs w:val="24"/>
        </w:rPr>
        <w:t>Chondroitin</w:t>
      </w:r>
    </w:p>
    <w:p w14:paraId="13F58C14" w14:textId="65D95BBE" w:rsidR="004B3537" w:rsidRDefault="004B3537" w:rsidP="004B3537">
      <w:pPr>
        <w:pStyle w:val="ListParagraph"/>
        <w:numPr>
          <w:ilvl w:val="0"/>
          <w:numId w:val="10"/>
        </w:numPr>
        <w:spacing w:line="360" w:lineRule="auto"/>
        <w:jc w:val="both"/>
        <w:rPr>
          <w:rFonts w:ascii="Franklin Gothic Book" w:hAnsi="Franklin Gothic Book"/>
          <w:b/>
          <w:bCs/>
          <w:color w:val="002060"/>
          <w:sz w:val="24"/>
          <w:szCs w:val="24"/>
        </w:rPr>
      </w:pPr>
      <w:r w:rsidRPr="004B3537">
        <w:rPr>
          <w:rFonts w:ascii="Franklin Gothic Book" w:hAnsi="Franklin Gothic Book"/>
          <w:b/>
          <w:bCs/>
          <w:color w:val="002060"/>
          <w:sz w:val="24"/>
          <w:szCs w:val="24"/>
        </w:rPr>
        <w:t>Omega-3 Fatty Acids</w:t>
      </w:r>
    </w:p>
    <w:p w14:paraId="39282B0B" w14:textId="1BBF652F" w:rsidR="004B3537" w:rsidRDefault="004B3537" w:rsidP="004B3537">
      <w:pPr>
        <w:pStyle w:val="ListParagraph"/>
        <w:numPr>
          <w:ilvl w:val="0"/>
          <w:numId w:val="10"/>
        </w:numPr>
        <w:spacing w:line="360" w:lineRule="auto"/>
        <w:jc w:val="both"/>
        <w:rPr>
          <w:rFonts w:ascii="Franklin Gothic Book" w:hAnsi="Franklin Gothic Book"/>
          <w:b/>
          <w:bCs/>
          <w:color w:val="002060"/>
          <w:sz w:val="24"/>
          <w:szCs w:val="24"/>
        </w:rPr>
      </w:pPr>
      <w:r w:rsidRPr="004B3537">
        <w:rPr>
          <w:rFonts w:ascii="Franklin Gothic Book" w:hAnsi="Franklin Gothic Book"/>
          <w:b/>
          <w:bCs/>
          <w:color w:val="002060"/>
          <w:sz w:val="24"/>
          <w:szCs w:val="24"/>
        </w:rPr>
        <w:t>Others</w:t>
      </w:r>
    </w:p>
    <w:p w14:paraId="79E6B3FE" w14:textId="68AD5BEE" w:rsidR="00FA423D" w:rsidRPr="00FA423D" w:rsidRDefault="00772C68" w:rsidP="00FA423D">
      <w:pPr>
        <w:spacing w:line="36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67456" behindDoc="1" locked="0" layoutInCell="1" allowOverlap="1" wp14:anchorId="29FBAF18" wp14:editId="7B0371BF">
            <wp:simplePos x="0" y="0"/>
            <wp:positionH relativeFrom="page">
              <wp:posOffset>-1356360</wp:posOffset>
            </wp:positionH>
            <wp:positionV relativeFrom="page">
              <wp:posOffset>9632315</wp:posOffset>
            </wp:positionV>
            <wp:extent cx="10220215" cy="14454202"/>
            <wp:effectExtent l="0" t="0" r="3810" b="0"/>
            <wp:wrapNone/>
            <wp:docPr id="1290345006" name="Picture 1290345006"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FA423D" w:rsidRPr="00FA423D">
        <w:rPr>
          <w:rFonts w:ascii="Franklin Gothic Book" w:hAnsi="Franklin Gothic Book"/>
          <w:color w:val="002060"/>
          <w:sz w:val="24"/>
          <w:szCs w:val="24"/>
        </w:rPr>
        <w:t xml:space="preserve">In the Global Bone and Joint Health Supplements Market, ingredient type plays a critical role in product differentiation and consumer preference. Calcium remains the most dominant ingredient, widely recognized for its essential role in bone strength and the </w:t>
      </w:r>
      <w:r w:rsidRPr="00B8636E">
        <w:rPr>
          <w:rFonts w:ascii="Franklin Gothic Book" w:hAnsi="Franklin Gothic Book"/>
          <w:noProof/>
          <w:lang w:eastAsia="en-IN"/>
        </w:rPr>
        <w:drawing>
          <wp:anchor distT="0" distB="0" distL="0" distR="0" simplePos="0" relativeHeight="251663360" behindDoc="1" locked="0" layoutInCell="1" allowOverlap="1" wp14:anchorId="45EB1876" wp14:editId="7E8018FE">
            <wp:simplePos x="0" y="0"/>
            <wp:positionH relativeFrom="page">
              <wp:posOffset>-1249680</wp:posOffset>
            </wp:positionH>
            <wp:positionV relativeFrom="page">
              <wp:posOffset>-655320</wp:posOffset>
            </wp:positionV>
            <wp:extent cx="10220215" cy="14454202"/>
            <wp:effectExtent l="0" t="0" r="3810" b="0"/>
            <wp:wrapNone/>
            <wp:docPr id="1052370273" name="Picture 1052370273"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FA423D" w:rsidRPr="00FA423D">
        <w:rPr>
          <w:rFonts w:ascii="Franklin Gothic Book" w:hAnsi="Franklin Gothic Book"/>
          <w:color w:val="002060"/>
          <w:sz w:val="24"/>
          <w:szCs w:val="24"/>
        </w:rPr>
        <w:t>prevention of osteoporosis, making it a staple in most formulations. Vitamin D follows closely, often paired with calcium to enhance absorption and bone mineralization. Collagen is rapidly gaining traction due to its benefits in joint flexibility and cartilage repair, particularly among aging populations and active individuals. Magnesium supports bone density and neuromuscular function, while glucosamine and chondroitin are preferred for their joint-repairing and anti-inflammatory properties, especially in arthritis management. Omega-3 fatty acids, known for their anti-inflammatory effects, are also increasingly incorporated to support joint health and overall mobility. The "Others" category, which includes emerging ingredients like MSM, hyaluronic acid, and herbal extracts, is also growing as consumers seek more holistic and plant-based alternatives. Collectively, these ingredients form a competitive and evolving segment, with calcium and vitamin D continuing to hold the largest share due to their foundational role in bone health.</w:t>
      </w:r>
    </w:p>
    <w:p w14:paraId="31607DE2" w14:textId="69B3CD43" w:rsidR="004B3537" w:rsidRDefault="004B3537" w:rsidP="004B3537">
      <w:pPr>
        <w:spacing w:line="360" w:lineRule="auto"/>
        <w:jc w:val="both"/>
        <w:rPr>
          <w:rFonts w:ascii="Franklin Gothic Book" w:hAnsi="Franklin Gothic Book"/>
          <w:b/>
          <w:bCs/>
          <w:color w:val="002060"/>
          <w:sz w:val="24"/>
          <w:szCs w:val="24"/>
        </w:rPr>
      </w:pPr>
      <w:r w:rsidRPr="003A217B">
        <w:rPr>
          <w:rFonts w:ascii="Franklin Gothic Book" w:hAnsi="Franklin Gothic Book"/>
          <w:b/>
          <w:bCs/>
          <w:color w:val="002060"/>
          <w:sz w:val="24"/>
          <w:szCs w:val="24"/>
        </w:rPr>
        <w:t>Global Bone and Joint Health Supplements Market</w:t>
      </w:r>
      <w:r>
        <w:rPr>
          <w:rFonts w:ascii="Franklin Gothic Book" w:hAnsi="Franklin Gothic Book"/>
          <w:b/>
          <w:bCs/>
          <w:color w:val="002060"/>
          <w:sz w:val="24"/>
          <w:szCs w:val="24"/>
        </w:rPr>
        <w:t xml:space="preserve">, </w:t>
      </w:r>
      <w:r w:rsidRPr="004B3537">
        <w:rPr>
          <w:rFonts w:ascii="Franklin Gothic Book" w:hAnsi="Franklin Gothic Book"/>
          <w:b/>
          <w:bCs/>
          <w:color w:val="002060"/>
          <w:sz w:val="24"/>
          <w:szCs w:val="24"/>
        </w:rPr>
        <w:t>By Supplement Form</w:t>
      </w:r>
    </w:p>
    <w:p w14:paraId="59B553B6" w14:textId="5D045BA5" w:rsidR="004B3537" w:rsidRPr="004B3537" w:rsidRDefault="004B3537" w:rsidP="004B3537">
      <w:pPr>
        <w:pStyle w:val="ListParagraph"/>
        <w:numPr>
          <w:ilvl w:val="0"/>
          <w:numId w:val="11"/>
        </w:numPr>
        <w:spacing w:line="360" w:lineRule="auto"/>
        <w:jc w:val="both"/>
        <w:rPr>
          <w:rFonts w:ascii="Franklin Gothic Book" w:hAnsi="Franklin Gothic Book"/>
          <w:b/>
          <w:bCs/>
          <w:color w:val="002060"/>
          <w:sz w:val="24"/>
          <w:szCs w:val="24"/>
        </w:rPr>
      </w:pPr>
      <w:r w:rsidRPr="004B3537">
        <w:rPr>
          <w:rFonts w:ascii="Franklin Gothic Book" w:hAnsi="Franklin Gothic Book"/>
          <w:b/>
          <w:bCs/>
          <w:color w:val="002060"/>
          <w:sz w:val="24"/>
          <w:szCs w:val="24"/>
        </w:rPr>
        <w:t>Tablets</w:t>
      </w:r>
    </w:p>
    <w:p w14:paraId="2A2EBDB8" w14:textId="385322FA" w:rsidR="004B3537" w:rsidRPr="004B3537" w:rsidRDefault="004B3537" w:rsidP="004B3537">
      <w:pPr>
        <w:pStyle w:val="ListParagraph"/>
        <w:numPr>
          <w:ilvl w:val="0"/>
          <w:numId w:val="11"/>
        </w:numPr>
        <w:spacing w:line="360" w:lineRule="auto"/>
        <w:jc w:val="both"/>
        <w:rPr>
          <w:rFonts w:ascii="Franklin Gothic Book" w:hAnsi="Franklin Gothic Book"/>
          <w:b/>
          <w:bCs/>
          <w:color w:val="002060"/>
          <w:sz w:val="24"/>
          <w:szCs w:val="24"/>
        </w:rPr>
      </w:pPr>
      <w:r w:rsidRPr="004B3537">
        <w:rPr>
          <w:rFonts w:ascii="Franklin Gothic Book" w:hAnsi="Franklin Gothic Book"/>
          <w:b/>
          <w:bCs/>
          <w:color w:val="002060"/>
          <w:sz w:val="24"/>
          <w:szCs w:val="24"/>
        </w:rPr>
        <w:t>Capsules</w:t>
      </w:r>
    </w:p>
    <w:p w14:paraId="17D27D86" w14:textId="3A53017E" w:rsidR="004B3537" w:rsidRPr="004B3537" w:rsidRDefault="004B3537" w:rsidP="004B3537">
      <w:pPr>
        <w:pStyle w:val="ListParagraph"/>
        <w:numPr>
          <w:ilvl w:val="0"/>
          <w:numId w:val="11"/>
        </w:numPr>
        <w:spacing w:line="360" w:lineRule="auto"/>
        <w:jc w:val="both"/>
        <w:rPr>
          <w:rFonts w:ascii="Franklin Gothic Book" w:hAnsi="Franklin Gothic Book"/>
          <w:b/>
          <w:bCs/>
          <w:color w:val="002060"/>
          <w:sz w:val="24"/>
          <w:szCs w:val="24"/>
        </w:rPr>
      </w:pPr>
      <w:r w:rsidRPr="004B3537">
        <w:rPr>
          <w:rFonts w:ascii="Franklin Gothic Book" w:hAnsi="Franklin Gothic Book"/>
          <w:b/>
          <w:bCs/>
          <w:color w:val="002060"/>
          <w:sz w:val="24"/>
          <w:szCs w:val="24"/>
        </w:rPr>
        <w:t>Powders</w:t>
      </w:r>
    </w:p>
    <w:p w14:paraId="30BD02C4" w14:textId="41970B59" w:rsidR="004B3537" w:rsidRPr="004B3537" w:rsidRDefault="004B3537" w:rsidP="004B3537">
      <w:pPr>
        <w:pStyle w:val="ListParagraph"/>
        <w:numPr>
          <w:ilvl w:val="0"/>
          <w:numId w:val="11"/>
        </w:numPr>
        <w:spacing w:line="360" w:lineRule="auto"/>
        <w:jc w:val="both"/>
        <w:rPr>
          <w:rFonts w:ascii="Franklin Gothic Book" w:hAnsi="Franklin Gothic Book"/>
          <w:b/>
          <w:bCs/>
          <w:color w:val="002060"/>
          <w:sz w:val="24"/>
          <w:szCs w:val="24"/>
        </w:rPr>
      </w:pPr>
      <w:r w:rsidRPr="004B3537">
        <w:rPr>
          <w:rFonts w:ascii="Franklin Gothic Book" w:hAnsi="Franklin Gothic Book"/>
          <w:b/>
          <w:bCs/>
          <w:color w:val="002060"/>
          <w:sz w:val="24"/>
          <w:szCs w:val="24"/>
        </w:rPr>
        <w:t>Liquids</w:t>
      </w:r>
    </w:p>
    <w:p w14:paraId="087A042B" w14:textId="369CECFC" w:rsidR="004B3537" w:rsidRPr="004B3537" w:rsidRDefault="004B3537" w:rsidP="004B3537">
      <w:pPr>
        <w:pStyle w:val="ListParagraph"/>
        <w:numPr>
          <w:ilvl w:val="0"/>
          <w:numId w:val="11"/>
        </w:numPr>
        <w:spacing w:line="360" w:lineRule="auto"/>
        <w:jc w:val="both"/>
        <w:rPr>
          <w:rFonts w:ascii="Franklin Gothic Book" w:hAnsi="Franklin Gothic Book"/>
          <w:b/>
          <w:bCs/>
          <w:color w:val="002060"/>
          <w:sz w:val="24"/>
          <w:szCs w:val="24"/>
        </w:rPr>
      </w:pPr>
      <w:r w:rsidRPr="004B3537">
        <w:rPr>
          <w:rFonts w:ascii="Franklin Gothic Book" w:hAnsi="Franklin Gothic Book"/>
          <w:b/>
          <w:bCs/>
          <w:color w:val="002060"/>
          <w:sz w:val="24"/>
          <w:szCs w:val="24"/>
        </w:rPr>
        <w:t>Gummies</w:t>
      </w:r>
    </w:p>
    <w:p w14:paraId="1E94B599" w14:textId="4BFE97AC" w:rsidR="004B3537" w:rsidRPr="004B3537" w:rsidRDefault="004B3537" w:rsidP="004B3537">
      <w:pPr>
        <w:pStyle w:val="ListParagraph"/>
        <w:numPr>
          <w:ilvl w:val="0"/>
          <w:numId w:val="11"/>
        </w:numPr>
        <w:spacing w:line="360" w:lineRule="auto"/>
        <w:jc w:val="both"/>
        <w:rPr>
          <w:rFonts w:ascii="Franklin Gothic Book" w:hAnsi="Franklin Gothic Book"/>
          <w:b/>
          <w:bCs/>
          <w:color w:val="002060"/>
          <w:sz w:val="24"/>
          <w:szCs w:val="24"/>
        </w:rPr>
      </w:pPr>
      <w:proofErr w:type="spellStart"/>
      <w:r w:rsidRPr="004B3537">
        <w:rPr>
          <w:rFonts w:ascii="Franklin Gothic Book" w:hAnsi="Franklin Gothic Book"/>
          <w:b/>
          <w:bCs/>
          <w:color w:val="002060"/>
          <w:sz w:val="24"/>
          <w:szCs w:val="24"/>
        </w:rPr>
        <w:t>Softgels</w:t>
      </w:r>
      <w:proofErr w:type="spellEnd"/>
    </w:p>
    <w:p w14:paraId="4A028353" w14:textId="77777777" w:rsidR="00FA423D" w:rsidRDefault="00FA423D" w:rsidP="001B6E18">
      <w:pPr>
        <w:spacing w:line="360" w:lineRule="auto"/>
        <w:jc w:val="both"/>
        <w:rPr>
          <w:rFonts w:ascii="Franklin Gothic Book" w:hAnsi="Franklin Gothic Book"/>
          <w:color w:val="002060"/>
          <w:sz w:val="24"/>
          <w:szCs w:val="24"/>
        </w:rPr>
      </w:pPr>
      <w:r w:rsidRPr="00FA423D">
        <w:rPr>
          <w:rFonts w:ascii="Franklin Gothic Book" w:hAnsi="Franklin Gothic Book"/>
          <w:color w:val="002060"/>
          <w:sz w:val="24"/>
          <w:szCs w:val="24"/>
        </w:rPr>
        <w:t xml:space="preserve">In the Global Bone and Joint Health Supplements Market, the choice of supplement form significantly influences consumer acceptance and market dynamics. Tablets and capsules </w:t>
      </w:r>
      <w:r w:rsidRPr="00FA423D">
        <w:rPr>
          <w:rFonts w:ascii="Franklin Gothic Book" w:hAnsi="Franklin Gothic Book"/>
          <w:color w:val="002060"/>
          <w:sz w:val="24"/>
          <w:szCs w:val="24"/>
        </w:rPr>
        <w:lastRenderedPageBreak/>
        <w:t>lead the market due to their convenience, longer shelf life, and widespread availability across retail and pharmacy channels.</w:t>
      </w:r>
      <w:r>
        <w:rPr>
          <w:rFonts w:ascii="Franklin Gothic Book" w:hAnsi="Franklin Gothic Book"/>
          <w:color w:val="002060"/>
          <w:sz w:val="24"/>
          <w:szCs w:val="24"/>
        </w:rPr>
        <w:t xml:space="preserve"> </w:t>
      </w:r>
      <w:r w:rsidRPr="00FA423D">
        <w:rPr>
          <w:rFonts w:ascii="Franklin Gothic Book" w:hAnsi="Franklin Gothic Book"/>
          <w:color w:val="002060"/>
          <w:sz w:val="24"/>
          <w:szCs w:val="24"/>
        </w:rPr>
        <w:t>Powders and liquids are gaining popularity, particularly among the elderly and individuals with difficulty swallowing pills, as well as among fitness enthusiasts who prefer customizable dosage and faster absorption.</w:t>
      </w:r>
      <w:r w:rsidRPr="00FA423D">
        <w:t xml:space="preserve"> </w:t>
      </w:r>
      <w:r w:rsidRPr="00FA423D">
        <w:rPr>
          <w:rFonts w:ascii="Franklin Gothic Book" w:hAnsi="Franklin Gothic Book"/>
          <w:color w:val="002060"/>
          <w:sz w:val="24"/>
          <w:szCs w:val="24"/>
        </w:rPr>
        <w:t xml:space="preserve">Gummies are rapidly gaining popularity as a preferred supplement form, particularly among younger consumers and individuals looking for a more </w:t>
      </w:r>
      <w:proofErr w:type="spellStart"/>
      <w:r w:rsidRPr="00FA423D">
        <w:rPr>
          <w:rFonts w:ascii="Franklin Gothic Book" w:hAnsi="Franklin Gothic Book"/>
          <w:color w:val="002060"/>
          <w:sz w:val="24"/>
          <w:szCs w:val="24"/>
        </w:rPr>
        <w:t>flavorful</w:t>
      </w:r>
      <w:proofErr w:type="spellEnd"/>
      <w:r w:rsidRPr="00FA423D">
        <w:rPr>
          <w:rFonts w:ascii="Franklin Gothic Book" w:hAnsi="Franklin Gothic Book"/>
          <w:color w:val="002060"/>
          <w:sz w:val="24"/>
          <w:szCs w:val="24"/>
        </w:rPr>
        <w:t xml:space="preserve">, enjoyable, and convenient way to maintain bone and joint health. Their candy-like appeal and ease of consumption make them an attractive alternative to traditional pills. Similarly, </w:t>
      </w:r>
      <w:proofErr w:type="spellStart"/>
      <w:r w:rsidRPr="00FA423D">
        <w:rPr>
          <w:rFonts w:ascii="Franklin Gothic Book" w:hAnsi="Franklin Gothic Book"/>
          <w:color w:val="002060"/>
          <w:sz w:val="24"/>
          <w:szCs w:val="24"/>
        </w:rPr>
        <w:t>softgels</w:t>
      </w:r>
      <w:proofErr w:type="spellEnd"/>
      <w:r w:rsidRPr="00FA423D">
        <w:rPr>
          <w:rFonts w:ascii="Franklin Gothic Book" w:hAnsi="Franklin Gothic Book"/>
          <w:color w:val="002060"/>
          <w:sz w:val="24"/>
          <w:szCs w:val="24"/>
        </w:rPr>
        <w:t xml:space="preserve"> are becoming increasingly </w:t>
      </w:r>
      <w:proofErr w:type="spellStart"/>
      <w:r w:rsidRPr="00FA423D">
        <w:rPr>
          <w:rFonts w:ascii="Franklin Gothic Book" w:hAnsi="Franklin Gothic Book"/>
          <w:color w:val="002060"/>
          <w:sz w:val="24"/>
          <w:szCs w:val="24"/>
        </w:rPr>
        <w:t>favored</w:t>
      </w:r>
      <w:proofErr w:type="spellEnd"/>
      <w:r w:rsidRPr="00FA423D">
        <w:rPr>
          <w:rFonts w:ascii="Franklin Gothic Book" w:hAnsi="Franklin Gothic Book"/>
          <w:color w:val="002060"/>
          <w:sz w:val="24"/>
          <w:szCs w:val="24"/>
        </w:rPr>
        <w:t xml:space="preserve"> for their easy-to-swallow design and superior bioavailability, especially for fat-soluble and oil-based nutrients like omega-3 fatty acids, enhancing absorption and overall effectiveness.</w:t>
      </w:r>
    </w:p>
    <w:p w14:paraId="593649A3" w14:textId="6657D58E" w:rsidR="003A217B" w:rsidRPr="00FA423D" w:rsidRDefault="00772C68" w:rsidP="001B6E18">
      <w:pPr>
        <w:spacing w:line="36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65408" behindDoc="1" locked="0" layoutInCell="1" allowOverlap="1" wp14:anchorId="0310EB13" wp14:editId="414A244E">
            <wp:simplePos x="0" y="0"/>
            <wp:positionH relativeFrom="page">
              <wp:posOffset>-762000</wp:posOffset>
            </wp:positionH>
            <wp:positionV relativeFrom="page">
              <wp:posOffset>-434975</wp:posOffset>
            </wp:positionV>
            <wp:extent cx="10220215" cy="14454202"/>
            <wp:effectExtent l="0" t="0" r="3810" b="0"/>
            <wp:wrapNone/>
            <wp:docPr id="347572568" name="Picture 347572568"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4B3537" w:rsidRPr="003A217B">
        <w:rPr>
          <w:rFonts w:ascii="Franklin Gothic Book" w:hAnsi="Franklin Gothic Book"/>
          <w:b/>
          <w:bCs/>
          <w:color w:val="002060"/>
          <w:sz w:val="24"/>
          <w:szCs w:val="24"/>
        </w:rPr>
        <w:t>Global Bone and Joint Health Supplements Market</w:t>
      </w:r>
      <w:r w:rsidR="004B3537">
        <w:rPr>
          <w:rFonts w:ascii="Franklin Gothic Book" w:hAnsi="Franklin Gothic Book"/>
          <w:b/>
          <w:bCs/>
          <w:color w:val="002060"/>
          <w:sz w:val="24"/>
          <w:szCs w:val="24"/>
        </w:rPr>
        <w:t xml:space="preserve">, </w:t>
      </w:r>
      <w:r w:rsidR="004B3537" w:rsidRPr="004B3537">
        <w:rPr>
          <w:rFonts w:ascii="Franklin Gothic Book" w:hAnsi="Franklin Gothic Book"/>
          <w:b/>
          <w:bCs/>
          <w:color w:val="002060"/>
          <w:sz w:val="24"/>
          <w:szCs w:val="24"/>
        </w:rPr>
        <w:t>By Application</w:t>
      </w:r>
    </w:p>
    <w:p w14:paraId="5D86C050" w14:textId="77777777" w:rsidR="004B3537" w:rsidRPr="004B3537" w:rsidRDefault="004B3537" w:rsidP="004B3537">
      <w:pPr>
        <w:pStyle w:val="ListParagraph"/>
        <w:numPr>
          <w:ilvl w:val="0"/>
          <w:numId w:val="12"/>
        </w:numPr>
        <w:spacing w:line="360" w:lineRule="auto"/>
        <w:jc w:val="both"/>
        <w:rPr>
          <w:rFonts w:ascii="Franklin Gothic Book" w:hAnsi="Franklin Gothic Book"/>
          <w:b/>
          <w:bCs/>
          <w:color w:val="002060"/>
          <w:sz w:val="24"/>
          <w:szCs w:val="24"/>
        </w:rPr>
      </w:pPr>
      <w:r w:rsidRPr="004B3537">
        <w:rPr>
          <w:rFonts w:ascii="Franklin Gothic Book" w:hAnsi="Franklin Gothic Book"/>
          <w:b/>
          <w:bCs/>
          <w:color w:val="002060"/>
          <w:sz w:val="24"/>
          <w:szCs w:val="24"/>
        </w:rPr>
        <w:t>Osteoporosis</w:t>
      </w:r>
    </w:p>
    <w:p w14:paraId="158CAB82" w14:textId="77777777" w:rsidR="004B3537" w:rsidRPr="004B3537" w:rsidRDefault="004B3537" w:rsidP="004B3537">
      <w:pPr>
        <w:pStyle w:val="ListParagraph"/>
        <w:numPr>
          <w:ilvl w:val="0"/>
          <w:numId w:val="12"/>
        </w:numPr>
        <w:spacing w:line="360" w:lineRule="auto"/>
        <w:jc w:val="both"/>
        <w:rPr>
          <w:rFonts w:ascii="Franklin Gothic Book" w:hAnsi="Franklin Gothic Book"/>
          <w:b/>
          <w:bCs/>
          <w:color w:val="002060"/>
          <w:sz w:val="24"/>
          <w:szCs w:val="24"/>
        </w:rPr>
      </w:pPr>
      <w:r w:rsidRPr="004B3537">
        <w:rPr>
          <w:rFonts w:ascii="Franklin Gothic Book" w:hAnsi="Franklin Gothic Book"/>
          <w:b/>
          <w:bCs/>
          <w:color w:val="002060"/>
          <w:sz w:val="24"/>
          <w:szCs w:val="24"/>
        </w:rPr>
        <w:t>Arthritis</w:t>
      </w:r>
    </w:p>
    <w:p w14:paraId="509C6A06" w14:textId="1F53A118" w:rsidR="004B3537" w:rsidRPr="004B3537" w:rsidRDefault="004B3537" w:rsidP="004B3537">
      <w:pPr>
        <w:pStyle w:val="ListParagraph"/>
        <w:numPr>
          <w:ilvl w:val="0"/>
          <w:numId w:val="12"/>
        </w:numPr>
        <w:spacing w:line="360" w:lineRule="auto"/>
        <w:jc w:val="both"/>
        <w:rPr>
          <w:rFonts w:ascii="Franklin Gothic Book" w:hAnsi="Franklin Gothic Book"/>
          <w:b/>
          <w:bCs/>
          <w:color w:val="002060"/>
          <w:sz w:val="24"/>
          <w:szCs w:val="24"/>
        </w:rPr>
      </w:pPr>
      <w:r w:rsidRPr="004B3537">
        <w:rPr>
          <w:rFonts w:ascii="Franklin Gothic Book" w:hAnsi="Franklin Gothic Book"/>
          <w:b/>
          <w:bCs/>
          <w:color w:val="002060"/>
          <w:sz w:val="24"/>
          <w:szCs w:val="24"/>
        </w:rPr>
        <w:t>Joint Pain &amp; Inflammation</w:t>
      </w:r>
    </w:p>
    <w:p w14:paraId="1B9C532E" w14:textId="77777777" w:rsidR="004B3537" w:rsidRPr="004B3537" w:rsidRDefault="004B3537" w:rsidP="004B3537">
      <w:pPr>
        <w:pStyle w:val="ListParagraph"/>
        <w:numPr>
          <w:ilvl w:val="0"/>
          <w:numId w:val="12"/>
        </w:numPr>
        <w:spacing w:line="360" w:lineRule="auto"/>
        <w:jc w:val="both"/>
        <w:rPr>
          <w:rFonts w:ascii="Franklin Gothic Book" w:hAnsi="Franklin Gothic Book"/>
          <w:b/>
          <w:bCs/>
          <w:color w:val="002060"/>
          <w:sz w:val="24"/>
          <w:szCs w:val="24"/>
        </w:rPr>
      </w:pPr>
      <w:r w:rsidRPr="004B3537">
        <w:rPr>
          <w:rFonts w:ascii="Franklin Gothic Book" w:hAnsi="Franklin Gothic Book"/>
          <w:b/>
          <w:bCs/>
          <w:color w:val="002060"/>
          <w:sz w:val="24"/>
          <w:szCs w:val="24"/>
        </w:rPr>
        <w:t>Bone Fractures &amp; Injuries</w:t>
      </w:r>
    </w:p>
    <w:p w14:paraId="51C48089" w14:textId="0E9C81B1" w:rsidR="004B3537" w:rsidRDefault="004B3537" w:rsidP="004B3537">
      <w:pPr>
        <w:pStyle w:val="ListParagraph"/>
        <w:numPr>
          <w:ilvl w:val="0"/>
          <w:numId w:val="12"/>
        </w:numPr>
        <w:spacing w:line="360" w:lineRule="auto"/>
        <w:jc w:val="both"/>
        <w:rPr>
          <w:rFonts w:ascii="Franklin Gothic Book" w:hAnsi="Franklin Gothic Book"/>
          <w:b/>
          <w:bCs/>
          <w:color w:val="002060"/>
          <w:sz w:val="24"/>
          <w:szCs w:val="24"/>
        </w:rPr>
      </w:pPr>
      <w:r w:rsidRPr="004B3537">
        <w:rPr>
          <w:rFonts w:ascii="Franklin Gothic Book" w:hAnsi="Franklin Gothic Book"/>
          <w:b/>
          <w:bCs/>
          <w:color w:val="002060"/>
          <w:sz w:val="24"/>
          <w:szCs w:val="24"/>
        </w:rPr>
        <w:t>General Bone and Joint Maintenance</w:t>
      </w:r>
    </w:p>
    <w:p w14:paraId="0D4E459C" w14:textId="6FBA4B13" w:rsidR="004B3537" w:rsidRPr="00FA423D" w:rsidRDefault="00FA423D" w:rsidP="004B3537">
      <w:pPr>
        <w:spacing w:line="360" w:lineRule="auto"/>
        <w:jc w:val="both"/>
        <w:rPr>
          <w:rFonts w:ascii="Franklin Gothic Book" w:hAnsi="Franklin Gothic Book"/>
          <w:color w:val="002060"/>
          <w:sz w:val="24"/>
          <w:szCs w:val="24"/>
        </w:rPr>
      </w:pPr>
      <w:r w:rsidRPr="00FA423D">
        <w:rPr>
          <w:rFonts w:ascii="Franklin Gothic Book" w:hAnsi="Franklin Gothic Book"/>
          <w:color w:val="002060"/>
          <w:sz w:val="24"/>
          <w:szCs w:val="24"/>
        </w:rPr>
        <w:t>The Global Bone and Joint Health Supplements Market, when segmented by application, reveals diverse areas of demand driven by both clinical needs and preventive health goals. Osteoporosis remains a major application area, particularly among aging populations and postmenopausal women, where supplements play a key role in maintaining bone density and reducing fracture risks. Arthritis also represents a significant segment, with products targeting joint repair, inflammation reduction, and improved mobility, especially in older adults and individuals with chronic joint conditions. Joint pain and inflammation, often associated with aging, overuse, or injury, further fuel the need for supplements that offer natural pain relief and support joint function. Bone fractures and injuries constitute another critical application, where supplements aid in recovery and bone regeneration. Additionally, the demand for general bone and joint maintenance is on the rise, driven by a health-conscious population looking to prevent issues before they arise, including athletes, fitness enthusiasts, and younger consumers adopting proactive wellness routines.</w:t>
      </w:r>
    </w:p>
    <w:p w14:paraId="108B249C" w14:textId="51B5D650" w:rsidR="004B3537" w:rsidRDefault="004B3537" w:rsidP="004B3537">
      <w:pPr>
        <w:spacing w:line="360" w:lineRule="auto"/>
        <w:jc w:val="both"/>
        <w:rPr>
          <w:rFonts w:ascii="Franklin Gothic Book" w:hAnsi="Franklin Gothic Book"/>
          <w:b/>
          <w:bCs/>
          <w:color w:val="002060"/>
          <w:sz w:val="24"/>
          <w:szCs w:val="24"/>
        </w:rPr>
      </w:pPr>
      <w:r w:rsidRPr="003A217B">
        <w:rPr>
          <w:rFonts w:ascii="Franklin Gothic Book" w:hAnsi="Franklin Gothic Book"/>
          <w:b/>
          <w:bCs/>
          <w:color w:val="002060"/>
          <w:sz w:val="24"/>
          <w:szCs w:val="24"/>
        </w:rPr>
        <w:t>Global Bone and Joint Health Supplements Market</w:t>
      </w:r>
      <w:r>
        <w:rPr>
          <w:rFonts w:ascii="Franklin Gothic Book" w:hAnsi="Franklin Gothic Book"/>
          <w:b/>
          <w:bCs/>
          <w:color w:val="002060"/>
          <w:sz w:val="24"/>
          <w:szCs w:val="24"/>
        </w:rPr>
        <w:t xml:space="preserve">, </w:t>
      </w:r>
      <w:r w:rsidRPr="004B3537">
        <w:rPr>
          <w:rFonts w:ascii="Franklin Gothic Book" w:hAnsi="Franklin Gothic Book"/>
          <w:b/>
          <w:bCs/>
          <w:color w:val="002060"/>
          <w:sz w:val="24"/>
          <w:szCs w:val="24"/>
        </w:rPr>
        <w:t>By Distribution Channel</w:t>
      </w:r>
    </w:p>
    <w:p w14:paraId="57371A85" w14:textId="578909CB" w:rsidR="004B3537" w:rsidRDefault="004B3537" w:rsidP="004B3537">
      <w:pPr>
        <w:pStyle w:val="ListParagraph"/>
        <w:numPr>
          <w:ilvl w:val="0"/>
          <w:numId w:val="13"/>
        </w:numPr>
        <w:spacing w:line="360" w:lineRule="auto"/>
        <w:jc w:val="both"/>
        <w:rPr>
          <w:rFonts w:ascii="Franklin Gothic Book" w:hAnsi="Franklin Gothic Book"/>
          <w:b/>
          <w:bCs/>
          <w:color w:val="002060"/>
          <w:sz w:val="24"/>
          <w:szCs w:val="24"/>
        </w:rPr>
      </w:pPr>
      <w:r w:rsidRPr="004B3537">
        <w:rPr>
          <w:rFonts w:ascii="Franklin Gothic Book" w:hAnsi="Franklin Gothic Book"/>
          <w:b/>
          <w:bCs/>
          <w:color w:val="002060"/>
          <w:sz w:val="24"/>
          <w:szCs w:val="24"/>
        </w:rPr>
        <w:lastRenderedPageBreak/>
        <w:t>Pharmacies &amp; Drug Stores</w:t>
      </w:r>
    </w:p>
    <w:p w14:paraId="492AB272" w14:textId="0614F3DB" w:rsidR="004B3537" w:rsidRDefault="004B3537" w:rsidP="004B3537">
      <w:pPr>
        <w:pStyle w:val="ListParagraph"/>
        <w:numPr>
          <w:ilvl w:val="0"/>
          <w:numId w:val="13"/>
        </w:numPr>
        <w:spacing w:line="360" w:lineRule="auto"/>
        <w:jc w:val="both"/>
        <w:rPr>
          <w:rFonts w:ascii="Franklin Gothic Book" w:hAnsi="Franklin Gothic Book"/>
          <w:b/>
          <w:bCs/>
          <w:color w:val="002060"/>
          <w:sz w:val="24"/>
          <w:szCs w:val="24"/>
        </w:rPr>
      </w:pPr>
      <w:r w:rsidRPr="004B3537">
        <w:rPr>
          <w:rFonts w:ascii="Franklin Gothic Book" w:hAnsi="Franklin Gothic Book"/>
          <w:b/>
          <w:bCs/>
          <w:color w:val="002060"/>
          <w:sz w:val="24"/>
          <w:szCs w:val="24"/>
        </w:rPr>
        <w:t>Supermarkets &amp; Hypermarkets</w:t>
      </w:r>
    </w:p>
    <w:p w14:paraId="077F5564" w14:textId="3D804052" w:rsidR="004B3537" w:rsidRDefault="004B3537" w:rsidP="004B3537">
      <w:pPr>
        <w:pStyle w:val="ListParagraph"/>
        <w:numPr>
          <w:ilvl w:val="0"/>
          <w:numId w:val="13"/>
        </w:numPr>
        <w:spacing w:line="360" w:lineRule="auto"/>
        <w:jc w:val="both"/>
        <w:rPr>
          <w:rFonts w:ascii="Franklin Gothic Book" w:hAnsi="Franklin Gothic Book"/>
          <w:b/>
          <w:bCs/>
          <w:color w:val="002060"/>
          <w:sz w:val="24"/>
          <w:szCs w:val="24"/>
        </w:rPr>
      </w:pPr>
      <w:r w:rsidRPr="004B3537">
        <w:rPr>
          <w:rFonts w:ascii="Franklin Gothic Book" w:hAnsi="Franklin Gothic Book"/>
          <w:b/>
          <w:bCs/>
          <w:color w:val="002060"/>
          <w:sz w:val="24"/>
          <w:szCs w:val="24"/>
        </w:rPr>
        <w:t>Health &amp; Wellness Stores</w:t>
      </w:r>
    </w:p>
    <w:p w14:paraId="735ED624" w14:textId="29E3E31E" w:rsidR="004B3537" w:rsidRPr="004B3537" w:rsidRDefault="004B3537" w:rsidP="004B3537">
      <w:pPr>
        <w:pStyle w:val="ListParagraph"/>
        <w:numPr>
          <w:ilvl w:val="0"/>
          <w:numId w:val="13"/>
        </w:numPr>
        <w:spacing w:line="360" w:lineRule="auto"/>
        <w:jc w:val="both"/>
        <w:rPr>
          <w:rFonts w:ascii="Franklin Gothic Book" w:hAnsi="Franklin Gothic Book"/>
          <w:b/>
          <w:bCs/>
          <w:color w:val="002060"/>
          <w:sz w:val="24"/>
          <w:szCs w:val="24"/>
        </w:rPr>
      </w:pPr>
      <w:r w:rsidRPr="004B3537">
        <w:rPr>
          <w:rFonts w:ascii="Franklin Gothic Book" w:hAnsi="Franklin Gothic Book"/>
          <w:b/>
          <w:bCs/>
          <w:color w:val="002060"/>
          <w:sz w:val="24"/>
          <w:szCs w:val="24"/>
        </w:rPr>
        <w:t>Online Retailers</w:t>
      </w:r>
    </w:p>
    <w:p w14:paraId="17713DB5" w14:textId="396E7CBB" w:rsidR="003A217B" w:rsidRPr="00FA423D" w:rsidRDefault="00FA423D" w:rsidP="001B6E18">
      <w:pPr>
        <w:spacing w:line="360" w:lineRule="auto"/>
        <w:jc w:val="both"/>
        <w:rPr>
          <w:rFonts w:ascii="Franklin Gothic Book" w:hAnsi="Franklin Gothic Book"/>
          <w:color w:val="002060"/>
          <w:sz w:val="24"/>
          <w:szCs w:val="24"/>
        </w:rPr>
      </w:pPr>
      <w:r w:rsidRPr="00FA423D">
        <w:rPr>
          <w:rFonts w:ascii="Franklin Gothic Book" w:hAnsi="Franklin Gothic Book"/>
          <w:color w:val="002060"/>
          <w:sz w:val="24"/>
          <w:szCs w:val="24"/>
        </w:rPr>
        <w:t>The distribution landscape of the Global Bone and Joint Health Supplements Market is diverse and continually evolving to meet consumer preferences and accessibility needs. Pharmacies and drug stores remain the most trusted and widely used channels, particularly for consumers seeking medically recommended or condition-specific supplements</w:t>
      </w:r>
      <w:r>
        <w:rPr>
          <w:rFonts w:ascii="Franklin Gothic Book" w:hAnsi="Franklin Gothic Book"/>
          <w:color w:val="002060"/>
          <w:sz w:val="24"/>
          <w:szCs w:val="24"/>
        </w:rPr>
        <w:t xml:space="preserve">. </w:t>
      </w:r>
      <w:r w:rsidRPr="00FA423D">
        <w:rPr>
          <w:rFonts w:ascii="Franklin Gothic Book" w:hAnsi="Franklin Gothic Book"/>
          <w:color w:val="002060"/>
          <w:sz w:val="24"/>
          <w:szCs w:val="24"/>
        </w:rPr>
        <w:t xml:space="preserve">Supermarkets and hypermarkets capture a substantial portion of the market by providing the ease of one-stop shopping and prominently displaying popular supplement brands, enhancing product visibility. Health and wellness stores serve a </w:t>
      </w:r>
      <w:r w:rsidR="00772C68" w:rsidRPr="00B8636E">
        <w:rPr>
          <w:rFonts w:ascii="Franklin Gothic Book" w:hAnsi="Franklin Gothic Book"/>
          <w:noProof/>
          <w:lang w:eastAsia="en-IN"/>
        </w:rPr>
        <w:drawing>
          <wp:anchor distT="0" distB="0" distL="0" distR="0" simplePos="0" relativeHeight="251671552" behindDoc="1" locked="0" layoutInCell="1" allowOverlap="1" wp14:anchorId="4F7DEE07" wp14:editId="5EB3E9BF">
            <wp:simplePos x="0" y="0"/>
            <wp:positionH relativeFrom="margin">
              <wp:align>center</wp:align>
            </wp:positionH>
            <wp:positionV relativeFrom="page">
              <wp:align>top</wp:align>
            </wp:positionV>
            <wp:extent cx="10220215" cy="14454202"/>
            <wp:effectExtent l="0" t="0" r="0" b="5080"/>
            <wp:wrapNone/>
            <wp:docPr id="1871441299" name="Picture 1871441299"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Pr="00FA423D">
        <w:rPr>
          <w:rFonts w:ascii="Franklin Gothic Book" w:hAnsi="Franklin Gothic Book"/>
          <w:color w:val="002060"/>
          <w:sz w:val="24"/>
          <w:szCs w:val="24"/>
        </w:rPr>
        <w:t xml:space="preserve">specialized yet expanding audience of health-conscious buyers who prefer premium, organic, plant-based, or clinically validated supplements. At the same time, online retailers are experiencing rapid growth, </w:t>
      </w:r>
      <w:proofErr w:type="spellStart"/>
      <w:r w:rsidRPr="00FA423D">
        <w:rPr>
          <w:rFonts w:ascii="Franklin Gothic Book" w:hAnsi="Franklin Gothic Book"/>
          <w:color w:val="002060"/>
          <w:sz w:val="24"/>
          <w:szCs w:val="24"/>
        </w:rPr>
        <w:t>fueled</w:t>
      </w:r>
      <w:proofErr w:type="spellEnd"/>
      <w:r w:rsidRPr="00FA423D">
        <w:rPr>
          <w:rFonts w:ascii="Franklin Gothic Book" w:hAnsi="Franklin Gothic Book"/>
          <w:color w:val="002060"/>
          <w:sz w:val="24"/>
          <w:szCs w:val="24"/>
        </w:rPr>
        <w:t xml:space="preserve"> by the surge in e-commerce, increased digital health awareness, and the convenience of doorstep delivery. The online platform offers consumers access to a wider variety of products, competitive pricing, and user reviews, making it especially appealing to younger, tech-savvy shoppers. This diversified, multi-channel distribution strategy is essential for broadening market penetration and catering to the diverse purchasing preferences across different consumer segments.</w:t>
      </w:r>
    </w:p>
    <w:p w14:paraId="32BDF24B" w14:textId="5AAF17BB" w:rsidR="001B6E18" w:rsidRPr="007A31A1" w:rsidRDefault="004B3537" w:rsidP="001B6E18">
      <w:pPr>
        <w:spacing w:line="360" w:lineRule="auto"/>
        <w:jc w:val="both"/>
        <w:rPr>
          <w:rFonts w:ascii="Franklin Gothic Book" w:hAnsi="Franklin Gothic Book"/>
          <w:b/>
          <w:bCs/>
          <w:color w:val="002060"/>
          <w:sz w:val="24"/>
          <w:szCs w:val="24"/>
        </w:rPr>
      </w:pPr>
      <w:r w:rsidRPr="003A217B">
        <w:rPr>
          <w:rFonts w:ascii="Franklin Gothic Book" w:hAnsi="Franklin Gothic Book"/>
          <w:b/>
          <w:bCs/>
          <w:color w:val="002060"/>
          <w:sz w:val="24"/>
          <w:szCs w:val="24"/>
        </w:rPr>
        <w:t>Global Bone and Joint Health Supplements Market</w:t>
      </w:r>
      <w:r w:rsidR="001B6E18">
        <w:rPr>
          <w:rFonts w:ascii="Franklin Gothic Book" w:hAnsi="Franklin Gothic Book"/>
          <w:b/>
          <w:bCs/>
          <w:color w:val="002060"/>
          <w:sz w:val="24"/>
          <w:szCs w:val="24"/>
        </w:rPr>
        <w:t xml:space="preserve">, </w:t>
      </w:r>
      <w:r w:rsidR="001B6E18" w:rsidRPr="007A31A1">
        <w:rPr>
          <w:rFonts w:ascii="Franklin Gothic Book" w:hAnsi="Franklin Gothic Book"/>
          <w:b/>
          <w:bCs/>
          <w:color w:val="002060"/>
          <w:sz w:val="24"/>
          <w:szCs w:val="24"/>
        </w:rPr>
        <w:t>By Region</w:t>
      </w:r>
    </w:p>
    <w:p w14:paraId="3C04EE94" w14:textId="2A444C72" w:rsidR="001B6E18" w:rsidRPr="007A31A1" w:rsidRDefault="001B6E18" w:rsidP="001B6E18">
      <w:pPr>
        <w:pStyle w:val="ListParagraph"/>
        <w:numPr>
          <w:ilvl w:val="0"/>
          <w:numId w:val="3"/>
        </w:numPr>
        <w:spacing w:line="360" w:lineRule="auto"/>
        <w:jc w:val="both"/>
        <w:rPr>
          <w:rFonts w:ascii="Franklin Gothic Book" w:hAnsi="Franklin Gothic Book"/>
          <w:b/>
          <w:bCs/>
          <w:color w:val="002060"/>
          <w:sz w:val="24"/>
          <w:szCs w:val="24"/>
        </w:rPr>
      </w:pPr>
      <w:r w:rsidRPr="007A31A1">
        <w:rPr>
          <w:rFonts w:ascii="Franklin Gothic Book" w:hAnsi="Franklin Gothic Book"/>
          <w:b/>
          <w:bCs/>
          <w:color w:val="002060"/>
          <w:sz w:val="24"/>
          <w:szCs w:val="24"/>
        </w:rPr>
        <w:t>North America</w:t>
      </w:r>
    </w:p>
    <w:p w14:paraId="24417A9C" w14:textId="6C41D875" w:rsidR="001B6E18" w:rsidRPr="007A31A1" w:rsidRDefault="001B6E18" w:rsidP="001B6E18">
      <w:pPr>
        <w:pStyle w:val="ListParagraph"/>
        <w:numPr>
          <w:ilvl w:val="0"/>
          <w:numId w:val="3"/>
        </w:numPr>
        <w:spacing w:line="360" w:lineRule="auto"/>
        <w:jc w:val="both"/>
        <w:rPr>
          <w:rFonts w:ascii="Franklin Gothic Book" w:hAnsi="Franklin Gothic Book"/>
          <w:b/>
          <w:bCs/>
          <w:color w:val="002060"/>
          <w:sz w:val="24"/>
          <w:szCs w:val="24"/>
        </w:rPr>
      </w:pPr>
      <w:r w:rsidRPr="007A31A1">
        <w:rPr>
          <w:rFonts w:ascii="Franklin Gothic Book" w:hAnsi="Franklin Gothic Book"/>
          <w:b/>
          <w:bCs/>
          <w:color w:val="002060"/>
          <w:sz w:val="24"/>
          <w:szCs w:val="24"/>
        </w:rPr>
        <w:t>Europe</w:t>
      </w:r>
    </w:p>
    <w:p w14:paraId="7F097A26" w14:textId="77777777" w:rsidR="001B6E18" w:rsidRPr="007A31A1" w:rsidRDefault="001B6E18" w:rsidP="001B6E18">
      <w:pPr>
        <w:pStyle w:val="ListParagraph"/>
        <w:numPr>
          <w:ilvl w:val="0"/>
          <w:numId w:val="3"/>
        </w:numPr>
        <w:spacing w:line="360" w:lineRule="auto"/>
        <w:jc w:val="both"/>
        <w:rPr>
          <w:rFonts w:ascii="Franklin Gothic Book" w:hAnsi="Franklin Gothic Book"/>
          <w:b/>
          <w:bCs/>
          <w:color w:val="002060"/>
          <w:sz w:val="24"/>
          <w:szCs w:val="24"/>
        </w:rPr>
      </w:pPr>
      <w:r w:rsidRPr="007A31A1">
        <w:rPr>
          <w:rFonts w:ascii="Franklin Gothic Book" w:hAnsi="Franklin Gothic Book"/>
          <w:b/>
          <w:bCs/>
          <w:color w:val="002060"/>
          <w:sz w:val="24"/>
          <w:szCs w:val="24"/>
        </w:rPr>
        <w:t>Asia-Pacific</w:t>
      </w:r>
    </w:p>
    <w:p w14:paraId="29A00EF3" w14:textId="77777777" w:rsidR="001B6E18" w:rsidRPr="007A31A1" w:rsidRDefault="001B6E18" w:rsidP="001B6E18">
      <w:pPr>
        <w:pStyle w:val="ListParagraph"/>
        <w:numPr>
          <w:ilvl w:val="0"/>
          <w:numId w:val="3"/>
        </w:numPr>
        <w:spacing w:line="360" w:lineRule="auto"/>
        <w:jc w:val="both"/>
        <w:rPr>
          <w:rFonts w:ascii="Franklin Gothic Book" w:hAnsi="Franklin Gothic Book"/>
          <w:b/>
          <w:bCs/>
          <w:color w:val="002060"/>
          <w:sz w:val="24"/>
          <w:szCs w:val="24"/>
        </w:rPr>
      </w:pPr>
      <w:r w:rsidRPr="007A31A1">
        <w:rPr>
          <w:rFonts w:ascii="Franklin Gothic Book" w:hAnsi="Franklin Gothic Book"/>
          <w:b/>
          <w:bCs/>
          <w:color w:val="002060"/>
          <w:sz w:val="24"/>
          <w:szCs w:val="24"/>
        </w:rPr>
        <w:t>Latin America</w:t>
      </w:r>
    </w:p>
    <w:p w14:paraId="47D75231" w14:textId="77777777" w:rsidR="00FA423D" w:rsidRDefault="001B6E18" w:rsidP="001B6E18">
      <w:pPr>
        <w:pStyle w:val="ListParagraph"/>
        <w:numPr>
          <w:ilvl w:val="0"/>
          <w:numId w:val="3"/>
        </w:numPr>
        <w:spacing w:line="360" w:lineRule="auto"/>
        <w:jc w:val="both"/>
        <w:rPr>
          <w:rFonts w:ascii="Franklin Gothic Book" w:hAnsi="Franklin Gothic Book"/>
          <w:b/>
          <w:bCs/>
          <w:color w:val="002060"/>
          <w:sz w:val="24"/>
          <w:szCs w:val="24"/>
        </w:rPr>
      </w:pPr>
      <w:r w:rsidRPr="007A31A1">
        <w:rPr>
          <w:rFonts w:ascii="Franklin Gothic Book" w:hAnsi="Franklin Gothic Book"/>
          <w:b/>
          <w:bCs/>
          <w:color w:val="002060"/>
          <w:sz w:val="24"/>
          <w:szCs w:val="24"/>
        </w:rPr>
        <w:t>Middle East &amp; Africa</w:t>
      </w:r>
    </w:p>
    <w:p w14:paraId="20E0BD81" w14:textId="3FD77604" w:rsidR="00FA423D" w:rsidRPr="00FA423D" w:rsidRDefault="00FA423D" w:rsidP="00FA423D">
      <w:pPr>
        <w:spacing w:line="360" w:lineRule="auto"/>
        <w:jc w:val="both"/>
        <w:rPr>
          <w:rFonts w:ascii="Franklin Gothic Book" w:hAnsi="Franklin Gothic Book"/>
          <w:color w:val="002060"/>
          <w:sz w:val="24"/>
          <w:szCs w:val="24"/>
        </w:rPr>
      </w:pPr>
      <w:r w:rsidRPr="00FA423D">
        <w:rPr>
          <w:rFonts w:ascii="Franklin Gothic Book" w:hAnsi="Franklin Gothic Book"/>
          <w:color w:val="002060"/>
          <w:sz w:val="24"/>
          <w:szCs w:val="24"/>
        </w:rPr>
        <w:t xml:space="preserve">The Global Bone and Joint Health Supplements Market is distinctly segmented by region, with North America and Europe holding significant shares due to high awareness and well-established healthcare infrastructure. The Asia-Pacific region is rapidly growing, driven by increasing health consciousness and expanding geriatric populations. Meanwhile, Latin America and the Middle East &amp; Africa are emerging markets showing promising potential, supported by improving healthcare facilities and rising disposable incomes. Each region </w:t>
      </w:r>
      <w:r w:rsidRPr="00FA423D">
        <w:rPr>
          <w:rFonts w:ascii="Franklin Gothic Book" w:hAnsi="Franklin Gothic Book"/>
          <w:color w:val="002060"/>
          <w:sz w:val="24"/>
          <w:szCs w:val="24"/>
        </w:rPr>
        <w:lastRenderedPageBreak/>
        <w:t>contributes uniquely to the overall market dynamics, reflecting diverse consumer preferences and varying degrees of market maturity.</w:t>
      </w:r>
    </w:p>
    <w:p w14:paraId="79DB8667" w14:textId="029758C1" w:rsidR="001B6E18" w:rsidRPr="007A31A1" w:rsidRDefault="001B6E18" w:rsidP="001B6E18">
      <w:pPr>
        <w:spacing w:line="360" w:lineRule="auto"/>
        <w:jc w:val="both"/>
        <w:rPr>
          <w:rFonts w:ascii="Franklin Gothic Book" w:hAnsi="Franklin Gothic Book"/>
          <w:b/>
          <w:bCs/>
          <w:color w:val="002060"/>
          <w:sz w:val="24"/>
          <w:szCs w:val="24"/>
        </w:rPr>
      </w:pPr>
      <w:r w:rsidRPr="007A31A1">
        <w:rPr>
          <w:rFonts w:ascii="Franklin Gothic Book" w:hAnsi="Franklin Gothic Book"/>
          <w:b/>
          <w:bCs/>
          <w:color w:val="002060"/>
          <w:sz w:val="24"/>
          <w:szCs w:val="24"/>
        </w:rPr>
        <w:t xml:space="preserve">Key Players </w:t>
      </w:r>
    </w:p>
    <w:p w14:paraId="75C02290" w14:textId="33D6F0F2" w:rsidR="001B6E18" w:rsidRPr="007A31A1" w:rsidRDefault="001B6E18" w:rsidP="001B6E18">
      <w:pPr>
        <w:spacing w:line="36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The “</w:t>
      </w:r>
      <w:r w:rsidR="004B3537" w:rsidRPr="004B3537">
        <w:rPr>
          <w:rFonts w:ascii="Franklin Gothic Book" w:hAnsi="Franklin Gothic Book"/>
          <w:color w:val="002060"/>
          <w:sz w:val="24"/>
          <w:szCs w:val="24"/>
        </w:rPr>
        <w:t>Global Bone and Joint Health Supplements Market</w:t>
      </w:r>
      <w:r w:rsidRPr="007A31A1">
        <w:rPr>
          <w:rFonts w:ascii="Franklin Gothic Book" w:hAnsi="Franklin Gothic Book"/>
          <w:color w:val="002060"/>
          <w:sz w:val="24"/>
          <w:szCs w:val="24"/>
        </w:rPr>
        <w:t xml:space="preserve">" study report will provide valuable insight emphasizing the Global market. The major players in the market </w:t>
      </w:r>
      <w:r w:rsidR="00FA423D" w:rsidRPr="00FA423D">
        <w:rPr>
          <w:rFonts w:ascii="Franklin Gothic Book" w:hAnsi="Franklin Gothic Book"/>
          <w:color w:val="002060"/>
          <w:sz w:val="24"/>
          <w:szCs w:val="24"/>
        </w:rPr>
        <w:t xml:space="preserve">Amway, Bayer AG, GlaxoSmithKline, Herbalife Nutrition, Nature’s Bounty, Pfizer, NOW Foods, </w:t>
      </w:r>
      <w:proofErr w:type="spellStart"/>
      <w:r w:rsidR="00FA423D" w:rsidRPr="00FA423D">
        <w:rPr>
          <w:rFonts w:ascii="Franklin Gothic Book" w:hAnsi="Franklin Gothic Book"/>
          <w:color w:val="002060"/>
          <w:sz w:val="24"/>
          <w:szCs w:val="24"/>
        </w:rPr>
        <w:t>NutraScience</w:t>
      </w:r>
      <w:proofErr w:type="spellEnd"/>
      <w:r w:rsidR="00FA423D" w:rsidRPr="00FA423D">
        <w:rPr>
          <w:rFonts w:ascii="Franklin Gothic Book" w:hAnsi="Franklin Gothic Book"/>
          <w:color w:val="002060"/>
          <w:sz w:val="24"/>
          <w:szCs w:val="24"/>
        </w:rPr>
        <w:t xml:space="preserve"> Labs, </w:t>
      </w:r>
      <w:proofErr w:type="spellStart"/>
      <w:r w:rsidR="00FA423D" w:rsidRPr="00FA423D">
        <w:rPr>
          <w:rFonts w:ascii="Franklin Gothic Book" w:hAnsi="Franklin Gothic Book"/>
          <w:color w:val="002060"/>
          <w:sz w:val="24"/>
          <w:szCs w:val="24"/>
        </w:rPr>
        <w:t>Swisse</w:t>
      </w:r>
      <w:proofErr w:type="spellEnd"/>
      <w:r w:rsidR="00FA423D" w:rsidRPr="00FA423D">
        <w:rPr>
          <w:rFonts w:ascii="Franklin Gothic Book" w:hAnsi="Franklin Gothic Book"/>
          <w:color w:val="002060"/>
          <w:sz w:val="24"/>
          <w:szCs w:val="24"/>
        </w:rPr>
        <w:t xml:space="preserve"> Wellness,</w:t>
      </w:r>
      <w:r w:rsidR="00FA423D" w:rsidRPr="00FA423D">
        <w:t xml:space="preserve"> </w:t>
      </w:r>
      <w:r w:rsidR="00FA423D" w:rsidRPr="00FA423D">
        <w:rPr>
          <w:rFonts w:ascii="Franklin Gothic Book" w:hAnsi="Franklin Gothic Book"/>
          <w:color w:val="002060"/>
          <w:sz w:val="24"/>
          <w:szCs w:val="24"/>
        </w:rPr>
        <w:t xml:space="preserve">Schiff Nutrition, GNC Holdings, </w:t>
      </w:r>
      <w:proofErr w:type="spellStart"/>
      <w:r w:rsidR="00FA423D" w:rsidRPr="00FA423D">
        <w:rPr>
          <w:rFonts w:ascii="Franklin Gothic Book" w:hAnsi="Franklin Gothic Book"/>
          <w:color w:val="002060"/>
          <w:sz w:val="24"/>
          <w:szCs w:val="24"/>
        </w:rPr>
        <w:t>MuscleTech</w:t>
      </w:r>
      <w:proofErr w:type="spellEnd"/>
      <w:r w:rsidR="00FA423D" w:rsidRPr="00FA423D">
        <w:rPr>
          <w:rFonts w:ascii="Franklin Gothic Book" w:hAnsi="Franklin Gothic Book"/>
          <w:color w:val="002060"/>
          <w:sz w:val="24"/>
          <w:szCs w:val="24"/>
        </w:rPr>
        <w:t xml:space="preserve">, </w:t>
      </w:r>
      <w:proofErr w:type="spellStart"/>
      <w:r w:rsidR="00FA423D" w:rsidRPr="00FA423D">
        <w:rPr>
          <w:rFonts w:ascii="Franklin Gothic Book" w:hAnsi="Franklin Gothic Book"/>
          <w:color w:val="002060"/>
          <w:sz w:val="24"/>
          <w:szCs w:val="24"/>
        </w:rPr>
        <w:t>Solgar</w:t>
      </w:r>
      <w:proofErr w:type="spellEnd"/>
      <w:r w:rsidR="00FA423D" w:rsidRPr="00FA423D">
        <w:rPr>
          <w:rFonts w:ascii="Franklin Gothic Book" w:hAnsi="Franklin Gothic Book"/>
          <w:color w:val="002060"/>
          <w:sz w:val="24"/>
          <w:szCs w:val="24"/>
        </w:rPr>
        <w:t xml:space="preserve">, Amway </w:t>
      </w:r>
      <w:proofErr w:type="spellStart"/>
      <w:r w:rsidR="00FA423D" w:rsidRPr="00FA423D">
        <w:rPr>
          <w:rFonts w:ascii="Franklin Gothic Book" w:hAnsi="Franklin Gothic Book"/>
          <w:color w:val="002060"/>
          <w:sz w:val="24"/>
          <w:szCs w:val="24"/>
        </w:rPr>
        <w:t>Nutrilite</w:t>
      </w:r>
      <w:proofErr w:type="spellEnd"/>
      <w:r w:rsidR="00FA423D" w:rsidRPr="00FA423D">
        <w:rPr>
          <w:rFonts w:ascii="Franklin Gothic Book" w:hAnsi="Franklin Gothic Book"/>
          <w:color w:val="002060"/>
          <w:sz w:val="24"/>
          <w:szCs w:val="24"/>
        </w:rPr>
        <w:t>, Himalaya Wellness, Blackmores, Kirkland Signature, Garden of Life</w:t>
      </w:r>
      <w:r w:rsidR="00FA423D">
        <w:rPr>
          <w:rFonts w:ascii="Franklin Gothic Book" w:hAnsi="Franklin Gothic Book"/>
          <w:color w:val="002060"/>
          <w:sz w:val="24"/>
          <w:szCs w:val="24"/>
        </w:rPr>
        <w:t xml:space="preserve"> </w:t>
      </w:r>
      <w:r w:rsidRPr="007A31A1">
        <w:rPr>
          <w:rFonts w:ascii="Franklin Gothic Book" w:hAnsi="Franklin Gothic Book"/>
          <w:color w:val="002060"/>
          <w:sz w:val="24"/>
          <w:szCs w:val="24"/>
        </w:rPr>
        <w:t>among others. Our market analysis also entails a section solely dedicated to such major players wherein our analysts provide an insight into the financial statements of all the major players, along with product benchmarking and SWOT analysis.</w:t>
      </w:r>
      <w:r w:rsidRPr="007A31A1">
        <w:rPr>
          <w:rFonts w:ascii="Franklin Gothic Book" w:hAnsi="Franklin Gothic Book"/>
          <w:noProof/>
          <w:color w:val="002060"/>
          <w:lang w:eastAsia="en-IN"/>
        </w:rPr>
        <w:t xml:space="preserve"> </w:t>
      </w:r>
    </w:p>
    <w:p w14:paraId="66FAE5F9" w14:textId="5594DF6F" w:rsidR="001B6E18" w:rsidRPr="007A31A1" w:rsidRDefault="00772C68" w:rsidP="001B6E18">
      <w:pPr>
        <w:spacing w:line="360" w:lineRule="auto"/>
        <w:jc w:val="both"/>
        <w:rPr>
          <w:rFonts w:ascii="Franklin Gothic Book" w:hAnsi="Franklin Gothic Book"/>
          <w:b/>
          <w:bCs/>
          <w:color w:val="002060"/>
          <w:sz w:val="24"/>
          <w:szCs w:val="24"/>
        </w:rPr>
      </w:pPr>
      <w:r w:rsidRPr="00B8636E">
        <w:rPr>
          <w:rFonts w:ascii="Franklin Gothic Book" w:hAnsi="Franklin Gothic Book"/>
          <w:noProof/>
          <w:lang w:eastAsia="en-IN"/>
        </w:rPr>
        <w:drawing>
          <wp:anchor distT="0" distB="0" distL="0" distR="0" simplePos="0" relativeHeight="251669504" behindDoc="1" locked="0" layoutInCell="1" allowOverlap="1" wp14:anchorId="63F32452" wp14:editId="0A8ED031">
            <wp:simplePos x="0" y="0"/>
            <wp:positionH relativeFrom="page">
              <wp:posOffset>-624840</wp:posOffset>
            </wp:positionH>
            <wp:positionV relativeFrom="page">
              <wp:posOffset>-925830</wp:posOffset>
            </wp:positionV>
            <wp:extent cx="10220215" cy="14454202"/>
            <wp:effectExtent l="0" t="0" r="3810" b="0"/>
            <wp:wrapNone/>
            <wp:docPr id="979582762" name="Picture 979582762"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p>
    <w:p w14:paraId="42555E71" w14:textId="514AFAE6" w:rsidR="001B6E18" w:rsidRDefault="001B6E18" w:rsidP="001B6E18">
      <w:pPr>
        <w:spacing w:line="360" w:lineRule="auto"/>
        <w:jc w:val="both"/>
        <w:rPr>
          <w:rFonts w:ascii="Franklin Gothic Book" w:hAnsi="Franklin Gothic Book"/>
          <w:b/>
          <w:bCs/>
          <w:color w:val="002060"/>
          <w:sz w:val="24"/>
          <w:szCs w:val="24"/>
        </w:rPr>
      </w:pPr>
      <w:r w:rsidRPr="007A31A1">
        <w:rPr>
          <w:rFonts w:ascii="Franklin Gothic Book" w:hAnsi="Franklin Gothic Book"/>
          <w:b/>
          <w:bCs/>
          <w:color w:val="002060"/>
          <w:sz w:val="24"/>
          <w:szCs w:val="24"/>
        </w:rPr>
        <w:t>Key Developments</w:t>
      </w:r>
    </w:p>
    <w:p w14:paraId="06093825" w14:textId="23999279" w:rsidR="00D17F91" w:rsidRDefault="00D17F91" w:rsidP="00D17F91">
      <w:pPr>
        <w:pStyle w:val="ListParagraph"/>
        <w:numPr>
          <w:ilvl w:val="0"/>
          <w:numId w:val="14"/>
        </w:numPr>
        <w:spacing w:line="360" w:lineRule="auto"/>
        <w:jc w:val="both"/>
        <w:rPr>
          <w:rFonts w:ascii="Franklin Gothic Book" w:hAnsi="Franklin Gothic Book"/>
          <w:color w:val="002060"/>
          <w:sz w:val="24"/>
          <w:szCs w:val="24"/>
        </w:rPr>
      </w:pPr>
      <w:r w:rsidRPr="00D17F91">
        <w:rPr>
          <w:rFonts w:ascii="Franklin Gothic Book" w:hAnsi="Franklin Gothic Book"/>
          <w:color w:val="002060"/>
          <w:sz w:val="24"/>
          <w:szCs w:val="24"/>
        </w:rPr>
        <w:t xml:space="preserve">In 2025, Longevity by Nature launched </w:t>
      </w:r>
      <w:proofErr w:type="spellStart"/>
      <w:r w:rsidRPr="00D17F91">
        <w:rPr>
          <w:rFonts w:ascii="Franklin Gothic Book" w:hAnsi="Franklin Gothic Book"/>
          <w:color w:val="002060"/>
          <w:sz w:val="24"/>
          <w:szCs w:val="24"/>
        </w:rPr>
        <w:t>TendoGuard</w:t>
      </w:r>
      <w:proofErr w:type="spellEnd"/>
      <w:r w:rsidRPr="00D17F91">
        <w:rPr>
          <w:rFonts w:ascii="Franklin Gothic Book" w:hAnsi="Franklin Gothic Book"/>
          <w:color w:val="002060"/>
          <w:sz w:val="24"/>
          <w:szCs w:val="24"/>
        </w:rPr>
        <w:t xml:space="preserve">™, a joint care supplement that blends avian eggshell and chicken sternum collagen types I, II, V, and X with naturally occurring hyaluronic acid and chondroitin </w:t>
      </w:r>
      <w:proofErr w:type="spellStart"/>
      <w:r w:rsidRPr="00D17F91">
        <w:rPr>
          <w:rFonts w:ascii="Franklin Gothic Book" w:hAnsi="Franklin Gothic Book"/>
          <w:color w:val="002060"/>
          <w:sz w:val="24"/>
          <w:szCs w:val="24"/>
        </w:rPr>
        <w:t>sulfate</w:t>
      </w:r>
      <w:proofErr w:type="spellEnd"/>
      <w:r w:rsidRPr="00D17F91">
        <w:rPr>
          <w:rFonts w:ascii="Franklin Gothic Book" w:hAnsi="Franklin Gothic Book"/>
          <w:color w:val="002060"/>
          <w:sz w:val="24"/>
          <w:szCs w:val="24"/>
        </w:rPr>
        <w:t>. Clinical trials demonstrated that a daily intake of 750 mg led to significant improvements in muscle strength, joint mobility, and overall comfort for 78% of participants within just 60 days.</w:t>
      </w:r>
    </w:p>
    <w:p w14:paraId="2BD4F139" w14:textId="1839324C" w:rsidR="00D17F91" w:rsidRPr="00D17F91" w:rsidRDefault="00D17F91" w:rsidP="00D17F91">
      <w:pPr>
        <w:pStyle w:val="ListParagraph"/>
        <w:numPr>
          <w:ilvl w:val="0"/>
          <w:numId w:val="14"/>
        </w:numPr>
        <w:spacing w:line="360" w:lineRule="auto"/>
        <w:jc w:val="both"/>
        <w:rPr>
          <w:rFonts w:ascii="Franklin Gothic Book" w:hAnsi="Franklin Gothic Book"/>
          <w:color w:val="002060"/>
          <w:sz w:val="24"/>
          <w:szCs w:val="24"/>
        </w:rPr>
      </w:pPr>
      <w:r w:rsidRPr="00A334FA">
        <w:rPr>
          <w:rFonts w:ascii="Franklin Gothic Book" w:hAnsi="Franklin Gothic Book"/>
          <w:color w:val="002060"/>
          <w:sz w:val="24"/>
          <w:szCs w:val="24"/>
        </w:rPr>
        <w:t xml:space="preserve">In 2024, </w:t>
      </w:r>
      <w:proofErr w:type="spellStart"/>
      <w:r w:rsidRPr="00A334FA">
        <w:rPr>
          <w:rFonts w:ascii="Franklin Gothic Book" w:hAnsi="Franklin Gothic Book"/>
          <w:color w:val="002060"/>
          <w:sz w:val="24"/>
          <w:szCs w:val="24"/>
        </w:rPr>
        <w:t>dsm-firmenich</w:t>
      </w:r>
      <w:proofErr w:type="spellEnd"/>
      <w:r w:rsidRPr="00A334FA">
        <w:rPr>
          <w:rFonts w:ascii="Franklin Gothic Book" w:hAnsi="Franklin Gothic Book"/>
          <w:color w:val="002060"/>
          <w:sz w:val="24"/>
          <w:szCs w:val="24"/>
        </w:rPr>
        <w:t xml:space="preserve"> joined forces with SCN </w:t>
      </w:r>
      <w:proofErr w:type="spellStart"/>
      <w:r w:rsidRPr="00A334FA">
        <w:rPr>
          <w:rFonts w:ascii="Franklin Gothic Book" w:hAnsi="Franklin Gothic Book"/>
          <w:color w:val="002060"/>
          <w:sz w:val="24"/>
          <w:szCs w:val="24"/>
        </w:rPr>
        <w:t>BestCo</w:t>
      </w:r>
      <w:proofErr w:type="spellEnd"/>
      <w:r w:rsidRPr="00A334FA">
        <w:rPr>
          <w:rFonts w:ascii="Franklin Gothic Book" w:hAnsi="Franklin Gothic Book"/>
          <w:color w:val="002060"/>
          <w:sz w:val="24"/>
          <w:szCs w:val="24"/>
        </w:rPr>
        <w:t xml:space="preserve"> to create high-load omega-3 gummies utilizing algal-based powders. This collaboration focuses on improving the palatability and dosage efficiency of omega-3 supplements</w:t>
      </w:r>
      <w:r>
        <w:rPr>
          <w:rFonts w:ascii="Franklin Gothic Book" w:hAnsi="Franklin Gothic Book"/>
          <w:color w:val="002060"/>
          <w:sz w:val="24"/>
          <w:szCs w:val="24"/>
        </w:rPr>
        <w:t>.</w:t>
      </w:r>
    </w:p>
    <w:p w14:paraId="2B548C9A" w14:textId="77777777" w:rsidR="001B6E18" w:rsidRPr="007A31A1" w:rsidRDefault="001B6E18" w:rsidP="001B6E18">
      <w:pPr>
        <w:spacing w:line="360" w:lineRule="auto"/>
        <w:jc w:val="both"/>
        <w:rPr>
          <w:rFonts w:ascii="Franklin Gothic Book" w:hAnsi="Franklin Gothic Book"/>
          <w:b/>
          <w:color w:val="002060"/>
          <w:sz w:val="24"/>
          <w:szCs w:val="24"/>
        </w:rPr>
      </w:pPr>
    </w:p>
    <w:p w14:paraId="65A2C13E" w14:textId="77777777" w:rsidR="001B6E18" w:rsidRPr="007A31A1" w:rsidRDefault="001B6E18" w:rsidP="001B6E18">
      <w:pPr>
        <w:spacing w:line="360" w:lineRule="auto"/>
        <w:jc w:val="both"/>
        <w:rPr>
          <w:rFonts w:ascii="Franklin Gothic Book" w:hAnsi="Franklin Gothic Book"/>
          <w:b/>
          <w:bCs/>
          <w:color w:val="002060"/>
          <w:sz w:val="24"/>
          <w:szCs w:val="24"/>
        </w:rPr>
      </w:pPr>
      <w:r w:rsidRPr="007A31A1">
        <w:rPr>
          <w:rFonts w:ascii="Franklin Gothic Book" w:hAnsi="Franklin Gothic Book"/>
          <w:b/>
          <w:color w:val="002060"/>
          <w:sz w:val="24"/>
          <w:szCs w:val="24"/>
        </w:rPr>
        <w:t>Market Attractiveness</w:t>
      </w:r>
    </w:p>
    <w:p w14:paraId="2FDC4470" w14:textId="7138F23C" w:rsidR="001B6E18" w:rsidRPr="007A31A1" w:rsidRDefault="001B6E18" w:rsidP="001B6E18">
      <w:pPr>
        <w:spacing w:line="360" w:lineRule="auto"/>
        <w:jc w:val="both"/>
        <w:rPr>
          <w:rFonts w:ascii="Franklin Gothic Book" w:hAnsi="Franklin Gothic Book"/>
          <w:b/>
          <w:bCs/>
          <w:color w:val="002060"/>
          <w:sz w:val="24"/>
          <w:szCs w:val="24"/>
        </w:rPr>
      </w:pPr>
      <w:r w:rsidRPr="007A31A1">
        <w:rPr>
          <w:rFonts w:ascii="Franklin Gothic Book" w:hAnsi="Franklin Gothic Book"/>
          <w:color w:val="002060"/>
          <w:sz w:val="24"/>
          <w:szCs w:val="24"/>
        </w:rPr>
        <w:t>The image of market attractiveness provided further helps to get information about the region leading in the</w:t>
      </w:r>
      <w:r w:rsidRPr="007A31A1">
        <w:rPr>
          <w:color w:val="002060"/>
          <w:sz w:val="24"/>
          <w:szCs w:val="24"/>
        </w:rPr>
        <w:t xml:space="preserve"> </w:t>
      </w:r>
      <w:r w:rsidR="004B3537" w:rsidRPr="004B3537">
        <w:rPr>
          <w:rFonts w:ascii="Franklin Gothic Book" w:hAnsi="Franklin Gothic Book"/>
          <w:color w:val="002060"/>
          <w:sz w:val="24"/>
          <w:szCs w:val="24"/>
        </w:rPr>
        <w:t>Global Bone and Joint Health Supplements Market</w:t>
      </w:r>
      <w:r w:rsidRPr="007A31A1">
        <w:rPr>
          <w:rFonts w:ascii="Franklin Gothic Book" w:hAnsi="Franklin Gothic Book"/>
          <w:color w:val="002060"/>
          <w:sz w:val="24"/>
          <w:szCs w:val="24"/>
        </w:rPr>
        <w:t xml:space="preserve">. We cover the major impacting factors driving the industry growth in the given region. </w:t>
      </w:r>
    </w:p>
    <w:p w14:paraId="303A3928" w14:textId="77777777" w:rsidR="001B6E18" w:rsidRPr="007A31A1" w:rsidRDefault="001B6E18" w:rsidP="001B6E18">
      <w:pPr>
        <w:spacing w:before="240"/>
        <w:jc w:val="both"/>
        <w:rPr>
          <w:rFonts w:ascii="Franklin Gothic Book" w:hAnsi="Franklin Gothic Book"/>
          <w:b/>
          <w:color w:val="002060"/>
          <w:sz w:val="24"/>
          <w:szCs w:val="24"/>
        </w:rPr>
      </w:pPr>
    </w:p>
    <w:p w14:paraId="44AF7D69" w14:textId="77777777" w:rsidR="001B6E18" w:rsidRPr="007A31A1" w:rsidRDefault="001B6E18" w:rsidP="001B6E18">
      <w:pPr>
        <w:spacing w:before="240"/>
        <w:jc w:val="both"/>
        <w:rPr>
          <w:rFonts w:ascii="Franklin Gothic Book" w:hAnsi="Franklin Gothic Book"/>
          <w:b/>
          <w:color w:val="002060"/>
          <w:sz w:val="24"/>
          <w:szCs w:val="24"/>
        </w:rPr>
      </w:pPr>
      <w:r w:rsidRPr="007A31A1">
        <w:rPr>
          <w:rFonts w:ascii="Franklin Gothic Book" w:hAnsi="Franklin Gothic Book"/>
          <w:b/>
          <w:color w:val="002060"/>
          <w:sz w:val="24"/>
          <w:szCs w:val="24"/>
        </w:rPr>
        <w:t>Porter’s Five Forces</w:t>
      </w:r>
    </w:p>
    <w:p w14:paraId="1B6B02BC" w14:textId="2FC2CBED" w:rsidR="001B6E18" w:rsidRPr="007A31A1" w:rsidRDefault="001B6E18" w:rsidP="001B6E18">
      <w:pPr>
        <w:spacing w:before="240" w:line="36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lastRenderedPageBreak/>
        <w:t xml:space="preserve">The image provided would further help to get information about Porter's five forces framework providing a blueprint for understanding the </w:t>
      </w:r>
      <w:proofErr w:type="spellStart"/>
      <w:r w:rsidRPr="007A31A1">
        <w:rPr>
          <w:rFonts w:ascii="Franklin Gothic Book" w:hAnsi="Franklin Gothic Book"/>
          <w:color w:val="002060"/>
          <w:sz w:val="24"/>
          <w:szCs w:val="24"/>
        </w:rPr>
        <w:t>behavior</w:t>
      </w:r>
      <w:proofErr w:type="spellEnd"/>
      <w:r w:rsidRPr="007A31A1">
        <w:rPr>
          <w:rFonts w:ascii="Franklin Gothic Book" w:hAnsi="Franklin Gothic Book"/>
          <w:color w:val="002060"/>
          <w:sz w:val="24"/>
          <w:szCs w:val="24"/>
        </w:rPr>
        <w:t xml:space="preserve"> of competitors and a player's strategic positioning in the respective industry. Porter's five forces model can be used to assess the competitive landscape </w:t>
      </w:r>
      <w:r w:rsidR="004B3537" w:rsidRPr="004B3537">
        <w:rPr>
          <w:rFonts w:ascii="Franklin Gothic Book" w:hAnsi="Franklin Gothic Book"/>
          <w:color w:val="002060"/>
          <w:sz w:val="24"/>
          <w:szCs w:val="24"/>
        </w:rPr>
        <w:t>Global Bone and Joint Health Supplements Market</w:t>
      </w:r>
      <w:r w:rsidRPr="007A31A1">
        <w:rPr>
          <w:rFonts w:ascii="Franklin Gothic Book" w:hAnsi="Franklin Gothic Book"/>
          <w:color w:val="002060"/>
          <w:sz w:val="24"/>
          <w:szCs w:val="24"/>
        </w:rPr>
        <w:t>, gauge the attractiveness of a particular sector, and assess investment possibilities.</w:t>
      </w:r>
    </w:p>
    <w:p w14:paraId="735494C0" w14:textId="77777777" w:rsidR="001B6E18" w:rsidRPr="007A31A1" w:rsidRDefault="001B6E18" w:rsidP="001B6E18">
      <w:pPr>
        <w:spacing w:before="240" w:line="360" w:lineRule="auto"/>
        <w:jc w:val="both"/>
        <w:rPr>
          <w:rFonts w:ascii="Times New Roman" w:hAnsi="Times New Roman" w:cs="Times New Roman"/>
          <w:color w:val="002060"/>
          <w:sz w:val="40"/>
          <w:szCs w:val="40"/>
        </w:rPr>
      </w:pPr>
    </w:p>
    <w:p w14:paraId="0EDB7B45" w14:textId="77777777" w:rsidR="001B6E18" w:rsidRPr="007A31A1" w:rsidRDefault="001B6E18" w:rsidP="001B6E18">
      <w:pPr>
        <w:spacing w:before="240" w:line="360" w:lineRule="auto"/>
        <w:jc w:val="both"/>
        <w:rPr>
          <w:rFonts w:ascii="Times New Roman" w:hAnsi="Times New Roman" w:cs="Times New Roman"/>
          <w:color w:val="002060"/>
          <w:sz w:val="40"/>
          <w:szCs w:val="40"/>
        </w:rPr>
      </w:pPr>
    </w:p>
    <w:p w14:paraId="1EB886C8" w14:textId="77777777" w:rsidR="001B6E18" w:rsidRDefault="001B6E18" w:rsidP="001B6E18">
      <w:pPr>
        <w:spacing w:before="240" w:line="360" w:lineRule="auto"/>
        <w:jc w:val="both"/>
        <w:rPr>
          <w:rFonts w:ascii="Times New Roman" w:hAnsi="Times New Roman" w:cs="Times New Roman"/>
          <w:color w:val="002060"/>
          <w:sz w:val="40"/>
          <w:szCs w:val="40"/>
        </w:rPr>
      </w:pPr>
    </w:p>
    <w:p w14:paraId="2817799B" w14:textId="3FF03556" w:rsidR="001B6E18" w:rsidRPr="007A31A1" w:rsidRDefault="00772C68" w:rsidP="001B6E18">
      <w:pPr>
        <w:spacing w:before="240" w:line="360" w:lineRule="auto"/>
        <w:jc w:val="both"/>
        <w:rPr>
          <w:rFonts w:ascii="Times New Roman" w:hAnsi="Times New Roman" w:cs="Times New Roman"/>
          <w:color w:val="002060"/>
          <w:sz w:val="40"/>
          <w:szCs w:val="40"/>
        </w:rPr>
      </w:pPr>
      <w:r w:rsidRPr="00B8636E">
        <w:rPr>
          <w:rFonts w:ascii="Franklin Gothic Book" w:hAnsi="Franklin Gothic Book"/>
          <w:noProof/>
          <w:lang w:eastAsia="en-IN"/>
        </w:rPr>
        <w:drawing>
          <wp:anchor distT="0" distB="0" distL="0" distR="0" simplePos="0" relativeHeight="251673600" behindDoc="1" locked="0" layoutInCell="1" allowOverlap="1" wp14:anchorId="2B76AE4A" wp14:editId="4EE2214D">
            <wp:simplePos x="0" y="0"/>
            <wp:positionH relativeFrom="page">
              <wp:posOffset>-1173480</wp:posOffset>
            </wp:positionH>
            <wp:positionV relativeFrom="page">
              <wp:posOffset>-1286510</wp:posOffset>
            </wp:positionV>
            <wp:extent cx="10220215" cy="14454202"/>
            <wp:effectExtent l="0" t="0" r="3810" b="0"/>
            <wp:wrapNone/>
            <wp:docPr id="1725165172" name="Picture 1725165172"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1B6E18" w:rsidRPr="007A31A1">
        <w:rPr>
          <w:rFonts w:ascii="Times New Roman" w:hAnsi="Times New Roman" w:cs="Times New Roman"/>
          <w:color w:val="002060"/>
          <w:sz w:val="40"/>
          <w:szCs w:val="40"/>
        </w:rPr>
        <w:t>TABLE OF CONTENT</w:t>
      </w:r>
    </w:p>
    <w:p w14:paraId="27A0E5B5" w14:textId="11EB7341" w:rsidR="001B6E18" w:rsidRPr="007A31A1" w:rsidRDefault="001B6E18" w:rsidP="001B6E18">
      <w:pPr>
        <w:spacing w:after="0" w:line="240" w:lineRule="auto"/>
        <w:rPr>
          <w:rFonts w:ascii="Franklin Gothic Book" w:eastAsia="Times New Roman" w:hAnsi="Franklin Gothic Book" w:cs="Calibri"/>
          <w:b/>
          <w:bCs/>
          <w:color w:val="002060"/>
          <w:kern w:val="0"/>
          <w:sz w:val="24"/>
          <w:szCs w:val="24"/>
          <w:lang w:eastAsia="en-IN"/>
          <w14:ligatures w14:val="none"/>
        </w:rPr>
      </w:pPr>
      <w:r w:rsidRPr="007A31A1">
        <w:rPr>
          <w:rFonts w:ascii="Times New Roman" w:hAnsi="Times New Roman" w:cs="Times New Roman"/>
          <w:color w:val="002060"/>
          <w:sz w:val="40"/>
          <w:szCs w:val="40"/>
        </w:rPr>
        <w:t>1</w:t>
      </w:r>
      <w:r w:rsidRPr="007A31A1">
        <w:rPr>
          <w:rStyle w:val="Heading3Char"/>
          <w:color w:val="002060"/>
          <w:sz w:val="24"/>
          <w:szCs w:val="24"/>
        </w:rPr>
        <w:t xml:space="preserve"> </w:t>
      </w:r>
      <w:r w:rsidRPr="007A31A1">
        <w:rPr>
          <w:rStyle w:val="Heading3Char"/>
          <w:rFonts w:ascii="Franklin Gothic Book" w:hAnsi="Franklin Gothic Book"/>
          <w:b/>
          <w:bCs/>
          <w:color w:val="002060"/>
          <w:sz w:val="24"/>
          <w:szCs w:val="24"/>
        </w:rPr>
        <w:t>INTRODUCTION OF</w:t>
      </w:r>
      <w:r w:rsidRPr="007A31A1">
        <w:rPr>
          <w:color w:val="002060"/>
        </w:rPr>
        <w:t xml:space="preserve"> </w:t>
      </w:r>
      <w:r w:rsidR="00D65DCB" w:rsidRPr="00D65DCB">
        <w:rPr>
          <w:rStyle w:val="Heading3Char"/>
          <w:rFonts w:ascii="Franklin Gothic Book" w:hAnsi="Franklin Gothic Book"/>
          <w:b/>
          <w:bCs/>
          <w:color w:val="002060"/>
          <w:sz w:val="24"/>
          <w:szCs w:val="24"/>
        </w:rPr>
        <w:t>GLOBAL BONE AND JOINT HEALTH SUPPLEMENTS MARKET</w:t>
      </w:r>
    </w:p>
    <w:p w14:paraId="629925A5" w14:textId="73B51240" w:rsidR="001B6E18" w:rsidRPr="007A31A1" w:rsidRDefault="001B6E18" w:rsidP="001B6E18">
      <w:pPr>
        <w:pStyle w:val="ListParagraph"/>
        <w:numPr>
          <w:ilvl w:val="1"/>
          <w:numId w:val="1"/>
        </w:numPr>
        <w:spacing w:before="240" w:line="480" w:lineRule="auto"/>
        <w:rPr>
          <w:rFonts w:ascii="Franklin Gothic Book" w:hAnsi="Franklin Gothic Book"/>
          <w:color w:val="002060"/>
          <w:sz w:val="24"/>
          <w:szCs w:val="24"/>
        </w:rPr>
      </w:pPr>
      <w:r w:rsidRPr="007A31A1">
        <w:rPr>
          <w:rFonts w:ascii="Franklin Gothic Book" w:hAnsi="Franklin Gothic Book"/>
          <w:color w:val="002060"/>
          <w:sz w:val="24"/>
          <w:szCs w:val="24"/>
        </w:rPr>
        <w:t>Overview of the market</w:t>
      </w:r>
    </w:p>
    <w:p w14:paraId="2846236E" w14:textId="42907227" w:rsidR="001B6E18" w:rsidRPr="007A31A1" w:rsidRDefault="001B6E18" w:rsidP="001B6E18">
      <w:pPr>
        <w:pStyle w:val="ListParagraph"/>
        <w:numPr>
          <w:ilvl w:val="1"/>
          <w:numId w:val="1"/>
        </w:numPr>
        <w:spacing w:before="240" w:line="480" w:lineRule="auto"/>
        <w:rPr>
          <w:rFonts w:ascii="Franklin Gothic Book" w:hAnsi="Franklin Gothic Book" w:cs="Times New Roman"/>
          <w:color w:val="002060"/>
          <w:sz w:val="24"/>
          <w:szCs w:val="24"/>
        </w:rPr>
      </w:pPr>
      <w:r w:rsidRPr="007A31A1">
        <w:rPr>
          <w:rFonts w:ascii="Franklin Gothic Book" w:hAnsi="Franklin Gothic Book" w:cs="Times New Roman"/>
          <w:color w:val="002060"/>
          <w:sz w:val="24"/>
          <w:szCs w:val="24"/>
        </w:rPr>
        <w:t>Scope of report</w:t>
      </w:r>
    </w:p>
    <w:p w14:paraId="25C9E970" w14:textId="77777777" w:rsidR="001B6E18" w:rsidRPr="007A31A1" w:rsidRDefault="001B6E18" w:rsidP="001B6E18">
      <w:pPr>
        <w:pStyle w:val="ListParagraph"/>
        <w:numPr>
          <w:ilvl w:val="1"/>
          <w:numId w:val="1"/>
        </w:numPr>
        <w:spacing w:before="240" w:line="480" w:lineRule="auto"/>
        <w:rPr>
          <w:rFonts w:ascii="Franklin Gothic Book" w:hAnsi="Franklin Gothic Book" w:cs="Times New Roman"/>
          <w:color w:val="002060"/>
          <w:sz w:val="24"/>
          <w:szCs w:val="24"/>
        </w:rPr>
      </w:pPr>
      <w:r w:rsidRPr="007A31A1">
        <w:rPr>
          <w:rFonts w:ascii="Franklin Gothic Book" w:hAnsi="Franklin Gothic Book" w:cs="Times New Roman"/>
          <w:color w:val="002060"/>
          <w:sz w:val="24"/>
          <w:szCs w:val="24"/>
        </w:rPr>
        <w:t>Assumptions</w:t>
      </w:r>
    </w:p>
    <w:p w14:paraId="4E0D2330" w14:textId="1BA5BA7E" w:rsidR="001B6E18" w:rsidRPr="007A31A1" w:rsidRDefault="001B6E18" w:rsidP="001B6E18">
      <w:pPr>
        <w:pStyle w:val="ListParagraph"/>
        <w:numPr>
          <w:ilvl w:val="0"/>
          <w:numId w:val="1"/>
        </w:numPr>
        <w:spacing w:before="240" w:line="480" w:lineRule="auto"/>
        <w:jc w:val="both"/>
        <w:rPr>
          <w:rFonts w:ascii="Franklin Gothic Book" w:hAnsi="Franklin Gothic Book" w:cs="Times New Roman"/>
          <w:b/>
          <w:bCs/>
          <w:color w:val="002060"/>
          <w:sz w:val="24"/>
          <w:szCs w:val="24"/>
        </w:rPr>
      </w:pPr>
      <w:r w:rsidRPr="007A31A1">
        <w:rPr>
          <w:rFonts w:ascii="Franklin Gothic Book" w:hAnsi="Franklin Gothic Book" w:cs="Times New Roman"/>
          <w:b/>
          <w:bCs/>
          <w:color w:val="002060"/>
          <w:sz w:val="24"/>
          <w:szCs w:val="24"/>
        </w:rPr>
        <w:t>EXECUTIVE SUMMARY</w:t>
      </w:r>
    </w:p>
    <w:p w14:paraId="690BB670" w14:textId="77777777" w:rsidR="001B6E18" w:rsidRPr="007A31A1" w:rsidRDefault="001B6E18" w:rsidP="001B6E18">
      <w:pPr>
        <w:pStyle w:val="ListParagraph"/>
        <w:numPr>
          <w:ilvl w:val="0"/>
          <w:numId w:val="1"/>
        </w:numPr>
        <w:spacing w:before="240" w:line="480" w:lineRule="auto"/>
        <w:jc w:val="both"/>
        <w:rPr>
          <w:rFonts w:ascii="Franklin Gothic Book" w:hAnsi="Franklin Gothic Book" w:cs="Times New Roman"/>
          <w:b/>
          <w:bCs/>
          <w:color w:val="002060"/>
          <w:sz w:val="24"/>
          <w:szCs w:val="24"/>
        </w:rPr>
      </w:pPr>
      <w:r w:rsidRPr="007A31A1">
        <w:rPr>
          <w:rFonts w:ascii="Franklin Gothic Book" w:hAnsi="Franklin Gothic Book" w:cs="Times New Roman"/>
          <w:b/>
          <w:bCs/>
          <w:color w:val="002060"/>
          <w:sz w:val="24"/>
          <w:szCs w:val="24"/>
        </w:rPr>
        <w:t>RESEARCH METHODOLOGY</w:t>
      </w:r>
    </w:p>
    <w:p w14:paraId="0162C3E7" w14:textId="77777777" w:rsidR="001B6E18" w:rsidRPr="007A31A1" w:rsidRDefault="001B6E18" w:rsidP="001B6E18">
      <w:pPr>
        <w:pStyle w:val="ListParagraph"/>
        <w:numPr>
          <w:ilvl w:val="1"/>
          <w:numId w:val="1"/>
        </w:numPr>
        <w:spacing w:before="240" w:line="480" w:lineRule="auto"/>
        <w:jc w:val="both"/>
        <w:rPr>
          <w:rFonts w:ascii="Franklin Gothic Book" w:hAnsi="Franklin Gothic Book" w:cs="Times New Roman"/>
          <w:color w:val="002060"/>
          <w:sz w:val="24"/>
          <w:szCs w:val="24"/>
        </w:rPr>
      </w:pPr>
      <w:r w:rsidRPr="007A31A1">
        <w:rPr>
          <w:rFonts w:ascii="Franklin Gothic Book" w:hAnsi="Franklin Gothic Book" w:cs="Times New Roman"/>
          <w:color w:val="002060"/>
          <w:sz w:val="24"/>
          <w:szCs w:val="24"/>
        </w:rPr>
        <w:t>Data Mining</w:t>
      </w:r>
    </w:p>
    <w:p w14:paraId="450226E5" w14:textId="77777777" w:rsidR="001B6E18" w:rsidRPr="007A31A1" w:rsidRDefault="001B6E18" w:rsidP="001B6E18">
      <w:pPr>
        <w:pStyle w:val="ListParagraph"/>
        <w:numPr>
          <w:ilvl w:val="1"/>
          <w:numId w:val="1"/>
        </w:numPr>
        <w:spacing w:before="240" w:line="480" w:lineRule="auto"/>
        <w:jc w:val="both"/>
        <w:rPr>
          <w:rFonts w:ascii="Franklin Gothic Book" w:hAnsi="Franklin Gothic Book" w:cs="Times New Roman"/>
          <w:color w:val="002060"/>
          <w:sz w:val="24"/>
          <w:szCs w:val="24"/>
        </w:rPr>
      </w:pPr>
      <w:r w:rsidRPr="007A31A1">
        <w:rPr>
          <w:rFonts w:ascii="Franklin Gothic Book" w:hAnsi="Franklin Gothic Book" w:cs="Times New Roman"/>
          <w:color w:val="002060"/>
          <w:sz w:val="24"/>
          <w:szCs w:val="24"/>
        </w:rPr>
        <w:t>Validation</w:t>
      </w:r>
    </w:p>
    <w:p w14:paraId="7E9AFEF3" w14:textId="77777777" w:rsidR="001B6E18" w:rsidRPr="007A31A1" w:rsidRDefault="001B6E18" w:rsidP="001B6E18">
      <w:pPr>
        <w:pStyle w:val="ListParagraph"/>
        <w:numPr>
          <w:ilvl w:val="1"/>
          <w:numId w:val="1"/>
        </w:numPr>
        <w:spacing w:before="240" w:line="480" w:lineRule="auto"/>
        <w:jc w:val="both"/>
        <w:rPr>
          <w:rFonts w:ascii="Franklin Gothic Book" w:hAnsi="Franklin Gothic Book" w:cs="Times New Roman"/>
          <w:color w:val="002060"/>
          <w:sz w:val="24"/>
          <w:szCs w:val="24"/>
        </w:rPr>
      </w:pPr>
      <w:r w:rsidRPr="007A31A1">
        <w:rPr>
          <w:rFonts w:ascii="Franklin Gothic Book" w:hAnsi="Franklin Gothic Book" w:cs="Times New Roman"/>
          <w:color w:val="002060"/>
          <w:sz w:val="24"/>
          <w:szCs w:val="24"/>
        </w:rPr>
        <w:t>Primary Interviews</w:t>
      </w:r>
    </w:p>
    <w:p w14:paraId="1B339AD4" w14:textId="77777777" w:rsidR="001B6E18" w:rsidRPr="007A31A1" w:rsidRDefault="001B6E18" w:rsidP="001B6E18">
      <w:pPr>
        <w:pStyle w:val="ListParagraph"/>
        <w:numPr>
          <w:ilvl w:val="1"/>
          <w:numId w:val="1"/>
        </w:numPr>
        <w:spacing w:before="240" w:line="480" w:lineRule="auto"/>
        <w:jc w:val="both"/>
        <w:rPr>
          <w:rFonts w:ascii="Franklin Gothic Book" w:hAnsi="Franklin Gothic Book" w:cs="Times New Roman"/>
          <w:color w:val="002060"/>
          <w:sz w:val="24"/>
          <w:szCs w:val="24"/>
        </w:rPr>
      </w:pPr>
      <w:r w:rsidRPr="007A31A1">
        <w:rPr>
          <w:rFonts w:ascii="Franklin Gothic Book" w:hAnsi="Franklin Gothic Book" w:cs="Times New Roman"/>
          <w:color w:val="002060"/>
          <w:sz w:val="24"/>
          <w:szCs w:val="24"/>
        </w:rPr>
        <w:t>List of Data sources</w:t>
      </w:r>
    </w:p>
    <w:p w14:paraId="25C775E2" w14:textId="472B336E" w:rsidR="001B6E18" w:rsidRPr="007A31A1" w:rsidRDefault="00D65DCB" w:rsidP="001B6E18">
      <w:pPr>
        <w:pStyle w:val="ListParagraph"/>
        <w:numPr>
          <w:ilvl w:val="0"/>
          <w:numId w:val="1"/>
        </w:numPr>
        <w:spacing w:after="0" w:line="240" w:lineRule="auto"/>
        <w:rPr>
          <w:rFonts w:ascii="Franklin Gothic Book" w:eastAsia="Times New Roman" w:hAnsi="Franklin Gothic Book" w:cs="Calibri"/>
          <w:b/>
          <w:bCs/>
          <w:color w:val="002060"/>
          <w:kern w:val="0"/>
          <w:sz w:val="24"/>
          <w:szCs w:val="24"/>
          <w:lang w:eastAsia="en-IN"/>
          <w14:ligatures w14:val="none"/>
        </w:rPr>
      </w:pPr>
      <w:r w:rsidRPr="00D65DCB">
        <w:rPr>
          <w:rStyle w:val="Heading3Char"/>
          <w:rFonts w:ascii="Franklin Gothic Book" w:hAnsi="Franklin Gothic Book"/>
          <w:b/>
          <w:bCs/>
          <w:color w:val="002060"/>
          <w:sz w:val="24"/>
          <w:szCs w:val="24"/>
        </w:rPr>
        <w:t>GLOBAL BONE AND JOINT HEALTH SUPPLEMENTS MARKET</w:t>
      </w:r>
      <w:r w:rsidRPr="007A31A1">
        <w:rPr>
          <w:rFonts w:ascii="Franklin Gothic Book" w:hAnsi="Franklin Gothic Book"/>
          <w:b/>
          <w:bCs/>
          <w:color w:val="002060"/>
          <w:sz w:val="24"/>
          <w:szCs w:val="24"/>
        </w:rPr>
        <w:t xml:space="preserve"> </w:t>
      </w:r>
      <w:r w:rsidR="001B6E18" w:rsidRPr="007A31A1">
        <w:rPr>
          <w:rFonts w:ascii="Franklin Gothic Book" w:hAnsi="Franklin Gothic Book"/>
          <w:b/>
          <w:bCs/>
          <w:color w:val="002060"/>
          <w:sz w:val="24"/>
          <w:szCs w:val="24"/>
        </w:rPr>
        <w:t>OUTLOOK</w:t>
      </w:r>
    </w:p>
    <w:p w14:paraId="700221C9" w14:textId="77777777" w:rsidR="001B6E18" w:rsidRPr="007A31A1" w:rsidRDefault="001B6E18" w:rsidP="001B6E18">
      <w:pPr>
        <w:pStyle w:val="ListParagraph"/>
        <w:spacing w:after="0" w:line="240" w:lineRule="auto"/>
        <w:ind w:left="420"/>
        <w:rPr>
          <w:rFonts w:ascii="Franklin Gothic Book" w:eastAsia="Times New Roman" w:hAnsi="Franklin Gothic Book" w:cs="Calibri"/>
          <w:b/>
          <w:bCs/>
          <w:color w:val="002060"/>
          <w:kern w:val="0"/>
          <w:sz w:val="24"/>
          <w:szCs w:val="24"/>
          <w:lang w:eastAsia="en-IN"/>
          <w14:ligatures w14:val="none"/>
        </w:rPr>
      </w:pPr>
    </w:p>
    <w:p w14:paraId="1CD70F30" w14:textId="77777777" w:rsidR="001B6E18" w:rsidRPr="007A31A1" w:rsidRDefault="001B6E18" w:rsidP="001B6E18">
      <w:pPr>
        <w:pStyle w:val="ListParagraph"/>
        <w:numPr>
          <w:ilvl w:val="1"/>
          <w:numId w:val="1"/>
        </w:numPr>
        <w:spacing w:before="240"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Overview</w:t>
      </w:r>
    </w:p>
    <w:p w14:paraId="016E5EF6" w14:textId="77777777" w:rsidR="001B6E18" w:rsidRPr="007A31A1" w:rsidRDefault="001B6E18" w:rsidP="001B6E18">
      <w:pPr>
        <w:pStyle w:val="ListParagraph"/>
        <w:numPr>
          <w:ilvl w:val="1"/>
          <w:numId w:val="1"/>
        </w:numPr>
        <w:spacing w:before="240"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Market Dynamics</w:t>
      </w:r>
    </w:p>
    <w:p w14:paraId="023DB187" w14:textId="77777777" w:rsidR="001B6E18" w:rsidRPr="007A31A1" w:rsidRDefault="001B6E18" w:rsidP="001B6E18">
      <w:pPr>
        <w:pStyle w:val="ListParagraph"/>
        <w:numPr>
          <w:ilvl w:val="2"/>
          <w:numId w:val="1"/>
        </w:numPr>
        <w:spacing w:before="240"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lastRenderedPageBreak/>
        <w:t>Drivers</w:t>
      </w:r>
    </w:p>
    <w:p w14:paraId="13D03754" w14:textId="77777777" w:rsidR="001B6E18" w:rsidRPr="007A31A1" w:rsidRDefault="001B6E18" w:rsidP="001B6E18">
      <w:pPr>
        <w:pStyle w:val="ListParagraph"/>
        <w:numPr>
          <w:ilvl w:val="2"/>
          <w:numId w:val="1"/>
        </w:numPr>
        <w:spacing w:before="240"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Restrains</w:t>
      </w:r>
    </w:p>
    <w:p w14:paraId="35E741BB" w14:textId="77777777" w:rsidR="001B6E18" w:rsidRPr="007A31A1" w:rsidRDefault="001B6E18" w:rsidP="001B6E18">
      <w:pPr>
        <w:pStyle w:val="ListParagraph"/>
        <w:numPr>
          <w:ilvl w:val="2"/>
          <w:numId w:val="1"/>
        </w:numPr>
        <w:spacing w:before="240"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Opportunities</w:t>
      </w:r>
    </w:p>
    <w:p w14:paraId="03D17492" w14:textId="77777777" w:rsidR="001B6E18" w:rsidRPr="007A31A1" w:rsidRDefault="001B6E18" w:rsidP="001B6E18">
      <w:pPr>
        <w:pStyle w:val="ListParagraph"/>
        <w:numPr>
          <w:ilvl w:val="2"/>
          <w:numId w:val="1"/>
        </w:numPr>
        <w:spacing w:before="240"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Trends</w:t>
      </w:r>
    </w:p>
    <w:p w14:paraId="1571C7BA" w14:textId="77777777" w:rsidR="001B6E18" w:rsidRPr="007A31A1" w:rsidRDefault="001B6E18" w:rsidP="001B6E18">
      <w:pPr>
        <w:pStyle w:val="ListParagraph"/>
        <w:numPr>
          <w:ilvl w:val="1"/>
          <w:numId w:val="1"/>
        </w:numPr>
        <w:spacing w:before="240" w:line="36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Portes Five FORCE Model</w:t>
      </w:r>
    </w:p>
    <w:p w14:paraId="4907F75F" w14:textId="77777777" w:rsidR="001B6E18" w:rsidRPr="005E0FC8" w:rsidRDefault="001B6E18" w:rsidP="001B6E18">
      <w:pPr>
        <w:pStyle w:val="ListParagraph"/>
        <w:numPr>
          <w:ilvl w:val="1"/>
          <w:numId w:val="1"/>
        </w:numPr>
        <w:spacing w:before="240" w:line="36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Value Chain Analysis</w:t>
      </w:r>
    </w:p>
    <w:p w14:paraId="51A9D851" w14:textId="538C19B8" w:rsidR="001B6E18" w:rsidRPr="007A31A1" w:rsidRDefault="001B6E18" w:rsidP="001B6E18">
      <w:pPr>
        <w:spacing w:line="360" w:lineRule="auto"/>
        <w:rPr>
          <w:rFonts w:ascii="Franklin Gothic Book" w:hAnsi="Franklin Gothic Book"/>
          <w:b/>
          <w:bCs/>
          <w:color w:val="002060"/>
          <w:sz w:val="24"/>
          <w:szCs w:val="24"/>
        </w:rPr>
      </w:pPr>
      <w:r w:rsidRPr="007A31A1">
        <w:rPr>
          <w:rFonts w:ascii="Franklin Gothic Book" w:hAnsi="Franklin Gothic Book"/>
          <w:b/>
          <w:bCs/>
          <w:color w:val="002060"/>
          <w:sz w:val="40"/>
          <w:szCs w:val="40"/>
        </w:rPr>
        <w:t xml:space="preserve">5 </w:t>
      </w:r>
      <w:r w:rsidR="00D65DCB" w:rsidRPr="00D65DCB">
        <w:rPr>
          <w:rStyle w:val="Heading3Char"/>
          <w:rFonts w:ascii="Franklin Gothic Book" w:hAnsi="Franklin Gothic Book"/>
          <w:b/>
          <w:bCs/>
          <w:color w:val="002060"/>
          <w:sz w:val="24"/>
          <w:szCs w:val="24"/>
        </w:rPr>
        <w:t>GLOBAL BONE AND JOINT HEALTH SUPPLEMENTS MARKET</w:t>
      </w:r>
      <w:r w:rsidRPr="007A31A1">
        <w:rPr>
          <w:rStyle w:val="Heading3Char"/>
          <w:rFonts w:ascii="Franklin Gothic Book" w:hAnsi="Franklin Gothic Book"/>
          <w:b/>
          <w:bCs/>
          <w:color w:val="002060"/>
          <w:sz w:val="24"/>
          <w:szCs w:val="24"/>
        </w:rPr>
        <w:t xml:space="preserve">, </w:t>
      </w:r>
      <w:r w:rsidR="00D65DCB" w:rsidRPr="00D65DCB">
        <w:rPr>
          <w:rStyle w:val="Heading3Char"/>
          <w:rFonts w:ascii="Franklin Gothic Book" w:hAnsi="Franklin Gothic Book"/>
          <w:b/>
          <w:bCs/>
          <w:color w:val="002060"/>
          <w:sz w:val="24"/>
          <w:szCs w:val="24"/>
        </w:rPr>
        <w:t>BY INGREDIENT TYPE</w:t>
      </w:r>
    </w:p>
    <w:p w14:paraId="7BDC8F56" w14:textId="77777777" w:rsidR="001B6E18" w:rsidRPr="007A31A1" w:rsidRDefault="001B6E18" w:rsidP="001B6E18">
      <w:pPr>
        <w:pStyle w:val="ListParagraph"/>
        <w:spacing w:line="60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 xml:space="preserve">5.1 Overview </w:t>
      </w:r>
    </w:p>
    <w:p w14:paraId="5773D65E" w14:textId="6DA073A4" w:rsidR="001B6E18" w:rsidRPr="007A31A1" w:rsidRDefault="001B6E18" w:rsidP="001B6E18">
      <w:pPr>
        <w:pStyle w:val="ListParagraph"/>
        <w:spacing w:line="60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5.2</w:t>
      </w:r>
      <w:r w:rsidRPr="007A31A1">
        <w:rPr>
          <w:color w:val="002060"/>
        </w:rPr>
        <w:t xml:space="preserve"> </w:t>
      </w:r>
      <w:r w:rsidR="00D65DCB" w:rsidRPr="00D65DCB">
        <w:rPr>
          <w:rFonts w:ascii="Franklin Gothic Book" w:hAnsi="Franklin Gothic Book"/>
          <w:color w:val="002060"/>
          <w:sz w:val="24"/>
          <w:szCs w:val="24"/>
        </w:rPr>
        <w:t>Calcium</w:t>
      </w:r>
    </w:p>
    <w:p w14:paraId="11F3C55E" w14:textId="2954F5E0" w:rsidR="001B6E18" w:rsidRDefault="00772C68" w:rsidP="001B6E18">
      <w:pPr>
        <w:pStyle w:val="ListParagraph"/>
        <w:spacing w:line="60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75648" behindDoc="1" locked="0" layoutInCell="1" allowOverlap="1" wp14:anchorId="5AD36191" wp14:editId="0329AFD6">
            <wp:simplePos x="0" y="0"/>
            <wp:positionH relativeFrom="page">
              <wp:posOffset>-1981200</wp:posOffset>
            </wp:positionH>
            <wp:positionV relativeFrom="margin">
              <wp:align>center</wp:align>
            </wp:positionV>
            <wp:extent cx="10220215" cy="14454202"/>
            <wp:effectExtent l="0" t="0" r="0" b="5080"/>
            <wp:wrapNone/>
            <wp:docPr id="1383771751" name="Picture 1383771751"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1B6E18" w:rsidRPr="007A31A1">
        <w:rPr>
          <w:rFonts w:ascii="Franklin Gothic Book" w:hAnsi="Franklin Gothic Book"/>
          <w:color w:val="002060"/>
          <w:sz w:val="24"/>
          <w:szCs w:val="24"/>
        </w:rPr>
        <w:t>5.3</w:t>
      </w:r>
      <w:r w:rsidR="001B6E18" w:rsidRPr="007A31A1">
        <w:rPr>
          <w:color w:val="002060"/>
        </w:rPr>
        <w:t xml:space="preserve"> </w:t>
      </w:r>
      <w:r w:rsidR="00D65DCB" w:rsidRPr="00D65DCB">
        <w:rPr>
          <w:rFonts w:ascii="Franklin Gothic Book" w:hAnsi="Franklin Gothic Book"/>
          <w:color w:val="002060"/>
          <w:sz w:val="24"/>
          <w:szCs w:val="24"/>
        </w:rPr>
        <w:t>Vitamin D</w:t>
      </w:r>
    </w:p>
    <w:p w14:paraId="4FE76C3B" w14:textId="256D21A3" w:rsidR="001B6E18" w:rsidRDefault="001B6E18" w:rsidP="001B6E18">
      <w:pPr>
        <w:pStyle w:val="ListParagraph"/>
        <w:spacing w:line="60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5.4 </w:t>
      </w:r>
      <w:r w:rsidR="00D65DCB" w:rsidRPr="00D65DCB">
        <w:rPr>
          <w:rFonts w:ascii="Franklin Gothic Book" w:hAnsi="Franklin Gothic Book"/>
          <w:color w:val="002060"/>
          <w:sz w:val="24"/>
          <w:szCs w:val="24"/>
        </w:rPr>
        <w:t>Collagen</w:t>
      </w:r>
    </w:p>
    <w:p w14:paraId="0E6715DB" w14:textId="4A074515" w:rsidR="00D65DCB" w:rsidRDefault="00D65DCB" w:rsidP="001B6E18">
      <w:pPr>
        <w:pStyle w:val="ListParagraph"/>
        <w:spacing w:line="60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5.5 </w:t>
      </w:r>
      <w:r w:rsidRPr="00D65DCB">
        <w:rPr>
          <w:rFonts w:ascii="Franklin Gothic Book" w:hAnsi="Franklin Gothic Book"/>
          <w:color w:val="002060"/>
          <w:sz w:val="24"/>
          <w:szCs w:val="24"/>
        </w:rPr>
        <w:t>Magnesium</w:t>
      </w:r>
    </w:p>
    <w:p w14:paraId="61B898D8" w14:textId="076FD4CE" w:rsidR="00D65DCB" w:rsidRDefault="00D65DCB" w:rsidP="001B6E18">
      <w:pPr>
        <w:pStyle w:val="ListParagraph"/>
        <w:spacing w:line="60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5.6 </w:t>
      </w:r>
      <w:r w:rsidRPr="00D65DCB">
        <w:rPr>
          <w:rFonts w:ascii="Franklin Gothic Book" w:hAnsi="Franklin Gothic Book"/>
          <w:color w:val="002060"/>
          <w:sz w:val="24"/>
          <w:szCs w:val="24"/>
        </w:rPr>
        <w:t>Glucosamine</w:t>
      </w:r>
    </w:p>
    <w:p w14:paraId="06C75743" w14:textId="228375A6" w:rsidR="00D65DCB" w:rsidRDefault="00D65DCB" w:rsidP="001B6E18">
      <w:pPr>
        <w:pStyle w:val="ListParagraph"/>
        <w:spacing w:line="60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5.7 </w:t>
      </w:r>
      <w:r w:rsidRPr="00D65DCB">
        <w:rPr>
          <w:rFonts w:ascii="Franklin Gothic Book" w:hAnsi="Franklin Gothic Book"/>
          <w:color w:val="002060"/>
          <w:sz w:val="24"/>
          <w:szCs w:val="24"/>
        </w:rPr>
        <w:t>Chondroitin</w:t>
      </w:r>
    </w:p>
    <w:p w14:paraId="00FB2323" w14:textId="6128D12D" w:rsidR="00D65DCB" w:rsidRDefault="00D65DCB" w:rsidP="001B6E18">
      <w:pPr>
        <w:pStyle w:val="ListParagraph"/>
        <w:spacing w:line="60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5.8 </w:t>
      </w:r>
      <w:r w:rsidRPr="00D65DCB">
        <w:rPr>
          <w:rFonts w:ascii="Franklin Gothic Book" w:hAnsi="Franklin Gothic Book"/>
          <w:color w:val="002060"/>
          <w:sz w:val="24"/>
          <w:szCs w:val="24"/>
        </w:rPr>
        <w:t>Omega-3 Fatty Acids</w:t>
      </w:r>
    </w:p>
    <w:p w14:paraId="34B96CFF" w14:textId="1671C6D6" w:rsidR="00D65DCB" w:rsidRPr="007A31A1" w:rsidRDefault="00D65DCB" w:rsidP="001B6E18">
      <w:pPr>
        <w:pStyle w:val="ListParagraph"/>
        <w:spacing w:line="60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5.9 </w:t>
      </w:r>
      <w:r w:rsidRPr="00D65DCB">
        <w:rPr>
          <w:rFonts w:ascii="Franklin Gothic Book" w:hAnsi="Franklin Gothic Book"/>
          <w:color w:val="002060"/>
          <w:sz w:val="24"/>
          <w:szCs w:val="24"/>
        </w:rPr>
        <w:t>Others</w:t>
      </w:r>
    </w:p>
    <w:p w14:paraId="7C2FFF67" w14:textId="38DA6F24" w:rsidR="001B6E18" w:rsidRPr="007A31A1" w:rsidRDefault="001B6E18" w:rsidP="001B6E18">
      <w:pPr>
        <w:spacing w:line="360" w:lineRule="auto"/>
        <w:rPr>
          <w:rFonts w:ascii="Franklin Gothic Book" w:hAnsi="Franklin Gothic Book"/>
          <w:b/>
          <w:bCs/>
          <w:color w:val="002060"/>
          <w:sz w:val="24"/>
          <w:szCs w:val="24"/>
        </w:rPr>
      </w:pPr>
      <w:r w:rsidRPr="007A31A1">
        <w:rPr>
          <w:rFonts w:ascii="Franklin Gothic Book" w:hAnsi="Franklin Gothic Book"/>
          <w:b/>
          <w:bCs/>
          <w:color w:val="002060"/>
          <w:sz w:val="40"/>
          <w:szCs w:val="40"/>
        </w:rPr>
        <w:t>6</w:t>
      </w:r>
      <w:r w:rsidRPr="007A31A1">
        <w:rPr>
          <w:rFonts w:ascii="Franklin Gothic Book" w:hAnsi="Franklin Gothic Book"/>
          <w:b/>
          <w:bCs/>
          <w:color w:val="002060"/>
          <w:sz w:val="24"/>
          <w:szCs w:val="24"/>
        </w:rPr>
        <w:t xml:space="preserve"> </w:t>
      </w:r>
      <w:r w:rsidR="00D65DCB" w:rsidRPr="00D65DCB">
        <w:rPr>
          <w:rStyle w:val="Heading3Char"/>
          <w:rFonts w:ascii="Franklin Gothic Book" w:hAnsi="Franklin Gothic Book"/>
          <w:b/>
          <w:bCs/>
          <w:color w:val="002060"/>
          <w:sz w:val="24"/>
          <w:szCs w:val="24"/>
        </w:rPr>
        <w:t>GLOBAL BONE AND JOINT HEALTH SUPPLEMENTS MARKET</w:t>
      </w:r>
      <w:r w:rsidRPr="007A31A1">
        <w:rPr>
          <w:rStyle w:val="Heading3Char"/>
          <w:rFonts w:ascii="Franklin Gothic Book" w:hAnsi="Franklin Gothic Book"/>
          <w:b/>
          <w:bCs/>
          <w:color w:val="002060"/>
          <w:sz w:val="24"/>
          <w:szCs w:val="24"/>
        </w:rPr>
        <w:t xml:space="preserve">, </w:t>
      </w:r>
      <w:r w:rsidR="00D65DCB" w:rsidRPr="00D65DCB">
        <w:rPr>
          <w:rStyle w:val="Heading3Char"/>
          <w:rFonts w:ascii="Franklin Gothic Book" w:hAnsi="Franklin Gothic Book"/>
          <w:b/>
          <w:bCs/>
          <w:color w:val="002060"/>
          <w:sz w:val="24"/>
          <w:szCs w:val="24"/>
        </w:rPr>
        <w:t>BY SUPPLEMENT FORM</w:t>
      </w:r>
    </w:p>
    <w:p w14:paraId="586608CE" w14:textId="77777777" w:rsidR="001B6E18" w:rsidRPr="007A31A1" w:rsidRDefault="001B6E18" w:rsidP="001B6E18">
      <w:pPr>
        <w:spacing w:line="480" w:lineRule="auto"/>
        <w:rPr>
          <w:rFonts w:ascii="Franklin Gothic Book" w:hAnsi="Franklin Gothic Book"/>
          <w:b/>
          <w:bCs/>
          <w:color w:val="002060"/>
          <w:sz w:val="24"/>
          <w:szCs w:val="24"/>
        </w:rPr>
      </w:pPr>
      <w:r w:rsidRPr="007A31A1">
        <w:rPr>
          <w:rFonts w:ascii="Franklin Gothic Book" w:hAnsi="Franklin Gothic Book"/>
          <w:color w:val="002060"/>
          <w:sz w:val="24"/>
          <w:szCs w:val="24"/>
        </w:rPr>
        <w:t xml:space="preserve">           6.1 Overview</w:t>
      </w:r>
    </w:p>
    <w:p w14:paraId="5D6CA060" w14:textId="501216AF" w:rsidR="001B6E18" w:rsidRDefault="001B6E18" w:rsidP="001B6E18">
      <w:pPr>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 xml:space="preserve">           6.2 </w:t>
      </w:r>
      <w:r w:rsidR="00D65DCB" w:rsidRPr="00D65DCB">
        <w:rPr>
          <w:rFonts w:ascii="Franklin Gothic Book" w:hAnsi="Franklin Gothic Book"/>
          <w:color w:val="002060"/>
          <w:sz w:val="24"/>
          <w:szCs w:val="24"/>
        </w:rPr>
        <w:t>Tablets</w:t>
      </w:r>
    </w:p>
    <w:p w14:paraId="2B515F0A" w14:textId="7C0C1C22" w:rsidR="001B6E18" w:rsidRDefault="001B6E18" w:rsidP="001B6E18">
      <w:pPr>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 xml:space="preserve">           6.3</w:t>
      </w:r>
      <w:r w:rsidRPr="007A31A1">
        <w:rPr>
          <w:color w:val="002060"/>
        </w:rPr>
        <w:t xml:space="preserve"> </w:t>
      </w:r>
      <w:r w:rsidR="00D65DCB" w:rsidRPr="00D65DCB">
        <w:rPr>
          <w:rFonts w:ascii="Franklin Gothic Book" w:hAnsi="Franklin Gothic Book"/>
          <w:color w:val="002060"/>
          <w:sz w:val="24"/>
          <w:szCs w:val="24"/>
        </w:rPr>
        <w:t>Capsules</w:t>
      </w:r>
    </w:p>
    <w:p w14:paraId="6BB7C624" w14:textId="0C753988" w:rsidR="001B6E18" w:rsidRDefault="001B6E18" w:rsidP="001B6E18">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6.4</w:t>
      </w:r>
      <w:r w:rsidRPr="007F7084">
        <w:t xml:space="preserve"> </w:t>
      </w:r>
      <w:r w:rsidR="00D65DCB" w:rsidRPr="00D65DCB">
        <w:rPr>
          <w:rFonts w:ascii="Franklin Gothic Book" w:hAnsi="Franklin Gothic Book"/>
          <w:color w:val="002060"/>
          <w:sz w:val="24"/>
          <w:szCs w:val="24"/>
        </w:rPr>
        <w:t>Powders</w:t>
      </w:r>
    </w:p>
    <w:p w14:paraId="0439462C" w14:textId="0BAF0762" w:rsidR="001B6E18" w:rsidRDefault="001B6E18" w:rsidP="001B6E18">
      <w:pPr>
        <w:spacing w:line="480" w:lineRule="auto"/>
        <w:rPr>
          <w:rFonts w:ascii="Franklin Gothic Book" w:hAnsi="Franklin Gothic Book"/>
          <w:color w:val="002060"/>
          <w:sz w:val="24"/>
          <w:szCs w:val="24"/>
        </w:rPr>
      </w:pPr>
      <w:r>
        <w:rPr>
          <w:rFonts w:ascii="Franklin Gothic Book" w:hAnsi="Franklin Gothic Book"/>
          <w:color w:val="002060"/>
          <w:sz w:val="24"/>
          <w:szCs w:val="24"/>
        </w:rPr>
        <w:lastRenderedPageBreak/>
        <w:t xml:space="preserve">          6.5 </w:t>
      </w:r>
      <w:r w:rsidR="00D65DCB" w:rsidRPr="00D65DCB">
        <w:rPr>
          <w:rFonts w:ascii="Franklin Gothic Book" w:hAnsi="Franklin Gothic Book"/>
          <w:color w:val="002060"/>
          <w:sz w:val="24"/>
          <w:szCs w:val="24"/>
        </w:rPr>
        <w:t>Liquids</w:t>
      </w:r>
    </w:p>
    <w:p w14:paraId="20B6F92D" w14:textId="5BC68A4A" w:rsidR="00D65DCB" w:rsidRDefault="00D65DCB" w:rsidP="001B6E18">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6.6 </w:t>
      </w:r>
      <w:r w:rsidRPr="00D65DCB">
        <w:rPr>
          <w:rFonts w:ascii="Franklin Gothic Book" w:hAnsi="Franklin Gothic Book"/>
          <w:color w:val="002060"/>
          <w:sz w:val="24"/>
          <w:szCs w:val="24"/>
        </w:rPr>
        <w:t>Gummies</w:t>
      </w:r>
    </w:p>
    <w:p w14:paraId="1C3E925A" w14:textId="5E113659" w:rsidR="00D65DCB" w:rsidRDefault="00D65DCB" w:rsidP="001B6E18">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6.7 </w:t>
      </w:r>
      <w:proofErr w:type="spellStart"/>
      <w:r w:rsidRPr="00D65DCB">
        <w:rPr>
          <w:rFonts w:ascii="Franklin Gothic Book" w:hAnsi="Franklin Gothic Book"/>
          <w:color w:val="002060"/>
          <w:sz w:val="24"/>
          <w:szCs w:val="24"/>
        </w:rPr>
        <w:t>Softgels</w:t>
      </w:r>
      <w:proofErr w:type="spellEnd"/>
    </w:p>
    <w:p w14:paraId="2445B976" w14:textId="5A886221" w:rsidR="001B6E18" w:rsidRPr="007A31A1" w:rsidRDefault="001B6E18" w:rsidP="001B6E18">
      <w:pPr>
        <w:spacing w:line="480" w:lineRule="auto"/>
        <w:rPr>
          <w:rFonts w:ascii="Franklin Gothic Book" w:hAnsi="Franklin Gothic Book"/>
          <w:color w:val="002060"/>
          <w:sz w:val="24"/>
          <w:szCs w:val="24"/>
        </w:rPr>
      </w:pPr>
      <w:r w:rsidRPr="007A31A1">
        <w:rPr>
          <w:rFonts w:ascii="Franklin Gothic Book" w:hAnsi="Franklin Gothic Book"/>
          <w:b/>
          <w:bCs/>
          <w:color w:val="002060"/>
          <w:sz w:val="40"/>
          <w:szCs w:val="40"/>
        </w:rPr>
        <w:t>7</w:t>
      </w:r>
      <w:r w:rsidRPr="007A31A1">
        <w:rPr>
          <w:color w:val="002060"/>
        </w:rPr>
        <w:t xml:space="preserve"> </w:t>
      </w:r>
      <w:r w:rsidR="00D65DCB" w:rsidRPr="00D65DCB">
        <w:rPr>
          <w:rStyle w:val="Heading3Char"/>
          <w:rFonts w:ascii="Franklin Gothic Book" w:hAnsi="Franklin Gothic Book"/>
          <w:b/>
          <w:bCs/>
          <w:color w:val="002060"/>
          <w:sz w:val="24"/>
          <w:szCs w:val="24"/>
        </w:rPr>
        <w:t>GLOBAL BONE AND JOINT HEALTH SUPPLEMENTS MARKET</w:t>
      </w:r>
      <w:r w:rsidRPr="007A31A1">
        <w:rPr>
          <w:rFonts w:ascii="Franklin Gothic Book" w:hAnsi="Franklin Gothic Book"/>
          <w:b/>
          <w:bCs/>
          <w:color w:val="002060"/>
          <w:sz w:val="24"/>
          <w:szCs w:val="24"/>
        </w:rPr>
        <w:t xml:space="preserve">, </w:t>
      </w:r>
      <w:r w:rsidRPr="00310487">
        <w:rPr>
          <w:rFonts w:ascii="Franklin Gothic Book" w:hAnsi="Franklin Gothic Book"/>
          <w:b/>
          <w:bCs/>
          <w:color w:val="002060"/>
          <w:sz w:val="24"/>
          <w:szCs w:val="24"/>
        </w:rPr>
        <w:t>BY APPLICATION</w:t>
      </w:r>
    </w:p>
    <w:p w14:paraId="21E8B58B" w14:textId="77777777" w:rsidR="001B6E18" w:rsidRPr="007A31A1" w:rsidRDefault="001B6E18" w:rsidP="001B6E18">
      <w:pPr>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 xml:space="preserve">          7.1 Overview</w:t>
      </w:r>
    </w:p>
    <w:p w14:paraId="77894885" w14:textId="7C468A4B" w:rsidR="001B6E18" w:rsidRPr="007A31A1" w:rsidRDefault="001B6E18" w:rsidP="001B6E18">
      <w:pPr>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 xml:space="preserve">          7.2 </w:t>
      </w:r>
      <w:r w:rsidR="00D65DCB" w:rsidRPr="00D65DCB">
        <w:rPr>
          <w:rFonts w:ascii="Franklin Gothic Book" w:hAnsi="Franklin Gothic Book"/>
          <w:color w:val="002060"/>
          <w:sz w:val="24"/>
          <w:szCs w:val="24"/>
        </w:rPr>
        <w:t>Osteoporosis</w:t>
      </w:r>
    </w:p>
    <w:p w14:paraId="68B00AE7" w14:textId="1B5B3E9A" w:rsidR="001B6E18" w:rsidRDefault="001B6E18" w:rsidP="001B6E18">
      <w:pPr>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 xml:space="preserve">          7.3 </w:t>
      </w:r>
      <w:r w:rsidR="00D65DCB" w:rsidRPr="00D65DCB">
        <w:rPr>
          <w:rFonts w:ascii="Franklin Gothic Book" w:hAnsi="Franklin Gothic Book"/>
          <w:color w:val="002060"/>
          <w:sz w:val="24"/>
          <w:szCs w:val="24"/>
        </w:rPr>
        <w:t>Arthritis</w:t>
      </w:r>
    </w:p>
    <w:p w14:paraId="449F3209" w14:textId="3B69665F" w:rsidR="001B6E18" w:rsidRDefault="00772C68" w:rsidP="001B6E18">
      <w:pPr>
        <w:spacing w:line="480" w:lineRule="auto"/>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77696" behindDoc="1" locked="0" layoutInCell="1" allowOverlap="1" wp14:anchorId="0093CDE9" wp14:editId="26526E68">
            <wp:simplePos x="0" y="0"/>
            <wp:positionH relativeFrom="page">
              <wp:posOffset>-1021080</wp:posOffset>
            </wp:positionH>
            <wp:positionV relativeFrom="page">
              <wp:posOffset>-1013460</wp:posOffset>
            </wp:positionV>
            <wp:extent cx="10220215" cy="14454202"/>
            <wp:effectExtent l="0" t="0" r="3810" b="0"/>
            <wp:wrapNone/>
            <wp:docPr id="126255988" name="Picture 126255988"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1B6E18">
        <w:rPr>
          <w:rFonts w:ascii="Franklin Gothic Book" w:hAnsi="Franklin Gothic Book"/>
          <w:color w:val="002060"/>
          <w:sz w:val="24"/>
          <w:szCs w:val="24"/>
        </w:rPr>
        <w:t xml:space="preserve">          7.4 </w:t>
      </w:r>
      <w:r w:rsidR="00D65DCB" w:rsidRPr="00D65DCB">
        <w:rPr>
          <w:rFonts w:ascii="Franklin Gothic Book" w:hAnsi="Franklin Gothic Book"/>
          <w:color w:val="002060"/>
          <w:sz w:val="24"/>
          <w:szCs w:val="24"/>
        </w:rPr>
        <w:t>Joint Pain &amp; Inflammation</w:t>
      </w:r>
    </w:p>
    <w:p w14:paraId="2A4F4F40" w14:textId="4269BD67" w:rsidR="001B6E18" w:rsidRDefault="001B6E18" w:rsidP="001B6E18">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7.5 </w:t>
      </w:r>
      <w:r w:rsidR="00D65DCB" w:rsidRPr="00D65DCB">
        <w:rPr>
          <w:rFonts w:ascii="Franklin Gothic Book" w:hAnsi="Franklin Gothic Book"/>
          <w:color w:val="002060"/>
          <w:sz w:val="24"/>
          <w:szCs w:val="24"/>
        </w:rPr>
        <w:t>Bone Fractures &amp; Injuries</w:t>
      </w:r>
    </w:p>
    <w:p w14:paraId="78E3CE15" w14:textId="7A734C6A" w:rsidR="001B6E18" w:rsidRDefault="001B6E18" w:rsidP="001B6E18">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7.6 </w:t>
      </w:r>
      <w:r w:rsidR="00D65DCB" w:rsidRPr="00D65DCB">
        <w:rPr>
          <w:rFonts w:ascii="Franklin Gothic Book" w:hAnsi="Franklin Gothic Book"/>
          <w:color w:val="002060"/>
          <w:sz w:val="24"/>
          <w:szCs w:val="24"/>
        </w:rPr>
        <w:t>General Bone and Joint Maintenance</w:t>
      </w:r>
      <w:r>
        <w:rPr>
          <w:rFonts w:ascii="Franklin Gothic Book" w:hAnsi="Franklin Gothic Book"/>
          <w:color w:val="002060"/>
          <w:sz w:val="24"/>
          <w:szCs w:val="24"/>
        </w:rPr>
        <w:t xml:space="preserve">          </w:t>
      </w:r>
    </w:p>
    <w:p w14:paraId="1F7445A1" w14:textId="7E9BE509" w:rsidR="001B6E18" w:rsidRPr="00310487" w:rsidRDefault="00D65DCB" w:rsidP="001B6E18">
      <w:pPr>
        <w:pStyle w:val="ListParagraph"/>
        <w:numPr>
          <w:ilvl w:val="0"/>
          <w:numId w:val="2"/>
        </w:numPr>
        <w:spacing w:line="600" w:lineRule="auto"/>
        <w:jc w:val="both"/>
        <w:rPr>
          <w:rStyle w:val="Heading3Char"/>
          <w:rFonts w:ascii="Franklin Gothic Book" w:eastAsiaTheme="minorHAnsi" w:hAnsi="Franklin Gothic Book" w:cstheme="minorBidi"/>
          <w:b/>
          <w:bCs/>
          <w:color w:val="002060"/>
          <w:sz w:val="24"/>
          <w:szCs w:val="24"/>
        </w:rPr>
      </w:pPr>
      <w:r w:rsidRPr="00D65DCB">
        <w:rPr>
          <w:rStyle w:val="Heading3Char"/>
          <w:rFonts w:ascii="Franklin Gothic Book" w:hAnsi="Franklin Gothic Book"/>
          <w:b/>
          <w:bCs/>
          <w:color w:val="002060"/>
          <w:sz w:val="24"/>
          <w:szCs w:val="24"/>
        </w:rPr>
        <w:t>GLOBAL BONE AND JOINT HEALTH SUPPLEMENTS MARKET</w:t>
      </w:r>
      <w:r w:rsidR="001B6E18">
        <w:rPr>
          <w:rStyle w:val="Heading3Char"/>
          <w:rFonts w:ascii="Franklin Gothic Book" w:hAnsi="Franklin Gothic Book"/>
          <w:b/>
          <w:bCs/>
          <w:color w:val="002060"/>
          <w:sz w:val="24"/>
          <w:szCs w:val="24"/>
        </w:rPr>
        <w:t xml:space="preserve">, </w:t>
      </w:r>
      <w:r w:rsidR="001B6E18" w:rsidRPr="00310487">
        <w:rPr>
          <w:rStyle w:val="Heading3Char"/>
          <w:rFonts w:ascii="Franklin Gothic Book" w:hAnsi="Franklin Gothic Book"/>
          <w:b/>
          <w:bCs/>
          <w:color w:val="002060"/>
          <w:sz w:val="24"/>
          <w:szCs w:val="24"/>
        </w:rPr>
        <w:t>BY DISTRIBUTION CHANNEL</w:t>
      </w:r>
    </w:p>
    <w:p w14:paraId="4A9FEEDB" w14:textId="01CC941A" w:rsidR="001B6E18" w:rsidRPr="00310487" w:rsidRDefault="001B6E18" w:rsidP="001B6E18">
      <w:pPr>
        <w:pStyle w:val="ListParagraph"/>
        <w:numPr>
          <w:ilvl w:val="1"/>
          <w:numId w:val="2"/>
        </w:numPr>
        <w:spacing w:line="600" w:lineRule="auto"/>
        <w:jc w:val="both"/>
        <w:rPr>
          <w:rStyle w:val="Heading3Char"/>
          <w:rFonts w:ascii="Franklin Gothic Book" w:hAnsi="Franklin Gothic Book"/>
          <w:color w:val="002060"/>
          <w:sz w:val="24"/>
          <w:szCs w:val="24"/>
        </w:rPr>
      </w:pPr>
      <w:r>
        <w:rPr>
          <w:rStyle w:val="Heading3Char"/>
          <w:rFonts w:ascii="Franklin Gothic Book" w:hAnsi="Franklin Gothic Book"/>
          <w:color w:val="002060"/>
          <w:sz w:val="24"/>
          <w:szCs w:val="24"/>
        </w:rPr>
        <w:t xml:space="preserve"> </w:t>
      </w:r>
      <w:r w:rsidRPr="00310487">
        <w:rPr>
          <w:rStyle w:val="Heading3Char"/>
          <w:rFonts w:ascii="Franklin Gothic Book" w:hAnsi="Franklin Gothic Book"/>
          <w:color w:val="002060"/>
          <w:sz w:val="24"/>
          <w:szCs w:val="24"/>
        </w:rPr>
        <w:t>Overview</w:t>
      </w:r>
    </w:p>
    <w:p w14:paraId="749B26B7" w14:textId="3D5AE654" w:rsidR="001B6E18" w:rsidRPr="00310487" w:rsidRDefault="001B6E18" w:rsidP="001B6E18">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Pr>
          <w:rStyle w:val="Heading3Char"/>
          <w:rFonts w:ascii="Franklin Gothic Book" w:eastAsiaTheme="minorHAnsi" w:hAnsi="Franklin Gothic Book" w:cstheme="minorBidi"/>
          <w:color w:val="002060"/>
          <w:sz w:val="24"/>
          <w:szCs w:val="24"/>
        </w:rPr>
        <w:t xml:space="preserve"> </w:t>
      </w:r>
      <w:r w:rsidR="00D65DCB" w:rsidRPr="00D65DCB">
        <w:rPr>
          <w:rStyle w:val="Heading3Char"/>
          <w:rFonts w:ascii="Franklin Gothic Book" w:eastAsiaTheme="minorHAnsi" w:hAnsi="Franklin Gothic Book" w:cstheme="minorBidi"/>
          <w:color w:val="002060"/>
          <w:sz w:val="24"/>
          <w:szCs w:val="24"/>
        </w:rPr>
        <w:t>Pharmacies &amp; Drug Stores</w:t>
      </w:r>
    </w:p>
    <w:p w14:paraId="182E35A5" w14:textId="5007155C" w:rsidR="00D65DCB" w:rsidRPr="00D65DCB" w:rsidRDefault="001B6E18" w:rsidP="00D65DCB">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Pr>
          <w:rStyle w:val="Heading3Char"/>
          <w:rFonts w:ascii="Franklin Gothic Book" w:eastAsiaTheme="minorHAnsi" w:hAnsi="Franklin Gothic Book" w:cstheme="minorBidi"/>
          <w:color w:val="002060"/>
          <w:sz w:val="24"/>
          <w:szCs w:val="24"/>
        </w:rPr>
        <w:t xml:space="preserve"> </w:t>
      </w:r>
      <w:r w:rsidR="00D65DCB" w:rsidRPr="00D65DCB">
        <w:rPr>
          <w:rStyle w:val="Heading3Char"/>
          <w:rFonts w:ascii="Franklin Gothic Book" w:eastAsiaTheme="minorHAnsi" w:hAnsi="Franklin Gothic Book" w:cstheme="minorBidi"/>
          <w:color w:val="002060"/>
          <w:sz w:val="24"/>
          <w:szCs w:val="24"/>
        </w:rPr>
        <w:t>Supermarkets &amp; Hypermarkets</w:t>
      </w:r>
    </w:p>
    <w:p w14:paraId="3FCCB383" w14:textId="06677026" w:rsidR="00D65DCB" w:rsidRPr="00D65DCB" w:rsidRDefault="00D65DCB" w:rsidP="00D65DCB">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Pr>
          <w:rStyle w:val="Heading3Char"/>
          <w:rFonts w:ascii="Franklin Gothic Book" w:eastAsiaTheme="minorHAnsi" w:hAnsi="Franklin Gothic Book" w:cstheme="minorBidi"/>
          <w:color w:val="002060"/>
          <w:sz w:val="24"/>
          <w:szCs w:val="24"/>
        </w:rPr>
        <w:t xml:space="preserve"> </w:t>
      </w:r>
      <w:r w:rsidRPr="00D65DCB">
        <w:rPr>
          <w:rStyle w:val="Heading3Char"/>
          <w:rFonts w:ascii="Franklin Gothic Book" w:eastAsiaTheme="minorHAnsi" w:hAnsi="Franklin Gothic Book" w:cstheme="minorBidi"/>
          <w:color w:val="002060"/>
          <w:sz w:val="24"/>
          <w:szCs w:val="24"/>
        </w:rPr>
        <w:t>Health &amp; Wellness Stores</w:t>
      </w:r>
    </w:p>
    <w:p w14:paraId="720FA1EE" w14:textId="204EB44B" w:rsidR="001B6E18" w:rsidRPr="00D65DCB" w:rsidRDefault="00D65DCB" w:rsidP="00D65DCB">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Pr>
          <w:rStyle w:val="Heading3Char"/>
          <w:rFonts w:ascii="Franklin Gothic Book" w:eastAsiaTheme="minorHAnsi" w:hAnsi="Franklin Gothic Book" w:cstheme="minorBidi"/>
          <w:color w:val="002060"/>
          <w:sz w:val="24"/>
          <w:szCs w:val="24"/>
        </w:rPr>
        <w:t xml:space="preserve"> </w:t>
      </w:r>
      <w:r w:rsidRPr="00D65DCB">
        <w:rPr>
          <w:rStyle w:val="Heading3Char"/>
          <w:rFonts w:ascii="Franklin Gothic Book" w:eastAsiaTheme="minorHAnsi" w:hAnsi="Franklin Gothic Book" w:cstheme="minorBidi"/>
          <w:color w:val="002060"/>
          <w:sz w:val="24"/>
          <w:szCs w:val="24"/>
        </w:rPr>
        <w:t>Online Retailers</w:t>
      </w:r>
    </w:p>
    <w:p w14:paraId="5CC410E2" w14:textId="6A84C6FA" w:rsidR="001B6E18" w:rsidRDefault="001B6E18" w:rsidP="001B6E18">
      <w:pPr>
        <w:pStyle w:val="ListParagraph"/>
        <w:numPr>
          <w:ilvl w:val="0"/>
          <w:numId w:val="2"/>
        </w:numPr>
        <w:tabs>
          <w:tab w:val="left" w:pos="851"/>
        </w:tabs>
        <w:spacing w:line="600" w:lineRule="auto"/>
        <w:jc w:val="both"/>
        <w:rPr>
          <w:rStyle w:val="Heading3Char"/>
          <w:rFonts w:ascii="Franklin Gothic Book" w:eastAsiaTheme="minorHAnsi" w:hAnsi="Franklin Gothic Book" w:cstheme="minorBidi"/>
          <w:b/>
          <w:bCs/>
          <w:color w:val="002060"/>
          <w:sz w:val="24"/>
          <w:szCs w:val="24"/>
        </w:rPr>
      </w:pPr>
      <w:r>
        <w:rPr>
          <w:rStyle w:val="Heading3Char"/>
          <w:rFonts w:ascii="Franklin Gothic Book" w:hAnsi="Franklin Gothic Book"/>
          <w:b/>
          <w:bCs/>
          <w:color w:val="002060"/>
          <w:sz w:val="24"/>
          <w:szCs w:val="24"/>
        </w:rPr>
        <w:t xml:space="preserve"> </w:t>
      </w:r>
      <w:r w:rsidR="00D65DCB" w:rsidRPr="00D65DCB">
        <w:rPr>
          <w:rStyle w:val="Heading3Char"/>
          <w:rFonts w:ascii="Franklin Gothic Book" w:hAnsi="Franklin Gothic Book"/>
          <w:b/>
          <w:bCs/>
          <w:color w:val="002060"/>
          <w:sz w:val="24"/>
          <w:szCs w:val="24"/>
        </w:rPr>
        <w:t>GLOBAL BONE AND JOINT HEALTH SUPPLEMENTS MARKET</w:t>
      </w:r>
      <w:r w:rsidRPr="007A31A1">
        <w:rPr>
          <w:rStyle w:val="Heading3Char"/>
          <w:rFonts w:ascii="Franklin Gothic Book" w:eastAsiaTheme="minorHAnsi" w:hAnsi="Franklin Gothic Book" w:cstheme="minorBidi"/>
          <w:b/>
          <w:bCs/>
          <w:color w:val="002060"/>
          <w:sz w:val="24"/>
          <w:szCs w:val="24"/>
        </w:rPr>
        <w:t>, BY REGION</w:t>
      </w:r>
    </w:p>
    <w:p w14:paraId="68C89DD1" w14:textId="77777777" w:rsidR="001B6E18" w:rsidRPr="007A31A1" w:rsidRDefault="001B6E18" w:rsidP="001B6E18">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Pr>
          <w:rStyle w:val="Heading3Char"/>
          <w:rFonts w:ascii="Franklin Gothic Book" w:eastAsiaTheme="minorHAnsi" w:hAnsi="Franklin Gothic Book" w:cstheme="minorBidi"/>
          <w:color w:val="002060"/>
          <w:sz w:val="24"/>
          <w:szCs w:val="24"/>
        </w:rPr>
        <w:t xml:space="preserve"> </w:t>
      </w:r>
      <w:r w:rsidRPr="007A31A1">
        <w:rPr>
          <w:rStyle w:val="Heading3Char"/>
          <w:rFonts w:ascii="Franklin Gothic Book" w:eastAsiaTheme="minorHAnsi" w:hAnsi="Franklin Gothic Book" w:cstheme="minorBidi"/>
          <w:color w:val="002060"/>
          <w:sz w:val="24"/>
          <w:szCs w:val="24"/>
        </w:rPr>
        <w:t>Overview</w:t>
      </w:r>
    </w:p>
    <w:p w14:paraId="735B5475" w14:textId="77777777" w:rsidR="001B6E18" w:rsidRPr="007A31A1" w:rsidRDefault="001B6E18" w:rsidP="001B6E18">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Pr>
          <w:rStyle w:val="Heading3Char"/>
          <w:rFonts w:ascii="Franklin Gothic Book" w:eastAsiaTheme="minorHAnsi" w:hAnsi="Franklin Gothic Book" w:cstheme="minorBidi"/>
          <w:color w:val="002060"/>
          <w:sz w:val="24"/>
          <w:szCs w:val="24"/>
        </w:rPr>
        <w:lastRenderedPageBreak/>
        <w:t xml:space="preserve"> </w:t>
      </w:r>
      <w:r w:rsidRPr="007A31A1">
        <w:rPr>
          <w:rStyle w:val="Heading3Char"/>
          <w:rFonts w:ascii="Franklin Gothic Book" w:eastAsiaTheme="minorHAnsi" w:hAnsi="Franklin Gothic Book" w:cstheme="minorBidi"/>
          <w:color w:val="002060"/>
          <w:sz w:val="24"/>
          <w:szCs w:val="24"/>
        </w:rPr>
        <w:t>North America</w:t>
      </w:r>
    </w:p>
    <w:p w14:paraId="11C3FE2C" w14:textId="77777777" w:rsidR="001B6E18" w:rsidRPr="007A31A1" w:rsidRDefault="001B6E18" w:rsidP="001B6E18">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Pr>
          <w:rStyle w:val="Heading3Char"/>
          <w:rFonts w:ascii="Franklin Gothic Book" w:eastAsiaTheme="minorHAnsi" w:hAnsi="Franklin Gothic Book" w:cstheme="minorBidi"/>
          <w:color w:val="002060"/>
          <w:sz w:val="24"/>
          <w:szCs w:val="24"/>
        </w:rPr>
        <w:t xml:space="preserve"> </w:t>
      </w:r>
      <w:r w:rsidRPr="007A31A1">
        <w:rPr>
          <w:rStyle w:val="Heading3Char"/>
          <w:rFonts w:ascii="Franklin Gothic Book" w:eastAsiaTheme="minorHAnsi" w:hAnsi="Franklin Gothic Book" w:cstheme="minorBidi"/>
          <w:color w:val="002060"/>
          <w:sz w:val="24"/>
          <w:szCs w:val="24"/>
        </w:rPr>
        <w:t>Europe</w:t>
      </w:r>
    </w:p>
    <w:p w14:paraId="26FAA697" w14:textId="77777777" w:rsidR="001B6E18" w:rsidRPr="007A31A1" w:rsidRDefault="001B6E18" w:rsidP="001B6E18">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Pr>
          <w:rStyle w:val="Heading3Char"/>
          <w:rFonts w:ascii="Franklin Gothic Book" w:eastAsiaTheme="minorHAnsi" w:hAnsi="Franklin Gothic Book" w:cstheme="minorBidi"/>
          <w:color w:val="002060"/>
          <w:sz w:val="24"/>
          <w:szCs w:val="24"/>
        </w:rPr>
        <w:t xml:space="preserve"> </w:t>
      </w:r>
      <w:r w:rsidRPr="007A31A1">
        <w:rPr>
          <w:rStyle w:val="Heading3Char"/>
          <w:rFonts w:ascii="Franklin Gothic Book" w:eastAsiaTheme="minorHAnsi" w:hAnsi="Franklin Gothic Book" w:cstheme="minorBidi"/>
          <w:color w:val="002060"/>
          <w:sz w:val="24"/>
          <w:szCs w:val="24"/>
        </w:rPr>
        <w:t>Asia-Pacific</w:t>
      </w:r>
    </w:p>
    <w:p w14:paraId="78D5C911" w14:textId="77777777" w:rsidR="001B6E18" w:rsidRPr="007A31A1" w:rsidRDefault="001B6E18" w:rsidP="001B6E18">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Pr>
          <w:rStyle w:val="Heading3Char"/>
          <w:rFonts w:ascii="Franklin Gothic Book" w:eastAsiaTheme="minorHAnsi" w:hAnsi="Franklin Gothic Book" w:cstheme="minorBidi"/>
          <w:color w:val="002060"/>
          <w:sz w:val="24"/>
          <w:szCs w:val="24"/>
        </w:rPr>
        <w:t xml:space="preserve"> </w:t>
      </w:r>
      <w:r w:rsidRPr="007A31A1">
        <w:rPr>
          <w:rStyle w:val="Heading3Char"/>
          <w:rFonts w:ascii="Franklin Gothic Book" w:eastAsiaTheme="minorHAnsi" w:hAnsi="Franklin Gothic Book" w:cstheme="minorBidi"/>
          <w:color w:val="002060"/>
          <w:sz w:val="24"/>
          <w:szCs w:val="24"/>
        </w:rPr>
        <w:t>Latin America</w:t>
      </w:r>
    </w:p>
    <w:p w14:paraId="3C8F85B1" w14:textId="77777777" w:rsidR="001B6E18" w:rsidRPr="007A31A1" w:rsidRDefault="001B6E18" w:rsidP="001B6E18">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Pr>
          <w:rStyle w:val="Heading3Char"/>
          <w:rFonts w:ascii="Franklin Gothic Book" w:eastAsiaTheme="minorHAnsi" w:hAnsi="Franklin Gothic Book" w:cstheme="minorBidi"/>
          <w:color w:val="002060"/>
          <w:sz w:val="24"/>
          <w:szCs w:val="24"/>
        </w:rPr>
        <w:t xml:space="preserve"> </w:t>
      </w:r>
      <w:r w:rsidRPr="007A31A1">
        <w:rPr>
          <w:rStyle w:val="Heading3Char"/>
          <w:rFonts w:ascii="Franklin Gothic Book" w:eastAsiaTheme="minorHAnsi" w:hAnsi="Franklin Gothic Book" w:cstheme="minorBidi"/>
          <w:color w:val="002060"/>
          <w:sz w:val="24"/>
          <w:szCs w:val="24"/>
        </w:rPr>
        <w:t>Middle East &amp; Africa</w:t>
      </w:r>
    </w:p>
    <w:p w14:paraId="69089C28" w14:textId="2E32C6D1" w:rsidR="001B6E18" w:rsidRPr="007A31A1" w:rsidRDefault="00D65DCB" w:rsidP="001B6E18">
      <w:pPr>
        <w:pStyle w:val="ListParagraph"/>
        <w:numPr>
          <w:ilvl w:val="0"/>
          <w:numId w:val="2"/>
        </w:numPr>
        <w:tabs>
          <w:tab w:val="left" w:pos="993"/>
        </w:tabs>
        <w:spacing w:line="600" w:lineRule="auto"/>
        <w:jc w:val="both"/>
        <w:rPr>
          <w:rFonts w:ascii="Franklin Gothic Book" w:hAnsi="Franklin Gothic Book"/>
          <w:color w:val="002060"/>
          <w:sz w:val="24"/>
          <w:szCs w:val="24"/>
        </w:rPr>
      </w:pPr>
      <w:r w:rsidRPr="00D65DCB">
        <w:rPr>
          <w:rStyle w:val="Heading3Char"/>
          <w:rFonts w:ascii="Franklin Gothic Book" w:hAnsi="Franklin Gothic Book"/>
          <w:b/>
          <w:bCs/>
          <w:color w:val="002060"/>
          <w:sz w:val="24"/>
          <w:szCs w:val="24"/>
        </w:rPr>
        <w:t>GLOBAL BONE AND JOINT HEALTH SUPPLEMENTS MARKET</w:t>
      </w:r>
      <w:r w:rsidRPr="007A31A1">
        <w:rPr>
          <w:rFonts w:ascii="Franklin Gothic Book" w:hAnsi="Franklin Gothic Book"/>
          <w:b/>
          <w:bCs/>
          <w:color w:val="002060"/>
          <w:sz w:val="24"/>
          <w:szCs w:val="24"/>
        </w:rPr>
        <w:t xml:space="preserve"> </w:t>
      </w:r>
      <w:r w:rsidR="001B6E18" w:rsidRPr="007A31A1">
        <w:rPr>
          <w:rFonts w:ascii="Franklin Gothic Book" w:hAnsi="Franklin Gothic Book"/>
          <w:b/>
          <w:bCs/>
          <w:color w:val="002060"/>
          <w:sz w:val="24"/>
          <w:szCs w:val="24"/>
        </w:rPr>
        <w:t>COMPETITIVE LANDSCAPE</w:t>
      </w:r>
    </w:p>
    <w:p w14:paraId="0A5BA7F7" w14:textId="77777777" w:rsidR="001B6E18" w:rsidRPr="007A31A1" w:rsidRDefault="001B6E18" w:rsidP="001B6E18">
      <w:pPr>
        <w:pStyle w:val="ListParagraph"/>
        <w:numPr>
          <w:ilvl w:val="1"/>
          <w:numId w:val="2"/>
        </w:numPr>
        <w:spacing w:line="60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Overview</w:t>
      </w:r>
    </w:p>
    <w:p w14:paraId="794764C0" w14:textId="0B930B92" w:rsidR="001B6E18" w:rsidRPr="007A31A1" w:rsidRDefault="00772C68" w:rsidP="001B6E18">
      <w:pPr>
        <w:pStyle w:val="ListParagraph"/>
        <w:numPr>
          <w:ilvl w:val="1"/>
          <w:numId w:val="2"/>
        </w:numPr>
        <w:spacing w:line="60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79744" behindDoc="1" locked="0" layoutInCell="1" allowOverlap="1" wp14:anchorId="2BAB9271" wp14:editId="40076648">
            <wp:simplePos x="0" y="0"/>
            <wp:positionH relativeFrom="page">
              <wp:posOffset>-746760</wp:posOffset>
            </wp:positionH>
            <wp:positionV relativeFrom="page">
              <wp:posOffset>-1574800</wp:posOffset>
            </wp:positionV>
            <wp:extent cx="10220215" cy="14454202"/>
            <wp:effectExtent l="0" t="0" r="3810" b="0"/>
            <wp:wrapNone/>
            <wp:docPr id="1228320609" name="Picture 1228320609"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1B6E18" w:rsidRPr="007A31A1">
        <w:rPr>
          <w:rFonts w:ascii="Franklin Gothic Book" w:hAnsi="Franklin Gothic Book"/>
          <w:color w:val="002060"/>
          <w:sz w:val="24"/>
          <w:szCs w:val="24"/>
        </w:rPr>
        <w:t xml:space="preserve"> Company Market Ranking</w:t>
      </w:r>
    </w:p>
    <w:p w14:paraId="42F11887" w14:textId="77777777" w:rsidR="001B6E18" w:rsidRPr="007A31A1" w:rsidRDefault="001B6E18" w:rsidP="001B6E18">
      <w:pPr>
        <w:pStyle w:val="ListParagraph"/>
        <w:numPr>
          <w:ilvl w:val="1"/>
          <w:numId w:val="2"/>
        </w:numPr>
        <w:spacing w:line="60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 xml:space="preserve"> Key Developments Strategies</w:t>
      </w:r>
    </w:p>
    <w:p w14:paraId="3646D9C5" w14:textId="6B49DC3D" w:rsidR="001B6E18" w:rsidRPr="007A31A1" w:rsidRDefault="001B6E18" w:rsidP="001B6E18">
      <w:pPr>
        <w:pStyle w:val="ListParagraph"/>
        <w:numPr>
          <w:ilvl w:val="0"/>
          <w:numId w:val="2"/>
        </w:numPr>
        <w:tabs>
          <w:tab w:val="left" w:pos="1134"/>
        </w:tabs>
        <w:spacing w:line="480" w:lineRule="auto"/>
        <w:rPr>
          <w:rFonts w:ascii="Franklin Gothic Book" w:hAnsi="Franklin Gothic Book"/>
          <w:b/>
          <w:bCs/>
          <w:color w:val="002060"/>
          <w:sz w:val="24"/>
          <w:szCs w:val="24"/>
        </w:rPr>
      </w:pPr>
      <w:r w:rsidRPr="007A31A1">
        <w:rPr>
          <w:rFonts w:ascii="Franklin Gothic Book" w:hAnsi="Franklin Gothic Book"/>
          <w:b/>
          <w:bCs/>
          <w:color w:val="002060"/>
          <w:sz w:val="24"/>
          <w:szCs w:val="24"/>
        </w:rPr>
        <w:t>COMPANY PROFILES</w:t>
      </w:r>
    </w:p>
    <w:p w14:paraId="571D3587" w14:textId="22350B1D" w:rsidR="001B6E18" w:rsidRPr="007A31A1" w:rsidRDefault="001B6E18" w:rsidP="001B6E18">
      <w:pPr>
        <w:spacing w:line="480" w:lineRule="auto"/>
        <w:ind w:left="852"/>
        <w:rPr>
          <w:rFonts w:ascii="Franklin Gothic Book" w:hAnsi="Franklin Gothic Book"/>
          <w:b/>
          <w:bCs/>
          <w:color w:val="002060"/>
          <w:sz w:val="24"/>
          <w:szCs w:val="24"/>
        </w:rPr>
      </w:pPr>
      <w:r>
        <w:rPr>
          <w:rFonts w:ascii="Franklin Gothic Book" w:hAnsi="Franklin Gothic Book"/>
          <w:b/>
          <w:bCs/>
          <w:color w:val="002060"/>
          <w:sz w:val="24"/>
          <w:szCs w:val="24"/>
        </w:rPr>
        <w:t>1</w:t>
      </w:r>
      <w:r w:rsidR="00D65DCB">
        <w:rPr>
          <w:rFonts w:ascii="Franklin Gothic Book" w:hAnsi="Franklin Gothic Book"/>
          <w:b/>
          <w:bCs/>
          <w:color w:val="002060"/>
          <w:sz w:val="24"/>
          <w:szCs w:val="24"/>
        </w:rPr>
        <w:t>1</w:t>
      </w:r>
      <w:r w:rsidRPr="007A31A1">
        <w:rPr>
          <w:rFonts w:ascii="Franklin Gothic Book" w:hAnsi="Franklin Gothic Book"/>
          <w:b/>
          <w:bCs/>
          <w:color w:val="002060"/>
          <w:sz w:val="24"/>
          <w:szCs w:val="24"/>
        </w:rPr>
        <w:t>.1</w:t>
      </w:r>
      <w:r>
        <w:rPr>
          <w:rFonts w:ascii="Franklin Gothic Book" w:hAnsi="Franklin Gothic Book"/>
          <w:b/>
          <w:bCs/>
          <w:color w:val="002060"/>
          <w:sz w:val="24"/>
          <w:szCs w:val="24"/>
        </w:rPr>
        <w:t xml:space="preserve"> </w:t>
      </w:r>
      <w:r w:rsidRPr="007F7084">
        <w:rPr>
          <w:rFonts w:ascii="Franklin Gothic Book" w:hAnsi="Franklin Gothic Book"/>
          <w:b/>
          <w:bCs/>
          <w:color w:val="002060"/>
          <w:sz w:val="24"/>
          <w:szCs w:val="24"/>
        </w:rPr>
        <w:t>Amway</w:t>
      </w:r>
    </w:p>
    <w:p w14:paraId="169B6984" w14:textId="77777777" w:rsidR="001B6E18" w:rsidRPr="007A31A1" w:rsidRDefault="001B6E18" w:rsidP="001B6E18">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 xml:space="preserve">Overview </w:t>
      </w:r>
    </w:p>
    <w:p w14:paraId="632BAEE3" w14:textId="77777777" w:rsidR="001B6E18" w:rsidRPr="007A31A1" w:rsidRDefault="001B6E18" w:rsidP="001B6E18">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Financial Performance</w:t>
      </w:r>
    </w:p>
    <w:p w14:paraId="1DE134AD" w14:textId="77777777" w:rsidR="001B6E18" w:rsidRPr="007A31A1" w:rsidRDefault="001B6E18" w:rsidP="001B6E18">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Product Outlook</w:t>
      </w:r>
    </w:p>
    <w:p w14:paraId="63AE8E23" w14:textId="77777777" w:rsidR="001B6E18" w:rsidRPr="007A31A1" w:rsidRDefault="001B6E18" w:rsidP="001B6E18">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Key developments</w:t>
      </w:r>
    </w:p>
    <w:p w14:paraId="3A8FC4E2" w14:textId="09BBC840" w:rsidR="001B6E18" w:rsidRPr="007A31A1" w:rsidRDefault="00D17F91" w:rsidP="001B6E18">
      <w:pPr>
        <w:pStyle w:val="ListParagraph"/>
        <w:numPr>
          <w:ilvl w:val="1"/>
          <w:numId w:val="2"/>
        </w:numPr>
        <w:spacing w:line="480" w:lineRule="auto"/>
        <w:jc w:val="both"/>
        <w:rPr>
          <w:rFonts w:ascii="Franklin Gothic Book" w:hAnsi="Franklin Gothic Book"/>
          <w:b/>
          <w:bCs/>
          <w:color w:val="002060"/>
          <w:sz w:val="24"/>
          <w:szCs w:val="24"/>
        </w:rPr>
      </w:pPr>
      <w:r w:rsidRPr="00D17F91">
        <w:rPr>
          <w:rFonts w:ascii="Franklin Gothic Book" w:hAnsi="Franklin Gothic Book"/>
          <w:b/>
          <w:bCs/>
          <w:color w:val="002060"/>
          <w:sz w:val="24"/>
          <w:szCs w:val="24"/>
        </w:rPr>
        <w:t>Bayer AG</w:t>
      </w:r>
    </w:p>
    <w:p w14:paraId="3880E8B8" w14:textId="77777777" w:rsidR="001B6E18" w:rsidRPr="007A31A1" w:rsidRDefault="001B6E18" w:rsidP="001B6E18">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 xml:space="preserve">Overview </w:t>
      </w:r>
    </w:p>
    <w:p w14:paraId="446CB3C9" w14:textId="77777777" w:rsidR="001B6E18" w:rsidRPr="007A31A1" w:rsidRDefault="001B6E18" w:rsidP="001B6E18">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Financial Performance</w:t>
      </w:r>
    </w:p>
    <w:p w14:paraId="1939F0CD" w14:textId="77777777" w:rsidR="001B6E18" w:rsidRPr="007A31A1" w:rsidRDefault="001B6E18" w:rsidP="001B6E18">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Product Outlook</w:t>
      </w:r>
    </w:p>
    <w:p w14:paraId="5ED7A696" w14:textId="77777777" w:rsidR="001B6E18" w:rsidRPr="007A31A1" w:rsidRDefault="001B6E18" w:rsidP="001B6E18">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Key developments</w:t>
      </w:r>
    </w:p>
    <w:p w14:paraId="121EB897" w14:textId="22F811FD" w:rsidR="001B6E18" w:rsidRPr="007A31A1" w:rsidRDefault="00D17F91" w:rsidP="001B6E18">
      <w:pPr>
        <w:pStyle w:val="ListParagraph"/>
        <w:numPr>
          <w:ilvl w:val="1"/>
          <w:numId w:val="2"/>
        </w:numPr>
        <w:tabs>
          <w:tab w:val="left" w:pos="1418"/>
        </w:tabs>
        <w:spacing w:line="480" w:lineRule="auto"/>
        <w:jc w:val="both"/>
        <w:rPr>
          <w:rFonts w:ascii="Franklin Gothic Book" w:hAnsi="Franklin Gothic Book"/>
          <w:b/>
          <w:bCs/>
          <w:color w:val="002060"/>
          <w:sz w:val="24"/>
          <w:szCs w:val="24"/>
        </w:rPr>
      </w:pPr>
      <w:r w:rsidRPr="00D17F91">
        <w:rPr>
          <w:rFonts w:ascii="Franklin Gothic Book" w:hAnsi="Franklin Gothic Book"/>
          <w:b/>
          <w:bCs/>
          <w:color w:val="002060"/>
          <w:sz w:val="24"/>
          <w:szCs w:val="24"/>
        </w:rPr>
        <w:t>GlaxoSmithKline</w:t>
      </w:r>
    </w:p>
    <w:p w14:paraId="3F9C2224" w14:textId="77777777" w:rsidR="001B6E18" w:rsidRPr="007A31A1" w:rsidRDefault="001B6E18" w:rsidP="001B6E18">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lastRenderedPageBreak/>
        <w:t xml:space="preserve">Overview </w:t>
      </w:r>
    </w:p>
    <w:p w14:paraId="63D69C23" w14:textId="77777777" w:rsidR="001B6E18" w:rsidRPr="007A31A1" w:rsidRDefault="001B6E18" w:rsidP="001B6E18">
      <w:pPr>
        <w:pStyle w:val="ListParagraph"/>
        <w:numPr>
          <w:ilvl w:val="2"/>
          <w:numId w:val="2"/>
        </w:numPr>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Financial Performance</w:t>
      </w:r>
    </w:p>
    <w:p w14:paraId="3B30DB7C" w14:textId="77777777" w:rsidR="001B6E18" w:rsidRPr="007A31A1" w:rsidRDefault="001B6E18" w:rsidP="001B6E18">
      <w:pPr>
        <w:pStyle w:val="ListParagraph"/>
        <w:numPr>
          <w:ilvl w:val="2"/>
          <w:numId w:val="2"/>
        </w:numPr>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Product Outlook</w:t>
      </w:r>
    </w:p>
    <w:p w14:paraId="5C60E5AF" w14:textId="77777777" w:rsidR="001B6E18" w:rsidRPr="007A31A1" w:rsidRDefault="001B6E18" w:rsidP="001B6E18">
      <w:pPr>
        <w:pStyle w:val="ListParagraph"/>
        <w:numPr>
          <w:ilvl w:val="2"/>
          <w:numId w:val="2"/>
        </w:numPr>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Key developments</w:t>
      </w:r>
    </w:p>
    <w:p w14:paraId="0C5848EA" w14:textId="1AF6E840" w:rsidR="001B6E18" w:rsidRPr="007A31A1" w:rsidRDefault="00D17F91" w:rsidP="001B6E18">
      <w:pPr>
        <w:pStyle w:val="ListParagraph"/>
        <w:numPr>
          <w:ilvl w:val="1"/>
          <w:numId w:val="2"/>
        </w:numPr>
        <w:spacing w:line="480" w:lineRule="auto"/>
        <w:jc w:val="both"/>
        <w:rPr>
          <w:rFonts w:ascii="Franklin Gothic Book" w:hAnsi="Franklin Gothic Book"/>
          <w:b/>
          <w:bCs/>
          <w:color w:val="002060"/>
          <w:sz w:val="24"/>
          <w:szCs w:val="24"/>
        </w:rPr>
      </w:pPr>
      <w:r w:rsidRPr="00D17F91">
        <w:rPr>
          <w:rFonts w:ascii="Franklin Gothic Book" w:hAnsi="Franklin Gothic Book"/>
          <w:b/>
          <w:bCs/>
          <w:color w:val="002060"/>
          <w:sz w:val="24"/>
          <w:szCs w:val="24"/>
        </w:rPr>
        <w:t>Herbalife Nutrition</w:t>
      </w:r>
    </w:p>
    <w:p w14:paraId="31F1E06C" w14:textId="77777777" w:rsidR="001B6E18" w:rsidRPr="007A31A1" w:rsidRDefault="001B6E18" w:rsidP="001B6E18">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 xml:space="preserve">Overview </w:t>
      </w:r>
    </w:p>
    <w:p w14:paraId="273B578B" w14:textId="77777777" w:rsidR="001B6E18" w:rsidRPr="007A31A1" w:rsidRDefault="001B6E18" w:rsidP="001B6E18">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Financial Performance</w:t>
      </w:r>
    </w:p>
    <w:p w14:paraId="2A9A2DD7" w14:textId="77777777" w:rsidR="001B6E18" w:rsidRPr="007A31A1" w:rsidRDefault="001B6E18" w:rsidP="001B6E18">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Product Outlook</w:t>
      </w:r>
    </w:p>
    <w:p w14:paraId="77DD4960" w14:textId="77777777" w:rsidR="001B6E18" w:rsidRPr="007A31A1" w:rsidRDefault="001B6E18" w:rsidP="001B6E18">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Key developments</w:t>
      </w:r>
    </w:p>
    <w:p w14:paraId="7F54D185" w14:textId="654C5719" w:rsidR="001B6E18" w:rsidRPr="007A31A1" w:rsidRDefault="00D17F91" w:rsidP="001B6E18">
      <w:pPr>
        <w:pStyle w:val="ListParagraph"/>
        <w:numPr>
          <w:ilvl w:val="1"/>
          <w:numId w:val="2"/>
        </w:numPr>
        <w:tabs>
          <w:tab w:val="left" w:pos="1418"/>
        </w:tabs>
        <w:spacing w:line="480" w:lineRule="auto"/>
        <w:jc w:val="both"/>
        <w:rPr>
          <w:rFonts w:ascii="Franklin Gothic Book" w:hAnsi="Franklin Gothic Book"/>
          <w:b/>
          <w:bCs/>
          <w:color w:val="002060"/>
          <w:sz w:val="24"/>
          <w:szCs w:val="24"/>
        </w:rPr>
      </w:pPr>
      <w:r w:rsidRPr="00D17F91">
        <w:rPr>
          <w:rFonts w:ascii="Franklin Gothic Book" w:hAnsi="Franklin Gothic Book"/>
          <w:b/>
          <w:bCs/>
          <w:color w:val="002060"/>
          <w:sz w:val="24"/>
          <w:szCs w:val="24"/>
        </w:rPr>
        <w:t>Nature’s Bounty</w:t>
      </w:r>
    </w:p>
    <w:p w14:paraId="73F6E003" w14:textId="35DCBAA4" w:rsidR="001B6E18" w:rsidRPr="007A31A1" w:rsidRDefault="00772C68" w:rsidP="001B6E18">
      <w:pPr>
        <w:pStyle w:val="ListParagraph"/>
        <w:numPr>
          <w:ilvl w:val="2"/>
          <w:numId w:val="2"/>
        </w:numPr>
        <w:spacing w:line="48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81792" behindDoc="1" locked="0" layoutInCell="1" allowOverlap="1" wp14:anchorId="742C75C2" wp14:editId="6FF1008A">
            <wp:simplePos x="0" y="0"/>
            <wp:positionH relativeFrom="page">
              <wp:posOffset>-1325880</wp:posOffset>
            </wp:positionH>
            <wp:positionV relativeFrom="margin">
              <wp:align>center</wp:align>
            </wp:positionV>
            <wp:extent cx="10220215" cy="14454202"/>
            <wp:effectExtent l="0" t="0" r="0" b="5080"/>
            <wp:wrapNone/>
            <wp:docPr id="2119904749" name="Picture 2119904749"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1B6E18" w:rsidRPr="007A31A1">
        <w:rPr>
          <w:rFonts w:ascii="Franklin Gothic Book" w:hAnsi="Franklin Gothic Book"/>
          <w:color w:val="002060"/>
          <w:sz w:val="24"/>
          <w:szCs w:val="24"/>
        </w:rPr>
        <w:t xml:space="preserve">Overview </w:t>
      </w:r>
    </w:p>
    <w:p w14:paraId="60FCC74D" w14:textId="6BF59D92" w:rsidR="001B6E18" w:rsidRPr="007A31A1" w:rsidRDefault="001B6E18" w:rsidP="001B6E18">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Financial Performance</w:t>
      </w:r>
    </w:p>
    <w:p w14:paraId="5C76CAAF" w14:textId="77777777" w:rsidR="001B6E18" w:rsidRPr="007A31A1" w:rsidRDefault="001B6E18" w:rsidP="001B6E18">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Product Outlook</w:t>
      </w:r>
    </w:p>
    <w:p w14:paraId="544A8320" w14:textId="3180D0F3" w:rsidR="001B6E18" w:rsidRPr="007A31A1" w:rsidRDefault="001B6E18" w:rsidP="001B6E18">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Key developments</w:t>
      </w:r>
    </w:p>
    <w:p w14:paraId="49953D83" w14:textId="1FF7ED95" w:rsidR="001B6E18" w:rsidRPr="007A31A1" w:rsidRDefault="00D17F91" w:rsidP="001B6E18">
      <w:pPr>
        <w:pStyle w:val="ListParagraph"/>
        <w:numPr>
          <w:ilvl w:val="1"/>
          <w:numId w:val="2"/>
        </w:numPr>
        <w:spacing w:line="480" w:lineRule="auto"/>
        <w:jc w:val="both"/>
        <w:rPr>
          <w:rFonts w:ascii="Franklin Gothic Book" w:hAnsi="Franklin Gothic Book"/>
          <w:b/>
          <w:bCs/>
          <w:color w:val="002060"/>
          <w:sz w:val="24"/>
          <w:szCs w:val="24"/>
        </w:rPr>
      </w:pPr>
      <w:r w:rsidRPr="00D17F91">
        <w:rPr>
          <w:rFonts w:ascii="Franklin Gothic Book" w:hAnsi="Franklin Gothic Book"/>
          <w:b/>
          <w:bCs/>
          <w:color w:val="002060"/>
          <w:sz w:val="24"/>
          <w:szCs w:val="24"/>
        </w:rPr>
        <w:t>Pfizer</w:t>
      </w:r>
    </w:p>
    <w:p w14:paraId="7D65B117" w14:textId="77777777" w:rsidR="001B6E18" w:rsidRPr="007A31A1" w:rsidRDefault="001B6E18" w:rsidP="001B6E18">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 xml:space="preserve">Overview </w:t>
      </w:r>
    </w:p>
    <w:p w14:paraId="4147ABC7" w14:textId="77777777" w:rsidR="001B6E18" w:rsidRPr="007A31A1" w:rsidRDefault="001B6E18" w:rsidP="001B6E18">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Financial Performance</w:t>
      </w:r>
    </w:p>
    <w:p w14:paraId="7595C4D6" w14:textId="77777777" w:rsidR="001B6E18" w:rsidRPr="007A31A1" w:rsidRDefault="001B6E18" w:rsidP="001B6E18">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Product Outlook</w:t>
      </w:r>
    </w:p>
    <w:p w14:paraId="0DAD33E4" w14:textId="77777777" w:rsidR="001B6E18" w:rsidRPr="007A31A1" w:rsidRDefault="001B6E18" w:rsidP="001B6E18">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Key developments</w:t>
      </w:r>
    </w:p>
    <w:p w14:paraId="48AC65E7" w14:textId="09F84C9C" w:rsidR="001B6E18" w:rsidRPr="007A31A1" w:rsidRDefault="00D17F91" w:rsidP="001B6E18">
      <w:pPr>
        <w:pStyle w:val="ListParagraph"/>
        <w:numPr>
          <w:ilvl w:val="1"/>
          <w:numId w:val="2"/>
        </w:numPr>
        <w:spacing w:line="480" w:lineRule="auto"/>
        <w:jc w:val="both"/>
        <w:rPr>
          <w:rFonts w:ascii="Franklin Gothic Book" w:hAnsi="Franklin Gothic Book"/>
          <w:b/>
          <w:bCs/>
          <w:color w:val="002060"/>
          <w:sz w:val="24"/>
          <w:szCs w:val="24"/>
        </w:rPr>
      </w:pPr>
      <w:r w:rsidRPr="00D17F91">
        <w:rPr>
          <w:rFonts w:ascii="Franklin Gothic Book" w:hAnsi="Franklin Gothic Book"/>
          <w:b/>
          <w:bCs/>
          <w:color w:val="002060"/>
          <w:sz w:val="24"/>
          <w:szCs w:val="24"/>
        </w:rPr>
        <w:t>NOW Foods</w:t>
      </w:r>
    </w:p>
    <w:p w14:paraId="18CE31FA" w14:textId="77777777" w:rsidR="001B6E18" w:rsidRPr="007A31A1" w:rsidRDefault="001B6E18" w:rsidP="001B6E18">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 xml:space="preserve">Overview </w:t>
      </w:r>
    </w:p>
    <w:p w14:paraId="395FFC3E" w14:textId="77777777" w:rsidR="001B6E18" w:rsidRPr="007A31A1" w:rsidRDefault="001B6E18" w:rsidP="001B6E18">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Financial Performance</w:t>
      </w:r>
    </w:p>
    <w:p w14:paraId="325CA7BF" w14:textId="77777777" w:rsidR="001B6E18" w:rsidRPr="007A31A1" w:rsidRDefault="001B6E18" w:rsidP="001B6E18">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Product Outlook</w:t>
      </w:r>
    </w:p>
    <w:p w14:paraId="279C2055" w14:textId="77777777" w:rsidR="001B6E18" w:rsidRPr="007A31A1" w:rsidRDefault="001B6E18" w:rsidP="001B6E18">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Key developments</w:t>
      </w:r>
    </w:p>
    <w:p w14:paraId="2B911D78" w14:textId="17910F0A" w:rsidR="001B6E18" w:rsidRPr="007A31A1" w:rsidRDefault="00D17F91" w:rsidP="001B6E18">
      <w:pPr>
        <w:pStyle w:val="ListParagraph"/>
        <w:numPr>
          <w:ilvl w:val="1"/>
          <w:numId w:val="2"/>
        </w:numPr>
        <w:spacing w:line="480" w:lineRule="auto"/>
        <w:jc w:val="both"/>
        <w:rPr>
          <w:rFonts w:ascii="Franklin Gothic Book" w:hAnsi="Franklin Gothic Book"/>
          <w:b/>
          <w:bCs/>
          <w:color w:val="002060"/>
          <w:sz w:val="24"/>
          <w:szCs w:val="24"/>
        </w:rPr>
      </w:pPr>
      <w:proofErr w:type="spellStart"/>
      <w:r w:rsidRPr="00D17F91">
        <w:rPr>
          <w:rFonts w:ascii="Franklin Gothic Book" w:hAnsi="Franklin Gothic Book"/>
          <w:b/>
          <w:bCs/>
          <w:color w:val="002060"/>
          <w:sz w:val="24"/>
          <w:szCs w:val="24"/>
        </w:rPr>
        <w:t>NutraScience</w:t>
      </w:r>
      <w:proofErr w:type="spellEnd"/>
      <w:r w:rsidRPr="00D17F91">
        <w:rPr>
          <w:rFonts w:ascii="Franklin Gothic Book" w:hAnsi="Franklin Gothic Book"/>
          <w:b/>
          <w:bCs/>
          <w:color w:val="002060"/>
          <w:sz w:val="24"/>
          <w:szCs w:val="24"/>
        </w:rPr>
        <w:t xml:space="preserve"> Labs</w:t>
      </w:r>
    </w:p>
    <w:p w14:paraId="79244E18" w14:textId="77777777" w:rsidR="001B6E18" w:rsidRPr="007A31A1" w:rsidRDefault="001B6E18" w:rsidP="001B6E18">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 xml:space="preserve">Overview </w:t>
      </w:r>
    </w:p>
    <w:p w14:paraId="00D4F631" w14:textId="77777777" w:rsidR="001B6E18" w:rsidRPr="007A31A1" w:rsidRDefault="001B6E18" w:rsidP="001B6E18">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lastRenderedPageBreak/>
        <w:t>Financial Performance</w:t>
      </w:r>
    </w:p>
    <w:p w14:paraId="04F578DE" w14:textId="77777777" w:rsidR="001B6E18" w:rsidRPr="007A31A1" w:rsidRDefault="001B6E18" w:rsidP="001B6E18">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Product Outlook</w:t>
      </w:r>
    </w:p>
    <w:p w14:paraId="582A7F91" w14:textId="77777777" w:rsidR="001B6E18" w:rsidRPr="00310487" w:rsidRDefault="001B6E18" w:rsidP="001B6E18">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Key developments</w:t>
      </w:r>
    </w:p>
    <w:p w14:paraId="716CB55F" w14:textId="44D2AE07" w:rsidR="001B6E18" w:rsidRPr="007A31A1" w:rsidRDefault="00D17F91" w:rsidP="001B6E18">
      <w:pPr>
        <w:pStyle w:val="ListParagraph"/>
        <w:numPr>
          <w:ilvl w:val="1"/>
          <w:numId w:val="2"/>
        </w:numPr>
        <w:spacing w:line="480" w:lineRule="auto"/>
        <w:jc w:val="both"/>
        <w:rPr>
          <w:rFonts w:ascii="Franklin Gothic Book" w:hAnsi="Franklin Gothic Book"/>
          <w:b/>
          <w:bCs/>
          <w:color w:val="002060"/>
          <w:sz w:val="24"/>
          <w:szCs w:val="24"/>
        </w:rPr>
      </w:pPr>
      <w:r w:rsidRPr="00D17F91">
        <w:rPr>
          <w:rFonts w:ascii="Franklin Gothic Book" w:hAnsi="Franklin Gothic Book"/>
          <w:b/>
          <w:bCs/>
          <w:color w:val="002060"/>
          <w:sz w:val="24"/>
          <w:szCs w:val="24"/>
        </w:rPr>
        <w:t>Swisse Wellness</w:t>
      </w:r>
    </w:p>
    <w:p w14:paraId="7276FA57" w14:textId="77777777" w:rsidR="001B6E18" w:rsidRPr="007A31A1" w:rsidRDefault="001B6E18" w:rsidP="001B6E18">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 xml:space="preserve">Overview </w:t>
      </w:r>
    </w:p>
    <w:p w14:paraId="596ECD1F" w14:textId="77777777" w:rsidR="001B6E18" w:rsidRPr="007A31A1" w:rsidRDefault="001B6E18" w:rsidP="001B6E18">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Financial Performance</w:t>
      </w:r>
    </w:p>
    <w:p w14:paraId="0ABFFF4C" w14:textId="77777777" w:rsidR="001B6E18" w:rsidRPr="007A31A1" w:rsidRDefault="001B6E18" w:rsidP="001B6E18">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Product Outlook</w:t>
      </w:r>
    </w:p>
    <w:p w14:paraId="02B1C2B5" w14:textId="77777777" w:rsidR="001B6E18" w:rsidRPr="007A31A1" w:rsidRDefault="001B6E18" w:rsidP="001B6E18">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Key developments</w:t>
      </w:r>
    </w:p>
    <w:p w14:paraId="788740CA" w14:textId="5DF96F4B" w:rsidR="001B6E18" w:rsidRPr="007A31A1" w:rsidRDefault="00D17F91" w:rsidP="001B6E18">
      <w:pPr>
        <w:pStyle w:val="ListParagraph"/>
        <w:numPr>
          <w:ilvl w:val="1"/>
          <w:numId w:val="2"/>
        </w:numPr>
        <w:tabs>
          <w:tab w:val="left" w:pos="1276"/>
          <w:tab w:val="left" w:pos="1560"/>
        </w:tabs>
        <w:spacing w:line="480" w:lineRule="auto"/>
        <w:rPr>
          <w:rFonts w:ascii="Franklin Gothic Book" w:hAnsi="Franklin Gothic Book"/>
          <w:b/>
          <w:bCs/>
          <w:color w:val="002060"/>
          <w:sz w:val="24"/>
          <w:szCs w:val="24"/>
        </w:rPr>
      </w:pPr>
      <w:r w:rsidRPr="00D17F91">
        <w:rPr>
          <w:rFonts w:ascii="Franklin Gothic Book" w:hAnsi="Franklin Gothic Book"/>
          <w:b/>
          <w:bCs/>
          <w:color w:val="002060"/>
          <w:sz w:val="24"/>
          <w:szCs w:val="24"/>
        </w:rPr>
        <w:t>Schiff Nutrition</w:t>
      </w:r>
    </w:p>
    <w:p w14:paraId="77CD7793" w14:textId="77777777" w:rsidR="001B6E18" w:rsidRPr="007A31A1" w:rsidRDefault="001B6E18" w:rsidP="001B6E18">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 xml:space="preserve">Overview </w:t>
      </w:r>
    </w:p>
    <w:p w14:paraId="20712C6E" w14:textId="321BA5D8" w:rsidR="001B6E18" w:rsidRPr="007A31A1" w:rsidRDefault="00772C68" w:rsidP="001B6E18">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83840" behindDoc="1" locked="0" layoutInCell="1" allowOverlap="1" wp14:anchorId="44944B52" wp14:editId="1BF4969E">
            <wp:simplePos x="0" y="0"/>
            <wp:positionH relativeFrom="page">
              <wp:posOffset>-1463040</wp:posOffset>
            </wp:positionH>
            <wp:positionV relativeFrom="page">
              <wp:posOffset>-1270000</wp:posOffset>
            </wp:positionV>
            <wp:extent cx="10220215" cy="14454202"/>
            <wp:effectExtent l="0" t="0" r="3810" b="0"/>
            <wp:wrapNone/>
            <wp:docPr id="2067881656" name="Picture 2067881656"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1B6E18" w:rsidRPr="007A31A1">
        <w:rPr>
          <w:rFonts w:ascii="Franklin Gothic Book" w:hAnsi="Franklin Gothic Book"/>
          <w:color w:val="002060"/>
          <w:sz w:val="24"/>
          <w:szCs w:val="24"/>
        </w:rPr>
        <w:t>Financial Performance</w:t>
      </w:r>
    </w:p>
    <w:p w14:paraId="30C22C56" w14:textId="0C1F9173" w:rsidR="001B6E18" w:rsidRPr="007A31A1" w:rsidRDefault="001B6E18" w:rsidP="001B6E18">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Product Outlook</w:t>
      </w:r>
    </w:p>
    <w:p w14:paraId="242BB7CF" w14:textId="77777777" w:rsidR="001B6E18" w:rsidRPr="007A31A1" w:rsidRDefault="001B6E18" w:rsidP="001B6E18">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Key developments</w:t>
      </w:r>
    </w:p>
    <w:p w14:paraId="3C374E80" w14:textId="36BD5C82" w:rsidR="001B6E18" w:rsidRPr="007A31A1" w:rsidRDefault="00D17F91" w:rsidP="001B6E18">
      <w:pPr>
        <w:pStyle w:val="ListParagraph"/>
        <w:numPr>
          <w:ilvl w:val="1"/>
          <w:numId w:val="2"/>
        </w:numPr>
        <w:tabs>
          <w:tab w:val="left" w:pos="1418"/>
          <w:tab w:val="left" w:pos="1560"/>
        </w:tabs>
        <w:spacing w:line="480" w:lineRule="auto"/>
        <w:jc w:val="both"/>
        <w:rPr>
          <w:rFonts w:ascii="Franklin Gothic Book" w:hAnsi="Franklin Gothic Book"/>
          <w:b/>
          <w:bCs/>
          <w:color w:val="002060"/>
          <w:sz w:val="24"/>
          <w:szCs w:val="24"/>
        </w:rPr>
      </w:pPr>
      <w:r w:rsidRPr="00D17F91">
        <w:rPr>
          <w:rFonts w:ascii="Franklin Gothic Book" w:hAnsi="Franklin Gothic Book"/>
          <w:b/>
          <w:bCs/>
          <w:color w:val="002060"/>
          <w:sz w:val="24"/>
          <w:szCs w:val="24"/>
        </w:rPr>
        <w:t>GNC Holdings</w:t>
      </w:r>
    </w:p>
    <w:p w14:paraId="30CB5739" w14:textId="77777777" w:rsidR="001B6E18" w:rsidRPr="007A31A1" w:rsidRDefault="001B6E18" w:rsidP="001B6E18">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 xml:space="preserve">Overview </w:t>
      </w:r>
    </w:p>
    <w:p w14:paraId="03DDED91" w14:textId="77777777" w:rsidR="001B6E18" w:rsidRPr="007A31A1" w:rsidRDefault="001B6E18" w:rsidP="001B6E18">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Financial Performance</w:t>
      </w:r>
    </w:p>
    <w:p w14:paraId="73EF8E91" w14:textId="77777777" w:rsidR="001B6E18" w:rsidRPr="007A31A1" w:rsidRDefault="001B6E18" w:rsidP="001B6E18">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Product Outlook</w:t>
      </w:r>
    </w:p>
    <w:p w14:paraId="483D4809" w14:textId="77777777" w:rsidR="001B6E18" w:rsidRPr="007A31A1" w:rsidRDefault="001B6E18" w:rsidP="001B6E18">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Key developments</w:t>
      </w:r>
    </w:p>
    <w:p w14:paraId="720168BE" w14:textId="0FEFD29A" w:rsidR="001B6E18" w:rsidRPr="007A31A1" w:rsidRDefault="00D17F91" w:rsidP="001B6E18">
      <w:pPr>
        <w:pStyle w:val="ListParagraph"/>
        <w:numPr>
          <w:ilvl w:val="1"/>
          <w:numId w:val="2"/>
        </w:numPr>
        <w:tabs>
          <w:tab w:val="left" w:pos="1418"/>
          <w:tab w:val="left" w:pos="1560"/>
          <w:tab w:val="left" w:pos="1701"/>
        </w:tabs>
        <w:spacing w:line="480" w:lineRule="auto"/>
        <w:rPr>
          <w:rFonts w:ascii="Franklin Gothic Book" w:hAnsi="Franklin Gothic Book"/>
          <w:b/>
          <w:bCs/>
          <w:color w:val="002060"/>
          <w:sz w:val="24"/>
          <w:szCs w:val="24"/>
        </w:rPr>
      </w:pPr>
      <w:proofErr w:type="spellStart"/>
      <w:r w:rsidRPr="00D17F91">
        <w:rPr>
          <w:rFonts w:ascii="Franklin Gothic Book" w:hAnsi="Franklin Gothic Book"/>
          <w:b/>
          <w:bCs/>
          <w:color w:val="002060"/>
          <w:sz w:val="24"/>
          <w:szCs w:val="24"/>
        </w:rPr>
        <w:t>MuscleTech</w:t>
      </w:r>
      <w:proofErr w:type="spellEnd"/>
    </w:p>
    <w:p w14:paraId="3B1C3B4F" w14:textId="77777777" w:rsidR="001B6E18" w:rsidRPr="007A31A1" w:rsidRDefault="001B6E18" w:rsidP="001B6E18">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 xml:space="preserve">Overview </w:t>
      </w:r>
    </w:p>
    <w:p w14:paraId="451C09F5" w14:textId="77777777" w:rsidR="001B6E18" w:rsidRPr="007A31A1" w:rsidRDefault="001B6E18" w:rsidP="001B6E18">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Financial Performance</w:t>
      </w:r>
    </w:p>
    <w:p w14:paraId="5FB6E80D" w14:textId="77777777" w:rsidR="001B6E18" w:rsidRPr="007A31A1" w:rsidRDefault="001B6E18" w:rsidP="001B6E18">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Product Outlook</w:t>
      </w:r>
    </w:p>
    <w:p w14:paraId="06F111B8" w14:textId="77777777" w:rsidR="001B6E18" w:rsidRPr="007A31A1" w:rsidRDefault="001B6E18" w:rsidP="001B6E18">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Key developments</w:t>
      </w:r>
    </w:p>
    <w:p w14:paraId="69416EE6" w14:textId="210950FC" w:rsidR="001B6E18" w:rsidRPr="007A31A1" w:rsidRDefault="00D17F91" w:rsidP="001B6E18">
      <w:pPr>
        <w:pStyle w:val="ListParagraph"/>
        <w:numPr>
          <w:ilvl w:val="1"/>
          <w:numId w:val="2"/>
        </w:numPr>
        <w:tabs>
          <w:tab w:val="left" w:pos="1418"/>
          <w:tab w:val="left" w:pos="1560"/>
        </w:tabs>
        <w:spacing w:line="480" w:lineRule="auto"/>
        <w:jc w:val="both"/>
        <w:rPr>
          <w:rFonts w:ascii="Franklin Gothic Book" w:hAnsi="Franklin Gothic Book"/>
          <w:b/>
          <w:bCs/>
          <w:color w:val="002060"/>
          <w:sz w:val="24"/>
          <w:szCs w:val="24"/>
        </w:rPr>
      </w:pPr>
      <w:proofErr w:type="spellStart"/>
      <w:r w:rsidRPr="00D17F91">
        <w:rPr>
          <w:rFonts w:ascii="Franklin Gothic Book" w:hAnsi="Franklin Gothic Book"/>
          <w:b/>
          <w:bCs/>
          <w:color w:val="002060"/>
          <w:sz w:val="24"/>
          <w:szCs w:val="24"/>
        </w:rPr>
        <w:t>Solgar</w:t>
      </w:r>
      <w:proofErr w:type="spellEnd"/>
    </w:p>
    <w:p w14:paraId="0E484A18" w14:textId="7E6F1A1C" w:rsidR="001B6E18" w:rsidRPr="007A31A1" w:rsidRDefault="001B6E18" w:rsidP="001B6E18">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 xml:space="preserve">Overview </w:t>
      </w:r>
      <w:r w:rsidR="00D17F91">
        <w:rPr>
          <w:rFonts w:ascii="Franklin Gothic Book" w:hAnsi="Franklin Gothic Book"/>
          <w:color w:val="002060"/>
          <w:sz w:val="24"/>
          <w:szCs w:val="24"/>
        </w:rPr>
        <w:t xml:space="preserve"> </w:t>
      </w:r>
    </w:p>
    <w:p w14:paraId="064F3AB6" w14:textId="77777777" w:rsidR="001B6E18" w:rsidRPr="007A31A1" w:rsidRDefault="001B6E18" w:rsidP="001B6E18">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Financial Performance</w:t>
      </w:r>
    </w:p>
    <w:p w14:paraId="288C103E" w14:textId="77777777" w:rsidR="001B6E18" w:rsidRPr="007A31A1" w:rsidRDefault="001B6E18" w:rsidP="001B6E18">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lastRenderedPageBreak/>
        <w:t>Product Outlook</w:t>
      </w:r>
    </w:p>
    <w:p w14:paraId="2057CFE0" w14:textId="77777777" w:rsidR="001B6E18" w:rsidRPr="007A31A1" w:rsidRDefault="001B6E18" w:rsidP="001B6E18">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Key developments</w:t>
      </w:r>
    </w:p>
    <w:p w14:paraId="63CE8470" w14:textId="1591EF95" w:rsidR="001B6E18" w:rsidRPr="007A31A1" w:rsidRDefault="00D17F91" w:rsidP="001B6E18">
      <w:pPr>
        <w:pStyle w:val="ListParagraph"/>
        <w:numPr>
          <w:ilvl w:val="1"/>
          <w:numId w:val="2"/>
        </w:numPr>
        <w:tabs>
          <w:tab w:val="left" w:pos="1418"/>
          <w:tab w:val="left" w:pos="1560"/>
        </w:tabs>
        <w:spacing w:line="480" w:lineRule="auto"/>
        <w:jc w:val="both"/>
        <w:rPr>
          <w:rFonts w:ascii="Franklin Gothic Book" w:hAnsi="Franklin Gothic Book"/>
          <w:b/>
          <w:bCs/>
          <w:color w:val="002060"/>
          <w:sz w:val="24"/>
          <w:szCs w:val="24"/>
        </w:rPr>
      </w:pPr>
      <w:r w:rsidRPr="00D17F91">
        <w:rPr>
          <w:rFonts w:ascii="Franklin Gothic Book" w:hAnsi="Franklin Gothic Book"/>
          <w:b/>
          <w:bCs/>
          <w:color w:val="002060"/>
          <w:sz w:val="24"/>
          <w:szCs w:val="24"/>
        </w:rPr>
        <w:t xml:space="preserve">Amway </w:t>
      </w:r>
      <w:proofErr w:type="spellStart"/>
      <w:r w:rsidRPr="00D17F91">
        <w:rPr>
          <w:rFonts w:ascii="Franklin Gothic Book" w:hAnsi="Franklin Gothic Book"/>
          <w:b/>
          <w:bCs/>
          <w:color w:val="002060"/>
          <w:sz w:val="24"/>
          <w:szCs w:val="24"/>
        </w:rPr>
        <w:t>Nutrilite</w:t>
      </w:r>
      <w:proofErr w:type="spellEnd"/>
    </w:p>
    <w:p w14:paraId="04BBA225" w14:textId="77777777" w:rsidR="001B6E18" w:rsidRPr="007A31A1" w:rsidRDefault="001B6E18" w:rsidP="001B6E18">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 xml:space="preserve">Overview </w:t>
      </w:r>
    </w:p>
    <w:p w14:paraId="2D4816AC" w14:textId="77777777" w:rsidR="001B6E18" w:rsidRPr="007A31A1" w:rsidRDefault="001B6E18" w:rsidP="001B6E18">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Financial Performance</w:t>
      </w:r>
    </w:p>
    <w:p w14:paraId="419A84EC" w14:textId="77777777" w:rsidR="001B6E18" w:rsidRPr="007A31A1" w:rsidRDefault="001B6E18" w:rsidP="001B6E18">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Product Outlook</w:t>
      </w:r>
    </w:p>
    <w:p w14:paraId="5FEA33AA" w14:textId="77777777" w:rsidR="001B6E18" w:rsidRPr="007A31A1" w:rsidRDefault="001B6E18" w:rsidP="001B6E18">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Key developments</w:t>
      </w:r>
    </w:p>
    <w:p w14:paraId="36CCEA1C" w14:textId="5DAEA728" w:rsidR="001B6E18" w:rsidRPr="007A31A1" w:rsidRDefault="00D17F91" w:rsidP="001B6E18">
      <w:pPr>
        <w:pStyle w:val="ListParagraph"/>
        <w:numPr>
          <w:ilvl w:val="1"/>
          <w:numId w:val="2"/>
        </w:numPr>
        <w:tabs>
          <w:tab w:val="left" w:pos="1418"/>
          <w:tab w:val="left" w:pos="1560"/>
          <w:tab w:val="left" w:pos="1701"/>
        </w:tabs>
        <w:spacing w:line="480" w:lineRule="auto"/>
        <w:rPr>
          <w:rFonts w:ascii="Franklin Gothic Book" w:hAnsi="Franklin Gothic Book"/>
          <w:b/>
          <w:bCs/>
          <w:color w:val="002060"/>
          <w:sz w:val="24"/>
          <w:szCs w:val="24"/>
        </w:rPr>
      </w:pPr>
      <w:r w:rsidRPr="00D17F91">
        <w:rPr>
          <w:rFonts w:ascii="Franklin Gothic Book" w:hAnsi="Franklin Gothic Book"/>
          <w:b/>
          <w:bCs/>
          <w:color w:val="002060"/>
          <w:sz w:val="24"/>
          <w:szCs w:val="24"/>
        </w:rPr>
        <w:t>Himalaya Wellness</w:t>
      </w:r>
    </w:p>
    <w:p w14:paraId="6E3DF67B" w14:textId="77777777" w:rsidR="001B6E18" w:rsidRPr="007A31A1" w:rsidRDefault="001B6E18" w:rsidP="001B6E18">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 xml:space="preserve">Overview </w:t>
      </w:r>
    </w:p>
    <w:p w14:paraId="5A25C35E" w14:textId="77777777" w:rsidR="001B6E18" w:rsidRPr="007A31A1" w:rsidRDefault="001B6E18" w:rsidP="001B6E18">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Financial Performance</w:t>
      </w:r>
    </w:p>
    <w:p w14:paraId="75C4E28F" w14:textId="36FB8E2A" w:rsidR="001B6E18" w:rsidRPr="007A31A1" w:rsidRDefault="00772C68" w:rsidP="001B6E18">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85888" behindDoc="1" locked="0" layoutInCell="1" allowOverlap="1" wp14:anchorId="0C922AEB" wp14:editId="7532249A">
            <wp:simplePos x="0" y="0"/>
            <wp:positionH relativeFrom="page">
              <wp:posOffset>-838200</wp:posOffset>
            </wp:positionH>
            <wp:positionV relativeFrom="page">
              <wp:posOffset>-1177925</wp:posOffset>
            </wp:positionV>
            <wp:extent cx="10220215" cy="14454202"/>
            <wp:effectExtent l="0" t="0" r="3810" b="0"/>
            <wp:wrapNone/>
            <wp:docPr id="1322803295" name="Picture 132280329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1B6E18" w:rsidRPr="007A31A1">
        <w:rPr>
          <w:rFonts w:ascii="Franklin Gothic Book" w:hAnsi="Franklin Gothic Book"/>
          <w:color w:val="002060"/>
          <w:sz w:val="24"/>
          <w:szCs w:val="24"/>
        </w:rPr>
        <w:t>Product Outlook</w:t>
      </w:r>
    </w:p>
    <w:p w14:paraId="1D3479FE" w14:textId="77777777" w:rsidR="001B6E18" w:rsidRDefault="001B6E18" w:rsidP="001B6E18">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Key developments</w:t>
      </w:r>
    </w:p>
    <w:p w14:paraId="57301102" w14:textId="46D7DFE8" w:rsidR="00D17F91" w:rsidRDefault="00D17F91" w:rsidP="00D17F91">
      <w:pPr>
        <w:pStyle w:val="ListParagraph"/>
        <w:numPr>
          <w:ilvl w:val="1"/>
          <w:numId w:val="2"/>
        </w:numPr>
        <w:tabs>
          <w:tab w:val="left" w:pos="1560"/>
          <w:tab w:val="left" w:pos="2552"/>
          <w:tab w:val="left" w:pos="3119"/>
        </w:tabs>
        <w:spacing w:line="480" w:lineRule="auto"/>
        <w:rPr>
          <w:rFonts w:ascii="Franklin Gothic Book" w:hAnsi="Franklin Gothic Book"/>
          <w:b/>
          <w:bCs/>
          <w:color w:val="002060"/>
          <w:sz w:val="24"/>
          <w:szCs w:val="24"/>
        </w:rPr>
      </w:pPr>
      <w:r w:rsidRPr="00D17F91">
        <w:rPr>
          <w:rFonts w:ascii="Franklin Gothic Book" w:hAnsi="Franklin Gothic Book"/>
          <w:b/>
          <w:bCs/>
          <w:color w:val="002060"/>
          <w:sz w:val="24"/>
          <w:szCs w:val="24"/>
        </w:rPr>
        <w:t>Blackmores</w:t>
      </w:r>
    </w:p>
    <w:p w14:paraId="5F67868F" w14:textId="77777777" w:rsidR="00D17F91" w:rsidRPr="007A31A1" w:rsidRDefault="00D17F91" w:rsidP="00D17F91">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 xml:space="preserve">Overview </w:t>
      </w:r>
    </w:p>
    <w:p w14:paraId="21A20C32" w14:textId="77777777" w:rsidR="00D17F91" w:rsidRPr="007A31A1" w:rsidRDefault="00D17F91" w:rsidP="00D17F91">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Financial Performance</w:t>
      </w:r>
    </w:p>
    <w:p w14:paraId="60BA9162" w14:textId="77777777" w:rsidR="00D17F91" w:rsidRPr="007A31A1" w:rsidRDefault="00D17F91" w:rsidP="00D17F91">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Product Outlook</w:t>
      </w:r>
    </w:p>
    <w:p w14:paraId="706857C8" w14:textId="74BA54EA" w:rsidR="00D17F91" w:rsidRDefault="00D17F91" w:rsidP="00D17F91">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Key developments</w:t>
      </w:r>
    </w:p>
    <w:p w14:paraId="0B8DCA05" w14:textId="533F1AFF" w:rsidR="00D17F91" w:rsidRPr="00D17F91" w:rsidRDefault="00D17F91" w:rsidP="00D17F91">
      <w:pPr>
        <w:pStyle w:val="ListParagraph"/>
        <w:numPr>
          <w:ilvl w:val="1"/>
          <w:numId w:val="2"/>
        </w:numPr>
        <w:tabs>
          <w:tab w:val="left" w:pos="1560"/>
        </w:tabs>
        <w:spacing w:line="480" w:lineRule="auto"/>
        <w:rPr>
          <w:rFonts w:ascii="Franklin Gothic Book" w:hAnsi="Franklin Gothic Book"/>
          <w:b/>
          <w:bCs/>
          <w:color w:val="002060"/>
          <w:sz w:val="24"/>
          <w:szCs w:val="24"/>
        </w:rPr>
      </w:pPr>
      <w:r w:rsidRPr="00D17F91">
        <w:rPr>
          <w:rFonts w:ascii="Franklin Gothic Book" w:hAnsi="Franklin Gothic Book"/>
          <w:b/>
          <w:bCs/>
          <w:color w:val="002060"/>
          <w:sz w:val="24"/>
          <w:szCs w:val="24"/>
        </w:rPr>
        <w:t>Kirkland Signature</w:t>
      </w:r>
    </w:p>
    <w:p w14:paraId="29E64BE3" w14:textId="77777777" w:rsidR="00D17F91" w:rsidRPr="007A31A1" w:rsidRDefault="00D17F91" w:rsidP="00D17F91">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 xml:space="preserve">Overview </w:t>
      </w:r>
    </w:p>
    <w:p w14:paraId="02FA1DE8" w14:textId="77777777" w:rsidR="00D17F91" w:rsidRPr="007A31A1" w:rsidRDefault="00D17F91" w:rsidP="00D17F91">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Financial Performance</w:t>
      </w:r>
    </w:p>
    <w:p w14:paraId="505A09F9" w14:textId="77777777" w:rsidR="00D17F91" w:rsidRPr="007A31A1" w:rsidRDefault="00D17F91" w:rsidP="00D17F91">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Product Outlook</w:t>
      </w:r>
    </w:p>
    <w:p w14:paraId="293D743F" w14:textId="77777777" w:rsidR="00D17F91" w:rsidRDefault="00D17F91" w:rsidP="00D17F91">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Key developments</w:t>
      </w:r>
    </w:p>
    <w:p w14:paraId="0989D0A1" w14:textId="557C6BFB" w:rsidR="00D17F91" w:rsidRPr="00D17F91" w:rsidRDefault="00D17F91" w:rsidP="00D17F91">
      <w:pPr>
        <w:pStyle w:val="ListParagraph"/>
        <w:numPr>
          <w:ilvl w:val="1"/>
          <w:numId w:val="2"/>
        </w:numPr>
        <w:tabs>
          <w:tab w:val="left" w:pos="1560"/>
          <w:tab w:val="left" w:pos="2552"/>
        </w:tabs>
        <w:spacing w:line="480" w:lineRule="auto"/>
        <w:rPr>
          <w:rFonts w:ascii="Franklin Gothic Book" w:hAnsi="Franklin Gothic Book"/>
          <w:b/>
          <w:bCs/>
          <w:color w:val="002060"/>
          <w:sz w:val="24"/>
          <w:szCs w:val="24"/>
        </w:rPr>
      </w:pPr>
      <w:r w:rsidRPr="00D17F91">
        <w:rPr>
          <w:rFonts w:ascii="Franklin Gothic Book" w:hAnsi="Franklin Gothic Book"/>
          <w:b/>
          <w:bCs/>
          <w:color w:val="002060"/>
          <w:sz w:val="24"/>
          <w:szCs w:val="24"/>
        </w:rPr>
        <w:t>Garden of Life</w:t>
      </w:r>
    </w:p>
    <w:p w14:paraId="7A7C6FAE" w14:textId="77777777" w:rsidR="00D17F91" w:rsidRPr="007A31A1" w:rsidRDefault="00D17F91" w:rsidP="00D17F91">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 xml:space="preserve">Overview </w:t>
      </w:r>
    </w:p>
    <w:p w14:paraId="12D562D2" w14:textId="77777777" w:rsidR="00D17F91" w:rsidRPr="007A31A1" w:rsidRDefault="00D17F91" w:rsidP="00D17F91">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Financial Performance</w:t>
      </w:r>
    </w:p>
    <w:p w14:paraId="1F3CC877" w14:textId="77777777" w:rsidR="00D17F91" w:rsidRPr="007A31A1" w:rsidRDefault="00D17F91" w:rsidP="00D17F91">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Product Outlook</w:t>
      </w:r>
    </w:p>
    <w:p w14:paraId="327220F8" w14:textId="48636DF7" w:rsidR="00D17F91" w:rsidRPr="00D17F91" w:rsidRDefault="00D17F91" w:rsidP="00D17F91">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lastRenderedPageBreak/>
        <w:t>Key developments</w:t>
      </w:r>
    </w:p>
    <w:p w14:paraId="0138CA70" w14:textId="77777777" w:rsidR="001B6E18" w:rsidRPr="007A31A1" w:rsidRDefault="001B6E18" w:rsidP="001B6E18">
      <w:pPr>
        <w:pStyle w:val="ListParagraph"/>
        <w:numPr>
          <w:ilvl w:val="0"/>
          <w:numId w:val="2"/>
        </w:numPr>
        <w:tabs>
          <w:tab w:val="left" w:pos="1134"/>
        </w:tabs>
        <w:spacing w:line="600" w:lineRule="auto"/>
        <w:rPr>
          <w:rFonts w:ascii="Franklin Gothic Book" w:hAnsi="Franklin Gothic Book"/>
          <w:b/>
          <w:bCs/>
          <w:color w:val="002060"/>
          <w:sz w:val="24"/>
          <w:szCs w:val="24"/>
        </w:rPr>
      </w:pPr>
      <w:r w:rsidRPr="007A31A1">
        <w:rPr>
          <w:rFonts w:ascii="Franklin Gothic Book" w:hAnsi="Franklin Gothic Book"/>
          <w:b/>
          <w:bCs/>
          <w:color w:val="002060"/>
          <w:sz w:val="24"/>
          <w:szCs w:val="24"/>
        </w:rPr>
        <w:t>KEY DEVELOPMENTS</w:t>
      </w:r>
    </w:p>
    <w:p w14:paraId="7ABAD0E6" w14:textId="77777777" w:rsidR="001B6E18" w:rsidRPr="007A31A1" w:rsidRDefault="001B6E18" w:rsidP="001B6E18">
      <w:pPr>
        <w:pStyle w:val="ListParagraph"/>
        <w:numPr>
          <w:ilvl w:val="1"/>
          <w:numId w:val="2"/>
        </w:numPr>
        <w:spacing w:line="60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 xml:space="preserve"> Product Launches/Developments</w:t>
      </w:r>
    </w:p>
    <w:p w14:paraId="6BECF9D2" w14:textId="77777777" w:rsidR="001B6E18" w:rsidRPr="007A31A1" w:rsidRDefault="001B6E18" w:rsidP="001B6E18">
      <w:pPr>
        <w:pStyle w:val="ListParagraph"/>
        <w:numPr>
          <w:ilvl w:val="1"/>
          <w:numId w:val="2"/>
        </w:numPr>
        <w:spacing w:line="60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 xml:space="preserve"> Merges and Acquisitions</w:t>
      </w:r>
    </w:p>
    <w:p w14:paraId="7D38D2D0" w14:textId="77777777" w:rsidR="001B6E18" w:rsidRPr="007A31A1" w:rsidRDefault="001B6E18" w:rsidP="001B6E18">
      <w:pPr>
        <w:pStyle w:val="ListParagraph"/>
        <w:numPr>
          <w:ilvl w:val="1"/>
          <w:numId w:val="2"/>
        </w:numPr>
        <w:spacing w:line="60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 xml:space="preserve"> Business Expansions</w:t>
      </w:r>
    </w:p>
    <w:p w14:paraId="07FC7A90" w14:textId="77777777" w:rsidR="001B6E18" w:rsidRPr="007A31A1" w:rsidRDefault="001B6E18" w:rsidP="001B6E18">
      <w:pPr>
        <w:pStyle w:val="ListParagraph"/>
        <w:numPr>
          <w:ilvl w:val="1"/>
          <w:numId w:val="2"/>
        </w:numPr>
        <w:spacing w:line="60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 xml:space="preserve"> Partnerships and Collaborations</w:t>
      </w:r>
    </w:p>
    <w:p w14:paraId="7BF6A9AB" w14:textId="77777777" w:rsidR="001B6E18" w:rsidRPr="007A31A1" w:rsidRDefault="001B6E18" w:rsidP="001B6E18">
      <w:pPr>
        <w:pStyle w:val="ListParagraph"/>
        <w:numPr>
          <w:ilvl w:val="0"/>
          <w:numId w:val="2"/>
        </w:numPr>
        <w:tabs>
          <w:tab w:val="left" w:pos="993"/>
        </w:tabs>
        <w:spacing w:line="480" w:lineRule="auto"/>
        <w:jc w:val="both"/>
        <w:rPr>
          <w:rFonts w:ascii="Franklin Gothic Book" w:hAnsi="Franklin Gothic Book"/>
          <w:b/>
          <w:bCs/>
          <w:color w:val="002060"/>
          <w:sz w:val="24"/>
          <w:szCs w:val="24"/>
        </w:rPr>
      </w:pPr>
      <w:r w:rsidRPr="007A31A1">
        <w:rPr>
          <w:rFonts w:ascii="Franklin Gothic Book" w:hAnsi="Franklin Gothic Book"/>
          <w:b/>
          <w:bCs/>
          <w:color w:val="002060"/>
          <w:sz w:val="24"/>
          <w:szCs w:val="24"/>
        </w:rPr>
        <w:t>Appendix</w:t>
      </w:r>
    </w:p>
    <w:p w14:paraId="40D810A3" w14:textId="73443475" w:rsidR="001B6E18" w:rsidRPr="007A31A1" w:rsidRDefault="001B6E18" w:rsidP="001B6E18">
      <w:pPr>
        <w:pStyle w:val="ListParagraph"/>
        <w:spacing w:line="480" w:lineRule="auto"/>
        <w:ind w:left="372"/>
        <w:jc w:val="both"/>
        <w:rPr>
          <w:rFonts w:ascii="Franklin Gothic Book" w:hAnsi="Franklin Gothic Book"/>
          <w:color w:val="002060"/>
          <w:sz w:val="24"/>
          <w:szCs w:val="24"/>
        </w:rPr>
      </w:pPr>
      <w:r w:rsidRPr="007A31A1">
        <w:rPr>
          <w:rFonts w:ascii="Franklin Gothic Book" w:hAnsi="Franklin Gothic Book"/>
          <w:color w:val="002060"/>
          <w:sz w:val="24"/>
          <w:szCs w:val="24"/>
        </w:rPr>
        <w:t xml:space="preserve">             1</w:t>
      </w:r>
      <w:r w:rsidR="00D17F91">
        <w:rPr>
          <w:rFonts w:ascii="Franklin Gothic Book" w:hAnsi="Franklin Gothic Book"/>
          <w:color w:val="002060"/>
          <w:sz w:val="24"/>
          <w:szCs w:val="24"/>
        </w:rPr>
        <w:t>3</w:t>
      </w:r>
      <w:r w:rsidRPr="007A31A1">
        <w:rPr>
          <w:rFonts w:ascii="Franklin Gothic Book" w:hAnsi="Franklin Gothic Book"/>
          <w:color w:val="002060"/>
          <w:sz w:val="24"/>
          <w:szCs w:val="24"/>
        </w:rPr>
        <w:t>.1 Related Research</w:t>
      </w:r>
    </w:p>
    <w:p w14:paraId="3C031F72" w14:textId="77777777" w:rsidR="001B6E18" w:rsidRPr="007A31A1" w:rsidRDefault="001B6E18" w:rsidP="001B6E18">
      <w:pPr>
        <w:rPr>
          <w:color w:val="002060"/>
        </w:rPr>
      </w:pPr>
    </w:p>
    <w:bookmarkEnd w:id="0"/>
    <w:p w14:paraId="5EDA3746" w14:textId="77777777" w:rsidR="001B6E18" w:rsidRPr="007A31A1" w:rsidRDefault="001B6E18" w:rsidP="001B6E18">
      <w:pPr>
        <w:rPr>
          <w:color w:val="002060"/>
        </w:rPr>
      </w:pPr>
    </w:p>
    <w:p w14:paraId="7487509E" w14:textId="77777777" w:rsidR="001B6E18" w:rsidRPr="007A31A1" w:rsidRDefault="001B6E18" w:rsidP="001B6E18">
      <w:pPr>
        <w:rPr>
          <w:color w:val="002060"/>
        </w:rPr>
      </w:pPr>
    </w:p>
    <w:p w14:paraId="062CB596" w14:textId="77777777" w:rsidR="001B6E18" w:rsidRPr="007A31A1" w:rsidRDefault="001B6E18" w:rsidP="001B6E18">
      <w:pPr>
        <w:rPr>
          <w:color w:val="002060"/>
        </w:rPr>
      </w:pPr>
    </w:p>
    <w:p w14:paraId="7C3EFC74" w14:textId="77777777" w:rsidR="001B6E18" w:rsidRPr="007A31A1" w:rsidRDefault="001B6E18" w:rsidP="001B6E18">
      <w:pPr>
        <w:rPr>
          <w:color w:val="002060"/>
        </w:rPr>
      </w:pPr>
    </w:p>
    <w:bookmarkEnd w:id="1"/>
    <w:p w14:paraId="1767DA7D" w14:textId="77777777" w:rsidR="001B6E18" w:rsidRPr="007A31A1" w:rsidRDefault="001B6E18" w:rsidP="001B6E18">
      <w:pPr>
        <w:rPr>
          <w:color w:val="002060"/>
        </w:rPr>
      </w:pPr>
    </w:p>
    <w:p w14:paraId="0635BA11" w14:textId="77777777" w:rsidR="001B6E18" w:rsidRPr="007A31A1" w:rsidRDefault="001B6E18" w:rsidP="001B6E18">
      <w:pPr>
        <w:rPr>
          <w:color w:val="002060"/>
        </w:rPr>
      </w:pPr>
    </w:p>
    <w:p w14:paraId="562FCAAF" w14:textId="77777777" w:rsidR="001B6E18" w:rsidRPr="007A31A1" w:rsidRDefault="001B6E18" w:rsidP="001B6E18">
      <w:pPr>
        <w:rPr>
          <w:color w:val="002060"/>
        </w:rPr>
      </w:pPr>
    </w:p>
    <w:p w14:paraId="027F715F" w14:textId="77777777" w:rsidR="001B6E18" w:rsidRPr="007A31A1" w:rsidRDefault="001B6E18" w:rsidP="001B6E18">
      <w:pPr>
        <w:rPr>
          <w:color w:val="002060"/>
        </w:rPr>
      </w:pPr>
    </w:p>
    <w:p w14:paraId="6E2CFC29" w14:textId="77777777" w:rsidR="001B6E18" w:rsidRPr="007A31A1" w:rsidRDefault="001B6E18" w:rsidP="001B6E18">
      <w:pPr>
        <w:rPr>
          <w:color w:val="002060"/>
        </w:rPr>
      </w:pPr>
    </w:p>
    <w:p w14:paraId="4ED2A902" w14:textId="77777777" w:rsidR="001B6E18" w:rsidRPr="007A31A1" w:rsidRDefault="001B6E18" w:rsidP="001B6E18">
      <w:pPr>
        <w:rPr>
          <w:color w:val="002060"/>
        </w:rPr>
      </w:pPr>
    </w:p>
    <w:p w14:paraId="02AA82BA" w14:textId="77777777" w:rsidR="001B6E18" w:rsidRPr="007A31A1" w:rsidRDefault="001B6E18" w:rsidP="001B6E18">
      <w:pPr>
        <w:rPr>
          <w:color w:val="002060"/>
        </w:rPr>
      </w:pPr>
    </w:p>
    <w:p w14:paraId="6265DA9B" w14:textId="77777777" w:rsidR="001B6E18" w:rsidRPr="007A31A1" w:rsidRDefault="001B6E18" w:rsidP="001B6E18">
      <w:pPr>
        <w:rPr>
          <w:color w:val="002060"/>
        </w:rPr>
      </w:pPr>
    </w:p>
    <w:p w14:paraId="78805F9F" w14:textId="77777777" w:rsidR="001B6E18" w:rsidRDefault="001B6E18" w:rsidP="001B6E18"/>
    <w:p w14:paraId="0D7E9306" w14:textId="77777777" w:rsidR="001B64AA" w:rsidRDefault="001B64AA"/>
    <w:sectPr w:rsidR="001B64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27254D"/>
    <w:multiLevelType w:val="multilevel"/>
    <w:tmpl w:val="F828A34A"/>
    <w:lvl w:ilvl="0">
      <w:start w:val="8"/>
      <w:numFmt w:val="decimal"/>
      <w:lvlText w:val="%1"/>
      <w:lvlJc w:val="left"/>
      <w:pPr>
        <w:ind w:left="720" w:hanging="360"/>
      </w:pPr>
      <w:rPr>
        <w:rFonts w:hint="default"/>
        <w:b/>
        <w:bCs/>
        <w:sz w:val="40"/>
      </w:rPr>
    </w:lvl>
    <w:lvl w:ilvl="1">
      <w:start w:val="1"/>
      <w:numFmt w:val="decimal"/>
      <w:isLgl/>
      <w:lvlText w:val="%1.%2"/>
      <w:lvlJc w:val="left"/>
      <w:pPr>
        <w:ind w:left="1212" w:hanging="360"/>
      </w:pPr>
      <w:rPr>
        <w:rFonts w:hint="default"/>
      </w:rPr>
    </w:lvl>
    <w:lvl w:ilvl="2">
      <w:start w:val="1"/>
      <w:numFmt w:val="decimal"/>
      <w:isLgl/>
      <w:lvlText w:val="%1.%2.%3"/>
      <w:lvlJc w:val="left"/>
      <w:pPr>
        <w:ind w:left="2847" w:hanging="720"/>
      </w:pPr>
      <w:rPr>
        <w:rFonts w:hint="default"/>
      </w:rPr>
    </w:lvl>
    <w:lvl w:ilvl="3">
      <w:start w:val="1"/>
      <w:numFmt w:val="decimal"/>
      <w:isLgl/>
      <w:lvlText w:val="%1.%2.%3.%4"/>
      <w:lvlJc w:val="left"/>
      <w:pPr>
        <w:ind w:left="2916" w:hanging="1080"/>
      </w:pPr>
      <w:rPr>
        <w:rFonts w:hint="default"/>
      </w:rPr>
    </w:lvl>
    <w:lvl w:ilvl="4">
      <w:start w:val="1"/>
      <w:numFmt w:val="decimal"/>
      <w:isLgl/>
      <w:lvlText w:val="%1.%2.%3.%4.%5"/>
      <w:lvlJc w:val="left"/>
      <w:pPr>
        <w:ind w:left="3408" w:hanging="1080"/>
      </w:pPr>
      <w:rPr>
        <w:rFonts w:hint="default"/>
      </w:rPr>
    </w:lvl>
    <w:lvl w:ilvl="5">
      <w:start w:val="1"/>
      <w:numFmt w:val="decimal"/>
      <w:isLgl/>
      <w:lvlText w:val="%1.%2.%3.%4.%5.%6"/>
      <w:lvlJc w:val="left"/>
      <w:pPr>
        <w:ind w:left="4260" w:hanging="1440"/>
      </w:pPr>
      <w:rPr>
        <w:rFonts w:hint="default"/>
      </w:rPr>
    </w:lvl>
    <w:lvl w:ilvl="6">
      <w:start w:val="1"/>
      <w:numFmt w:val="decimal"/>
      <w:isLgl/>
      <w:lvlText w:val="%1.%2.%3.%4.%5.%6.%7"/>
      <w:lvlJc w:val="left"/>
      <w:pPr>
        <w:ind w:left="4752" w:hanging="1440"/>
      </w:pPr>
      <w:rPr>
        <w:rFonts w:hint="default"/>
      </w:rPr>
    </w:lvl>
    <w:lvl w:ilvl="7">
      <w:start w:val="1"/>
      <w:numFmt w:val="decimal"/>
      <w:isLgl/>
      <w:lvlText w:val="%1.%2.%3.%4.%5.%6.%7.%8"/>
      <w:lvlJc w:val="left"/>
      <w:pPr>
        <w:ind w:left="5604" w:hanging="1800"/>
      </w:pPr>
      <w:rPr>
        <w:rFonts w:hint="default"/>
      </w:rPr>
    </w:lvl>
    <w:lvl w:ilvl="8">
      <w:start w:val="1"/>
      <w:numFmt w:val="decimal"/>
      <w:isLgl/>
      <w:lvlText w:val="%1.%2.%3.%4.%5.%6.%7.%8.%9"/>
      <w:lvlJc w:val="left"/>
      <w:pPr>
        <w:ind w:left="6096" w:hanging="1800"/>
      </w:pPr>
      <w:rPr>
        <w:rFonts w:hint="default"/>
      </w:rPr>
    </w:lvl>
  </w:abstractNum>
  <w:abstractNum w:abstractNumId="1" w15:restartNumberingAfterBreak="0">
    <w:nsid w:val="0A6573E0"/>
    <w:multiLevelType w:val="hybridMultilevel"/>
    <w:tmpl w:val="355EB8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8AA70EC"/>
    <w:multiLevelType w:val="hybridMultilevel"/>
    <w:tmpl w:val="C5725D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62E5B32"/>
    <w:multiLevelType w:val="hybridMultilevel"/>
    <w:tmpl w:val="CD1420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B0D417B"/>
    <w:multiLevelType w:val="hybridMultilevel"/>
    <w:tmpl w:val="ABE032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2CF5FB5"/>
    <w:multiLevelType w:val="hybridMultilevel"/>
    <w:tmpl w:val="E69A63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B6017E8"/>
    <w:multiLevelType w:val="multilevel"/>
    <w:tmpl w:val="824E5D2A"/>
    <w:lvl w:ilvl="0">
      <w:start w:val="1"/>
      <w:numFmt w:val="decimal"/>
      <w:lvlText w:val="%1"/>
      <w:lvlJc w:val="left"/>
      <w:pPr>
        <w:ind w:left="420" w:hanging="420"/>
      </w:pPr>
      <w:rPr>
        <w:rFonts w:hint="default"/>
        <w:sz w:val="40"/>
        <w:szCs w:val="40"/>
      </w:rPr>
    </w:lvl>
    <w:lvl w:ilvl="1">
      <w:start w:val="1"/>
      <w:numFmt w:val="decimal"/>
      <w:lvlText w:val="%1.%2"/>
      <w:lvlJc w:val="left"/>
      <w:pPr>
        <w:ind w:left="720" w:hanging="720"/>
      </w:pPr>
      <w:rPr>
        <w:rFonts w:hint="default"/>
      </w:rPr>
    </w:lvl>
    <w:lvl w:ilvl="2">
      <w:start w:val="1"/>
      <w:numFmt w:val="decimal"/>
      <w:lvlText w:val="%1.%2.%3"/>
      <w:lvlJc w:val="left"/>
      <w:pPr>
        <w:ind w:left="1506"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7" w15:restartNumberingAfterBreak="0">
    <w:nsid w:val="4FB6343F"/>
    <w:multiLevelType w:val="hybridMultilevel"/>
    <w:tmpl w:val="47A869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4EF1631"/>
    <w:multiLevelType w:val="hybridMultilevel"/>
    <w:tmpl w:val="39805A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A9551E9"/>
    <w:multiLevelType w:val="hybridMultilevel"/>
    <w:tmpl w:val="544EBC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64243BA"/>
    <w:multiLevelType w:val="hybridMultilevel"/>
    <w:tmpl w:val="F23C8E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748720E"/>
    <w:multiLevelType w:val="hybridMultilevel"/>
    <w:tmpl w:val="B69AC6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AD132B7"/>
    <w:multiLevelType w:val="hybridMultilevel"/>
    <w:tmpl w:val="8DFED8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BCD289E"/>
    <w:multiLevelType w:val="hybridMultilevel"/>
    <w:tmpl w:val="E8D830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12"/>
  </w:num>
  <w:num w:numId="4">
    <w:abstractNumId w:val="1"/>
  </w:num>
  <w:num w:numId="5">
    <w:abstractNumId w:val="7"/>
  </w:num>
  <w:num w:numId="6">
    <w:abstractNumId w:val="11"/>
  </w:num>
  <w:num w:numId="7">
    <w:abstractNumId w:val="8"/>
  </w:num>
  <w:num w:numId="8">
    <w:abstractNumId w:val="3"/>
  </w:num>
  <w:num w:numId="9">
    <w:abstractNumId w:val="5"/>
  </w:num>
  <w:num w:numId="10">
    <w:abstractNumId w:val="9"/>
  </w:num>
  <w:num w:numId="11">
    <w:abstractNumId w:val="10"/>
  </w:num>
  <w:num w:numId="12">
    <w:abstractNumId w:val="2"/>
  </w:num>
  <w:num w:numId="13">
    <w:abstractNumId w:val="4"/>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6E18"/>
    <w:rsid w:val="001B64AA"/>
    <w:rsid w:val="001B6E18"/>
    <w:rsid w:val="00303198"/>
    <w:rsid w:val="003A217B"/>
    <w:rsid w:val="004B3537"/>
    <w:rsid w:val="005B03C1"/>
    <w:rsid w:val="005E66BF"/>
    <w:rsid w:val="00772C68"/>
    <w:rsid w:val="00D17F91"/>
    <w:rsid w:val="00D65DCB"/>
    <w:rsid w:val="00E92507"/>
    <w:rsid w:val="00FA42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ED2EB"/>
  <w15:chartTrackingRefBased/>
  <w15:docId w15:val="{39A80997-6C04-4889-94A3-ABC94405D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6E18"/>
  </w:style>
  <w:style w:type="paragraph" w:styleId="Heading1">
    <w:name w:val="heading 1"/>
    <w:basedOn w:val="Normal"/>
    <w:next w:val="Normal"/>
    <w:link w:val="Heading1Char"/>
    <w:uiPriority w:val="9"/>
    <w:qFormat/>
    <w:rsid w:val="001B6E1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B6E1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B6E1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B6E1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B6E1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B6E1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6E1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6E1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6E1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6E1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B6E1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B6E1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B6E1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B6E1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B6E1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6E1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6E1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6E18"/>
    <w:rPr>
      <w:rFonts w:eastAsiaTheme="majorEastAsia" w:cstheme="majorBidi"/>
      <w:color w:val="272727" w:themeColor="text1" w:themeTint="D8"/>
    </w:rPr>
  </w:style>
  <w:style w:type="paragraph" w:styleId="Title">
    <w:name w:val="Title"/>
    <w:basedOn w:val="Normal"/>
    <w:next w:val="Normal"/>
    <w:link w:val="TitleChar"/>
    <w:uiPriority w:val="10"/>
    <w:qFormat/>
    <w:rsid w:val="001B6E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6E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6E1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6E1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6E18"/>
    <w:pPr>
      <w:spacing w:before="160"/>
      <w:jc w:val="center"/>
    </w:pPr>
    <w:rPr>
      <w:i/>
      <w:iCs/>
      <w:color w:val="404040" w:themeColor="text1" w:themeTint="BF"/>
    </w:rPr>
  </w:style>
  <w:style w:type="character" w:customStyle="1" w:styleId="QuoteChar">
    <w:name w:val="Quote Char"/>
    <w:basedOn w:val="DefaultParagraphFont"/>
    <w:link w:val="Quote"/>
    <w:uiPriority w:val="29"/>
    <w:rsid w:val="001B6E18"/>
    <w:rPr>
      <w:i/>
      <w:iCs/>
      <w:color w:val="404040" w:themeColor="text1" w:themeTint="BF"/>
    </w:rPr>
  </w:style>
  <w:style w:type="paragraph" w:styleId="ListParagraph">
    <w:name w:val="List Paragraph"/>
    <w:aliases w:val="Lists,MnM Disclaimer,list 1"/>
    <w:basedOn w:val="Normal"/>
    <w:link w:val="ListParagraphChar"/>
    <w:uiPriority w:val="34"/>
    <w:qFormat/>
    <w:rsid w:val="001B6E18"/>
    <w:pPr>
      <w:ind w:left="720"/>
      <w:contextualSpacing/>
    </w:pPr>
  </w:style>
  <w:style w:type="character" w:styleId="IntenseEmphasis">
    <w:name w:val="Intense Emphasis"/>
    <w:basedOn w:val="DefaultParagraphFont"/>
    <w:uiPriority w:val="21"/>
    <w:qFormat/>
    <w:rsid w:val="001B6E18"/>
    <w:rPr>
      <w:i/>
      <w:iCs/>
      <w:color w:val="2F5496" w:themeColor="accent1" w:themeShade="BF"/>
    </w:rPr>
  </w:style>
  <w:style w:type="paragraph" w:styleId="IntenseQuote">
    <w:name w:val="Intense Quote"/>
    <w:basedOn w:val="Normal"/>
    <w:next w:val="Normal"/>
    <w:link w:val="IntenseQuoteChar"/>
    <w:uiPriority w:val="30"/>
    <w:qFormat/>
    <w:rsid w:val="001B6E1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B6E18"/>
    <w:rPr>
      <w:i/>
      <w:iCs/>
      <w:color w:val="2F5496" w:themeColor="accent1" w:themeShade="BF"/>
    </w:rPr>
  </w:style>
  <w:style w:type="character" w:styleId="IntenseReference">
    <w:name w:val="Intense Reference"/>
    <w:basedOn w:val="DefaultParagraphFont"/>
    <w:uiPriority w:val="32"/>
    <w:qFormat/>
    <w:rsid w:val="001B6E18"/>
    <w:rPr>
      <w:b/>
      <w:bCs/>
      <w:smallCaps/>
      <w:color w:val="2F5496" w:themeColor="accent1" w:themeShade="BF"/>
      <w:spacing w:val="5"/>
    </w:rPr>
  </w:style>
  <w:style w:type="character" w:customStyle="1" w:styleId="ListParagraphChar">
    <w:name w:val="List Paragraph Char"/>
    <w:aliases w:val="Lists Char,MnM Disclaimer Char,list 1 Char"/>
    <w:basedOn w:val="DefaultParagraphFont"/>
    <w:link w:val="ListParagraph"/>
    <w:uiPriority w:val="34"/>
    <w:locked/>
    <w:rsid w:val="001B6E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1842155">
      <w:bodyDiv w:val="1"/>
      <w:marLeft w:val="0"/>
      <w:marRight w:val="0"/>
      <w:marTop w:val="0"/>
      <w:marBottom w:val="0"/>
      <w:divBdr>
        <w:top w:val="none" w:sz="0" w:space="0" w:color="auto"/>
        <w:left w:val="none" w:sz="0" w:space="0" w:color="auto"/>
        <w:bottom w:val="none" w:sz="0" w:space="0" w:color="auto"/>
        <w:right w:val="none" w:sz="0" w:space="0" w:color="auto"/>
      </w:divBdr>
      <w:divsChild>
        <w:div w:id="1135566158">
          <w:marLeft w:val="0"/>
          <w:marRight w:val="0"/>
          <w:marTop w:val="0"/>
          <w:marBottom w:val="0"/>
          <w:divBdr>
            <w:top w:val="none" w:sz="0" w:space="0" w:color="auto"/>
            <w:left w:val="none" w:sz="0" w:space="0" w:color="auto"/>
            <w:bottom w:val="none" w:sz="0" w:space="0" w:color="auto"/>
            <w:right w:val="none" w:sz="0" w:space="0" w:color="auto"/>
          </w:divBdr>
          <w:divsChild>
            <w:div w:id="44568242">
              <w:marLeft w:val="0"/>
              <w:marRight w:val="0"/>
              <w:marTop w:val="0"/>
              <w:marBottom w:val="0"/>
              <w:divBdr>
                <w:top w:val="none" w:sz="0" w:space="0" w:color="auto"/>
                <w:left w:val="none" w:sz="0" w:space="0" w:color="auto"/>
                <w:bottom w:val="none" w:sz="0" w:space="0" w:color="auto"/>
                <w:right w:val="none" w:sz="0" w:space="0" w:color="auto"/>
              </w:divBdr>
              <w:divsChild>
                <w:div w:id="558445949">
                  <w:marLeft w:val="0"/>
                  <w:marRight w:val="0"/>
                  <w:marTop w:val="0"/>
                  <w:marBottom w:val="0"/>
                  <w:divBdr>
                    <w:top w:val="none" w:sz="0" w:space="0" w:color="auto"/>
                    <w:left w:val="none" w:sz="0" w:space="0" w:color="auto"/>
                    <w:bottom w:val="none" w:sz="0" w:space="0" w:color="auto"/>
                    <w:right w:val="none" w:sz="0" w:space="0" w:color="auto"/>
                  </w:divBdr>
                  <w:divsChild>
                    <w:div w:id="180826536">
                      <w:marLeft w:val="0"/>
                      <w:marRight w:val="0"/>
                      <w:marTop w:val="0"/>
                      <w:marBottom w:val="0"/>
                      <w:divBdr>
                        <w:top w:val="none" w:sz="0" w:space="0" w:color="auto"/>
                        <w:left w:val="none" w:sz="0" w:space="0" w:color="auto"/>
                        <w:bottom w:val="none" w:sz="0" w:space="0" w:color="auto"/>
                        <w:right w:val="none" w:sz="0" w:space="0" w:color="auto"/>
                      </w:divBdr>
                      <w:divsChild>
                        <w:div w:id="939944918">
                          <w:marLeft w:val="0"/>
                          <w:marRight w:val="0"/>
                          <w:marTop w:val="0"/>
                          <w:marBottom w:val="0"/>
                          <w:divBdr>
                            <w:top w:val="none" w:sz="0" w:space="0" w:color="auto"/>
                            <w:left w:val="none" w:sz="0" w:space="0" w:color="auto"/>
                            <w:bottom w:val="none" w:sz="0" w:space="0" w:color="auto"/>
                            <w:right w:val="none" w:sz="0" w:space="0" w:color="auto"/>
                          </w:divBdr>
                          <w:divsChild>
                            <w:div w:id="1185174725">
                              <w:marLeft w:val="0"/>
                              <w:marRight w:val="0"/>
                              <w:marTop w:val="0"/>
                              <w:marBottom w:val="0"/>
                              <w:divBdr>
                                <w:top w:val="none" w:sz="0" w:space="0" w:color="auto"/>
                                <w:left w:val="none" w:sz="0" w:space="0" w:color="auto"/>
                                <w:bottom w:val="none" w:sz="0" w:space="0" w:color="auto"/>
                                <w:right w:val="none" w:sz="0" w:space="0" w:color="auto"/>
                              </w:divBdr>
                              <w:divsChild>
                                <w:div w:id="288515261">
                                  <w:marLeft w:val="0"/>
                                  <w:marRight w:val="0"/>
                                  <w:marTop w:val="0"/>
                                  <w:marBottom w:val="0"/>
                                  <w:divBdr>
                                    <w:top w:val="none" w:sz="0" w:space="0" w:color="auto"/>
                                    <w:left w:val="none" w:sz="0" w:space="0" w:color="auto"/>
                                    <w:bottom w:val="none" w:sz="0" w:space="0" w:color="auto"/>
                                    <w:right w:val="none" w:sz="0" w:space="0" w:color="auto"/>
                                  </w:divBdr>
                                  <w:divsChild>
                                    <w:div w:id="146442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259766">
                          <w:marLeft w:val="0"/>
                          <w:marRight w:val="0"/>
                          <w:marTop w:val="0"/>
                          <w:marBottom w:val="0"/>
                          <w:divBdr>
                            <w:top w:val="none" w:sz="0" w:space="0" w:color="auto"/>
                            <w:left w:val="none" w:sz="0" w:space="0" w:color="auto"/>
                            <w:bottom w:val="none" w:sz="0" w:space="0" w:color="auto"/>
                            <w:right w:val="none" w:sz="0" w:space="0" w:color="auto"/>
                          </w:divBdr>
                          <w:divsChild>
                            <w:div w:id="1502425096">
                              <w:marLeft w:val="0"/>
                              <w:marRight w:val="0"/>
                              <w:marTop w:val="0"/>
                              <w:marBottom w:val="0"/>
                              <w:divBdr>
                                <w:top w:val="none" w:sz="0" w:space="0" w:color="auto"/>
                                <w:left w:val="none" w:sz="0" w:space="0" w:color="auto"/>
                                <w:bottom w:val="none" w:sz="0" w:space="0" w:color="auto"/>
                                <w:right w:val="none" w:sz="0" w:space="0" w:color="auto"/>
                              </w:divBdr>
                              <w:divsChild>
                                <w:div w:id="45915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5470029">
      <w:bodyDiv w:val="1"/>
      <w:marLeft w:val="0"/>
      <w:marRight w:val="0"/>
      <w:marTop w:val="0"/>
      <w:marBottom w:val="0"/>
      <w:divBdr>
        <w:top w:val="none" w:sz="0" w:space="0" w:color="auto"/>
        <w:left w:val="none" w:sz="0" w:space="0" w:color="auto"/>
        <w:bottom w:val="none" w:sz="0" w:space="0" w:color="auto"/>
        <w:right w:val="none" w:sz="0" w:space="0" w:color="auto"/>
      </w:divBdr>
    </w:div>
    <w:div w:id="649678590">
      <w:bodyDiv w:val="1"/>
      <w:marLeft w:val="0"/>
      <w:marRight w:val="0"/>
      <w:marTop w:val="0"/>
      <w:marBottom w:val="0"/>
      <w:divBdr>
        <w:top w:val="none" w:sz="0" w:space="0" w:color="auto"/>
        <w:left w:val="none" w:sz="0" w:space="0" w:color="auto"/>
        <w:bottom w:val="none" w:sz="0" w:space="0" w:color="auto"/>
        <w:right w:val="none" w:sz="0" w:space="0" w:color="auto"/>
      </w:divBdr>
      <w:divsChild>
        <w:div w:id="364524488">
          <w:marLeft w:val="0"/>
          <w:marRight w:val="0"/>
          <w:marTop w:val="0"/>
          <w:marBottom w:val="0"/>
          <w:divBdr>
            <w:top w:val="none" w:sz="0" w:space="0" w:color="auto"/>
            <w:left w:val="none" w:sz="0" w:space="0" w:color="auto"/>
            <w:bottom w:val="none" w:sz="0" w:space="0" w:color="auto"/>
            <w:right w:val="none" w:sz="0" w:space="0" w:color="auto"/>
          </w:divBdr>
          <w:divsChild>
            <w:div w:id="154225256">
              <w:marLeft w:val="0"/>
              <w:marRight w:val="0"/>
              <w:marTop w:val="0"/>
              <w:marBottom w:val="0"/>
              <w:divBdr>
                <w:top w:val="none" w:sz="0" w:space="0" w:color="auto"/>
                <w:left w:val="none" w:sz="0" w:space="0" w:color="auto"/>
                <w:bottom w:val="none" w:sz="0" w:space="0" w:color="auto"/>
                <w:right w:val="none" w:sz="0" w:space="0" w:color="auto"/>
              </w:divBdr>
              <w:divsChild>
                <w:div w:id="2050564395">
                  <w:marLeft w:val="0"/>
                  <w:marRight w:val="0"/>
                  <w:marTop w:val="0"/>
                  <w:marBottom w:val="0"/>
                  <w:divBdr>
                    <w:top w:val="none" w:sz="0" w:space="0" w:color="auto"/>
                    <w:left w:val="none" w:sz="0" w:space="0" w:color="auto"/>
                    <w:bottom w:val="none" w:sz="0" w:space="0" w:color="auto"/>
                    <w:right w:val="none" w:sz="0" w:space="0" w:color="auto"/>
                  </w:divBdr>
                  <w:divsChild>
                    <w:div w:id="519396588">
                      <w:marLeft w:val="0"/>
                      <w:marRight w:val="0"/>
                      <w:marTop w:val="0"/>
                      <w:marBottom w:val="0"/>
                      <w:divBdr>
                        <w:top w:val="none" w:sz="0" w:space="0" w:color="auto"/>
                        <w:left w:val="none" w:sz="0" w:space="0" w:color="auto"/>
                        <w:bottom w:val="none" w:sz="0" w:space="0" w:color="auto"/>
                        <w:right w:val="none" w:sz="0" w:space="0" w:color="auto"/>
                      </w:divBdr>
                      <w:divsChild>
                        <w:div w:id="1605574944">
                          <w:marLeft w:val="0"/>
                          <w:marRight w:val="0"/>
                          <w:marTop w:val="0"/>
                          <w:marBottom w:val="0"/>
                          <w:divBdr>
                            <w:top w:val="none" w:sz="0" w:space="0" w:color="auto"/>
                            <w:left w:val="none" w:sz="0" w:space="0" w:color="auto"/>
                            <w:bottom w:val="none" w:sz="0" w:space="0" w:color="auto"/>
                            <w:right w:val="none" w:sz="0" w:space="0" w:color="auto"/>
                          </w:divBdr>
                          <w:divsChild>
                            <w:div w:id="1803645165">
                              <w:marLeft w:val="0"/>
                              <w:marRight w:val="0"/>
                              <w:marTop w:val="0"/>
                              <w:marBottom w:val="0"/>
                              <w:divBdr>
                                <w:top w:val="none" w:sz="0" w:space="0" w:color="auto"/>
                                <w:left w:val="none" w:sz="0" w:space="0" w:color="auto"/>
                                <w:bottom w:val="none" w:sz="0" w:space="0" w:color="auto"/>
                                <w:right w:val="none" w:sz="0" w:space="0" w:color="auto"/>
                              </w:divBdr>
                              <w:divsChild>
                                <w:div w:id="2078434270">
                                  <w:marLeft w:val="0"/>
                                  <w:marRight w:val="0"/>
                                  <w:marTop w:val="0"/>
                                  <w:marBottom w:val="0"/>
                                  <w:divBdr>
                                    <w:top w:val="none" w:sz="0" w:space="0" w:color="auto"/>
                                    <w:left w:val="none" w:sz="0" w:space="0" w:color="auto"/>
                                    <w:bottom w:val="none" w:sz="0" w:space="0" w:color="auto"/>
                                    <w:right w:val="none" w:sz="0" w:space="0" w:color="auto"/>
                                  </w:divBdr>
                                  <w:divsChild>
                                    <w:div w:id="154359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8578384">
                          <w:marLeft w:val="0"/>
                          <w:marRight w:val="0"/>
                          <w:marTop w:val="0"/>
                          <w:marBottom w:val="0"/>
                          <w:divBdr>
                            <w:top w:val="none" w:sz="0" w:space="0" w:color="auto"/>
                            <w:left w:val="none" w:sz="0" w:space="0" w:color="auto"/>
                            <w:bottom w:val="none" w:sz="0" w:space="0" w:color="auto"/>
                            <w:right w:val="none" w:sz="0" w:space="0" w:color="auto"/>
                          </w:divBdr>
                          <w:divsChild>
                            <w:div w:id="675695624">
                              <w:marLeft w:val="0"/>
                              <w:marRight w:val="0"/>
                              <w:marTop w:val="0"/>
                              <w:marBottom w:val="0"/>
                              <w:divBdr>
                                <w:top w:val="none" w:sz="0" w:space="0" w:color="auto"/>
                                <w:left w:val="none" w:sz="0" w:space="0" w:color="auto"/>
                                <w:bottom w:val="none" w:sz="0" w:space="0" w:color="auto"/>
                                <w:right w:val="none" w:sz="0" w:space="0" w:color="auto"/>
                              </w:divBdr>
                              <w:divsChild>
                                <w:div w:id="161389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9186768">
      <w:bodyDiv w:val="1"/>
      <w:marLeft w:val="0"/>
      <w:marRight w:val="0"/>
      <w:marTop w:val="0"/>
      <w:marBottom w:val="0"/>
      <w:divBdr>
        <w:top w:val="none" w:sz="0" w:space="0" w:color="auto"/>
        <w:left w:val="none" w:sz="0" w:space="0" w:color="auto"/>
        <w:bottom w:val="none" w:sz="0" w:space="0" w:color="auto"/>
        <w:right w:val="none" w:sz="0" w:space="0" w:color="auto"/>
      </w:divBdr>
    </w:div>
    <w:div w:id="1761289901">
      <w:bodyDiv w:val="1"/>
      <w:marLeft w:val="0"/>
      <w:marRight w:val="0"/>
      <w:marTop w:val="0"/>
      <w:marBottom w:val="0"/>
      <w:divBdr>
        <w:top w:val="none" w:sz="0" w:space="0" w:color="auto"/>
        <w:left w:val="none" w:sz="0" w:space="0" w:color="auto"/>
        <w:bottom w:val="none" w:sz="0" w:space="0" w:color="auto"/>
        <w:right w:val="none" w:sz="0" w:space="0" w:color="auto"/>
      </w:divBdr>
      <w:divsChild>
        <w:div w:id="983311892">
          <w:marLeft w:val="0"/>
          <w:marRight w:val="0"/>
          <w:marTop w:val="0"/>
          <w:marBottom w:val="0"/>
          <w:divBdr>
            <w:top w:val="none" w:sz="0" w:space="0" w:color="auto"/>
            <w:left w:val="none" w:sz="0" w:space="0" w:color="auto"/>
            <w:bottom w:val="none" w:sz="0" w:space="0" w:color="auto"/>
            <w:right w:val="none" w:sz="0" w:space="0" w:color="auto"/>
          </w:divBdr>
          <w:divsChild>
            <w:div w:id="1321422742">
              <w:marLeft w:val="0"/>
              <w:marRight w:val="0"/>
              <w:marTop w:val="0"/>
              <w:marBottom w:val="0"/>
              <w:divBdr>
                <w:top w:val="none" w:sz="0" w:space="0" w:color="auto"/>
                <w:left w:val="none" w:sz="0" w:space="0" w:color="auto"/>
                <w:bottom w:val="none" w:sz="0" w:space="0" w:color="auto"/>
                <w:right w:val="none" w:sz="0" w:space="0" w:color="auto"/>
              </w:divBdr>
              <w:divsChild>
                <w:div w:id="860433653">
                  <w:marLeft w:val="0"/>
                  <w:marRight w:val="0"/>
                  <w:marTop w:val="0"/>
                  <w:marBottom w:val="0"/>
                  <w:divBdr>
                    <w:top w:val="none" w:sz="0" w:space="0" w:color="auto"/>
                    <w:left w:val="none" w:sz="0" w:space="0" w:color="auto"/>
                    <w:bottom w:val="none" w:sz="0" w:space="0" w:color="auto"/>
                    <w:right w:val="none" w:sz="0" w:space="0" w:color="auto"/>
                  </w:divBdr>
                  <w:divsChild>
                    <w:div w:id="1105926414">
                      <w:marLeft w:val="0"/>
                      <w:marRight w:val="0"/>
                      <w:marTop w:val="0"/>
                      <w:marBottom w:val="0"/>
                      <w:divBdr>
                        <w:top w:val="none" w:sz="0" w:space="0" w:color="auto"/>
                        <w:left w:val="none" w:sz="0" w:space="0" w:color="auto"/>
                        <w:bottom w:val="none" w:sz="0" w:space="0" w:color="auto"/>
                        <w:right w:val="none" w:sz="0" w:space="0" w:color="auto"/>
                      </w:divBdr>
                      <w:divsChild>
                        <w:div w:id="1468931376">
                          <w:marLeft w:val="0"/>
                          <w:marRight w:val="0"/>
                          <w:marTop w:val="0"/>
                          <w:marBottom w:val="0"/>
                          <w:divBdr>
                            <w:top w:val="none" w:sz="0" w:space="0" w:color="auto"/>
                            <w:left w:val="none" w:sz="0" w:space="0" w:color="auto"/>
                            <w:bottom w:val="none" w:sz="0" w:space="0" w:color="auto"/>
                            <w:right w:val="none" w:sz="0" w:space="0" w:color="auto"/>
                          </w:divBdr>
                          <w:divsChild>
                            <w:div w:id="46071903">
                              <w:marLeft w:val="0"/>
                              <w:marRight w:val="0"/>
                              <w:marTop w:val="0"/>
                              <w:marBottom w:val="0"/>
                              <w:divBdr>
                                <w:top w:val="none" w:sz="0" w:space="0" w:color="auto"/>
                                <w:left w:val="none" w:sz="0" w:space="0" w:color="auto"/>
                                <w:bottom w:val="none" w:sz="0" w:space="0" w:color="auto"/>
                                <w:right w:val="none" w:sz="0" w:space="0" w:color="auto"/>
                              </w:divBdr>
                              <w:divsChild>
                                <w:div w:id="1313754261">
                                  <w:marLeft w:val="0"/>
                                  <w:marRight w:val="0"/>
                                  <w:marTop w:val="0"/>
                                  <w:marBottom w:val="0"/>
                                  <w:divBdr>
                                    <w:top w:val="none" w:sz="0" w:space="0" w:color="auto"/>
                                    <w:left w:val="none" w:sz="0" w:space="0" w:color="auto"/>
                                    <w:bottom w:val="none" w:sz="0" w:space="0" w:color="auto"/>
                                    <w:right w:val="none" w:sz="0" w:space="0" w:color="auto"/>
                                  </w:divBdr>
                                  <w:divsChild>
                                    <w:div w:id="157392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973951">
                          <w:marLeft w:val="0"/>
                          <w:marRight w:val="0"/>
                          <w:marTop w:val="0"/>
                          <w:marBottom w:val="0"/>
                          <w:divBdr>
                            <w:top w:val="none" w:sz="0" w:space="0" w:color="auto"/>
                            <w:left w:val="none" w:sz="0" w:space="0" w:color="auto"/>
                            <w:bottom w:val="none" w:sz="0" w:space="0" w:color="auto"/>
                            <w:right w:val="none" w:sz="0" w:space="0" w:color="auto"/>
                          </w:divBdr>
                          <w:divsChild>
                            <w:div w:id="1040087940">
                              <w:marLeft w:val="0"/>
                              <w:marRight w:val="0"/>
                              <w:marTop w:val="0"/>
                              <w:marBottom w:val="0"/>
                              <w:divBdr>
                                <w:top w:val="none" w:sz="0" w:space="0" w:color="auto"/>
                                <w:left w:val="none" w:sz="0" w:space="0" w:color="auto"/>
                                <w:bottom w:val="none" w:sz="0" w:space="0" w:color="auto"/>
                                <w:right w:val="none" w:sz="0" w:space="0" w:color="auto"/>
                              </w:divBdr>
                              <w:divsChild>
                                <w:div w:id="142471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1</Pages>
  <Words>2310</Words>
  <Characters>13172</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Anusri Guha</dc:creator>
  <cp:keywords/>
  <dc:description/>
  <cp:lastModifiedBy>Admin</cp:lastModifiedBy>
  <cp:revision>3</cp:revision>
  <dcterms:created xsi:type="dcterms:W3CDTF">2025-05-15T07:26:00Z</dcterms:created>
  <dcterms:modified xsi:type="dcterms:W3CDTF">2025-05-22T11:05:00Z</dcterms:modified>
</cp:coreProperties>
</file>