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8A2B8" w14:textId="0691900E" w:rsidR="00583DCF" w:rsidRDefault="00C57FB9" w:rsidP="00583DCF">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185C209" wp14:editId="22F7CC86">
            <wp:simplePos x="0" y="0"/>
            <wp:positionH relativeFrom="page">
              <wp:posOffset>-800100</wp:posOffset>
            </wp:positionH>
            <wp:positionV relativeFrom="page">
              <wp:posOffset>-1480185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583DCF">
        <w:rPr>
          <w:rFonts w:ascii="Franklin Gothic Book" w:hAnsi="Franklin Gothic Book"/>
          <w:b/>
          <w:bCs/>
          <w:color w:val="002060"/>
          <w:sz w:val="24"/>
          <w:szCs w:val="24"/>
        </w:rPr>
        <w:t>Global Children's Nutritional Supplements Market</w:t>
      </w:r>
    </w:p>
    <w:p w14:paraId="4462D5B8" w14:textId="00B28813" w:rsidR="00583DCF" w:rsidRDefault="00583DCF" w:rsidP="00583DCF">
      <w:pPr>
        <w:spacing w:line="360" w:lineRule="auto"/>
        <w:jc w:val="both"/>
        <w:rPr>
          <w:rFonts w:ascii="Franklin Gothic Book" w:hAnsi="Franklin Gothic Book"/>
          <w:color w:val="002060"/>
          <w:sz w:val="24"/>
          <w:szCs w:val="24"/>
        </w:rPr>
      </w:pPr>
      <w:r w:rsidRPr="00C57FB9">
        <w:rPr>
          <w:rFonts w:ascii="Franklin Gothic Book" w:hAnsi="Franklin Gothic Book"/>
          <w:color w:val="002060"/>
          <w:sz w:val="24"/>
          <w:szCs w:val="24"/>
        </w:rPr>
        <w:t xml:space="preserve">According to Intelli, the Global Children's Nutritional Supplements Market size was valued at USD </w:t>
      </w:r>
      <w:r w:rsidR="00C57FB9" w:rsidRPr="00C57FB9">
        <w:rPr>
          <w:rFonts w:ascii="Franklin Gothic Book" w:hAnsi="Franklin Gothic Book"/>
          <w:color w:val="002060"/>
          <w:sz w:val="24"/>
          <w:szCs w:val="24"/>
        </w:rPr>
        <w:t>4.45</w:t>
      </w:r>
      <w:r w:rsidRPr="00C57FB9">
        <w:rPr>
          <w:rFonts w:ascii="Franklin Gothic Book" w:hAnsi="Franklin Gothic Book"/>
          <w:color w:val="002060"/>
          <w:sz w:val="24"/>
          <w:szCs w:val="24"/>
        </w:rPr>
        <w:t xml:space="preserve"> </w:t>
      </w:r>
      <w:r w:rsidR="00C57FB9" w:rsidRPr="00C57FB9">
        <w:rPr>
          <w:rFonts w:ascii="Franklin Gothic Book" w:hAnsi="Franklin Gothic Book"/>
          <w:color w:val="002060"/>
          <w:sz w:val="24"/>
          <w:szCs w:val="24"/>
        </w:rPr>
        <w:t>B</w:t>
      </w:r>
      <w:r w:rsidRPr="00C57FB9">
        <w:rPr>
          <w:rFonts w:ascii="Franklin Gothic Book" w:hAnsi="Franklin Gothic Book"/>
          <w:color w:val="002060"/>
          <w:sz w:val="24"/>
          <w:szCs w:val="24"/>
        </w:rPr>
        <w:t xml:space="preserve">illion in 2024 and is projected to reach USD </w:t>
      </w:r>
      <w:r w:rsidR="00C57FB9" w:rsidRPr="00C57FB9">
        <w:rPr>
          <w:rFonts w:ascii="Franklin Gothic Book" w:hAnsi="Franklin Gothic Book"/>
          <w:color w:val="002060"/>
          <w:sz w:val="24"/>
          <w:szCs w:val="24"/>
        </w:rPr>
        <w:t>6.28</w:t>
      </w:r>
      <w:r w:rsidRPr="00C57FB9">
        <w:rPr>
          <w:rFonts w:ascii="Franklin Gothic Book" w:hAnsi="Franklin Gothic Book"/>
          <w:color w:val="002060"/>
          <w:sz w:val="24"/>
          <w:szCs w:val="24"/>
        </w:rPr>
        <w:t xml:space="preserve"> </w:t>
      </w:r>
      <w:r w:rsidR="00C57FB9" w:rsidRPr="00C57FB9">
        <w:rPr>
          <w:rFonts w:ascii="Franklin Gothic Book" w:hAnsi="Franklin Gothic Book"/>
          <w:color w:val="002060"/>
          <w:sz w:val="24"/>
          <w:szCs w:val="24"/>
        </w:rPr>
        <w:t>B</w:t>
      </w:r>
      <w:r w:rsidRPr="00C57FB9">
        <w:rPr>
          <w:rFonts w:ascii="Franklin Gothic Book" w:hAnsi="Franklin Gothic Book"/>
          <w:color w:val="002060"/>
          <w:sz w:val="24"/>
          <w:szCs w:val="24"/>
        </w:rPr>
        <w:t xml:space="preserve">illion by 2032, growing at a CAGR of </w:t>
      </w:r>
      <w:r w:rsidR="00C57FB9" w:rsidRPr="00C57FB9">
        <w:rPr>
          <w:rFonts w:ascii="Franklin Gothic Book" w:hAnsi="Franklin Gothic Book"/>
          <w:color w:val="002060"/>
          <w:sz w:val="24"/>
          <w:szCs w:val="24"/>
        </w:rPr>
        <w:t>4.91</w:t>
      </w:r>
      <w:r w:rsidRPr="00C57FB9">
        <w:rPr>
          <w:rFonts w:ascii="Franklin Gothic Book" w:hAnsi="Franklin Gothic Book"/>
          <w:color w:val="002060"/>
          <w:sz w:val="24"/>
          <w:szCs w:val="24"/>
        </w:rPr>
        <w:t>% during the forecast period 2024 to 2032.</w:t>
      </w:r>
    </w:p>
    <w:p w14:paraId="5C1B005D" w14:textId="32CB4401" w:rsidR="00A32A9F" w:rsidRPr="00850018" w:rsidRDefault="00A32A9F" w:rsidP="00583DCF">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AFCB627" wp14:editId="21FA38BF">
            <wp:extent cx="5731510" cy="2855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Chil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inline>
        </w:drawing>
      </w:r>
      <w:bookmarkEnd w:id="2"/>
    </w:p>
    <w:p w14:paraId="50DD116D" w14:textId="7476A47F" w:rsidR="00583DCF" w:rsidRPr="00583DCF" w:rsidRDefault="00583DCF" w:rsidP="00583DCF">
      <w:pPr>
        <w:spacing w:line="360" w:lineRule="auto"/>
        <w:jc w:val="both"/>
        <w:rPr>
          <w:rFonts w:ascii="Franklin Gothic Book" w:hAnsi="Franklin Gothic Book"/>
          <w:color w:val="002060"/>
          <w:sz w:val="24"/>
          <w:szCs w:val="24"/>
        </w:rPr>
      </w:pPr>
      <w:r w:rsidRPr="00583DCF">
        <w:rPr>
          <w:rFonts w:ascii="Franklin Gothic Book" w:hAnsi="Franklin Gothic Book"/>
          <w:color w:val="002060"/>
          <w:sz w:val="24"/>
          <w:szCs w:val="24"/>
        </w:rPr>
        <w:t>Proper nutrition during childhood lays the foundation for a lifetime of health, growth, and cognitive development.</w:t>
      </w:r>
      <w:r>
        <w:rPr>
          <w:rFonts w:ascii="Franklin Gothic Book" w:hAnsi="Franklin Gothic Book"/>
          <w:color w:val="002060"/>
          <w:sz w:val="24"/>
          <w:szCs w:val="24"/>
        </w:rPr>
        <w:t xml:space="preserve"> </w:t>
      </w:r>
      <w:r w:rsidRPr="00583DCF">
        <w:rPr>
          <w:rFonts w:ascii="Franklin Gothic Book" w:hAnsi="Franklin Gothic Book"/>
          <w:color w:val="002060"/>
          <w:sz w:val="24"/>
          <w:szCs w:val="24"/>
        </w:rPr>
        <w:t>In today’s fast-paced and convenience-driven world, ensuring that children obtain all the essential nutrients through diet alone has become increasingly difficult. Factors such as unbalanced meals, selective eating habits, the growing prevalence of processed foods, and modern lifestyle patterns often lead to nutritional deficiencies. These gaps can adversely affect a child’s physical growth, immune function, and cognitive development. To bridge these deficiencies and support overall well-being, children’s nutritional supplements have emerged as a vital and effective solution.</w:t>
      </w:r>
      <w:r>
        <w:rPr>
          <w:rFonts w:ascii="Franklin Gothic Book" w:hAnsi="Franklin Gothic Book"/>
          <w:color w:val="002060"/>
          <w:sz w:val="24"/>
          <w:szCs w:val="24"/>
        </w:rPr>
        <w:t xml:space="preserve"> </w:t>
      </w:r>
      <w:r w:rsidRPr="00583DCF">
        <w:rPr>
          <w:rFonts w:ascii="Franklin Gothic Book" w:hAnsi="Franklin Gothic Book"/>
          <w:color w:val="002060"/>
          <w:sz w:val="24"/>
          <w:szCs w:val="24"/>
        </w:rPr>
        <w:t>Children’s nutritional supplements are specially formulated products designed to provide the essential vitamins, minerals, and other nutrients that a child may not receive in sufficient quantities through food alone. These supplements can come in various forms such as chewable tablets, gummies, syrups, and powders</w:t>
      </w:r>
      <w:r>
        <w:rPr>
          <w:rFonts w:ascii="Franklin Gothic Book" w:hAnsi="Franklin Gothic Book"/>
          <w:color w:val="002060"/>
          <w:sz w:val="24"/>
          <w:szCs w:val="24"/>
        </w:rPr>
        <w:t xml:space="preserve">, </w:t>
      </w:r>
      <w:r w:rsidRPr="00583DCF">
        <w:rPr>
          <w:rFonts w:ascii="Franklin Gothic Book" w:hAnsi="Franklin Gothic Book"/>
          <w:color w:val="002060"/>
          <w:sz w:val="24"/>
          <w:szCs w:val="24"/>
        </w:rPr>
        <w:t>making them more palatable and easier to administer for young consumers. They are tailored to meet the specific physiological and developmental needs of children at different age stages, supporting everything from immune health and bone development to brain function and energy metabolism.</w:t>
      </w:r>
      <w:r>
        <w:rPr>
          <w:rFonts w:ascii="Franklin Gothic Book" w:hAnsi="Franklin Gothic Book"/>
          <w:color w:val="002060"/>
          <w:sz w:val="24"/>
          <w:szCs w:val="24"/>
        </w:rPr>
        <w:t xml:space="preserve"> C</w:t>
      </w:r>
      <w:r w:rsidRPr="00583DCF">
        <w:rPr>
          <w:rFonts w:ascii="Franklin Gothic Book" w:hAnsi="Franklin Gothic Book"/>
          <w:color w:val="002060"/>
          <w:sz w:val="24"/>
          <w:szCs w:val="24"/>
        </w:rPr>
        <w:t xml:space="preserve">hildren’s nutritional supplements have become an indispensable part of modern child healthcare, not as a replacement for healthy food, but as a strategic </w:t>
      </w:r>
      <w:r w:rsidRPr="00583DCF">
        <w:rPr>
          <w:rFonts w:ascii="Franklin Gothic Book" w:hAnsi="Franklin Gothic Book"/>
          <w:color w:val="002060"/>
          <w:sz w:val="24"/>
          <w:szCs w:val="24"/>
        </w:rPr>
        <w:lastRenderedPageBreak/>
        <w:t>complement to support complete and balanced growth. Their responsible use, guided by medical advice, can significantly enhance the well-being and developmental outcomes of children across various demographics.</w:t>
      </w:r>
    </w:p>
    <w:p w14:paraId="6E04BB04" w14:textId="77777777" w:rsidR="00583DCF" w:rsidRDefault="00583DCF" w:rsidP="00583DCF">
      <w:pPr>
        <w:spacing w:line="360" w:lineRule="auto"/>
        <w:jc w:val="both"/>
        <w:rPr>
          <w:rFonts w:ascii="Franklin Gothic Book" w:hAnsi="Franklin Gothic Book"/>
          <w:b/>
          <w:bCs/>
          <w:color w:val="002060"/>
          <w:sz w:val="24"/>
          <w:szCs w:val="24"/>
        </w:rPr>
      </w:pPr>
    </w:p>
    <w:p w14:paraId="02ABC451" w14:textId="7627C02F" w:rsidR="00583DCF" w:rsidRDefault="00583DCF" w:rsidP="00583DCF">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Definition</w:t>
      </w:r>
    </w:p>
    <w:p w14:paraId="78A4BE2C" w14:textId="6F67B856" w:rsidR="00583DCF" w:rsidRPr="00583DCF" w:rsidRDefault="00583DCF" w:rsidP="00583DCF">
      <w:pPr>
        <w:spacing w:line="360" w:lineRule="auto"/>
        <w:jc w:val="both"/>
        <w:rPr>
          <w:rFonts w:ascii="Franklin Gothic Book" w:hAnsi="Franklin Gothic Book"/>
          <w:color w:val="002060"/>
          <w:sz w:val="24"/>
          <w:szCs w:val="24"/>
        </w:rPr>
      </w:pPr>
      <w:r w:rsidRPr="00583DCF">
        <w:rPr>
          <w:rFonts w:ascii="Franklin Gothic Book" w:hAnsi="Franklin Gothic Book"/>
          <w:color w:val="002060"/>
          <w:sz w:val="24"/>
          <w:szCs w:val="24"/>
        </w:rPr>
        <w:t>The Global Children’s Nutritional Supplements Market refers to the worldwide industry focused on the development, production, distribution, and sale of dietary supplements specifically formulated to meet the nutritional needs of children from infancy through adolescence. This market encompasses a wide range of products</w:t>
      </w:r>
      <w:r>
        <w:rPr>
          <w:rFonts w:ascii="Franklin Gothic Book" w:hAnsi="Franklin Gothic Book"/>
          <w:color w:val="002060"/>
          <w:sz w:val="24"/>
          <w:szCs w:val="24"/>
        </w:rPr>
        <w:t xml:space="preserve">, </w:t>
      </w:r>
      <w:r w:rsidRPr="00583DCF">
        <w:rPr>
          <w:rFonts w:ascii="Franklin Gothic Book" w:hAnsi="Franklin Gothic Book"/>
          <w:color w:val="002060"/>
          <w:sz w:val="24"/>
          <w:szCs w:val="24"/>
        </w:rPr>
        <w:t>such as multivitamins, mineral supplements, omega-3 fatty acids, probiotics, and herbal extracts</w:t>
      </w:r>
      <w:r>
        <w:rPr>
          <w:rFonts w:ascii="Franklin Gothic Book" w:hAnsi="Franklin Gothic Book"/>
          <w:color w:val="002060"/>
          <w:sz w:val="24"/>
          <w:szCs w:val="24"/>
        </w:rPr>
        <w:t xml:space="preserve">, </w:t>
      </w:r>
      <w:r w:rsidRPr="00583DCF">
        <w:rPr>
          <w:rFonts w:ascii="Franklin Gothic Book" w:hAnsi="Franklin Gothic Book"/>
          <w:color w:val="002060"/>
          <w:sz w:val="24"/>
          <w:szCs w:val="24"/>
        </w:rPr>
        <w:t xml:space="preserve">delivered in child-friendly formats like gummies, </w:t>
      </w:r>
      <w:proofErr w:type="spellStart"/>
      <w:r w:rsidRPr="00583DCF">
        <w:rPr>
          <w:rFonts w:ascii="Franklin Gothic Book" w:hAnsi="Franklin Gothic Book"/>
          <w:color w:val="002060"/>
          <w:sz w:val="24"/>
          <w:szCs w:val="24"/>
        </w:rPr>
        <w:t>chewables</w:t>
      </w:r>
      <w:proofErr w:type="spellEnd"/>
      <w:r w:rsidRPr="00583DCF">
        <w:rPr>
          <w:rFonts w:ascii="Franklin Gothic Book" w:hAnsi="Franklin Gothic Book"/>
          <w:color w:val="002060"/>
          <w:sz w:val="24"/>
          <w:szCs w:val="24"/>
        </w:rPr>
        <w:t>, syrups, and powders.</w:t>
      </w:r>
    </w:p>
    <w:p w14:paraId="2DF8ED88" w14:textId="0E4CD328" w:rsidR="00583DCF" w:rsidRDefault="00C57FB9" w:rsidP="00583DCF">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36DFB801" wp14:editId="13C802C8">
            <wp:simplePos x="0" y="0"/>
            <wp:positionH relativeFrom="page">
              <wp:posOffset>-114300</wp:posOffset>
            </wp:positionH>
            <wp:positionV relativeFrom="page">
              <wp:posOffset>-911860</wp:posOffset>
            </wp:positionV>
            <wp:extent cx="10220215" cy="14454202"/>
            <wp:effectExtent l="0" t="0" r="3810" b="0"/>
            <wp:wrapNone/>
            <wp:docPr id="368505689" name="Picture 3685056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583DCF">
        <w:rPr>
          <w:rFonts w:ascii="Franklin Gothic Book" w:hAnsi="Franklin Gothic Book"/>
          <w:b/>
          <w:bCs/>
          <w:color w:val="002060"/>
          <w:sz w:val="24"/>
          <w:szCs w:val="24"/>
        </w:rPr>
        <w:t>Global Children's Nutritional Supplements Market</w:t>
      </w:r>
      <w:r w:rsidR="00583DCF">
        <w:rPr>
          <w:rFonts w:ascii="Franklin Gothic Book" w:hAnsi="Franklin Gothic Book"/>
          <w:b/>
          <w:bCs/>
          <w:color w:val="002060"/>
          <w:sz w:val="24"/>
          <w:szCs w:val="24"/>
        </w:rPr>
        <w:t xml:space="preserve"> Overview</w:t>
      </w:r>
    </w:p>
    <w:p w14:paraId="49317197" w14:textId="481CA759" w:rsidR="00583DCF" w:rsidRPr="00185643" w:rsidRDefault="00185643" w:rsidP="00583DCF">
      <w:pPr>
        <w:spacing w:line="360" w:lineRule="auto"/>
        <w:jc w:val="both"/>
        <w:rPr>
          <w:rFonts w:ascii="Franklin Gothic Book" w:hAnsi="Franklin Gothic Book"/>
          <w:color w:val="002060"/>
          <w:sz w:val="24"/>
          <w:szCs w:val="24"/>
        </w:rPr>
      </w:pPr>
      <w:r w:rsidRPr="00185643">
        <w:rPr>
          <w:rFonts w:ascii="Franklin Gothic Book" w:hAnsi="Franklin Gothic Book"/>
          <w:color w:val="002060"/>
          <w:sz w:val="24"/>
          <w:szCs w:val="24"/>
        </w:rPr>
        <w:t xml:space="preserve">The Global Children’s Nutritional Supplements Market is primarily driven by increasing awareness of </w:t>
      </w:r>
      <w:proofErr w:type="spellStart"/>
      <w:r w:rsidRPr="00185643">
        <w:rPr>
          <w:rFonts w:ascii="Franklin Gothic Book" w:hAnsi="Franklin Gothic Book"/>
          <w:color w:val="002060"/>
          <w:sz w:val="24"/>
          <w:szCs w:val="24"/>
        </w:rPr>
        <w:t>pediatric</w:t>
      </w:r>
      <w:proofErr w:type="spellEnd"/>
      <w:r w:rsidRPr="00185643">
        <w:rPr>
          <w:rFonts w:ascii="Franklin Gothic Book" w:hAnsi="Franklin Gothic Book"/>
          <w:color w:val="002060"/>
          <w:sz w:val="24"/>
          <w:szCs w:val="24"/>
        </w:rPr>
        <w:t xml:space="preserve"> nutrition, rising incidences of nutrient deficiencies, and a growing emphasis on preventive healthcare among parents and caregivers. Modern lifestyle factors such as busy schedules, irregular eating habits, and the growing consumption of processed foods have led to widespread nutritional gaps, further </w:t>
      </w:r>
      <w:proofErr w:type="spellStart"/>
      <w:r w:rsidRPr="00185643">
        <w:rPr>
          <w:rFonts w:ascii="Franklin Gothic Book" w:hAnsi="Franklin Gothic Book"/>
          <w:color w:val="002060"/>
          <w:sz w:val="24"/>
          <w:szCs w:val="24"/>
        </w:rPr>
        <w:t>fueling</w:t>
      </w:r>
      <w:proofErr w:type="spellEnd"/>
      <w:r w:rsidRPr="00185643">
        <w:rPr>
          <w:rFonts w:ascii="Franklin Gothic Book" w:hAnsi="Franklin Gothic Book"/>
          <w:color w:val="002060"/>
          <w:sz w:val="24"/>
          <w:szCs w:val="24"/>
        </w:rPr>
        <w:t xml:space="preserve"> the demand for supplements.</w:t>
      </w:r>
      <w:r>
        <w:rPr>
          <w:rFonts w:ascii="Franklin Gothic Book" w:hAnsi="Franklin Gothic Book"/>
          <w:color w:val="002060"/>
          <w:sz w:val="24"/>
          <w:szCs w:val="24"/>
        </w:rPr>
        <w:t xml:space="preserve"> </w:t>
      </w:r>
      <w:r w:rsidRPr="00185643">
        <w:rPr>
          <w:rFonts w:ascii="Franklin Gothic Book" w:hAnsi="Franklin Gothic Book"/>
          <w:color w:val="002060"/>
          <w:sz w:val="24"/>
          <w:szCs w:val="24"/>
        </w:rPr>
        <w:t xml:space="preserve">Innovative supplement formats such as gummies, </w:t>
      </w:r>
      <w:proofErr w:type="spellStart"/>
      <w:r w:rsidRPr="00185643">
        <w:rPr>
          <w:rFonts w:ascii="Franklin Gothic Book" w:hAnsi="Franklin Gothic Book"/>
          <w:color w:val="002060"/>
          <w:sz w:val="24"/>
          <w:szCs w:val="24"/>
        </w:rPr>
        <w:t>chewables</w:t>
      </w:r>
      <w:proofErr w:type="spellEnd"/>
      <w:r w:rsidRPr="00185643">
        <w:rPr>
          <w:rFonts w:ascii="Franklin Gothic Book" w:hAnsi="Franklin Gothic Book"/>
          <w:color w:val="002060"/>
          <w:sz w:val="24"/>
          <w:szCs w:val="24"/>
        </w:rPr>
        <w:t xml:space="preserve">, and </w:t>
      </w:r>
      <w:proofErr w:type="spellStart"/>
      <w:r w:rsidRPr="00185643">
        <w:rPr>
          <w:rFonts w:ascii="Franklin Gothic Book" w:hAnsi="Franklin Gothic Book"/>
          <w:color w:val="002060"/>
          <w:sz w:val="24"/>
          <w:szCs w:val="24"/>
        </w:rPr>
        <w:t>flavored</w:t>
      </w:r>
      <w:proofErr w:type="spellEnd"/>
      <w:r w:rsidRPr="00185643">
        <w:rPr>
          <w:rFonts w:ascii="Franklin Gothic Book" w:hAnsi="Franklin Gothic Book"/>
          <w:color w:val="002060"/>
          <w:sz w:val="24"/>
          <w:szCs w:val="24"/>
        </w:rPr>
        <w:t xml:space="preserve"> syrups have significantly improved taste and ease of consumption, increasing acceptance among children and simplifying parental administration. At the same time, ongoing advancements in nutraceutical science are enabling the development of more effective and targeted formulations. The market is also benefiting from the growing disposable incomes of middle-class families, particularly in emerging economies, which has led to increased spending on child health and wellness. Additionally, the rapid growth of e-commerce platforms has expanded access to a wide range of supplement products, while government policies and NGO-led initiatives aimed at combating child malnutrition continue to drive adoption across both developed and underserved regions.</w:t>
      </w:r>
    </w:p>
    <w:p w14:paraId="13ACB0B9" w14:textId="77777777" w:rsidR="00583DCF" w:rsidRDefault="00583DCF" w:rsidP="00583DCF">
      <w:pPr>
        <w:spacing w:line="360" w:lineRule="auto"/>
        <w:jc w:val="both"/>
        <w:rPr>
          <w:rFonts w:ascii="Franklin Gothic Book" w:hAnsi="Franklin Gothic Book"/>
          <w:b/>
          <w:bCs/>
          <w:color w:val="002060"/>
          <w:sz w:val="24"/>
          <w:szCs w:val="24"/>
        </w:rPr>
      </w:pPr>
    </w:p>
    <w:p w14:paraId="396FF6BB" w14:textId="3F9E1156" w:rsidR="00583DCF" w:rsidRDefault="00185643" w:rsidP="00583DCF">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Segmentation</w:t>
      </w:r>
    </w:p>
    <w:p w14:paraId="1AC3D1EF" w14:textId="0EFDBB22" w:rsidR="00185643" w:rsidRPr="00185643" w:rsidRDefault="00185643" w:rsidP="00583DCF">
      <w:pPr>
        <w:spacing w:line="360" w:lineRule="auto"/>
        <w:jc w:val="both"/>
        <w:rPr>
          <w:rFonts w:ascii="Franklin Gothic Book" w:hAnsi="Franklin Gothic Book"/>
          <w:color w:val="002060"/>
          <w:sz w:val="24"/>
          <w:szCs w:val="24"/>
        </w:rPr>
      </w:pPr>
      <w:r w:rsidRPr="00185643">
        <w:rPr>
          <w:rFonts w:ascii="Franklin Gothic Book" w:hAnsi="Franklin Gothic Book"/>
          <w:color w:val="002060"/>
          <w:sz w:val="24"/>
          <w:szCs w:val="24"/>
        </w:rPr>
        <w:lastRenderedPageBreak/>
        <w:t>The Global Children’s Nutritional Supplements Market is strategically segmented across product types, delivery formats, sales channels,</w:t>
      </w:r>
      <w:r>
        <w:rPr>
          <w:rFonts w:ascii="Franklin Gothic Book" w:hAnsi="Franklin Gothic Book"/>
          <w:color w:val="002060"/>
          <w:sz w:val="24"/>
          <w:szCs w:val="24"/>
        </w:rPr>
        <w:t xml:space="preserve"> </w:t>
      </w:r>
      <w:r w:rsidRPr="00185643">
        <w:rPr>
          <w:rFonts w:ascii="Franklin Gothic Book" w:hAnsi="Franklin Gothic Book"/>
          <w:color w:val="002060"/>
          <w:sz w:val="24"/>
          <w:szCs w:val="24"/>
        </w:rPr>
        <w:t>and regions</w:t>
      </w:r>
      <w:r>
        <w:rPr>
          <w:rFonts w:ascii="Franklin Gothic Book" w:hAnsi="Franklin Gothic Book"/>
          <w:color w:val="002060"/>
          <w:sz w:val="24"/>
          <w:szCs w:val="24"/>
        </w:rPr>
        <w:t xml:space="preserve">, </w:t>
      </w:r>
      <w:r w:rsidRPr="00185643">
        <w:rPr>
          <w:rFonts w:ascii="Franklin Gothic Book" w:hAnsi="Franklin Gothic Book"/>
          <w:color w:val="002060"/>
          <w:sz w:val="24"/>
          <w:szCs w:val="24"/>
        </w:rPr>
        <w:t>enabling a targeted approach to meet the diverse and evolving nutritional needs of children worldwide.</w:t>
      </w:r>
    </w:p>
    <w:p w14:paraId="50800498" w14:textId="246DA2BB" w:rsidR="00185643" w:rsidRDefault="00185643" w:rsidP="00583DCF">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w:t>
      </w:r>
      <w:r w:rsidRPr="00185643">
        <w:rPr>
          <w:rFonts w:ascii="Franklin Gothic Book" w:hAnsi="Franklin Gothic Book"/>
          <w:b/>
          <w:bCs/>
          <w:color w:val="002060"/>
          <w:sz w:val="24"/>
          <w:szCs w:val="24"/>
        </w:rPr>
        <w:t>By Product Type</w:t>
      </w:r>
    </w:p>
    <w:p w14:paraId="30876D5E" w14:textId="2405C4D1"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Vitamins</w:t>
      </w:r>
    </w:p>
    <w:p w14:paraId="1B18E62C" w14:textId="7A45AB55"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Minerals</w:t>
      </w:r>
    </w:p>
    <w:p w14:paraId="63365068" w14:textId="34D840DD"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Omega-3 &amp; Fatty Acids</w:t>
      </w:r>
    </w:p>
    <w:p w14:paraId="66F2B2AF" w14:textId="4F7E428C"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Probiotics</w:t>
      </w:r>
    </w:p>
    <w:p w14:paraId="315275CC" w14:textId="33C4EDCF"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Proteins &amp; Amino Acids</w:t>
      </w:r>
    </w:p>
    <w:p w14:paraId="7532F237" w14:textId="7AD4B949"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Herbal and Natural Supplements</w:t>
      </w:r>
    </w:p>
    <w:p w14:paraId="6D4A931C" w14:textId="6A622036" w:rsidR="00185643" w:rsidRDefault="00185643" w:rsidP="00185643">
      <w:pPr>
        <w:pStyle w:val="ListParagraph"/>
        <w:numPr>
          <w:ilvl w:val="0"/>
          <w:numId w:val="9"/>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Others</w:t>
      </w:r>
    </w:p>
    <w:p w14:paraId="034DFA70" w14:textId="0DDB2022" w:rsidR="00D21A78" w:rsidRPr="00D21A78" w:rsidRDefault="00D21A78" w:rsidP="00185643">
      <w:pPr>
        <w:spacing w:line="360" w:lineRule="auto"/>
        <w:jc w:val="both"/>
        <w:rPr>
          <w:rFonts w:ascii="Franklin Gothic Book" w:hAnsi="Franklin Gothic Book"/>
          <w:color w:val="002060"/>
          <w:sz w:val="24"/>
          <w:szCs w:val="24"/>
        </w:rPr>
      </w:pPr>
      <w:r w:rsidRPr="00D21A78">
        <w:rPr>
          <w:rFonts w:ascii="Franklin Gothic Book" w:hAnsi="Franklin Gothic Book"/>
          <w:color w:val="002060"/>
          <w:sz w:val="24"/>
          <w:szCs w:val="24"/>
        </w:rPr>
        <w:t xml:space="preserve">The Global Children’s Nutritional Supplements Market by Product Type is dominated by vitamins and minerals, which collectively account for the largest share due to their </w:t>
      </w:r>
      <w:r w:rsidR="00C57FB9" w:rsidRPr="00B8636E">
        <w:rPr>
          <w:rFonts w:ascii="Franklin Gothic Book" w:hAnsi="Franklin Gothic Book"/>
          <w:noProof/>
          <w:lang w:eastAsia="en-IN"/>
        </w:rPr>
        <w:drawing>
          <wp:anchor distT="0" distB="0" distL="0" distR="0" simplePos="0" relativeHeight="251663360" behindDoc="1" locked="0" layoutInCell="1" allowOverlap="1" wp14:anchorId="1861DC1F" wp14:editId="10DD43A7">
            <wp:simplePos x="0" y="0"/>
            <wp:positionH relativeFrom="page">
              <wp:posOffset>-647700</wp:posOffset>
            </wp:positionH>
            <wp:positionV relativeFrom="page">
              <wp:posOffset>-1312545</wp:posOffset>
            </wp:positionV>
            <wp:extent cx="10220215" cy="14454202"/>
            <wp:effectExtent l="0" t="0" r="3810" b="0"/>
            <wp:wrapNone/>
            <wp:docPr id="1224969714" name="Picture 12249697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21A78">
        <w:rPr>
          <w:rFonts w:ascii="Franklin Gothic Book" w:hAnsi="Franklin Gothic Book"/>
          <w:color w:val="002060"/>
          <w:sz w:val="24"/>
          <w:szCs w:val="24"/>
        </w:rPr>
        <w:t xml:space="preserve">essential role in supporting immunity, bone health, and overall growth in children. Omega-3 and fatty acids, particularly DHA and EPA, are witnessing rapid growth driven by increasing parental awareness about cognitive and visual development. Probiotics are gaining momentum as digestive health and immunity become greater priorities in </w:t>
      </w:r>
      <w:proofErr w:type="spellStart"/>
      <w:r w:rsidRPr="00D21A78">
        <w:rPr>
          <w:rFonts w:ascii="Franklin Gothic Book" w:hAnsi="Franklin Gothic Book"/>
          <w:color w:val="002060"/>
          <w:sz w:val="24"/>
          <w:szCs w:val="24"/>
        </w:rPr>
        <w:t>pediatric</w:t>
      </w:r>
      <w:proofErr w:type="spellEnd"/>
      <w:r w:rsidRPr="00D21A78">
        <w:rPr>
          <w:rFonts w:ascii="Franklin Gothic Book" w:hAnsi="Franklin Gothic Book"/>
          <w:color w:val="002060"/>
          <w:sz w:val="24"/>
          <w:szCs w:val="24"/>
        </w:rPr>
        <w:t xml:space="preserve"> care. Proteins, amino acids, and herbal supplements are emerging segments, appealing to health-conscious consumers seeking natural and holistic solutions. While traditional vitamins continue to lead, the rising demand for multifunctional and targeted supplements is reshaping the product landscape and diversifying consumer choices across the market.</w:t>
      </w:r>
    </w:p>
    <w:p w14:paraId="4AE2771B" w14:textId="232AEAF1" w:rsidR="00185643" w:rsidRDefault="00185643" w:rsidP="00185643">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w:t>
      </w:r>
      <w:r w:rsidRPr="00185643">
        <w:rPr>
          <w:rFonts w:ascii="Franklin Gothic Book" w:hAnsi="Franklin Gothic Book"/>
          <w:b/>
          <w:bCs/>
          <w:color w:val="002060"/>
          <w:sz w:val="24"/>
          <w:szCs w:val="24"/>
        </w:rPr>
        <w:t>By Form</w:t>
      </w:r>
    </w:p>
    <w:p w14:paraId="0DB3DCA2" w14:textId="5E8ACCAE"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Gummies</w:t>
      </w:r>
    </w:p>
    <w:p w14:paraId="2419F842" w14:textId="121ACBA2"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Chewable Tablets</w:t>
      </w:r>
    </w:p>
    <w:p w14:paraId="5D4957FF" w14:textId="51D13E46"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Syrups</w:t>
      </w:r>
    </w:p>
    <w:p w14:paraId="5E71B244" w14:textId="490E855A"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Powders</w:t>
      </w:r>
    </w:p>
    <w:p w14:paraId="45FB2F87" w14:textId="6DFF3704"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Effervescent Tablets</w:t>
      </w:r>
    </w:p>
    <w:p w14:paraId="5346E416" w14:textId="0106E83B"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Capsules</w:t>
      </w:r>
    </w:p>
    <w:p w14:paraId="7978E12E" w14:textId="61A8EF31" w:rsidR="00185643" w:rsidRPr="00185643" w:rsidRDefault="00185643" w:rsidP="00185643">
      <w:pPr>
        <w:pStyle w:val="ListParagraph"/>
        <w:numPr>
          <w:ilvl w:val="0"/>
          <w:numId w:val="10"/>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Liquids and Drops</w:t>
      </w:r>
    </w:p>
    <w:p w14:paraId="4C0152A4" w14:textId="692FCF23" w:rsidR="00583DCF" w:rsidRPr="00D21A78" w:rsidRDefault="00D21A78" w:rsidP="00583DCF">
      <w:pPr>
        <w:spacing w:line="360" w:lineRule="auto"/>
        <w:jc w:val="both"/>
        <w:rPr>
          <w:rFonts w:ascii="Franklin Gothic Book" w:hAnsi="Franklin Gothic Book"/>
          <w:color w:val="002060"/>
          <w:sz w:val="24"/>
          <w:szCs w:val="24"/>
        </w:rPr>
      </w:pPr>
      <w:r w:rsidRPr="00D21A78">
        <w:rPr>
          <w:rFonts w:ascii="Franklin Gothic Book" w:hAnsi="Franklin Gothic Book"/>
          <w:color w:val="002060"/>
          <w:sz w:val="24"/>
          <w:szCs w:val="24"/>
        </w:rPr>
        <w:t xml:space="preserve">The growing preference for convenience, taste, and ease of consumption is reshaping the product landscape and diversifying consumer choices across the market. In terms of form, </w:t>
      </w:r>
      <w:r w:rsidRPr="00D21A78">
        <w:rPr>
          <w:rFonts w:ascii="Franklin Gothic Book" w:hAnsi="Franklin Gothic Book"/>
          <w:color w:val="002060"/>
          <w:sz w:val="24"/>
          <w:szCs w:val="24"/>
        </w:rPr>
        <w:lastRenderedPageBreak/>
        <w:t xml:space="preserve">the Global Children’s Nutritional Supplements Market is led by gummies and chewable tablets, </w:t>
      </w:r>
      <w:proofErr w:type="spellStart"/>
      <w:r w:rsidRPr="00D21A78">
        <w:rPr>
          <w:rFonts w:ascii="Franklin Gothic Book" w:hAnsi="Franklin Gothic Book"/>
          <w:color w:val="002060"/>
          <w:sz w:val="24"/>
          <w:szCs w:val="24"/>
        </w:rPr>
        <w:t>favored</w:t>
      </w:r>
      <w:proofErr w:type="spellEnd"/>
      <w:r w:rsidRPr="00D21A78">
        <w:rPr>
          <w:rFonts w:ascii="Franklin Gothic Book" w:hAnsi="Franklin Gothic Book"/>
          <w:color w:val="002060"/>
          <w:sz w:val="24"/>
          <w:szCs w:val="24"/>
        </w:rPr>
        <w:t xml:space="preserve"> for their palatable </w:t>
      </w:r>
      <w:proofErr w:type="spellStart"/>
      <w:r w:rsidRPr="00D21A78">
        <w:rPr>
          <w:rFonts w:ascii="Franklin Gothic Book" w:hAnsi="Franklin Gothic Book"/>
          <w:color w:val="002060"/>
          <w:sz w:val="24"/>
          <w:szCs w:val="24"/>
        </w:rPr>
        <w:t>flavors</w:t>
      </w:r>
      <w:proofErr w:type="spellEnd"/>
      <w:r w:rsidRPr="00D21A78">
        <w:rPr>
          <w:rFonts w:ascii="Franklin Gothic Book" w:hAnsi="Franklin Gothic Book"/>
          <w:color w:val="002060"/>
          <w:sz w:val="24"/>
          <w:szCs w:val="24"/>
        </w:rPr>
        <w:t xml:space="preserve"> and child-friendly appeal, which significantly improve adherence to daily supplementation. Syrups and liquids remain popular among younger children and infants due to ease of administration, while powders and effervescent tablets are gaining traction for their versatility and extended shelf life. Capsules and drops, though less preferred by children, continue to hold a steady market presence, especially in clinical or prescription-driven use cases.</w:t>
      </w:r>
    </w:p>
    <w:p w14:paraId="5CA47C74" w14:textId="4EC51532" w:rsidR="00583DCF" w:rsidRDefault="00185643" w:rsidP="00583DCF">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w:t>
      </w:r>
      <w:r w:rsidRPr="00185643">
        <w:rPr>
          <w:rFonts w:ascii="Franklin Gothic Book" w:hAnsi="Franklin Gothic Book"/>
          <w:b/>
          <w:bCs/>
          <w:color w:val="002060"/>
          <w:sz w:val="24"/>
          <w:szCs w:val="24"/>
        </w:rPr>
        <w:t>By Sales Channel</w:t>
      </w:r>
    </w:p>
    <w:p w14:paraId="7E0E5E58" w14:textId="21EB1B0C" w:rsidR="00185643" w:rsidRPr="00185643" w:rsidRDefault="00185643" w:rsidP="00185643">
      <w:pPr>
        <w:pStyle w:val="ListParagraph"/>
        <w:numPr>
          <w:ilvl w:val="0"/>
          <w:numId w:val="11"/>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Pharmacies and Drug Store</w:t>
      </w:r>
      <w:r>
        <w:rPr>
          <w:rFonts w:ascii="Franklin Gothic Book" w:hAnsi="Franklin Gothic Book"/>
          <w:b/>
          <w:bCs/>
          <w:color w:val="002060"/>
          <w:sz w:val="24"/>
          <w:szCs w:val="24"/>
        </w:rPr>
        <w:t>s</w:t>
      </w:r>
    </w:p>
    <w:p w14:paraId="0AAD0708" w14:textId="7580F162" w:rsidR="00185643" w:rsidRPr="00185643" w:rsidRDefault="00185643" w:rsidP="00185643">
      <w:pPr>
        <w:pStyle w:val="ListParagraph"/>
        <w:numPr>
          <w:ilvl w:val="0"/>
          <w:numId w:val="11"/>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Supermarkets and Hypermarkets</w:t>
      </w:r>
    </w:p>
    <w:p w14:paraId="5945E348" w14:textId="40658EDB" w:rsidR="00185643" w:rsidRPr="00185643" w:rsidRDefault="00185643" w:rsidP="00185643">
      <w:pPr>
        <w:pStyle w:val="ListParagraph"/>
        <w:numPr>
          <w:ilvl w:val="0"/>
          <w:numId w:val="11"/>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Online Retail / E-commerce</w:t>
      </w:r>
    </w:p>
    <w:p w14:paraId="019FA3C1" w14:textId="47AB910F" w:rsidR="00185643" w:rsidRPr="00185643" w:rsidRDefault="00185643" w:rsidP="00185643">
      <w:pPr>
        <w:pStyle w:val="ListParagraph"/>
        <w:numPr>
          <w:ilvl w:val="0"/>
          <w:numId w:val="11"/>
        </w:numPr>
        <w:spacing w:line="360" w:lineRule="auto"/>
        <w:jc w:val="both"/>
        <w:rPr>
          <w:rFonts w:ascii="Franklin Gothic Book" w:hAnsi="Franklin Gothic Book"/>
          <w:b/>
          <w:bCs/>
          <w:color w:val="002060"/>
          <w:sz w:val="24"/>
          <w:szCs w:val="24"/>
        </w:rPr>
      </w:pPr>
      <w:r w:rsidRPr="00185643">
        <w:rPr>
          <w:rFonts w:ascii="Franklin Gothic Book" w:hAnsi="Franklin Gothic Book"/>
          <w:b/>
          <w:bCs/>
          <w:color w:val="002060"/>
          <w:sz w:val="24"/>
          <w:szCs w:val="24"/>
        </w:rPr>
        <w:t>Health &amp; Wellness Stores</w:t>
      </w:r>
    </w:p>
    <w:p w14:paraId="64901BC7" w14:textId="41DFF9B0" w:rsidR="00185643" w:rsidRPr="00185643" w:rsidRDefault="00185643" w:rsidP="00185643">
      <w:pPr>
        <w:pStyle w:val="ListParagraph"/>
        <w:numPr>
          <w:ilvl w:val="0"/>
          <w:numId w:val="11"/>
        </w:numPr>
        <w:spacing w:line="360" w:lineRule="auto"/>
        <w:jc w:val="both"/>
        <w:rPr>
          <w:rFonts w:ascii="Franklin Gothic Book" w:hAnsi="Franklin Gothic Book"/>
          <w:b/>
          <w:bCs/>
          <w:color w:val="002060"/>
          <w:sz w:val="24"/>
          <w:szCs w:val="24"/>
        </w:rPr>
      </w:pPr>
      <w:proofErr w:type="spellStart"/>
      <w:r w:rsidRPr="00185643">
        <w:rPr>
          <w:rFonts w:ascii="Franklin Gothic Book" w:hAnsi="Franklin Gothic Book"/>
          <w:b/>
          <w:bCs/>
          <w:color w:val="002060"/>
          <w:sz w:val="24"/>
          <w:szCs w:val="24"/>
        </w:rPr>
        <w:t>Pediatric</w:t>
      </w:r>
      <w:proofErr w:type="spellEnd"/>
      <w:r w:rsidRPr="00185643">
        <w:rPr>
          <w:rFonts w:ascii="Franklin Gothic Book" w:hAnsi="Franklin Gothic Book"/>
          <w:b/>
          <w:bCs/>
          <w:color w:val="002060"/>
          <w:sz w:val="24"/>
          <w:szCs w:val="24"/>
        </w:rPr>
        <w:t xml:space="preserve"> Clinics and Hospitals</w:t>
      </w:r>
    </w:p>
    <w:p w14:paraId="2ECFA1B7" w14:textId="71DE6BBF" w:rsidR="00185643" w:rsidRPr="00185643" w:rsidRDefault="00C57FB9" w:rsidP="00185643">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AE7A768" wp14:editId="65BA7951">
            <wp:simplePos x="0" y="0"/>
            <wp:positionH relativeFrom="page">
              <wp:posOffset>-1638300</wp:posOffset>
            </wp:positionH>
            <wp:positionV relativeFrom="page">
              <wp:posOffset>-981710</wp:posOffset>
            </wp:positionV>
            <wp:extent cx="10220215" cy="14454202"/>
            <wp:effectExtent l="0" t="0" r="3810" b="0"/>
            <wp:wrapNone/>
            <wp:docPr id="1842763003" name="Picture 18427630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5643" w:rsidRPr="00185643">
        <w:rPr>
          <w:rFonts w:ascii="Franklin Gothic Book" w:hAnsi="Franklin Gothic Book"/>
          <w:b/>
          <w:bCs/>
          <w:color w:val="002060"/>
          <w:sz w:val="24"/>
          <w:szCs w:val="24"/>
        </w:rPr>
        <w:t>Direct Sales</w:t>
      </w:r>
    </w:p>
    <w:p w14:paraId="237BB007" w14:textId="0C92AC08" w:rsidR="00583DCF" w:rsidRPr="0014231C" w:rsidRDefault="0014231C" w:rsidP="00583DCF">
      <w:pPr>
        <w:spacing w:line="360" w:lineRule="auto"/>
        <w:jc w:val="both"/>
        <w:rPr>
          <w:rFonts w:ascii="Franklin Gothic Book" w:hAnsi="Franklin Gothic Book"/>
          <w:color w:val="002060"/>
          <w:sz w:val="24"/>
          <w:szCs w:val="24"/>
        </w:rPr>
      </w:pPr>
      <w:r w:rsidRPr="0014231C">
        <w:rPr>
          <w:rFonts w:ascii="Franklin Gothic Book" w:hAnsi="Franklin Gothic Book"/>
          <w:color w:val="002060"/>
          <w:sz w:val="24"/>
          <w:szCs w:val="24"/>
        </w:rPr>
        <w:t xml:space="preserve">The Global Children’s Nutritional Supplements Market, when </w:t>
      </w:r>
      <w:proofErr w:type="spellStart"/>
      <w:r w:rsidRPr="0014231C">
        <w:rPr>
          <w:rFonts w:ascii="Franklin Gothic Book" w:hAnsi="Franklin Gothic Book"/>
          <w:color w:val="002060"/>
          <w:sz w:val="24"/>
          <w:szCs w:val="24"/>
        </w:rPr>
        <w:t>analyzed</w:t>
      </w:r>
      <w:proofErr w:type="spellEnd"/>
      <w:r w:rsidRPr="0014231C">
        <w:rPr>
          <w:rFonts w:ascii="Franklin Gothic Book" w:hAnsi="Franklin Gothic Book"/>
          <w:color w:val="002060"/>
          <w:sz w:val="24"/>
          <w:szCs w:val="24"/>
        </w:rPr>
        <w:t xml:space="preserve"> by sales channel, highlights shifting consumer preferences and greater demand for convenience and accessibility. Pharmacies and drug stores continue to be the most trusted and prominent sources, providing both expert advice and easy access to products. Supermarkets and hypermarkets offer the advantage of one-stop shopping with a broad selection, appealing to everyday consumers. Meanwhile, the surge in online retail and e-commerce is revolutionizing the market by delivering unmatched convenience, a vast product range, and home delivery</w:t>
      </w:r>
      <w:r>
        <w:rPr>
          <w:rFonts w:ascii="Franklin Gothic Book" w:hAnsi="Franklin Gothic Book"/>
          <w:color w:val="002060"/>
          <w:sz w:val="24"/>
          <w:szCs w:val="24"/>
        </w:rPr>
        <w:t xml:space="preserve">, </w:t>
      </w:r>
      <w:r w:rsidRPr="0014231C">
        <w:rPr>
          <w:rFonts w:ascii="Franklin Gothic Book" w:hAnsi="Franklin Gothic Book"/>
          <w:color w:val="002060"/>
          <w:sz w:val="24"/>
          <w:szCs w:val="24"/>
        </w:rPr>
        <w:t xml:space="preserve">making it especially popular among busy parents and digitally connected shoppers. Health and wellness stores cater to a growing segment of consumers seeking high-quality, natural, and specialty supplements. </w:t>
      </w:r>
      <w:proofErr w:type="spellStart"/>
      <w:r w:rsidRPr="0014231C">
        <w:rPr>
          <w:rFonts w:ascii="Franklin Gothic Book" w:hAnsi="Franklin Gothic Book"/>
          <w:color w:val="002060"/>
          <w:sz w:val="24"/>
          <w:szCs w:val="24"/>
        </w:rPr>
        <w:t>Pediatric</w:t>
      </w:r>
      <w:proofErr w:type="spellEnd"/>
      <w:r w:rsidRPr="0014231C">
        <w:rPr>
          <w:rFonts w:ascii="Franklin Gothic Book" w:hAnsi="Franklin Gothic Book"/>
          <w:color w:val="002060"/>
          <w:sz w:val="24"/>
          <w:szCs w:val="24"/>
        </w:rPr>
        <w:t xml:space="preserve"> clinics and hospitals remain crucial for supplements recommended by healthcare professionals, while direct sales channels facilitate personalized interactions and education, enhancing customer loyalty and awareness.</w:t>
      </w:r>
    </w:p>
    <w:p w14:paraId="6002E379" w14:textId="43ACCA73" w:rsidR="00583DCF" w:rsidRPr="00850018" w:rsidRDefault="00185643" w:rsidP="00583DCF">
      <w:pPr>
        <w:spacing w:line="360" w:lineRule="auto"/>
        <w:jc w:val="both"/>
        <w:rPr>
          <w:rFonts w:ascii="Franklin Gothic Book" w:hAnsi="Franklin Gothic Book"/>
          <w:b/>
          <w:bCs/>
          <w:color w:val="002060"/>
          <w:sz w:val="24"/>
          <w:szCs w:val="24"/>
        </w:rPr>
      </w:pPr>
      <w:r w:rsidRPr="00583DCF">
        <w:rPr>
          <w:rFonts w:ascii="Franklin Gothic Book" w:hAnsi="Franklin Gothic Book"/>
          <w:b/>
          <w:bCs/>
          <w:color w:val="002060"/>
          <w:sz w:val="24"/>
          <w:szCs w:val="24"/>
        </w:rPr>
        <w:t>Global Children's Nutritional Supplements Market</w:t>
      </w:r>
      <w:r>
        <w:rPr>
          <w:rFonts w:ascii="Franklin Gothic Book" w:hAnsi="Franklin Gothic Book"/>
          <w:b/>
          <w:bCs/>
          <w:color w:val="002060"/>
          <w:sz w:val="24"/>
          <w:szCs w:val="24"/>
        </w:rPr>
        <w:t xml:space="preserve">, </w:t>
      </w:r>
      <w:r w:rsidR="00583DCF" w:rsidRPr="00850018">
        <w:rPr>
          <w:rFonts w:ascii="Franklin Gothic Book" w:hAnsi="Franklin Gothic Book"/>
          <w:b/>
          <w:bCs/>
          <w:color w:val="002060"/>
          <w:sz w:val="24"/>
          <w:szCs w:val="24"/>
        </w:rPr>
        <w:t>By Region</w:t>
      </w:r>
    </w:p>
    <w:p w14:paraId="69DD8693" w14:textId="10F2DE70" w:rsidR="00583DCF" w:rsidRPr="00850018" w:rsidRDefault="00583DCF" w:rsidP="00583DC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7280ABA3" w14:textId="77777777" w:rsidR="00583DCF" w:rsidRPr="00850018" w:rsidRDefault="00583DCF" w:rsidP="00583DC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D457E2E" w14:textId="77777777" w:rsidR="00583DCF" w:rsidRPr="00850018" w:rsidRDefault="00583DCF" w:rsidP="00583DC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7E068F30" w14:textId="77777777" w:rsidR="00583DCF" w:rsidRPr="00850018" w:rsidRDefault="00583DCF" w:rsidP="00583DC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5CB01487" w14:textId="77777777" w:rsidR="00583DCF" w:rsidRPr="00850018" w:rsidRDefault="00583DCF" w:rsidP="00583DC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Middle East &amp; Africa</w:t>
      </w:r>
    </w:p>
    <w:p w14:paraId="723E44DE" w14:textId="77777777" w:rsidR="0014231C" w:rsidRDefault="0014231C" w:rsidP="00583DCF">
      <w:pPr>
        <w:spacing w:line="360" w:lineRule="auto"/>
        <w:jc w:val="both"/>
        <w:rPr>
          <w:rFonts w:ascii="Franklin Gothic Book" w:hAnsi="Franklin Gothic Book"/>
          <w:color w:val="002060"/>
          <w:sz w:val="24"/>
          <w:szCs w:val="24"/>
        </w:rPr>
      </w:pPr>
      <w:r w:rsidRPr="0014231C">
        <w:rPr>
          <w:rFonts w:ascii="Franklin Gothic Book" w:hAnsi="Franklin Gothic Book"/>
          <w:color w:val="002060"/>
          <w:sz w:val="24"/>
          <w:szCs w:val="24"/>
        </w:rPr>
        <w:t xml:space="preserve">The Global Children’s Nutritional Supplements Market, segmented by region, reveals diverse growth dynamics influenced by varying healthcare infrastructure, consumer awareness, and economic conditions. North America leads the market, driven by high health consciousness, advanced healthcare systems, and strong regulatory frameworks. Europe follows closely, supported by rising demand for natural and organic supplements and widespread </w:t>
      </w:r>
      <w:proofErr w:type="spellStart"/>
      <w:r w:rsidRPr="0014231C">
        <w:rPr>
          <w:rFonts w:ascii="Franklin Gothic Book" w:hAnsi="Franklin Gothic Book"/>
          <w:color w:val="002060"/>
          <w:sz w:val="24"/>
          <w:szCs w:val="24"/>
        </w:rPr>
        <w:t>pediatric</w:t>
      </w:r>
      <w:proofErr w:type="spellEnd"/>
      <w:r w:rsidRPr="0014231C">
        <w:rPr>
          <w:rFonts w:ascii="Franklin Gothic Book" w:hAnsi="Franklin Gothic Book"/>
          <w:color w:val="002060"/>
          <w:sz w:val="24"/>
          <w:szCs w:val="24"/>
        </w:rPr>
        <w:t xml:space="preserve"> healthcare initiatives. The Asia-Pacific region is witnessing the fastest growth, </w:t>
      </w:r>
      <w:proofErr w:type="spellStart"/>
      <w:r w:rsidRPr="0014231C">
        <w:rPr>
          <w:rFonts w:ascii="Franklin Gothic Book" w:hAnsi="Franklin Gothic Book"/>
          <w:color w:val="002060"/>
          <w:sz w:val="24"/>
          <w:szCs w:val="24"/>
        </w:rPr>
        <w:t>fueled</w:t>
      </w:r>
      <w:proofErr w:type="spellEnd"/>
      <w:r w:rsidRPr="0014231C">
        <w:rPr>
          <w:rFonts w:ascii="Franklin Gothic Book" w:hAnsi="Franklin Gothic Book"/>
          <w:color w:val="002060"/>
          <w:sz w:val="24"/>
          <w:szCs w:val="24"/>
        </w:rPr>
        <w:t xml:space="preserve"> by increasing disposable incomes, urbanization, expanding middle-class populations, and growing awareness of child nutrition in countries like China and India. Meanwhile, Latin America shows steady progress with improving healthcare access and rising preventive health trends. The Middle East &amp; Africa market is emerging, backed by government programs targeting child malnutrition and rising investment in healthcare infrastructure.</w:t>
      </w:r>
    </w:p>
    <w:p w14:paraId="3CC49C0E" w14:textId="3A0D7D9F" w:rsidR="0014231C" w:rsidRDefault="00C57FB9" w:rsidP="00583DCF">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591DA3B" wp14:editId="68EC864F">
            <wp:simplePos x="0" y="0"/>
            <wp:positionH relativeFrom="page">
              <wp:posOffset>-1752600</wp:posOffset>
            </wp:positionH>
            <wp:positionV relativeFrom="page">
              <wp:posOffset>-3172460</wp:posOffset>
            </wp:positionV>
            <wp:extent cx="10220215" cy="14454202"/>
            <wp:effectExtent l="0" t="0" r="3810" b="0"/>
            <wp:wrapNone/>
            <wp:docPr id="803028402" name="Picture 8030284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6052B735" w14:textId="59E4E225" w:rsidR="00583DCF" w:rsidRPr="0014231C" w:rsidRDefault="00583DCF" w:rsidP="00583DCF">
      <w:pPr>
        <w:spacing w:line="360" w:lineRule="auto"/>
        <w:jc w:val="both"/>
        <w:rPr>
          <w:rFonts w:ascii="Franklin Gothic Book" w:hAnsi="Franklin Gothic Book"/>
          <w:color w:val="002060"/>
          <w:sz w:val="24"/>
          <w:szCs w:val="24"/>
        </w:rPr>
      </w:pPr>
      <w:r w:rsidRPr="00850018">
        <w:rPr>
          <w:rFonts w:ascii="Franklin Gothic Book" w:hAnsi="Franklin Gothic Book"/>
          <w:b/>
          <w:bCs/>
          <w:color w:val="002060"/>
          <w:sz w:val="24"/>
          <w:szCs w:val="24"/>
        </w:rPr>
        <w:t xml:space="preserve">Key Players </w:t>
      </w:r>
    </w:p>
    <w:p w14:paraId="604B5441" w14:textId="62282B2E" w:rsidR="00583DCF" w:rsidRPr="00850018" w:rsidRDefault="00583DCF" w:rsidP="00583DCF">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185643" w:rsidRPr="00185643">
        <w:rPr>
          <w:rFonts w:ascii="Franklin Gothic Book" w:hAnsi="Franklin Gothic Book"/>
          <w:color w:val="002060"/>
          <w:sz w:val="24"/>
          <w:szCs w:val="24"/>
        </w:rPr>
        <w:t>Global Children’s Nutritional Supplements Mar</w:t>
      </w:r>
      <w:r w:rsidR="00185643">
        <w:rPr>
          <w:rFonts w:ascii="Franklin Gothic Book" w:hAnsi="Franklin Gothic Book"/>
          <w:color w:val="002060"/>
          <w:sz w:val="24"/>
          <w:szCs w:val="24"/>
        </w:rPr>
        <w:t>k</w:t>
      </w:r>
      <w:r w:rsidR="00185643" w:rsidRPr="00185643">
        <w:rPr>
          <w:rFonts w:ascii="Franklin Gothic Book" w:hAnsi="Franklin Gothic Book"/>
          <w:color w:val="002060"/>
          <w:sz w:val="24"/>
          <w:szCs w:val="24"/>
        </w:rPr>
        <w:t>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14231C" w:rsidRPr="0014231C">
        <w:rPr>
          <w:rFonts w:ascii="Franklin Gothic Book" w:hAnsi="Franklin Gothic Book"/>
          <w:color w:val="002060"/>
          <w:sz w:val="24"/>
          <w:szCs w:val="24"/>
        </w:rPr>
        <w:t xml:space="preserve">Abbott Laboratories, Nestlé S.A., Pfizer Inc., Amway Corporation, Herbalife Nutrition, GlaxoSmithKline, Bayer AG, Reckitt Benckiser Group plc, Nature’s Way, Danone, Blackmores Limited, Perrigo Company plc, Jamieson Laboratories, Himalaya Global Holdings, </w:t>
      </w:r>
      <w:proofErr w:type="spellStart"/>
      <w:r w:rsidR="0014231C" w:rsidRPr="0014231C">
        <w:rPr>
          <w:rFonts w:ascii="Franklin Gothic Book" w:hAnsi="Franklin Gothic Book"/>
          <w:color w:val="002060"/>
          <w:sz w:val="24"/>
          <w:szCs w:val="24"/>
        </w:rPr>
        <w:t>Solgar</w:t>
      </w:r>
      <w:proofErr w:type="spellEnd"/>
      <w:r w:rsidR="0014231C" w:rsidRPr="0014231C">
        <w:rPr>
          <w:rFonts w:ascii="Franklin Gothic Book" w:hAnsi="Franklin Gothic Book"/>
          <w:color w:val="002060"/>
          <w:sz w:val="24"/>
          <w:szCs w:val="24"/>
        </w:rPr>
        <w:t xml:space="preserve"> Inc., Garden of Life,</w:t>
      </w:r>
      <w:r w:rsidR="0014231C" w:rsidRPr="0014231C">
        <w:t xml:space="preserve"> </w:t>
      </w:r>
      <w:r w:rsidR="0014231C" w:rsidRPr="0014231C">
        <w:rPr>
          <w:rFonts w:ascii="Franklin Gothic Book" w:hAnsi="Franklin Gothic Book"/>
          <w:color w:val="002060"/>
          <w:sz w:val="24"/>
          <w:szCs w:val="24"/>
        </w:rPr>
        <w:t>Nordic Naturals,</w:t>
      </w:r>
      <w:r w:rsidR="0014231C" w:rsidRPr="0014231C">
        <w:t xml:space="preserve"> </w:t>
      </w:r>
      <w:proofErr w:type="spellStart"/>
      <w:r w:rsidR="0014231C" w:rsidRPr="0014231C">
        <w:rPr>
          <w:rFonts w:ascii="Franklin Gothic Book" w:hAnsi="Franklin Gothic Book"/>
          <w:color w:val="002060"/>
          <w:sz w:val="24"/>
          <w:szCs w:val="24"/>
        </w:rPr>
        <w:t>NutraScience</w:t>
      </w:r>
      <w:proofErr w:type="spellEnd"/>
      <w:r w:rsidR="0014231C" w:rsidRPr="0014231C">
        <w:rPr>
          <w:rFonts w:ascii="Franklin Gothic Book" w:hAnsi="Franklin Gothic Book"/>
          <w:color w:val="002060"/>
          <w:sz w:val="24"/>
          <w:szCs w:val="24"/>
        </w:rPr>
        <w:t xml:space="preserve"> Labs</w:t>
      </w:r>
      <w:r w:rsidR="0014231C">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44EC1FF3" w14:textId="77777777" w:rsidR="00583DCF" w:rsidRPr="00850018" w:rsidRDefault="00583DCF" w:rsidP="00583DCF">
      <w:pPr>
        <w:spacing w:line="360" w:lineRule="auto"/>
        <w:jc w:val="both"/>
        <w:rPr>
          <w:rFonts w:ascii="Franklin Gothic Book" w:hAnsi="Franklin Gothic Book"/>
          <w:b/>
          <w:bCs/>
          <w:color w:val="002060"/>
          <w:sz w:val="24"/>
          <w:szCs w:val="24"/>
        </w:rPr>
      </w:pPr>
    </w:p>
    <w:p w14:paraId="31927B0E" w14:textId="77777777" w:rsidR="00583DCF" w:rsidRDefault="00583DCF" w:rsidP="00583DCF">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313ADBD" w14:textId="616838B0" w:rsidR="005801A5" w:rsidRDefault="00CA207A" w:rsidP="005801A5">
      <w:pPr>
        <w:pStyle w:val="ListParagraph"/>
        <w:numPr>
          <w:ilvl w:val="0"/>
          <w:numId w:val="12"/>
        </w:numPr>
        <w:spacing w:line="360" w:lineRule="auto"/>
        <w:jc w:val="both"/>
        <w:rPr>
          <w:rFonts w:ascii="Franklin Gothic Book" w:hAnsi="Franklin Gothic Book"/>
          <w:color w:val="002060"/>
          <w:sz w:val="24"/>
          <w:szCs w:val="24"/>
        </w:rPr>
      </w:pPr>
      <w:r w:rsidRPr="00CA207A">
        <w:rPr>
          <w:rFonts w:ascii="Franklin Gothic Book" w:hAnsi="Franklin Gothic Book"/>
          <w:color w:val="002060"/>
          <w:sz w:val="24"/>
          <w:szCs w:val="24"/>
        </w:rPr>
        <w:t xml:space="preserve">In 2024, </w:t>
      </w:r>
      <w:proofErr w:type="spellStart"/>
      <w:r w:rsidRPr="00CA207A">
        <w:rPr>
          <w:rFonts w:ascii="Franklin Gothic Book" w:hAnsi="Franklin Gothic Book"/>
          <w:color w:val="002060"/>
          <w:sz w:val="24"/>
          <w:szCs w:val="24"/>
        </w:rPr>
        <w:t>Vedji</w:t>
      </w:r>
      <w:proofErr w:type="spellEnd"/>
      <w:r w:rsidRPr="00CA207A">
        <w:rPr>
          <w:rFonts w:ascii="Franklin Gothic Book" w:hAnsi="Franklin Gothic Book"/>
          <w:color w:val="002060"/>
          <w:sz w:val="24"/>
          <w:szCs w:val="24"/>
        </w:rPr>
        <w:t xml:space="preserve"> introduced a line of innovative vegan liquid vitamin supplements specifically formulated for children, featuring unique and appealing </w:t>
      </w:r>
      <w:proofErr w:type="spellStart"/>
      <w:r w:rsidRPr="00CA207A">
        <w:rPr>
          <w:rFonts w:ascii="Franklin Gothic Book" w:hAnsi="Franklin Gothic Book"/>
          <w:color w:val="002060"/>
          <w:sz w:val="24"/>
          <w:szCs w:val="24"/>
        </w:rPr>
        <w:t>flavors</w:t>
      </w:r>
      <w:proofErr w:type="spellEnd"/>
      <w:r w:rsidRPr="00CA207A">
        <w:rPr>
          <w:rFonts w:ascii="Franklin Gothic Book" w:hAnsi="Franklin Gothic Book"/>
          <w:color w:val="002060"/>
          <w:sz w:val="24"/>
          <w:szCs w:val="24"/>
        </w:rPr>
        <w:t xml:space="preserve"> such as tart berry multivitamin and lemon pie-</w:t>
      </w:r>
      <w:proofErr w:type="spellStart"/>
      <w:r w:rsidRPr="00CA207A">
        <w:rPr>
          <w:rFonts w:ascii="Franklin Gothic Book" w:hAnsi="Franklin Gothic Book"/>
          <w:color w:val="002060"/>
          <w:sz w:val="24"/>
          <w:szCs w:val="24"/>
        </w:rPr>
        <w:t>flavored</w:t>
      </w:r>
      <w:proofErr w:type="spellEnd"/>
      <w:r w:rsidRPr="00CA207A">
        <w:rPr>
          <w:rFonts w:ascii="Franklin Gothic Book" w:hAnsi="Franklin Gothic Book"/>
          <w:color w:val="002060"/>
          <w:sz w:val="24"/>
          <w:szCs w:val="24"/>
        </w:rPr>
        <w:t xml:space="preserve"> Vitamin D3. These supplements are designed to enhance palatability while meeting essential nutritional requirements, </w:t>
      </w:r>
      <w:r w:rsidRPr="00CA207A">
        <w:rPr>
          <w:rFonts w:ascii="Franklin Gothic Book" w:hAnsi="Franklin Gothic Book"/>
          <w:color w:val="002060"/>
          <w:sz w:val="24"/>
          <w:szCs w:val="24"/>
        </w:rPr>
        <w:lastRenderedPageBreak/>
        <w:t>making daily supplementation both enjoyable and effective for young consumers adhering to plant-based or allergen-free diets.</w:t>
      </w:r>
    </w:p>
    <w:p w14:paraId="6F296DFE" w14:textId="7A7F05E4" w:rsidR="00CA207A" w:rsidRPr="00CA207A" w:rsidRDefault="00CA207A" w:rsidP="005801A5">
      <w:pPr>
        <w:pStyle w:val="ListParagraph"/>
        <w:numPr>
          <w:ilvl w:val="0"/>
          <w:numId w:val="12"/>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CA207A">
        <w:rPr>
          <w:rFonts w:ascii="Franklin Gothic Book" w:hAnsi="Franklin Gothic Book"/>
          <w:color w:val="002060"/>
          <w:sz w:val="24"/>
          <w:szCs w:val="24"/>
        </w:rPr>
        <w:t>Else Nutrition launched plant-based nutritional shakes for children, made with organic ingredients and free from common allergens, offering a safe and healthy option for kids with dietary restrictions.</w:t>
      </w:r>
    </w:p>
    <w:p w14:paraId="7A54DE8A" w14:textId="77777777" w:rsidR="00583DCF" w:rsidRDefault="00583DCF" w:rsidP="00583DCF">
      <w:pPr>
        <w:spacing w:line="360" w:lineRule="auto"/>
        <w:jc w:val="both"/>
        <w:rPr>
          <w:rFonts w:ascii="Franklin Gothic Book" w:hAnsi="Franklin Gothic Book"/>
          <w:b/>
          <w:color w:val="002060"/>
          <w:sz w:val="24"/>
          <w:szCs w:val="24"/>
        </w:rPr>
      </w:pPr>
    </w:p>
    <w:p w14:paraId="24EA3DDC" w14:textId="77777777" w:rsidR="00583DCF" w:rsidRPr="00850018" w:rsidRDefault="00583DCF" w:rsidP="00583DCF">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4953DFC9" w14:textId="56B9EC32" w:rsidR="00583DCF" w:rsidRPr="00850018" w:rsidRDefault="00583DCF" w:rsidP="00583DCF">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185643" w:rsidRPr="00185643">
        <w:rPr>
          <w:rFonts w:ascii="Franklin Gothic Book" w:hAnsi="Franklin Gothic Book"/>
          <w:color w:val="002060"/>
          <w:sz w:val="24"/>
          <w:szCs w:val="24"/>
        </w:rPr>
        <w:t>Global Children’s Nutritional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31BD0B12" w14:textId="77777777" w:rsidR="00583DCF" w:rsidRPr="00850018" w:rsidRDefault="00583DCF" w:rsidP="00583DCF">
      <w:pPr>
        <w:spacing w:before="240"/>
        <w:jc w:val="both"/>
        <w:rPr>
          <w:rFonts w:ascii="Franklin Gothic Book" w:hAnsi="Franklin Gothic Book"/>
          <w:b/>
          <w:color w:val="002060"/>
          <w:sz w:val="24"/>
          <w:szCs w:val="24"/>
        </w:rPr>
      </w:pPr>
    </w:p>
    <w:p w14:paraId="3C5E7E57" w14:textId="77777777" w:rsidR="00583DCF" w:rsidRPr="00850018" w:rsidRDefault="00583DCF" w:rsidP="00583DCF">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1021B06B" w14:textId="24407490" w:rsidR="00583DCF" w:rsidRPr="00850018" w:rsidRDefault="00C57FB9" w:rsidP="00583DCF">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35022C9" wp14:editId="57C46D49">
            <wp:simplePos x="0" y="0"/>
            <wp:positionH relativeFrom="page">
              <wp:posOffset>-1066800</wp:posOffset>
            </wp:positionH>
            <wp:positionV relativeFrom="margin">
              <wp:align>center</wp:align>
            </wp:positionV>
            <wp:extent cx="10220215" cy="14454202"/>
            <wp:effectExtent l="0" t="0" r="0" b="5080"/>
            <wp:wrapNone/>
            <wp:docPr id="196195493" name="Picture 1961954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00583DCF" w:rsidRPr="00850018">
        <w:rPr>
          <w:rFonts w:ascii="Franklin Gothic Book" w:hAnsi="Franklin Gothic Book"/>
          <w:color w:val="002060"/>
          <w:sz w:val="24"/>
          <w:szCs w:val="24"/>
        </w:rPr>
        <w:t>behavior</w:t>
      </w:r>
      <w:proofErr w:type="spellEnd"/>
      <w:r w:rsidR="00583DCF"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185643" w:rsidRPr="00185643">
        <w:rPr>
          <w:rFonts w:ascii="Franklin Gothic Book" w:hAnsi="Franklin Gothic Book"/>
          <w:color w:val="002060"/>
          <w:sz w:val="24"/>
          <w:szCs w:val="24"/>
        </w:rPr>
        <w:t>Global Children’s Nutritional Supplements Market</w:t>
      </w:r>
      <w:r w:rsidR="00583DCF" w:rsidRPr="00850018">
        <w:rPr>
          <w:rFonts w:ascii="Franklin Gothic Book" w:hAnsi="Franklin Gothic Book"/>
          <w:color w:val="002060"/>
          <w:sz w:val="24"/>
          <w:szCs w:val="24"/>
        </w:rPr>
        <w:t>, gauge the attractiveness of a particular sector, and assess investment possibilities.</w:t>
      </w:r>
    </w:p>
    <w:p w14:paraId="7779A00E" w14:textId="77777777" w:rsidR="00583DCF" w:rsidRPr="00850018" w:rsidRDefault="00583DCF" w:rsidP="00583DCF">
      <w:pPr>
        <w:spacing w:before="240" w:line="360" w:lineRule="auto"/>
        <w:jc w:val="both"/>
        <w:rPr>
          <w:rFonts w:ascii="Franklin Gothic Book" w:hAnsi="Franklin Gothic Book" w:cs="Times New Roman"/>
          <w:b/>
          <w:bCs/>
          <w:color w:val="002060"/>
          <w:sz w:val="40"/>
          <w:szCs w:val="40"/>
        </w:rPr>
      </w:pPr>
    </w:p>
    <w:p w14:paraId="0FFE3937" w14:textId="02204E30" w:rsidR="00583DCF" w:rsidRPr="00850018" w:rsidRDefault="00583DCF" w:rsidP="00583DCF">
      <w:pPr>
        <w:spacing w:before="240" w:line="360" w:lineRule="auto"/>
        <w:jc w:val="both"/>
        <w:rPr>
          <w:rFonts w:ascii="Franklin Gothic Book" w:hAnsi="Franklin Gothic Book" w:cs="Times New Roman"/>
          <w:b/>
          <w:bCs/>
          <w:color w:val="002060"/>
          <w:sz w:val="40"/>
          <w:szCs w:val="40"/>
        </w:rPr>
      </w:pPr>
    </w:p>
    <w:p w14:paraId="26E5BDD6" w14:textId="77777777" w:rsidR="00583DCF" w:rsidRPr="00850018" w:rsidRDefault="00583DCF" w:rsidP="00583DCF">
      <w:pPr>
        <w:spacing w:before="240" w:line="360" w:lineRule="auto"/>
        <w:jc w:val="both"/>
        <w:rPr>
          <w:rFonts w:ascii="Franklin Gothic Book" w:hAnsi="Franklin Gothic Book" w:cs="Times New Roman"/>
          <w:b/>
          <w:bCs/>
          <w:color w:val="002060"/>
          <w:sz w:val="40"/>
          <w:szCs w:val="40"/>
        </w:rPr>
      </w:pPr>
    </w:p>
    <w:p w14:paraId="56B07FD3" w14:textId="707A70A6" w:rsidR="00583DCF" w:rsidRDefault="00583DCF" w:rsidP="00583DCF">
      <w:pPr>
        <w:spacing w:before="240" w:line="360" w:lineRule="auto"/>
        <w:jc w:val="both"/>
        <w:rPr>
          <w:rFonts w:ascii="Times New Roman" w:hAnsi="Times New Roman" w:cs="Times New Roman"/>
          <w:color w:val="002060"/>
          <w:sz w:val="40"/>
          <w:szCs w:val="40"/>
        </w:rPr>
      </w:pPr>
    </w:p>
    <w:p w14:paraId="4C24ADA0" w14:textId="77777777" w:rsidR="00583DCF" w:rsidRDefault="00583DCF" w:rsidP="00583DCF">
      <w:pPr>
        <w:spacing w:before="240" w:line="360" w:lineRule="auto"/>
        <w:jc w:val="both"/>
        <w:rPr>
          <w:rFonts w:ascii="Times New Roman" w:hAnsi="Times New Roman" w:cs="Times New Roman"/>
          <w:color w:val="002060"/>
          <w:sz w:val="40"/>
          <w:szCs w:val="40"/>
        </w:rPr>
      </w:pPr>
    </w:p>
    <w:p w14:paraId="3625A326" w14:textId="77777777" w:rsidR="00583DCF" w:rsidRDefault="00583DCF" w:rsidP="00583DCF">
      <w:pPr>
        <w:spacing w:before="240" w:line="360" w:lineRule="auto"/>
        <w:jc w:val="both"/>
        <w:rPr>
          <w:rFonts w:ascii="Times New Roman" w:hAnsi="Times New Roman" w:cs="Times New Roman"/>
          <w:color w:val="002060"/>
          <w:sz w:val="40"/>
          <w:szCs w:val="40"/>
        </w:rPr>
      </w:pPr>
    </w:p>
    <w:p w14:paraId="2D44230B" w14:textId="77777777" w:rsidR="00C57FB9" w:rsidRDefault="00C57FB9" w:rsidP="00583DCF">
      <w:pPr>
        <w:spacing w:before="240" w:line="360" w:lineRule="auto"/>
        <w:jc w:val="both"/>
        <w:rPr>
          <w:rFonts w:ascii="Times New Roman" w:hAnsi="Times New Roman" w:cs="Times New Roman"/>
          <w:color w:val="002060"/>
          <w:sz w:val="40"/>
          <w:szCs w:val="40"/>
        </w:rPr>
      </w:pPr>
    </w:p>
    <w:p w14:paraId="0790F03C" w14:textId="77777777" w:rsidR="00C57FB9" w:rsidRDefault="00C57FB9" w:rsidP="00583DCF">
      <w:pPr>
        <w:spacing w:before="240" w:line="360" w:lineRule="auto"/>
        <w:jc w:val="both"/>
        <w:rPr>
          <w:rFonts w:ascii="Times New Roman" w:hAnsi="Times New Roman" w:cs="Times New Roman"/>
          <w:color w:val="002060"/>
          <w:sz w:val="40"/>
          <w:szCs w:val="40"/>
        </w:rPr>
      </w:pPr>
    </w:p>
    <w:p w14:paraId="2B831461" w14:textId="77777777" w:rsidR="00C57FB9" w:rsidRDefault="00C57FB9" w:rsidP="00583DCF">
      <w:pPr>
        <w:spacing w:before="240" w:line="360" w:lineRule="auto"/>
        <w:jc w:val="both"/>
        <w:rPr>
          <w:rFonts w:ascii="Times New Roman" w:hAnsi="Times New Roman" w:cs="Times New Roman"/>
          <w:color w:val="002060"/>
          <w:sz w:val="40"/>
          <w:szCs w:val="40"/>
        </w:rPr>
      </w:pPr>
    </w:p>
    <w:p w14:paraId="5F9A44FD" w14:textId="77777777" w:rsidR="00C57FB9" w:rsidRDefault="00C57FB9" w:rsidP="00583DCF">
      <w:pPr>
        <w:spacing w:before="240" w:line="360" w:lineRule="auto"/>
        <w:jc w:val="both"/>
        <w:rPr>
          <w:rFonts w:ascii="Times New Roman" w:hAnsi="Times New Roman" w:cs="Times New Roman"/>
          <w:color w:val="002060"/>
          <w:sz w:val="40"/>
          <w:szCs w:val="40"/>
        </w:rPr>
      </w:pPr>
    </w:p>
    <w:p w14:paraId="38CB30CC" w14:textId="77777777" w:rsidR="00C57FB9" w:rsidRDefault="00C57FB9" w:rsidP="00583DCF">
      <w:pPr>
        <w:spacing w:before="240" w:line="360" w:lineRule="auto"/>
        <w:jc w:val="both"/>
        <w:rPr>
          <w:rFonts w:ascii="Times New Roman" w:hAnsi="Times New Roman" w:cs="Times New Roman"/>
          <w:color w:val="002060"/>
          <w:sz w:val="40"/>
          <w:szCs w:val="40"/>
        </w:rPr>
      </w:pPr>
    </w:p>
    <w:p w14:paraId="56280712" w14:textId="77777777" w:rsidR="00C57FB9" w:rsidRDefault="00C57FB9" w:rsidP="00583DCF">
      <w:pPr>
        <w:spacing w:before="240" w:line="360" w:lineRule="auto"/>
        <w:jc w:val="both"/>
        <w:rPr>
          <w:rFonts w:ascii="Times New Roman" w:hAnsi="Times New Roman" w:cs="Times New Roman"/>
          <w:color w:val="002060"/>
          <w:sz w:val="40"/>
          <w:szCs w:val="40"/>
        </w:rPr>
      </w:pPr>
    </w:p>
    <w:p w14:paraId="5CF0C258" w14:textId="27EA0C5F" w:rsidR="00583DCF" w:rsidRPr="00850018" w:rsidRDefault="00C57FB9" w:rsidP="00583DCF">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DD7964A" wp14:editId="58E95ECB">
            <wp:simplePos x="0" y="0"/>
            <wp:positionH relativeFrom="page">
              <wp:posOffset>-2209800</wp:posOffset>
            </wp:positionH>
            <wp:positionV relativeFrom="margin">
              <wp:align>center</wp:align>
            </wp:positionV>
            <wp:extent cx="10220215" cy="14454202"/>
            <wp:effectExtent l="0" t="0" r="0" b="5080"/>
            <wp:wrapNone/>
            <wp:docPr id="383906464" name="Picture 383906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Times New Roman" w:hAnsi="Times New Roman" w:cs="Times New Roman"/>
          <w:color w:val="002060"/>
          <w:sz w:val="40"/>
          <w:szCs w:val="40"/>
        </w:rPr>
        <w:t>TABLE OF CONTENT</w:t>
      </w:r>
    </w:p>
    <w:p w14:paraId="1B5C8622" w14:textId="1DC144E8" w:rsidR="00583DCF" w:rsidRPr="00850018" w:rsidRDefault="00583DCF" w:rsidP="00583DCF">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14231C" w:rsidRPr="0014231C">
        <w:rPr>
          <w:rStyle w:val="Heading3Char"/>
          <w:rFonts w:ascii="Franklin Gothic Book" w:hAnsi="Franklin Gothic Book"/>
          <w:b/>
          <w:bCs/>
          <w:color w:val="002060"/>
          <w:sz w:val="24"/>
          <w:szCs w:val="24"/>
        </w:rPr>
        <w:t>GLOBAL CHILDREN'S NUTRITIONAL SUPPLEMENTS MARKET</w:t>
      </w:r>
    </w:p>
    <w:p w14:paraId="479289DD" w14:textId="77777777" w:rsidR="00583DCF" w:rsidRPr="00850018" w:rsidRDefault="00583DCF" w:rsidP="00583DCF">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5BBFB003" w14:textId="16B0E755" w:rsidR="00583DCF" w:rsidRPr="00850018" w:rsidRDefault="00583DCF" w:rsidP="00583DCF">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3D03CED" w14:textId="77777777" w:rsidR="00583DCF" w:rsidRPr="00850018" w:rsidRDefault="00583DCF" w:rsidP="00583DCF">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6BE4822" w14:textId="64F1B643" w:rsidR="00583DCF" w:rsidRPr="00850018" w:rsidRDefault="00583DCF" w:rsidP="00583DC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CE219BF" w14:textId="77777777" w:rsidR="00583DCF" w:rsidRPr="00850018" w:rsidRDefault="00583DCF" w:rsidP="00583DC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59025C3F"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4A99CF01"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09A72558"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6C505B7C"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61D29EED" w14:textId="48190B59" w:rsidR="00583DCF" w:rsidRPr="00850018" w:rsidRDefault="0014231C" w:rsidP="00583DC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4231C">
        <w:rPr>
          <w:rStyle w:val="Heading3Char"/>
          <w:rFonts w:ascii="Franklin Gothic Book" w:hAnsi="Franklin Gothic Book"/>
          <w:b/>
          <w:bCs/>
          <w:color w:val="002060"/>
          <w:sz w:val="24"/>
          <w:szCs w:val="24"/>
        </w:rPr>
        <w:t>GLOBAL CHILDREN'S NUTRITIONAL SUPPLEMENTS MARKET</w:t>
      </w:r>
      <w:r w:rsidRPr="00850018">
        <w:rPr>
          <w:rFonts w:ascii="Franklin Gothic Book" w:hAnsi="Franklin Gothic Book"/>
          <w:b/>
          <w:bCs/>
          <w:color w:val="002060"/>
          <w:sz w:val="24"/>
          <w:szCs w:val="24"/>
        </w:rPr>
        <w:t xml:space="preserve"> </w:t>
      </w:r>
      <w:r w:rsidR="00583DCF" w:rsidRPr="00850018">
        <w:rPr>
          <w:rFonts w:ascii="Franklin Gothic Book" w:hAnsi="Franklin Gothic Book"/>
          <w:b/>
          <w:bCs/>
          <w:color w:val="002060"/>
          <w:sz w:val="24"/>
          <w:szCs w:val="24"/>
        </w:rPr>
        <w:t>OUTLOOK</w:t>
      </w:r>
    </w:p>
    <w:p w14:paraId="6827E61A" w14:textId="77777777" w:rsidR="00583DCF" w:rsidRPr="00850018" w:rsidRDefault="00583DCF" w:rsidP="00583DC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DB364E3"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46323274" w14:textId="77777777" w:rsidR="00583DCF" w:rsidRPr="00850018" w:rsidRDefault="00583DCF" w:rsidP="00583DCF">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0EC66BC1" w14:textId="77777777" w:rsidR="00583DCF" w:rsidRPr="00850018" w:rsidRDefault="00583DCF" w:rsidP="00583DC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6D2075E5" w14:textId="77777777" w:rsidR="00583DCF" w:rsidRPr="00850018" w:rsidRDefault="00583DCF" w:rsidP="00583DC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1157C788" w14:textId="77777777" w:rsidR="00583DCF" w:rsidRPr="00850018" w:rsidRDefault="00583DCF" w:rsidP="00583DC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6F8E7143" w14:textId="77777777" w:rsidR="00583DCF" w:rsidRPr="00850018" w:rsidRDefault="00583DCF" w:rsidP="00583DC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469C14C5" w14:textId="77777777" w:rsidR="00583DCF" w:rsidRPr="00850018" w:rsidRDefault="00583DCF" w:rsidP="00583DCF">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6CD5A61A" w14:textId="77777777" w:rsidR="00583DCF" w:rsidRPr="00850018" w:rsidRDefault="00583DCF" w:rsidP="00583DCF">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5B5219CC" w14:textId="238B27A7" w:rsidR="00583DCF" w:rsidRPr="00850018" w:rsidRDefault="00583DCF" w:rsidP="00583DCF">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14231C" w:rsidRPr="0014231C">
        <w:rPr>
          <w:rStyle w:val="Heading3Char"/>
          <w:rFonts w:ascii="Franklin Gothic Book" w:hAnsi="Franklin Gothic Book"/>
          <w:b/>
          <w:bCs/>
          <w:color w:val="002060"/>
          <w:sz w:val="24"/>
          <w:szCs w:val="24"/>
        </w:rPr>
        <w:t>GLOBAL CHILDREN'S NUTRITIONAL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77B485BE" w14:textId="77777777" w:rsidR="00583DCF" w:rsidRPr="00850018" w:rsidRDefault="00583DCF" w:rsidP="00583DC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637BB3AC" w14:textId="67653BB2" w:rsidR="00583DCF" w:rsidRPr="00850018" w:rsidRDefault="00583DCF" w:rsidP="00583DC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14231C" w:rsidRPr="0014231C">
        <w:rPr>
          <w:rFonts w:ascii="Franklin Gothic Book" w:hAnsi="Franklin Gothic Book"/>
          <w:color w:val="002060"/>
          <w:sz w:val="24"/>
          <w:szCs w:val="24"/>
        </w:rPr>
        <w:t>Vitamins</w:t>
      </w:r>
    </w:p>
    <w:p w14:paraId="1BA8ABD2" w14:textId="4703F086" w:rsidR="00583DCF" w:rsidRPr="00850018" w:rsidRDefault="00C57FB9" w:rsidP="00583DC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3E7D214" wp14:editId="2F364DF6">
            <wp:simplePos x="0" y="0"/>
            <wp:positionH relativeFrom="page">
              <wp:posOffset>-1066800</wp:posOffset>
            </wp:positionH>
            <wp:positionV relativeFrom="page">
              <wp:posOffset>-1409700</wp:posOffset>
            </wp:positionV>
            <wp:extent cx="10220215" cy="14454202"/>
            <wp:effectExtent l="0" t="0" r="3810" b="0"/>
            <wp:wrapNone/>
            <wp:docPr id="1225220809" name="Picture 12252208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5.3</w:t>
      </w:r>
      <w:r w:rsidR="00583DCF" w:rsidRPr="00850018">
        <w:rPr>
          <w:rFonts w:ascii="Franklin Gothic Book" w:hAnsi="Franklin Gothic Book"/>
          <w:color w:val="002060"/>
        </w:rPr>
        <w:t xml:space="preserve"> </w:t>
      </w:r>
      <w:r w:rsidR="0014231C" w:rsidRPr="0014231C">
        <w:rPr>
          <w:rFonts w:ascii="Franklin Gothic Book" w:hAnsi="Franklin Gothic Book"/>
          <w:color w:val="002060"/>
          <w:sz w:val="24"/>
          <w:szCs w:val="24"/>
        </w:rPr>
        <w:t>Minerals</w:t>
      </w:r>
    </w:p>
    <w:p w14:paraId="30D46511" w14:textId="50573A8E" w:rsidR="00583DCF" w:rsidRPr="00850018" w:rsidRDefault="00583DCF" w:rsidP="00583DC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14231C" w:rsidRPr="0014231C">
        <w:rPr>
          <w:rFonts w:ascii="Franklin Gothic Book" w:hAnsi="Franklin Gothic Book"/>
          <w:color w:val="002060"/>
          <w:sz w:val="24"/>
          <w:szCs w:val="24"/>
        </w:rPr>
        <w:t>Omega-3 &amp; Fatty Acids</w:t>
      </w:r>
    </w:p>
    <w:p w14:paraId="5F36057B" w14:textId="321DCEBD" w:rsidR="00583DCF" w:rsidRDefault="00583DCF" w:rsidP="00583DC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14231C" w:rsidRPr="0014231C">
        <w:rPr>
          <w:rFonts w:ascii="Franklin Gothic Book" w:hAnsi="Franklin Gothic Book"/>
          <w:color w:val="002060"/>
          <w:sz w:val="24"/>
          <w:szCs w:val="24"/>
        </w:rPr>
        <w:t>Probiotics</w:t>
      </w:r>
    </w:p>
    <w:p w14:paraId="20C3A990" w14:textId="3913C89D" w:rsidR="0014231C" w:rsidRDefault="0014231C" w:rsidP="00583D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14231C">
        <w:rPr>
          <w:rFonts w:ascii="Franklin Gothic Book" w:hAnsi="Franklin Gothic Book"/>
          <w:color w:val="002060"/>
          <w:sz w:val="24"/>
          <w:szCs w:val="24"/>
        </w:rPr>
        <w:t>Proteins &amp; Amino Acids</w:t>
      </w:r>
    </w:p>
    <w:p w14:paraId="583E35A6" w14:textId="351521A8" w:rsidR="0014231C" w:rsidRDefault="0014231C" w:rsidP="00583D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14231C">
        <w:rPr>
          <w:rFonts w:ascii="Franklin Gothic Book" w:hAnsi="Franklin Gothic Book"/>
          <w:color w:val="002060"/>
          <w:sz w:val="24"/>
          <w:szCs w:val="24"/>
        </w:rPr>
        <w:t>Herbal and Natural Supplements</w:t>
      </w:r>
    </w:p>
    <w:p w14:paraId="02A855C2" w14:textId="7D98C687" w:rsidR="0014231C" w:rsidRPr="00850018" w:rsidRDefault="0014231C" w:rsidP="00583D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Pr="0014231C">
        <w:rPr>
          <w:rFonts w:ascii="Franklin Gothic Book" w:hAnsi="Franklin Gothic Book"/>
          <w:color w:val="002060"/>
          <w:sz w:val="24"/>
          <w:szCs w:val="24"/>
        </w:rPr>
        <w:t>Others</w:t>
      </w:r>
    </w:p>
    <w:p w14:paraId="367D2463" w14:textId="4F1EE639" w:rsidR="00583DCF" w:rsidRPr="00850018" w:rsidRDefault="00583DCF" w:rsidP="00583DCF">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14231C" w:rsidRPr="0014231C">
        <w:rPr>
          <w:rStyle w:val="Heading3Char"/>
          <w:rFonts w:ascii="Franklin Gothic Book" w:hAnsi="Franklin Gothic Book"/>
          <w:b/>
          <w:bCs/>
          <w:color w:val="002060"/>
          <w:sz w:val="24"/>
          <w:szCs w:val="24"/>
        </w:rPr>
        <w:t>GLOBAL CHILDREN'S NUTRITIONAL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FORM</w:t>
      </w:r>
    </w:p>
    <w:p w14:paraId="79E9C899" w14:textId="77777777" w:rsidR="00583DCF" w:rsidRPr="00850018" w:rsidRDefault="00583DCF" w:rsidP="00583DCF">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18C17F3C" w14:textId="1B9F3D13" w:rsidR="00583DCF" w:rsidRPr="00850018"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14231C" w:rsidRPr="0014231C">
        <w:rPr>
          <w:rFonts w:ascii="Franklin Gothic Book" w:hAnsi="Franklin Gothic Book"/>
          <w:color w:val="002060"/>
          <w:sz w:val="24"/>
          <w:szCs w:val="24"/>
        </w:rPr>
        <w:t>Gummies</w:t>
      </w:r>
    </w:p>
    <w:p w14:paraId="523AD8C4" w14:textId="1EC3347B" w:rsidR="00583DCF" w:rsidRPr="00850018"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14231C" w:rsidRPr="0014231C">
        <w:rPr>
          <w:rFonts w:ascii="Franklin Gothic Book" w:hAnsi="Franklin Gothic Book"/>
          <w:color w:val="002060"/>
          <w:sz w:val="24"/>
          <w:szCs w:val="24"/>
        </w:rPr>
        <w:t>Chewable Tablets</w:t>
      </w:r>
    </w:p>
    <w:p w14:paraId="369ACB58" w14:textId="624E645C" w:rsidR="00583DCF"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14231C" w:rsidRPr="0014231C">
        <w:rPr>
          <w:rFonts w:ascii="Franklin Gothic Book" w:hAnsi="Franklin Gothic Book"/>
          <w:color w:val="002060"/>
          <w:sz w:val="24"/>
          <w:szCs w:val="24"/>
        </w:rPr>
        <w:t>Syrups</w:t>
      </w:r>
    </w:p>
    <w:p w14:paraId="6B77B746" w14:textId="2FA9702C" w:rsidR="00583DCF" w:rsidRDefault="00583DCF"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5801A5" w:rsidRPr="005801A5">
        <w:rPr>
          <w:rFonts w:ascii="Franklin Gothic Book" w:hAnsi="Franklin Gothic Book"/>
          <w:color w:val="002060"/>
          <w:sz w:val="24"/>
          <w:szCs w:val="24"/>
        </w:rPr>
        <w:t>Powders</w:t>
      </w:r>
    </w:p>
    <w:p w14:paraId="6ABEDD22" w14:textId="16EF7E97" w:rsidR="00583DCF" w:rsidRDefault="00583DCF"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6.6 </w:t>
      </w:r>
      <w:r w:rsidR="005801A5" w:rsidRPr="005801A5">
        <w:rPr>
          <w:rFonts w:ascii="Franklin Gothic Book" w:hAnsi="Franklin Gothic Book"/>
          <w:color w:val="002060"/>
          <w:sz w:val="24"/>
          <w:szCs w:val="24"/>
        </w:rPr>
        <w:t>Effervescent Tablets</w:t>
      </w:r>
    </w:p>
    <w:p w14:paraId="37363FFD" w14:textId="7A07C3DC" w:rsidR="00583DCF" w:rsidRDefault="00583DCF"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5801A5">
        <w:rPr>
          <w:rFonts w:ascii="Franklin Gothic Book" w:hAnsi="Franklin Gothic Book"/>
          <w:color w:val="002060"/>
          <w:sz w:val="24"/>
          <w:szCs w:val="24"/>
        </w:rPr>
        <w:t xml:space="preserve"> </w:t>
      </w:r>
      <w:r>
        <w:rPr>
          <w:rFonts w:ascii="Franklin Gothic Book" w:hAnsi="Franklin Gothic Book"/>
          <w:color w:val="002060"/>
          <w:sz w:val="24"/>
          <w:szCs w:val="24"/>
        </w:rPr>
        <w:t xml:space="preserve">   6.7 </w:t>
      </w:r>
      <w:r w:rsidR="005801A5" w:rsidRPr="005801A5">
        <w:rPr>
          <w:rFonts w:ascii="Franklin Gothic Book" w:hAnsi="Franklin Gothic Book"/>
          <w:color w:val="002060"/>
          <w:sz w:val="24"/>
          <w:szCs w:val="24"/>
        </w:rPr>
        <w:t>Capsules</w:t>
      </w:r>
    </w:p>
    <w:p w14:paraId="09BEC185" w14:textId="16F1CB02" w:rsidR="005801A5" w:rsidRPr="00850018" w:rsidRDefault="005801A5"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Pr="005801A5">
        <w:rPr>
          <w:rFonts w:ascii="Franklin Gothic Book" w:hAnsi="Franklin Gothic Book"/>
          <w:color w:val="002060"/>
          <w:sz w:val="24"/>
          <w:szCs w:val="24"/>
        </w:rPr>
        <w:t>Liquids and Drops</w:t>
      </w:r>
    </w:p>
    <w:p w14:paraId="37419032" w14:textId="46167427" w:rsidR="00583DCF" w:rsidRPr="00555DFD" w:rsidRDefault="00583DCF" w:rsidP="00583DCF">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14231C" w:rsidRPr="0014231C">
        <w:rPr>
          <w:rStyle w:val="Heading3Char"/>
          <w:rFonts w:ascii="Franklin Gothic Book" w:hAnsi="Franklin Gothic Book"/>
          <w:b/>
          <w:bCs/>
          <w:color w:val="002060"/>
          <w:sz w:val="24"/>
          <w:szCs w:val="24"/>
        </w:rPr>
        <w:t>GLOBAL CHILDREN'S NUTRITIONAL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5801A5" w:rsidRPr="005801A5">
        <w:rPr>
          <w:rFonts w:ascii="Franklin Gothic Book" w:hAnsi="Franklin Gothic Book"/>
          <w:b/>
          <w:bCs/>
          <w:color w:val="002060"/>
          <w:sz w:val="24"/>
          <w:szCs w:val="24"/>
        </w:rPr>
        <w:t>BY SALES CHANNEL</w:t>
      </w:r>
    </w:p>
    <w:p w14:paraId="6945AC59" w14:textId="77777777" w:rsidR="00583DCF" w:rsidRPr="00850018"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30F1B889" w14:textId="7A296497" w:rsidR="00583DCF" w:rsidRPr="00850018"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5801A5" w:rsidRPr="005801A5">
        <w:rPr>
          <w:rFonts w:ascii="Franklin Gothic Book" w:hAnsi="Franklin Gothic Book"/>
          <w:color w:val="002060"/>
          <w:sz w:val="24"/>
          <w:szCs w:val="24"/>
        </w:rPr>
        <w:t>Pharmacies and Drug Stores</w:t>
      </w:r>
    </w:p>
    <w:p w14:paraId="44413051" w14:textId="3A2E49C4" w:rsidR="00583DCF" w:rsidRPr="00850018"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5801A5" w:rsidRPr="005801A5">
        <w:rPr>
          <w:rFonts w:ascii="Franklin Gothic Book" w:hAnsi="Franklin Gothic Book"/>
          <w:color w:val="002060"/>
          <w:sz w:val="24"/>
          <w:szCs w:val="24"/>
        </w:rPr>
        <w:t>Supermarkets and Hypermarkets</w:t>
      </w:r>
    </w:p>
    <w:p w14:paraId="13E77762" w14:textId="19ECA6B4" w:rsidR="00583DCF" w:rsidRPr="00850018" w:rsidRDefault="00C57FB9" w:rsidP="00583DCF">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2487649" wp14:editId="26C3FF70">
            <wp:simplePos x="0" y="0"/>
            <wp:positionH relativeFrom="margin">
              <wp:align>center</wp:align>
            </wp:positionH>
            <wp:positionV relativeFrom="page">
              <wp:posOffset>-1163320</wp:posOffset>
            </wp:positionV>
            <wp:extent cx="10220215" cy="14454202"/>
            <wp:effectExtent l="0" t="0" r="0" b="5080"/>
            <wp:wrapNone/>
            <wp:docPr id="772202025" name="Picture 7722020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 xml:space="preserve">          7.4 </w:t>
      </w:r>
      <w:r w:rsidR="005801A5" w:rsidRPr="005801A5">
        <w:rPr>
          <w:rFonts w:ascii="Franklin Gothic Book" w:hAnsi="Franklin Gothic Book"/>
          <w:color w:val="002060"/>
          <w:sz w:val="24"/>
          <w:szCs w:val="24"/>
        </w:rPr>
        <w:t>Online Retail / E-commerce</w:t>
      </w:r>
    </w:p>
    <w:p w14:paraId="31DBA9EB" w14:textId="5DD2120F" w:rsidR="00583DCF" w:rsidRDefault="00583DCF" w:rsidP="00583DC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5801A5" w:rsidRPr="005801A5">
        <w:rPr>
          <w:rFonts w:ascii="Franklin Gothic Book" w:hAnsi="Franklin Gothic Book"/>
          <w:color w:val="002060"/>
          <w:sz w:val="24"/>
          <w:szCs w:val="24"/>
        </w:rPr>
        <w:t>Health &amp; Wellness Stores</w:t>
      </w:r>
    </w:p>
    <w:p w14:paraId="53126281" w14:textId="5B3EF93E" w:rsidR="00583DCF" w:rsidRDefault="00583DCF"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proofErr w:type="spellStart"/>
      <w:r w:rsidR="005801A5" w:rsidRPr="005801A5">
        <w:rPr>
          <w:rFonts w:ascii="Franklin Gothic Book" w:hAnsi="Franklin Gothic Book"/>
          <w:color w:val="002060"/>
          <w:sz w:val="24"/>
          <w:szCs w:val="24"/>
        </w:rPr>
        <w:t>Pediatric</w:t>
      </w:r>
      <w:proofErr w:type="spellEnd"/>
      <w:r w:rsidR="005801A5" w:rsidRPr="005801A5">
        <w:rPr>
          <w:rFonts w:ascii="Franklin Gothic Book" w:hAnsi="Franklin Gothic Book"/>
          <w:color w:val="002060"/>
          <w:sz w:val="24"/>
          <w:szCs w:val="24"/>
        </w:rPr>
        <w:t xml:space="preserve"> Clinics and Hospitals</w:t>
      </w:r>
    </w:p>
    <w:p w14:paraId="7A25AEEC" w14:textId="04B18788" w:rsidR="005801A5" w:rsidRPr="00850018" w:rsidRDefault="005801A5" w:rsidP="00583D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5801A5">
        <w:rPr>
          <w:rFonts w:ascii="Franklin Gothic Book" w:hAnsi="Franklin Gothic Book"/>
          <w:color w:val="002060"/>
          <w:sz w:val="24"/>
          <w:szCs w:val="24"/>
        </w:rPr>
        <w:t>Direct Sales</w:t>
      </w:r>
    </w:p>
    <w:p w14:paraId="5F2CE1D8" w14:textId="54452BB9" w:rsidR="00583DCF" w:rsidRPr="00850018" w:rsidRDefault="0014231C" w:rsidP="00583DC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4231C">
        <w:rPr>
          <w:rStyle w:val="Heading3Char"/>
          <w:rFonts w:ascii="Franklin Gothic Book" w:hAnsi="Franklin Gothic Book"/>
          <w:b/>
          <w:bCs/>
          <w:color w:val="002060"/>
          <w:sz w:val="24"/>
          <w:szCs w:val="24"/>
        </w:rPr>
        <w:t>GLOBAL CHILDREN'S NUTRITIONAL SUPPLEMENTS MARKET</w:t>
      </w:r>
      <w:r w:rsidR="00583DCF" w:rsidRPr="00850018">
        <w:rPr>
          <w:rStyle w:val="Heading3Char"/>
          <w:rFonts w:ascii="Franklin Gothic Book" w:eastAsiaTheme="minorHAnsi" w:hAnsi="Franklin Gothic Book" w:cstheme="minorBidi"/>
          <w:b/>
          <w:bCs/>
          <w:color w:val="002060"/>
          <w:sz w:val="24"/>
          <w:szCs w:val="24"/>
        </w:rPr>
        <w:t>, BY REGION</w:t>
      </w:r>
    </w:p>
    <w:p w14:paraId="57E117DA" w14:textId="77777777" w:rsidR="00583DCF" w:rsidRPr="00850018"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715CD937" w14:textId="77777777" w:rsidR="00583DCF" w:rsidRPr="00850018"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1205F6B7" w14:textId="77777777" w:rsidR="00583DCF" w:rsidRPr="00850018"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09D674F8" w14:textId="77777777" w:rsidR="00583DCF" w:rsidRPr="00850018"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03520133" w14:textId="77777777" w:rsidR="00583DCF" w:rsidRPr="00850018"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7C04B05B" w14:textId="77777777" w:rsidR="00583DCF" w:rsidRPr="00F63761" w:rsidRDefault="00583DCF" w:rsidP="00583DC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5AEE810E" w14:textId="078768B5" w:rsidR="00583DCF" w:rsidRPr="00850018" w:rsidRDefault="0014231C" w:rsidP="00583DCF">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14231C">
        <w:rPr>
          <w:rStyle w:val="Heading3Char"/>
          <w:rFonts w:ascii="Franklin Gothic Book" w:hAnsi="Franklin Gothic Book"/>
          <w:b/>
          <w:bCs/>
          <w:color w:val="002060"/>
          <w:sz w:val="24"/>
          <w:szCs w:val="24"/>
        </w:rPr>
        <w:lastRenderedPageBreak/>
        <w:t>GLOBAL CHILDREN'S NUTRITIONAL SUPPLEMENTS MARKET</w:t>
      </w:r>
      <w:r w:rsidRPr="00850018">
        <w:rPr>
          <w:rFonts w:ascii="Franklin Gothic Book" w:hAnsi="Franklin Gothic Book"/>
          <w:b/>
          <w:bCs/>
          <w:color w:val="002060"/>
          <w:sz w:val="24"/>
          <w:szCs w:val="24"/>
        </w:rPr>
        <w:t xml:space="preserve"> </w:t>
      </w:r>
      <w:r w:rsidR="00583DCF" w:rsidRPr="00850018">
        <w:rPr>
          <w:rFonts w:ascii="Franklin Gothic Book" w:hAnsi="Franklin Gothic Book"/>
          <w:b/>
          <w:bCs/>
          <w:color w:val="002060"/>
          <w:sz w:val="24"/>
          <w:szCs w:val="24"/>
        </w:rPr>
        <w:t>COMPETITIVE LANDSCAPE</w:t>
      </w:r>
    </w:p>
    <w:p w14:paraId="0AD9D985"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627A7837"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0F62B8F7"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595E8D2F" w14:textId="77777777" w:rsidR="00583DCF" w:rsidRPr="00850018" w:rsidRDefault="00583DCF" w:rsidP="00583DCF">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1B5B196C" w14:textId="4D268F1B" w:rsidR="00583DCF" w:rsidRPr="00850018" w:rsidRDefault="00583DCF" w:rsidP="00583DCF">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5801A5">
        <w:rPr>
          <w:rFonts w:ascii="Franklin Gothic Book" w:hAnsi="Franklin Gothic Book"/>
          <w:b/>
          <w:bCs/>
          <w:color w:val="002060"/>
          <w:sz w:val="24"/>
          <w:szCs w:val="24"/>
        </w:rPr>
        <w:t>0</w:t>
      </w:r>
      <w:r w:rsidRPr="00850018">
        <w:rPr>
          <w:rFonts w:ascii="Franklin Gothic Book" w:hAnsi="Franklin Gothic Book"/>
          <w:b/>
          <w:bCs/>
          <w:color w:val="002060"/>
          <w:sz w:val="24"/>
          <w:szCs w:val="24"/>
        </w:rPr>
        <w:t xml:space="preserve">.1 </w:t>
      </w:r>
      <w:r w:rsidR="005801A5" w:rsidRPr="005801A5">
        <w:rPr>
          <w:rFonts w:ascii="Franklin Gothic Book" w:hAnsi="Franklin Gothic Book"/>
          <w:b/>
          <w:bCs/>
          <w:color w:val="002060"/>
          <w:sz w:val="24"/>
          <w:szCs w:val="24"/>
        </w:rPr>
        <w:t>Abbott Laboratories</w:t>
      </w:r>
    </w:p>
    <w:p w14:paraId="10EAF371"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089FA2A" w14:textId="4FF29F5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4ED501" w14:textId="784D6ED0" w:rsidR="00583DCF" w:rsidRPr="00850018" w:rsidRDefault="00C57FB9" w:rsidP="00583D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E53A682" wp14:editId="4DA10810">
            <wp:simplePos x="0" y="0"/>
            <wp:positionH relativeFrom="page">
              <wp:posOffset>-1181100</wp:posOffset>
            </wp:positionH>
            <wp:positionV relativeFrom="margin">
              <wp:align>center</wp:align>
            </wp:positionV>
            <wp:extent cx="10220215" cy="14454202"/>
            <wp:effectExtent l="0" t="0" r="0" b="5080"/>
            <wp:wrapNone/>
            <wp:docPr id="1265847542" name="Picture 12658475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Product Outlook</w:t>
      </w:r>
    </w:p>
    <w:p w14:paraId="334E6699"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1C2D040" w14:textId="19CA1638"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Nestlé S.A.</w:t>
      </w:r>
    </w:p>
    <w:p w14:paraId="09BC0AD5"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F85038"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2A28B9" w14:textId="6D8A8FFB"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E68F36A" w14:textId="58CE2AD1"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B4ED171" w14:textId="5F81BA7D" w:rsidR="00583DCF" w:rsidRPr="00850018" w:rsidRDefault="005801A5" w:rsidP="00583DC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Pfizer Inc.</w:t>
      </w:r>
    </w:p>
    <w:p w14:paraId="49C5D522"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58E6792" w14:textId="77777777" w:rsidR="00583DCF" w:rsidRPr="00850018" w:rsidRDefault="00583DCF" w:rsidP="00583DC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282D4D" w14:textId="77777777" w:rsidR="00583DCF" w:rsidRPr="00850018" w:rsidRDefault="00583DCF" w:rsidP="00583DC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5E8D9C" w14:textId="77777777" w:rsidR="00583DCF" w:rsidRPr="00850018" w:rsidRDefault="00583DCF" w:rsidP="00583DC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16B5AB6" w14:textId="5EB604FC"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Amway Corporation</w:t>
      </w:r>
    </w:p>
    <w:p w14:paraId="4E83DC12"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39E8438"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63431E7A"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F508C3"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35DDD87" w14:textId="51F249EA" w:rsidR="00583DCF" w:rsidRPr="00850018" w:rsidRDefault="005801A5" w:rsidP="00583DC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Herbalife Nutrition</w:t>
      </w:r>
    </w:p>
    <w:p w14:paraId="73088930"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983EE1A"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5521211"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88BFFF9"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DE7DF94" w14:textId="3C22D822"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GlaxoSmithKline</w:t>
      </w:r>
    </w:p>
    <w:p w14:paraId="33790ECD"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639A6BD"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CBE7974" w14:textId="29D7ADB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24613FC" w14:textId="6F07D94F" w:rsidR="00583DCF" w:rsidRPr="00850018" w:rsidRDefault="00C57FB9" w:rsidP="00583D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429E345" wp14:editId="1B289D98">
            <wp:simplePos x="0" y="0"/>
            <wp:positionH relativeFrom="page">
              <wp:posOffset>-1676400</wp:posOffset>
            </wp:positionH>
            <wp:positionV relativeFrom="margin">
              <wp:align>center</wp:align>
            </wp:positionV>
            <wp:extent cx="10220215" cy="14454202"/>
            <wp:effectExtent l="0" t="0" r="0" b="5080"/>
            <wp:wrapNone/>
            <wp:docPr id="1499172912" name="Picture 14991729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Key developments</w:t>
      </w:r>
    </w:p>
    <w:p w14:paraId="757970E7" w14:textId="16377BDD"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Bayer AG</w:t>
      </w:r>
    </w:p>
    <w:p w14:paraId="4EED3D43" w14:textId="0EABC742"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E540A2E"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917748D"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3DF5084"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920A533" w14:textId="4FAE5C95"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Reckitt Benckiser Group plc</w:t>
      </w:r>
    </w:p>
    <w:p w14:paraId="746EA024"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30286C7"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2F96A52"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708017"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7EEC3F4" w14:textId="7A074BCE" w:rsidR="00583DCF" w:rsidRPr="00850018" w:rsidRDefault="005801A5" w:rsidP="00583DCF">
      <w:pPr>
        <w:pStyle w:val="ListParagraph"/>
        <w:numPr>
          <w:ilvl w:val="1"/>
          <w:numId w:val="2"/>
        </w:numPr>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Nature’s Way</w:t>
      </w:r>
    </w:p>
    <w:p w14:paraId="7DE03A0F"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204A29"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C9D259"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749776CC" w14:textId="77777777" w:rsidR="00583DCF" w:rsidRPr="00850018" w:rsidRDefault="00583DCF" w:rsidP="00583DC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1B56179" w14:textId="502FA9F9" w:rsidR="00583DCF" w:rsidRPr="00850018" w:rsidRDefault="005801A5" w:rsidP="00583DCF">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5801A5">
        <w:rPr>
          <w:rFonts w:ascii="Franklin Gothic Book" w:hAnsi="Franklin Gothic Book"/>
          <w:b/>
          <w:bCs/>
          <w:color w:val="002060"/>
          <w:sz w:val="24"/>
          <w:szCs w:val="24"/>
        </w:rPr>
        <w:t>Danone</w:t>
      </w:r>
    </w:p>
    <w:p w14:paraId="5669586A"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271C548"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1AA2EC8"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8D1570A"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05172B" w14:textId="58CE4058" w:rsidR="00583DCF" w:rsidRPr="00850018" w:rsidRDefault="005801A5" w:rsidP="00583DC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Blackmores Limited</w:t>
      </w:r>
    </w:p>
    <w:p w14:paraId="6856874A"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A910456"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8604B03"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12A578D" w14:textId="5230088A"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6DB589" w14:textId="24BF3D27" w:rsidR="00583DCF" w:rsidRPr="00850018" w:rsidRDefault="00C57FB9" w:rsidP="00583DC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D7D0F21" wp14:editId="4AE1C20C">
            <wp:simplePos x="0" y="0"/>
            <wp:positionH relativeFrom="page">
              <wp:posOffset>-2095500</wp:posOffset>
            </wp:positionH>
            <wp:positionV relativeFrom="page">
              <wp:posOffset>-947420</wp:posOffset>
            </wp:positionV>
            <wp:extent cx="10220215" cy="14454202"/>
            <wp:effectExtent l="0" t="0" r="3810" b="0"/>
            <wp:wrapNone/>
            <wp:docPr id="561237109" name="Picture 5612371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01A5" w:rsidRPr="005801A5">
        <w:rPr>
          <w:rFonts w:ascii="Franklin Gothic Book" w:hAnsi="Franklin Gothic Book"/>
          <w:b/>
          <w:bCs/>
          <w:color w:val="002060"/>
          <w:sz w:val="24"/>
          <w:szCs w:val="24"/>
        </w:rPr>
        <w:t>Perrigo Company plc</w:t>
      </w:r>
    </w:p>
    <w:p w14:paraId="0BD9FF3F"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521C963" w14:textId="2C85D168"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C37B478"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0132521"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842C0B" w14:textId="183DB57B" w:rsidR="00583DCF" w:rsidRPr="00850018" w:rsidRDefault="005801A5" w:rsidP="00583DC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Jamieson Laboratories</w:t>
      </w:r>
    </w:p>
    <w:p w14:paraId="1E9A7FA9"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8202BD2"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3DDE51"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186D11F"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116A4E" w14:textId="3FE27C43" w:rsidR="00583DCF" w:rsidRPr="00850018" w:rsidRDefault="005801A5" w:rsidP="00583DC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801A5">
        <w:rPr>
          <w:rFonts w:ascii="Franklin Gothic Book" w:hAnsi="Franklin Gothic Book"/>
          <w:b/>
          <w:bCs/>
          <w:color w:val="002060"/>
          <w:sz w:val="24"/>
          <w:szCs w:val="24"/>
        </w:rPr>
        <w:t>Himalaya Global Holdings</w:t>
      </w:r>
    </w:p>
    <w:p w14:paraId="1327F639"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F1DB1E9"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13F233E"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E37D511"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1EF5DB53" w14:textId="25E0CF71" w:rsidR="00583DCF" w:rsidRPr="00850018" w:rsidRDefault="005801A5" w:rsidP="00583DC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5801A5">
        <w:rPr>
          <w:rFonts w:ascii="Franklin Gothic Book" w:hAnsi="Franklin Gothic Book"/>
          <w:b/>
          <w:bCs/>
          <w:color w:val="002060"/>
          <w:sz w:val="24"/>
          <w:szCs w:val="24"/>
        </w:rPr>
        <w:t>Solgar</w:t>
      </w:r>
      <w:proofErr w:type="spellEnd"/>
      <w:r w:rsidRPr="005801A5">
        <w:rPr>
          <w:rFonts w:ascii="Franklin Gothic Book" w:hAnsi="Franklin Gothic Book"/>
          <w:b/>
          <w:bCs/>
          <w:color w:val="002060"/>
          <w:sz w:val="24"/>
          <w:szCs w:val="24"/>
        </w:rPr>
        <w:t xml:space="preserve"> Inc.</w:t>
      </w:r>
    </w:p>
    <w:p w14:paraId="58EBB314"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541DB62"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8A25A1"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D261F7"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04F75A" w14:textId="071404C6" w:rsidR="00583DCF" w:rsidRPr="00850018" w:rsidRDefault="005801A5" w:rsidP="00583DC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5801A5">
        <w:rPr>
          <w:rFonts w:ascii="Franklin Gothic Book" w:hAnsi="Franklin Gothic Book"/>
          <w:b/>
          <w:bCs/>
          <w:color w:val="002060"/>
          <w:sz w:val="24"/>
          <w:szCs w:val="24"/>
        </w:rPr>
        <w:t>Garden of Life</w:t>
      </w:r>
    </w:p>
    <w:p w14:paraId="4392217F"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81BCAE5"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439127"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245677"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115F024" w14:textId="0EB7717E" w:rsidR="00583DCF" w:rsidRPr="00850018" w:rsidRDefault="005801A5" w:rsidP="00583DCF">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5801A5">
        <w:rPr>
          <w:rFonts w:ascii="Franklin Gothic Book" w:hAnsi="Franklin Gothic Book"/>
          <w:b/>
          <w:bCs/>
          <w:color w:val="002060"/>
          <w:sz w:val="24"/>
          <w:szCs w:val="24"/>
        </w:rPr>
        <w:t>Nordic Naturals</w:t>
      </w:r>
    </w:p>
    <w:p w14:paraId="21AA77E9" w14:textId="2395D9AE" w:rsidR="00583DCF" w:rsidRPr="00850018" w:rsidRDefault="00C57FB9"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190EEA3" wp14:editId="7B132EA1">
            <wp:simplePos x="0" y="0"/>
            <wp:positionH relativeFrom="page">
              <wp:align>right</wp:align>
            </wp:positionH>
            <wp:positionV relativeFrom="page">
              <wp:posOffset>-2547620</wp:posOffset>
            </wp:positionV>
            <wp:extent cx="10220215" cy="14454202"/>
            <wp:effectExtent l="0" t="0" r="0" b="5080"/>
            <wp:wrapNone/>
            <wp:docPr id="1007186141" name="Picture 10071861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83DCF" w:rsidRPr="00850018">
        <w:rPr>
          <w:rFonts w:ascii="Franklin Gothic Book" w:hAnsi="Franklin Gothic Book"/>
          <w:color w:val="002060"/>
          <w:sz w:val="24"/>
          <w:szCs w:val="24"/>
        </w:rPr>
        <w:t xml:space="preserve">Overview </w:t>
      </w:r>
    </w:p>
    <w:p w14:paraId="23C6EF87"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1DFC544" w14:textId="027A297A"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9F9686"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55E5DD6" w14:textId="4FC10238" w:rsidR="00583DCF" w:rsidRPr="00850018" w:rsidRDefault="005801A5" w:rsidP="00583DC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5801A5">
        <w:rPr>
          <w:rFonts w:ascii="Franklin Gothic Book" w:hAnsi="Franklin Gothic Book"/>
          <w:b/>
          <w:bCs/>
          <w:color w:val="002060"/>
          <w:sz w:val="24"/>
          <w:szCs w:val="24"/>
        </w:rPr>
        <w:t>NutraScience</w:t>
      </w:r>
      <w:proofErr w:type="spellEnd"/>
      <w:r w:rsidRPr="005801A5">
        <w:rPr>
          <w:rFonts w:ascii="Franklin Gothic Book" w:hAnsi="Franklin Gothic Book"/>
          <w:b/>
          <w:bCs/>
          <w:color w:val="002060"/>
          <w:sz w:val="24"/>
          <w:szCs w:val="24"/>
        </w:rPr>
        <w:t xml:space="preserve"> Labs</w:t>
      </w:r>
    </w:p>
    <w:p w14:paraId="30429556"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567DFBC"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FEDA74"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0F85F5" w14:textId="77777777" w:rsidR="00583DCF" w:rsidRPr="00850018" w:rsidRDefault="00583DCF" w:rsidP="00583DC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6E2A18" w14:textId="77777777" w:rsidR="00583DCF" w:rsidRPr="00850018" w:rsidRDefault="00583DCF" w:rsidP="00583DCF">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5518F8B"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34FCA382"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5B198E2A"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7E6FB639" w14:textId="77777777" w:rsidR="00583DCF" w:rsidRPr="00850018" w:rsidRDefault="00583DCF" w:rsidP="00583DC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Partnerships and Collaborations</w:t>
      </w:r>
    </w:p>
    <w:p w14:paraId="1EAEA82A" w14:textId="77777777" w:rsidR="00583DCF" w:rsidRPr="00850018" w:rsidRDefault="00583DCF" w:rsidP="00583DC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2D7605B0" w14:textId="341533F9" w:rsidR="00583DCF" w:rsidRPr="00850018" w:rsidRDefault="00583DCF" w:rsidP="00583DCF">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5801A5">
        <w:rPr>
          <w:rFonts w:ascii="Franklin Gothic Book" w:hAnsi="Franklin Gothic Book"/>
          <w:color w:val="002060"/>
          <w:sz w:val="24"/>
          <w:szCs w:val="24"/>
        </w:rPr>
        <w:t>2</w:t>
      </w:r>
      <w:r w:rsidRPr="00850018">
        <w:rPr>
          <w:rFonts w:ascii="Franklin Gothic Book" w:hAnsi="Franklin Gothic Book"/>
          <w:color w:val="002060"/>
          <w:sz w:val="24"/>
          <w:szCs w:val="24"/>
        </w:rPr>
        <w:t>.1 Related Research</w:t>
      </w:r>
    </w:p>
    <w:p w14:paraId="23C4EDC8" w14:textId="77777777" w:rsidR="00583DCF" w:rsidRPr="00850018" w:rsidRDefault="00583DCF" w:rsidP="00583DCF">
      <w:pPr>
        <w:rPr>
          <w:rFonts w:ascii="Franklin Gothic Book" w:hAnsi="Franklin Gothic Book"/>
          <w:color w:val="002060"/>
        </w:rPr>
      </w:pPr>
    </w:p>
    <w:p w14:paraId="54E2D803" w14:textId="77777777" w:rsidR="00583DCF" w:rsidRPr="00850018" w:rsidRDefault="00583DCF" w:rsidP="00583DCF">
      <w:pPr>
        <w:rPr>
          <w:rFonts w:ascii="Franklin Gothic Book" w:hAnsi="Franklin Gothic Book"/>
          <w:color w:val="002060"/>
        </w:rPr>
      </w:pPr>
    </w:p>
    <w:p w14:paraId="1D85DA70" w14:textId="77777777" w:rsidR="00583DCF" w:rsidRPr="00850018" w:rsidRDefault="00583DCF" w:rsidP="00583DCF">
      <w:pPr>
        <w:rPr>
          <w:rFonts w:ascii="Franklin Gothic Book" w:hAnsi="Franklin Gothic Book"/>
          <w:color w:val="002060"/>
        </w:rPr>
      </w:pPr>
    </w:p>
    <w:bookmarkEnd w:id="0"/>
    <w:p w14:paraId="3319AB04" w14:textId="77777777" w:rsidR="00583DCF" w:rsidRPr="00850018" w:rsidRDefault="00583DCF" w:rsidP="00583DCF">
      <w:pPr>
        <w:rPr>
          <w:rFonts w:ascii="Franklin Gothic Book" w:hAnsi="Franklin Gothic Book"/>
          <w:color w:val="002060"/>
        </w:rPr>
      </w:pPr>
    </w:p>
    <w:p w14:paraId="7AC2985C" w14:textId="77777777" w:rsidR="00583DCF" w:rsidRPr="00850018" w:rsidRDefault="00583DCF" w:rsidP="00583DCF">
      <w:pPr>
        <w:rPr>
          <w:rFonts w:ascii="Franklin Gothic Book" w:hAnsi="Franklin Gothic Book"/>
          <w:color w:val="002060"/>
        </w:rPr>
      </w:pPr>
    </w:p>
    <w:p w14:paraId="165BEE72" w14:textId="77777777" w:rsidR="00583DCF" w:rsidRPr="00850018" w:rsidRDefault="00583DCF" w:rsidP="00583DCF">
      <w:pPr>
        <w:rPr>
          <w:rFonts w:ascii="Franklin Gothic Book" w:hAnsi="Franklin Gothic Book"/>
          <w:color w:val="002060"/>
        </w:rPr>
      </w:pPr>
    </w:p>
    <w:p w14:paraId="5FD749FA" w14:textId="77777777" w:rsidR="00583DCF" w:rsidRPr="00850018" w:rsidRDefault="00583DCF" w:rsidP="00583DCF">
      <w:pPr>
        <w:rPr>
          <w:rFonts w:ascii="Franklin Gothic Book" w:hAnsi="Franklin Gothic Book"/>
          <w:color w:val="002060"/>
        </w:rPr>
      </w:pPr>
    </w:p>
    <w:bookmarkEnd w:id="1"/>
    <w:p w14:paraId="613DEF5C" w14:textId="77777777" w:rsidR="00583DCF" w:rsidRPr="00850018" w:rsidRDefault="00583DCF" w:rsidP="00583DCF">
      <w:pPr>
        <w:rPr>
          <w:rFonts w:ascii="Franklin Gothic Book" w:hAnsi="Franklin Gothic Book"/>
          <w:color w:val="002060"/>
        </w:rPr>
      </w:pPr>
    </w:p>
    <w:p w14:paraId="201479B6" w14:textId="77777777" w:rsidR="00583DCF" w:rsidRPr="00850018" w:rsidRDefault="00583DCF" w:rsidP="00583DCF">
      <w:pPr>
        <w:rPr>
          <w:rFonts w:ascii="Franklin Gothic Book" w:hAnsi="Franklin Gothic Book"/>
          <w:color w:val="002060"/>
        </w:rPr>
      </w:pPr>
    </w:p>
    <w:p w14:paraId="4C8DF410" w14:textId="77777777" w:rsidR="00583DCF" w:rsidRPr="00850018" w:rsidRDefault="00583DCF" w:rsidP="00583DCF">
      <w:pPr>
        <w:rPr>
          <w:rFonts w:ascii="Franklin Gothic Book" w:hAnsi="Franklin Gothic Book"/>
          <w:color w:val="002060"/>
        </w:rPr>
      </w:pPr>
    </w:p>
    <w:p w14:paraId="7CD8E572" w14:textId="77777777" w:rsidR="00583DCF" w:rsidRPr="00850018" w:rsidRDefault="00583DCF" w:rsidP="00583DCF">
      <w:pPr>
        <w:rPr>
          <w:rFonts w:ascii="Franklin Gothic Book" w:hAnsi="Franklin Gothic Book"/>
          <w:color w:val="002060"/>
        </w:rPr>
      </w:pPr>
    </w:p>
    <w:p w14:paraId="27E74C3D" w14:textId="77777777" w:rsidR="00583DCF" w:rsidRPr="00850018" w:rsidRDefault="00583DCF" w:rsidP="00583DCF">
      <w:pPr>
        <w:rPr>
          <w:rFonts w:ascii="Franklin Gothic Book" w:hAnsi="Franklin Gothic Book"/>
          <w:color w:val="002060"/>
        </w:rPr>
      </w:pPr>
    </w:p>
    <w:p w14:paraId="6F648385" w14:textId="77777777" w:rsidR="00583DCF" w:rsidRPr="00850018" w:rsidRDefault="00583DCF" w:rsidP="00583DCF">
      <w:pPr>
        <w:rPr>
          <w:rFonts w:ascii="Franklin Gothic Book" w:hAnsi="Franklin Gothic Book"/>
          <w:color w:val="002060"/>
        </w:rPr>
      </w:pPr>
    </w:p>
    <w:p w14:paraId="7E166A77" w14:textId="77777777" w:rsidR="00583DCF" w:rsidRPr="00850018" w:rsidRDefault="00583DCF" w:rsidP="00583DCF">
      <w:pPr>
        <w:rPr>
          <w:rFonts w:ascii="Franklin Gothic Book" w:hAnsi="Franklin Gothic Book"/>
          <w:color w:val="002060"/>
        </w:rPr>
      </w:pPr>
    </w:p>
    <w:p w14:paraId="3CFF5FD3" w14:textId="77777777" w:rsidR="00583DCF" w:rsidRPr="00850018" w:rsidRDefault="00583DCF" w:rsidP="00583DCF">
      <w:pPr>
        <w:rPr>
          <w:rFonts w:ascii="Franklin Gothic Book" w:hAnsi="Franklin Gothic Book"/>
          <w:color w:val="002060"/>
        </w:rPr>
      </w:pPr>
    </w:p>
    <w:p w14:paraId="2C0C0097" w14:textId="77777777" w:rsidR="00583DCF" w:rsidRPr="00850018" w:rsidRDefault="00583DCF" w:rsidP="00583DCF">
      <w:pPr>
        <w:rPr>
          <w:color w:val="002060"/>
        </w:rPr>
      </w:pPr>
    </w:p>
    <w:p w14:paraId="637F59A6" w14:textId="77777777" w:rsidR="00583DCF" w:rsidRPr="00850018" w:rsidRDefault="00583DCF" w:rsidP="00583DCF">
      <w:pPr>
        <w:rPr>
          <w:color w:val="002060"/>
        </w:rPr>
      </w:pPr>
    </w:p>
    <w:p w14:paraId="279F295F" w14:textId="77777777" w:rsidR="00583DCF" w:rsidRDefault="00583DCF" w:rsidP="00583DCF"/>
    <w:p w14:paraId="2002E2DA" w14:textId="77777777" w:rsidR="00583DCF" w:rsidRDefault="00583DCF" w:rsidP="00583DCF"/>
    <w:p w14:paraId="7609195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24E66F8"/>
    <w:multiLevelType w:val="hybridMultilevel"/>
    <w:tmpl w:val="2300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E4B09"/>
    <w:multiLevelType w:val="hybridMultilevel"/>
    <w:tmpl w:val="D9BE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66B55"/>
    <w:multiLevelType w:val="hybridMultilevel"/>
    <w:tmpl w:val="B2A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57075C"/>
    <w:multiLevelType w:val="hybridMultilevel"/>
    <w:tmpl w:val="0A6AD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076D3"/>
    <w:multiLevelType w:val="hybridMultilevel"/>
    <w:tmpl w:val="79E8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6210E2"/>
    <w:multiLevelType w:val="hybridMultilevel"/>
    <w:tmpl w:val="AA88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03A1A"/>
    <w:multiLevelType w:val="hybridMultilevel"/>
    <w:tmpl w:val="5406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F0416"/>
    <w:multiLevelType w:val="hybridMultilevel"/>
    <w:tmpl w:val="F62A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C2187A"/>
    <w:multiLevelType w:val="hybridMultilevel"/>
    <w:tmpl w:val="7956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9"/>
  </w:num>
  <w:num w:numId="5">
    <w:abstractNumId w:val="3"/>
  </w:num>
  <w:num w:numId="6">
    <w:abstractNumId w:val="4"/>
  </w:num>
  <w:num w:numId="7">
    <w:abstractNumId w:val="1"/>
  </w:num>
  <w:num w:numId="8">
    <w:abstractNumId w:val="7"/>
  </w:num>
  <w:num w:numId="9">
    <w:abstractNumId w:val="11"/>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CF"/>
    <w:rsid w:val="0014231C"/>
    <w:rsid w:val="00185643"/>
    <w:rsid w:val="001B64AA"/>
    <w:rsid w:val="005801A5"/>
    <w:rsid w:val="00583DCF"/>
    <w:rsid w:val="005E66BF"/>
    <w:rsid w:val="00A32A9F"/>
    <w:rsid w:val="00C57FB9"/>
    <w:rsid w:val="00CA207A"/>
    <w:rsid w:val="00D21A78"/>
    <w:rsid w:val="00D942D1"/>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693A"/>
  <w15:chartTrackingRefBased/>
  <w15:docId w15:val="{99D9D652-AD3B-444D-AD8E-0CEAFBFD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DCF"/>
  </w:style>
  <w:style w:type="paragraph" w:styleId="Heading1">
    <w:name w:val="heading 1"/>
    <w:basedOn w:val="Normal"/>
    <w:next w:val="Normal"/>
    <w:link w:val="Heading1Char"/>
    <w:uiPriority w:val="9"/>
    <w:qFormat/>
    <w:rsid w:val="00583D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D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D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D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D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D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D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D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D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D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DCF"/>
    <w:rPr>
      <w:rFonts w:eastAsiaTheme="majorEastAsia" w:cstheme="majorBidi"/>
      <w:color w:val="272727" w:themeColor="text1" w:themeTint="D8"/>
    </w:rPr>
  </w:style>
  <w:style w:type="paragraph" w:styleId="Title">
    <w:name w:val="Title"/>
    <w:basedOn w:val="Normal"/>
    <w:next w:val="Normal"/>
    <w:link w:val="TitleChar"/>
    <w:uiPriority w:val="10"/>
    <w:qFormat/>
    <w:rsid w:val="00583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DCF"/>
    <w:pPr>
      <w:spacing w:before="160"/>
      <w:jc w:val="center"/>
    </w:pPr>
    <w:rPr>
      <w:i/>
      <w:iCs/>
      <w:color w:val="404040" w:themeColor="text1" w:themeTint="BF"/>
    </w:rPr>
  </w:style>
  <w:style w:type="character" w:customStyle="1" w:styleId="QuoteChar">
    <w:name w:val="Quote Char"/>
    <w:basedOn w:val="DefaultParagraphFont"/>
    <w:link w:val="Quote"/>
    <w:uiPriority w:val="29"/>
    <w:rsid w:val="00583DCF"/>
    <w:rPr>
      <w:i/>
      <w:iCs/>
      <w:color w:val="404040" w:themeColor="text1" w:themeTint="BF"/>
    </w:rPr>
  </w:style>
  <w:style w:type="paragraph" w:styleId="ListParagraph">
    <w:name w:val="List Paragraph"/>
    <w:aliases w:val="Lists,MnM Disclaimer,list 1"/>
    <w:basedOn w:val="Normal"/>
    <w:link w:val="ListParagraphChar"/>
    <w:uiPriority w:val="34"/>
    <w:qFormat/>
    <w:rsid w:val="00583DCF"/>
    <w:pPr>
      <w:ind w:left="720"/>
      <w:contextualSpacing/>
    </w:pPr>
  </w:style>
  <w:style w:type="character" w:styleId="IntenseEmphasis">
    <w:name w:val="Intense Emphasis"/>
    <w:basedOn w:val="DefaultParagraphFont"/>
    <w:uiPriority w:val="21"/>
    <w:qFormat/>
    <w:rsid w:val="00583DCF"/>
    <w:rPr>
      <w:i/>
      <w:iCs/>
      <w:color w:val="2F5496" w:themeColor="accent1" w:themeShade="BF"/>
    </w:rPr>
  </w:style>
  <w:style w:type="paragraph" w:styleId="IntenseQuote">
    <w:name w:val="Intense Quote"/>
    <w:basedOn w:val="Normal"/>
    <w:next w:val="Normal"/>
    <w:link w:val="IntenseQuoteChar"/>
    <w:uiPriority w:val="30"/>
    <w:qFormat/>
    <w:rsid w:val="00583D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DCF"/>
    <w:rPr>
      <w:i/>
      <w:iCs/>
      <w:color w:val="2F5496" w:themeColor="accent1" w:themeShade="BF"/>
    </w:rPr>
  </w:style>
  <w:style w:type="character" w:styleId="IntenseReference">
    <w:name w:val="Intense Reference"/>
    <w:basedOn w:val="DefaultParagraphFont"/>
    <w:uiPriority w:val="32"/>
    <w:qFormat/>
    <w:rsid w:val="00583DC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141594">
      <w:bodyDiv w:val="1"/>
      <w:marLeft w:val="0"/>
      <w:marRight w:val="0"/>
      <w:marTop w:val="0"/>
      <w:marBottom w:val="0"/>
      <w:divBdr>
        <w:top w:val="none" w:sz="0" w:space="0" w:color="auto"/>
        <w:left w:val="none" w:sz="0" w:space="0" w:color="auto"/>
        <w:bottom w:val="none" w:sz="0" w:space="0" w:color="auto"/>
        <w:right w:val="none" w:sz="0" w:space="0" w:color="auto"/>
      </w:divBdr>
    </w:div>
    <w:div w:id="835806973">
      <w:bodyDiv w:val="1"/>
      <w:marLeft w:val="0"/>
      <w:marRight w:val="0"/>
      <w:marTop w:val="0"/>
      <w:marBottom w:val="0"/>
      <w:divBdr>
        <w:top w:val="none" w:sz="0" w:space="0" w:color="auto"/>
        <w:left w:val="none" w:sz="0" w:space="0" w:color="auto"/>
        <w:bottom w:val="none" w:sz="0" w:space="0" w:color="auto"/>
        <w:right w:val="none" w:sz="0" w:space="0" w:color="auto"/>
      </w:divBdr>
    </w:div>
    <w:div w:id="116347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2025-05-18T04:06:00Z</dcterms:created>
  <dcterms:modified xsi:type="dcterms:W3CDTF">2025-05-22T11:37:00Z</dcterms:modified>
</cp:coreProperties>
</file>