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6692E" w14:textId="040B62B8" w:rsidR="004438B5" w:rsidRDefault="007A40B8" w:rsidP="00FE60F1">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82DFA21" wp14:editId="43D6EFD4">
            <wp:simplePos x="0" y="0"/>
            <wp:positionH relativeFrom="margin">
              <wp:align>center</wp:align>
            </wp:positionH>
            <wp:positionV relativeFrom="margin">
              <wp:align>center</wp:align>
            </wp:positionV>
            <wp:extent cx="10220215" cy="14454202"/>
            <wp:effectExtent l="0" t="0" r="0" b="5080"/>
            <wp:wrapNone/>
            <wp:docPr id="74547541" name="Picture 745475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438B5" w:rsidRPr="004438B5">
        <w:rPr>
          <w:rFonts w:ascii="Franklin Gothic Book" w:hAnsi="Franklin Gothic Book"/>
          <w:b/>
          <w:bCs/>
          <w:color w:val="002060"/>
          <w:sz w:val="24"/>
          <w:szCs w:val="24"/>
        </w:rPr>
        <w:t xml:space="preserve">U.S. Kidney Function Tests Market </w:t>
      </w:r>
    </w:p>
    <w:p w14:paraId="6DDD4DC4" w14:textId="051F4218" w:rsidR="00FE60F1" w:rsidRDefault="00FE60F1" w:rsidP="00FE60F1">
      <w:pPr>
        <w:spacing w:line="360" w:lineRule="auto"/>
        <w:jc w:val="both"/>
        <w:rPr>
          <w:rFonts w:ascii="Franklin Gothic Book" w:hAnsi="Franklin Gothic Book"/>
          <w:color w:val="002060"/>
          <w:sz w:val="24"/>
          <w:szCs w:val="24"/>
        </w:rPr>
      </w:pPr>
      <w:r w:rsidRPr="007A40B8">
        <w:rPr>
          <w:rFonts w:ascii="Franklin Gothic Book" w:hAnsi="Franklin Gothic Book"/>
          <w:color w:val="002060"/>
          <w:sz w:val="24"/>
          <w:szCs w:val="24"/>
        </w:rPr>
        <w:t xml:space="preserve">According to Intelli, the </w:t>
      </w:r>
      <w:r w:rsidR="004438B5" w:rsidRPr="007A40B8">
        <w:rPr>
          <w:rFonts w:ascii="Franklin Gothic Book" w:hAnsi="Franklin Gothic Book"/>
          <w:color w:val="002060"/>
          <w:sz w:val="24"/>
          <w:szCs w:val="24"/>
        </w:rPr>
        <w:t xml:space="preserve">U.S. Kidney Function Tests Market </w:t>
      </w:r>
      <w:r w:rsidRPr="007A40B8">
        <w:rPr>
          <w:rFonts w:ascii="Franklin Gothic Book" w:hAnsi="Franklin Gothic Book"/>
          <w:color w:val="002060"/>
          <w:sz w:val="24"/>
          <w:szCs w:val="24"/>
        </w:rPr>
        <w:t xml:space="preserve">size was valued at USD </w:t>
      </w:r>
      <w:r w:rsidR="007A40B8" w:rsidRPr="007A40B8">
        <w:rPr>
          <w:rFonts w:ascii="Franklin Gothic Book" w:hAnsi="Franklin Gothic Book"/>
          <w:color w:val="002060"/>
          <w:sz w:val="24"/>
          <w:szCs w:val="24"/>
        </w:rPr>
        <w:t xml:space="preserve">305.89 </w:t>
      </w:r>
      <w:r w:rsidRPr="007A40B8">
        <w:rPr>
          <w:rFonts w:ascii="Franklin Gothic Book" w:hAnsi="Franklin Gothic Book"/>
          <w:color w:val="002060"/>
          <w:sz w:val="24"/>
          <w:szCs w:val="24"/>
        </w:rPr>
        <w:t>Million in 2024 and is projected to reach USD 4</w:t>
      </w:r>
      <w:r w:rsidR="007A40B8" w:rsidRPr="007A40B8">
        <w:rPr>
          <w:rFonts w:ascii="Franklin Gothic Book" w:hAnsi="Franklin Gothic Book"/>
          <w:color w:val="002060"/>
          <w:sz w:val="24"/>
          <w:szCs w:val="24"/>
        </w:rPr>
        <w:t>85.86</w:t>
      </w:r>
      <w:r w:rsidRPr="007A40B8">
        <w:rPr>
          <w:rFonts w:ascii="Franklin Gothic Book" w:hAnsi="Franklin Gothic Book"/>
          <w:color w:val="002060"/>
          <w:sz w:val="24"/>
          <w:szCs w:val="24"/>
        </w:rPr>
        <w:t xml:space="preserve"> Million by 2032, growing at a compound annual growth rate (CAGR) of </w:t>
      </w:r>
      <w:r w:rsidR="007A40B8" w:rsidRPr="007A40B8">
        <w:rPr>
          <w:rFonts w:ascii="Franklin Gothic Book" w:hAnsi="Franklin Gothic Book"/>
          <w:color w:val="002060"/>
          <w:sz w:val="24"/>
          <w:szCs w:val="24"/>
        </w:rPr>
        <w:t>6.45</w:t>
      </w:r>
      <w:r w:rsidRPr="007A40B8">
        <w:rPr>
          <w:rFonts w:ascii="Franklin Gothic Book" w:hAnsi="Franklin Gothic Book"/>
          <w:color w:val="002060"/>
          <w:sz w:val="24"/>
          <w:szCs w:val="24"/>
        </w:rPr>
        <w:t>%, during the forecast period of 2024 to 2032.</w:t>
      </w:r>
    </w:p>
    <w:p w14:paraId="1B3736E9" w14:textId="7C3F326F" w:rsidR="00CF2017" w:rsidRDefault="00CF2017" w:rsidP="00FE60F1">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1F7EC137" wp14:editId="6EA49131">
            <wp:extent cx="5731510" cy="2728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Kidne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bookmarkEnd w:id="3"/>
    </w:p>
    <w:p w14:paraId="237B437C" w14:textId="6AB2F5AE" w:rsidR="004438B5" w:rsidRDefault="004438B5" w:rsidP="004438B5">
      <w:pPr>
        <w:spacing w:line="360" w:lineRule="auto"/>
        <w:jc w:val="both"/>
        <w:rPr>
          <w:rFonts w:ascii="Franklin Gothic Book" w:hAnsi="Franklin Gothic Book"/>
          <w:color w:val="002060"/>
          <w:sz w:val="24"/>
          <w:szCs w:val="24"/>
        </w:rPr>
      </w:pPr>
      <w:r w:rsidRPr="004438B5">
        <w:rPr>
          <w:rFonts w:ascii="Franklin Gothic Book" w:hAnsi="Franklin Gothic Book"/>
          <w:color w:val="002060"/>
          <w:sz w:val="24"/>
          <w:szCs w:val="24"/>
        </w:rPr>
        <w:t xml:space="preserve">Kidney function tests are a critical group of clinical diagnostics used to evaluate how effectively the kidneys are performing their vital roles in the body. The kidneys are essential for filtering waste products, excess fluids, and electrolytes from the bloodstream, regulating blood pressure, maintaining acid-base balance, and stimulating red blood cell production. When kidney function is impaired, these processes are disrupted, potentially leading to serious health complications such as hypertension, </w:t>
      </w:r>
      <w:proofErr w:type="spellStart"/>
      <w:r w:rsidRPr="004438B5">
        <w:rPr>
          <w:rFonts w:ascii="Franklin Gothic Book" w:hAnsi="Franklin Gothic Book"/>
          <w:color w:val="002060"/>
          <w:sz w:val="24"/>
          <w:szCs w:val="24"/>
        </w:rPr>
        <w:t>anemia</w:t>
      </w:r>
      <w:proofErr w:type="spellEnd"/>
      <w:r w:rsidRPr="004438B5">
        <w:rPr>
          <w:rFonts w:ascii="Franklin Gothic Book" w:hAnsi="Franklin Gothic Book"/>
          <w:color w:val="002060"/>
          <w:sz w:val="24"/>
          <w:szCs w:val="24"/>
        </w:rPr>
        <w:t>, electrolyte imbalances, or even kidney failure. Early detection of kidney dysfunction is therefore essential, and this is where kidney function tests play a pivotal role.</w:t>
      </w:r>
      <w:r>
        <w:rPr>
          <w:rFonts w:ascii="Franklin Gothic Book" w:hAnsi="Franklin Gothic Book"/>
          <w:color w:val="002060"/>
          <w:sz w:val="24"/>
          <w:szCs w:val="24"/>
        </w:rPr>
        <w:t xml:space="preserve"> </w:t>
      </w:r>
      <w:r w:rsidRPr="004438B5">
        <w:rPr>
          <w:rFonts w:ascii="Franklin Gothic Book" w:hAnsi="Franklin Gothic Book"/>
          <w:color w:val="002060"/>
          <w:sz w:val="24"/>
          <w:szCs w:val="24"/>
        </w:rPr>
        <w:t>Kidney function tests comprise a series of blood and urine examinations that assess crucial indicators of renal performance. The most frequently used tests include serum creatinine, blood urea nitrogen (BUN), glomerular filtration rate (GFR), and urinalysis. Each test provides distinct and valuable information: serum creatinine indicates how well the kidneys are clearing waste from the bloodstream</w:t>
      </w:r>
      <w:r>
        <w:rPr>
          <w:rFonts w:ascii="Franklin Gothic Book" w:hAnsi="Franklin Gothic Book"/>
          <w:color w:val="002060"/>
          <w:sz w:val="24"/>
          <w:szCs w:val="24"/>
        </w:rPr>
        <w:t>,</w:t>
      </w:r>
      <w:r w:rsidRPr="004438B5">
        <w:rPr>
          <w:rFonts w:ascii="Franklin Gothic Book" w:hAnsi="Franklin Gothic Book"/>
          <w:color w:val="002060"/>
          <w:sz w:val="24"/>
          <w:szCs w:val="24"/>
        </w:rPr>
        <w:t xml:space="preserve"> GFR estimates the overall efficiency of kidney filtration; and urinalysis helps detect abnormalities like proteinuria, </w:t>
      </w:r>
      <w:proofErr w:type="spellStart"/>
      <w:r w:rsidRPr="004438B5">
        <w:rPr>
          <w:rFonts w:ascii="Franklin Gothic Book" w:hAnsi="Franklin Gothic Book"/>
          <w:color w:val="002060"/>
          <w:sz w:val="24"/>
          <w:szCs w:val="24"/>
        </w:rPr>
        <w:t>hematuria</w:t>
      </w:r>
      <w:proofErr w:type="spellEnd"/>
      <w:r w:rsidRPr="004438B5">
        <w:rPr>
          <w:rFonts w:ascii="Franklin Gothic Book" w:hAnsi="Franklin Gothic Book"/>
          <w:color w:val="002060"/>
          <w:sz w:val="24"/>
          <w:szCs w:val="24"/>
        </w:rPr>
        <w:t>, or urinary casts, all of which may signal underlying kidney disease.</w:t>
      </w:r>
      <w:r>
        <w:rPr>
          <w:rFonts w:ascii="Franklin Gothic Book" w:hAnsi="Franklin Gothic Book"/>
          <w:color w:val="002060"/>
          <w:sz w:val="24"/>
          <w:szCs w:val="24"/>
        </w:rPr>
        <w:t xml:space="preserve"> </w:t>
      </w:r>
      <w:r w:rsidRPr="004438B5">
        <w:rPr>
          <w:rFonts w:ascii="Franklin Gothic Book" w:hAnsi="Franklin Gothic Book"/>
          <w:color w:val="002060"/>
          <w:sz w:val="24"/>
          <w:szCs w:val="24"/>
        </w:rPr>
        <w:t xml:space="preserve">These diagnostic tools are vital for identifying and tracking both acute and chronic kidney disorders. They are routinely administered to monitor kidney health in individuals with high-risk profiles, including those with diabetes, </w:t>
      </w:r>
      <w:r w:rsidRPr="004438B5">
        <w:rPr>
          <w:rFonts w:ascii="Franklin Gothic Book" w:hAnsi="Franklin Gothic Book"/>
          <w:color w:val="002060"/>
          <w:sz w:val="24"/>
          <w:szCs w:val="24"/>
        </w:rPr>
        <w:lastRenderedPageBreak/>
        <w:t>hypertension, cardiovascular disease, or a family history of renal conditions. Additionally, kidney function tests play a key role in guiding the safe administration of medications, particularly those that are primarily eliminated through renal pathways. By informing treatment decisions and enabling early intervention, these tests serve as essential components in the prevention and management of kidney-related illnesses.</w:t>
      </w:r>
    </w:p>
    <w:p w14:paraId="112DCAE0" w14:textId="34C1082D" w:rsidR="004438B5" w:rsidRDefault="004438B5" w:rsidP="00FE60F1">
      <w:pPr>
        <w:spacing w:line="360" w:lineRule="auto"/>
        <w:jc w:val="both"/>
        <w:rPr>
          <w:rFonts w:ascii="Franklin Gothic Book" w:hAnsi="Franklin Gothic Book"/>
          <w:color w:val="002060"/>
          <w:sz w:val="24"/>
          <w:szCs w:val="24"/>
        </w:rPr>
      </w:pPr>
      <w:r w:rsidRPr="004438B5">
        <w:rPr>
          <w:rFonts w:ascii="Franklin Gothic Book" w:hAnsi="Franklin Gothic Book"/>
          <w:color w:val="002060"/>
          <w:sz w:val="24"/>
          <w:szCs w:val="24"/>
        </w:rPr>
        <w:t xml:space="preserve">In an era of rising chronic kidney disease (CKD) prevalence, </w:t>
      </w:r>
      <w:proofErr w:type="spellStart"/>
      <w:r w:rsidRPr="004438B5">
        <w:rPr>
          <w:rFonts w:ascii="Franklin Gothic Book" w:hAnsi="Franklin Gothic Book"/>
          <w:color w:val="002060"/>
          <w:sz w:val="24"/>
          <w:szCs w:val="24"/>
        </w:rPr>
        <w:t>fueled</w:t>
      </w:r>
      <w:proofErr w:type="spellEnd"/>
      <w:r w:rsidRPr="004438B5">
        <w:rPr>
          <w:rFonts w:ascii="Franklin Gothic Book" w:hAnsi="Franklin Gothic Book"/>
          <w:color w:val="002060"/>
          <w:sz w:val="24"/>
          <w:szCs w:val="24"/>
        </w:rPr>
        <w:t xml:space="preserve"> by lifestyle-related illnesses, the role of kidney function tests has become more prominent than ever.</w:t>
      </w:r>
    </w:p>
    <w:p w14:paraId="74AC61E0" w14:textId="77777777" w:rsidR="004438B5" w:rsidRDefault="004438B5" w:rsidP="00FE60F1">
      <w:pPr>
        <w:spacing w:line="360" w:lineRule="auto"/>
        <w:jc w:val="both"/>
        <w:rPr>
          <w:rFonts w:ascii="Franklin Gothic Book" w:hAnsi="Franklin Gothic Book"/>
          <w:color w:val="002060"/>
          <w:sz w:val="24"/>
          <w:szCs w:val="24"/>
        </w:rPr>
      </w:pPr>
    </w:p>
    <w:p w14:paraId="58F35C9B" w14:textId="60C39270" w:rsidR="004438B5" w:rsidRDefault="004438B5" w:rsidP="004438B5">
      <w:pPr>
        <w:spacing w:line="360" w:lineRule="auto"/>
        <w:jc w:val="both"/>
        <w:rPr>
          <w:rFonts w:ascii="Franklin Gothic Book" w:hAnsi="Franklin Gothic Book"/>
          <w:b/>
          <w:bCs/>
          <w:color w:val="002060"/>
          <w:sz w:val="24"/>
          <w:szCs w:val="24"/>
        </w:rPr>
      </w:pPr>
      <w:r w:rsidRPr="004438B5">
        <w:rPr>
          <w:rFonts w:ascii="Franklin Gothic Book" w:hAnsi="Franklin Gothic Book"/>
          <w:b/>
          <w:bCs/>
          <w:color w:val="002060"/>
          <w:sz w:val="24"/>
          <w:szCs w:val="24"/>
        </w:rPr>
        <w:t xml:space="preserve">U.S. Kidney Function Tests Market </w:t>
      </w:r>
      <w:r>
        <w:rPr>
          <w:rFonts w:ascii="Franklin Gothic Book" w:hAnsi="Franklin Gothic Book"/>
          <w:b/>
          <w:bCs/>
          <w:color w:val="002060"/>
          <w:sz w:val="24"/>
          <w:szCs w:val="24"/>
        </w:rPr>
        <w:t>Definition</w:t>
      </w:r>
    </w:p>
    <w:p w14:paraId="2892C2D3" w14:textId="5F38635C" w:rsidR="004438B5" w:rsidRDefault="007A40B8" w:rsidP="004438B5">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5F44D69F" wp14:editId="065B17A9">
            <wp:simplePos x="0" y="0"/>
            <wp:positionH relativeFrom="page">
              <wp:posOffset>-736600</wp:posOffset>
            </wp:positionH>
            <wp:positionV relativeFrom="page">
              <wp:align>top</wp:align>
            </wp:positionV>
            <wp:extent cx="10220215" cy="14454202"/>
            <wp:effectExtent l="0" t="0" r="0" b="5080"/>
            <wp:wrapNone/>
            <wp:docPr id="653682082" name="Picture 6536820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438B5" w:rsidRPr="004438B5">
        <w:rPr>
          <w:rFonts w:ascii="Franklin Gothic Book" w:hAnsi="Franklin Gothic Book"/>
          <w:color w:val="002060"/>
          <w:sz w:val="24"/>
          <w:szCs w:val="24"/>
        </w:rPr>
        <w:t>The U.S. Kidney Function Tests Market refers to the sector within the American healthcare and diagnostics industry that focuses on the development, production, distribution, and utilization of various diagnostic tests aimed at assessing kidney health and function.</w:t>
      </w:r>
      <w:r w:rsidR="004438B5">
        <w:rPr>
          <w:rFonts w:ascii="Franklin Gothic Book" w:hAnsi="Franklin Gothic Book"/>
          <w:color w:val="002060"/>
          <w:sz w:val="24"/>
          <w:szCs w:val="24"/>
        </w:rPr>
        <w:t xml:space="preserve"> </w:t>
      </w:r>
      <w:r w:rsidR="004438B5" w:rsidRPr="004438B5">
        <w:rPr>
          <w:rFonts w:ascii="Franklin Gothic Book" w:hAnsi="Franklin Gothic Book"/>
          <w:color w:val="002060"/>
          <w:sz w:val="24"/>
          <w:szCs w:val="24"/>
        </w:rPr>
        <w:t xml:space="preserve">This market encompasses products and services provided by clinical laboratories, hospitals, diagnostic </w:t>
      </w:r>
      <w:proofErr w:type="spellStart"/>
      <w:r w:rsidR="004438B5" w:rsidRPr="004438B5">
        <w:rPr>
          <w:rFonts w:ascii="Franklin Gothic Book" w:hAnsi="Franklin Gothic Book"/>
          <w:color w:val="002060"/>
          <w:sz w:val="24"/>
          <w:szCs w:val="24"/>
        </w:rPr>
        <w:t>centers</w:t>
      </w:r>
      <w:proofErr w:type="spellEnd"/>
      <w:r w:rsidR="004438B5" w:rsidRPr="004438B5">
        <w:rPr>
          <w:rFonts w:ascii="Franklin Gothic Book" w:hAnsi="Franklin Gothic Book"/>
          <w:color w:val="002060"/>
          <w:sz w:val="24"/>
          <w:szCs w:val="24"/>
        </w:rPr>
        <w:t xml:space="preserve">, point-of-care testing providers, and research institutions. It includes both reagent kits and </w:t>
      </w:r>
      <w:proofErr w:type="spellStart"/>
      <w:r w:rsidR="004438B5" w:rsidRPr="004438B5">
        <w:rPr>
          <w:rFonts w:ascii="Franklin Gothic Book" w:hAnsi="Franklin Gothic Book"/>
          <w:color w:val="002060"/>
          <w:sz w:val="24"/>
          <w:szCs w:val="24"/>
        </w:rPr>
        <w:t>analyzers</w:t>
      </w:r>
      <w:proofErr w:type="spellEnd"/>
      <w:r w:rsidR="004438B5" w:rsidRPr="004438B5">
        <w:rPr>
          <w:rFonts w:ascii="Franklin Gothic Book" w:hAnsi="Franklin Gothic Book"/>
          <w:color w:val="002060"/>
          <w:sz w:val="24"/>
          <w:szCs w:val="24"/>
        </w:rPr>
        <w:t xml:space="preserve"> used in conducting these tests, as well as software solutions integrated into automated systems for enhanced accuracy and efficiency. Fundamentally, the U.S. Kidney Function Tests Market serves as a critical segment within the larger in-vitro diagnostics (IVD) and nephrology ecosystem. It plays an essential role in the early detection, ongoing monitoring, and clinical management of kidney-related conditions, directly impacting the health outcomes of millions of individuals at risk for or affected by renal disorders.</w:t>
      </w:r>
    </w:p>
    <w:p w14:paraId="17EE35CD" w14:textId="77777777" w:rsidR="004438B5" w:rsidRDefault="004438B5" w:rsidP="004438B5">
      <w:pPr>
        <w:spacing w:line="360" w:lineRule="auto"/>
        <w:jc w:val="both"/>
        <w:rPr>
          <w:rFonts w:ascii="Franklin Gothic Book" w:hAnsi="Franklin Gothic Book"/>
          <w:b/>
          <w:bCs/>
          <w:color w:val="002060"/>
          <w:sz w:val="24"/>
          <w:szCs w:val="24"/>
        </w:rPr>
      </w:pPr>
    </w:p>
    <w:p w14:paraId="2DDB35EF" w14:textId="30C7A027" w:rsidR="004438B5" w:rsidRDefault="004438B5" w:rsidP="004438B5">
      <w:pPr>
        <w:spacing w:line="360" w:lineRule="auto"/>
        <w:jc w:val="both"/>
        <w:rPr>
          <w:rFonts w:ascii="Franklin Gothic Book" w:hAnsi="Franklin Gothic Book"/>
          <w:b/>
          <w:bCs/>
          <w:color w:val="002060"/>
          <w:sz w:val="24"/>
          <w:szCs w:val="24"/>
        </w:rPr>
      </w:pPr>
      <w:r w:rsidRPr="004438B5">
        <w:rPr>
          <w:rFonts w:ascii="Franklin Gothic Book" w:hAnsi="Franklin Gothic Book"/>
          <w:b/>
          <w:bCs/>
          <w:color w:val="002060"/>
          <w:sz w:val="24"/>
          <w:szCs w:val="24"/>
        </w:rPr>
        <w:t>U.S. Kidney Function Tests Market</w:t>
      </w:r>
      <w:r>
        <w:rPr>
          <w:rFonts w:ascii="Franklin Gothic Book" w:hAnsi="Franklin Gothic Book"/>
          <w:b/>
          <w:bCs/>
          <w:color w:val="002060"/>
          <w:sz w:val="24"/>
          <w:szCs w:val="24"/>
        </w:rPr>
        <w:t xml:space="preserve"> Overview</w:t>
      </w:r>
    </w:p>
    <w:p w14:paraId="0A6B4D87" w14:textId="77777777" w:rsidR="006B5950" w:rsidRPr="006B5950" w:rsidRDefault="006B5950" w:rsidP="006B5950">
      <w:pPr>
        <w:spacing w:line="360" w:lineRule="auto"/>
        <w:jc w:val="both"/>
        <w:rPr>
          <w:rFonts w:ascii="Franklin Gothic Book" w:hAnsi="Franklin Gothic Book"/>
          <w:color w:val="002060"/>
          <w:sz w:val="24"/>
          <w:szCs w:val="24"/>
        </w:rPr>
      </w:pPr>
      <w:r w:rsidRPr="006B5950">
        <w:rPr>
          <w:rFonts w:ascii="Franklin Gothic Book" w:hAnsi="Franklin Gothic Book"/>
          <w:color w:val="002060"/>
          <w:sz w:val="24"/>
          <w:szCs w:val="24"/>
        </w:rPr>
        <w:t>The growth of the U.S. Kidney Function Tests Market is propelled by a combination of demographic, clinical, technological, and policy-related drivers. One of the most significant factors is the rising prevalence of CKD, largely fueled by increasing rates of diabetes and hypertension, the two leading causes of renal impairment.</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The aging population is another major driver. As kidney function naturally declines with age, the growing number of elderly individuals</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who are more susceptible to renal disorders</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has heightened the need for regular kidney health monitoring.</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Advancements in diagnostic technologies and automation are significantly transforming the landscape of kidney function testing. Cutting-</w:t>
      </w:r>
      <w:r w:rsidRPr="006B5950">
        <w:rPr>
          <w:rFonts w:ascii="Franklin Gothic Book" w:hAnsi="Franklin Gothic Book"/>
          <w:color w:val="002060"/>
          <w:sz w:val="24"/>
          <w:szCs w:val="24"/>
        </w:rPr>
        <w:lastRenderedPageBreak/>
        <w:t xml:space="preserve">edge developments in point-of-care testing, automated </w:t>
      </w:r>
      <w:proofErr w:type="spellStart"/>
      <w:r w:rsidRPr="006B5950">
        <w:rPr>
          <w:rFonts w:ascii="Franklin Gothic Book" w:hAnsi="Franklin Gothic Book"/>
          <w:color w:val="002060"/>
          <w:sz w:val="24"/>
          <w:szCs w:val="24"/>
        </w:rPr>
        <w:t>analyzers</w:t>
      </w:r>
      <w:proofErr w:type="spellEnd"/>
      <w:r w:rsidRPr="006B5950">
        <w:rPr>
          <w:rFonts w:ascii="Franklin Gothic Book" w:hAnsi="Franklin Gothic Book"/>
          <w:color w:val="002060"/>
          <w:sz w:val="24"/>
          <w:szCs w:val="24"/>
        </w:rPr>
        <w:t>, and biomarker identification have greatly enhanced the precision, efficiency, and accessibility of renal diagnostics. These innovations allow for quicker turnaround times and more accurate results, supporting timely clinical decisions and improved patient care. Notably, the widespread adoption of estimated glomerular filtration rate (eGFR) calculations and microalbuminuria testing has become a standard component in routine screenings, enabling the early identification and management of kidney disease at its onset.</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The expanding emphasis on preventive healthcare and value-based care models has further boosted the adoption of kidney function tests. Insurance coverage improvements and government initiatives like Medicare's CKD management programs have made these tests more accessible and cost-effective, particularly for at-risk populations.</w:t>
      </w:r>
    </w:p>
    <w:p w14:paraId="5189E220" w14:textId="4F818685" w:rsidR="006B5950" w:rsidRPr="006B5950" w:rsidRDefault="007A40B8" w:rsidP="006B5950">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3E6B3BD" wp14:editId="37127BA0">
            <wp:simplePos x="0" y="0"/>
            <wp:positionH relativeFrom="page">
              <wp:posOffset>-762000</wp:posOffset>
            </wp:positionH>
            <wp:positionV relativeFrom="page">
              <wp:align>top</wp:align>
            </wp:positionV>
            <wp:extent cx="10220215" cy="14454202"/>
            <wp:effectExtent l="0" t="0" r="0" b="5080"/>
            <wp:wrapNone/>
            <wp:docPr id="124366290" name="Picture 1243662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42184B51" w14:textId="22D40F91" w:rsidR="004438B5" w:rsidRDefault="006B5950" w:rsidP="006B5950">
      <w:pPr>
        <w:spacing w:line="360" w:lineRule="auto"/>
        <w:jc w:val="both"/>
        <w:rPr>
          <w:rFonts w:ascii="Franklin Gothic Book" w:hAnsi="Franklin Gothic Book"/>
          <w:color w:val="002060"/>
          <w:sz w:val="24"/>
          <w:szCs w:val="24"/>
        </w:rPr>
      </w:pPr>
      <w:r w:rsidRPr="006B5950">
        <w:rPr>
          <w:rFonts w:ascii="Franklin Gothic Book" w:hAnsi="Franklin Gothic Book"/>
          <w:color w:val="002060"/>
          <w:sz w:val="24"/>
          <w:szCs w:val="24"/>
        </w:rPr>
        <w:t>Additionally, the growing burden on healthcare systems due to late-stage kidney disease and the high costs of dialysis and transplant procedures have prompted a strategic shift toward early diagnosis and intervention</w:t>
      </w:r>
      <w:r>
        <w:rPr>
          <w:rFonts w:ascii="Franklin Gothic Book" w:hAnsi="Franklin Gothic Book"/>
          <w:color w:val="002060"/>
          <w:sz w:val="24"/>
          <w:szCs w:val="24"/>
        </w:rPr>
        <w:t xml:space="preserve">, </w:t>
      </w:r>
      <w:r w:rsidRPr="006B5950">
        <w:rPr>
          <w:rFonts w:ascii="Franklin Gothic Book" w:hAnsi="Franklin Gothic Book"/>
          <w:color w:val="002060"/>
          <w:sz w:val="24"/>
          <w:szCs w:val="24"/>
        </w:rPr>
        <w:t>further strengthening the demand for reliable kidney function diagnostics.</w:t>
      </w:r>
    </w:p>
    <w:p w14:paraId="54A9A943" w14:textId="1B7AC26D" w:rsidR="006B5950" w:rsidRDefault="006B5950" w:rsidP="006B5950">
      <w:pPr>
        <w:spacing w:line="360" w:lineRule="auto"/>
        <w:jc w:val="both"/>
        <w:rPr>
          <w:rFonts w:ascii="Franklin Gothic Book" w:hAnsi="Franklin Gothic Book"/>
          <w:color w:val="002060"/>
          <w:sz w:val="24"/>
          <w:szCs w:val="24"/>
        </w:rPr>
      </w:pPr>
    </w:p>
    <w:p w14:paraId="2BC6C968" w14:textId="2764F7D9" w:rsidR="006B5950" w:rsidRDefault="006B5950" w:rsidP="006B5950">
      <w:pPr>
        <w:spacing w:line="360" w:lineRule="auto"/>
        <w:jc w:val="both"/>
        <w:rPr>
          <w:rFonts w:ascii="Franklin Gothic Book" w:hAnsi="Franklin Gothic Book"/>
          <w:b/>
          <w:bCs/>
          <w:color w:val="002060"/>
          <w:sz w:val="24"/>
          <w:szCs w:val="24"/>
        </w:rPr>
      </w:pPr>
      <w:r w:rsidRPr="004438B5">
        <w:rPr>
          <w:rFonts w:ascii="Franklin Gothic Book" w:hAnsi="Franklin Gothic Book"/>
          <w:b/>
          <w:bCs/>
          <w:color w:val="002060"/>
          <w:sz w:val="24"/>
          <w:szCs w:val="24"/>
        </w:rPr>
        <w:t>U.S. Kidney Function Tests Market</w:t>
      </w:r>
      <w:r>
        <w:rPr>
          <w:rFonts w:ascii="Franklin Gothic Book" w:hAnsi="Franklin Gothic Book"/>
          <w:b/>
          <w:bCs/>
          <w:color w:val="002060"/>
          <w:sz w:val="24"/>
          <w:szCs w:val="24"/>
        </w:rPr>
        <w:t xml:space="preserve"> Segmentation</w:t>
      </w:r>
    </w:p>
    <w:p w14:paraId="0630DF72" w14:textId="28FC1B49" w:rsidR="006B5950" w:rsidRDefault="006B5950" w:rsidP="006B5950">
      <w:pPr>
        <w:spacing w:line="360" w:lineRule="auto"/>
        <w:jc w:val="both"/>
        <w:rPr>
          <w:rFonts w:ascii="Franklin Gothic Book" w:hAnsi="Franklin Gothic Book"/>
          <w:color w:val="002060"/>
          <w:sz w:val="24"/>
          <w:szCs w:val="24"/>
        </w:rPr>
      </w:pPr>
      <w:r w:rsidRPr="006B5950">
        <w:rPr>
          <w:rFonts w:ascii="Franklin Gothic Book" w:hAnsi="Franklin Gothic Book"/>
          <w:color w:val="002060"/>
          <w:sz w:val="24"/>
          <w:szCs w:val="24"/>
        </w:rPr>
        <w:t xml:space="preserve">The U.S. Kidney Function Tests Market is segmented across several key dimensions to better understand the dynamics of demand, innovation, and distribution. These segments typically include test type, product type, </w:t>
      </w:r>
      <w:r w:rsidR="004F11F8">
        <w:rPr>
          <w:rFonts w:ascii="Franklin Gothic Book" w:hAnsi="Franklin Gothic Book"/>
          <w:color w:val="002060"/>
          <w:sz w:val="24"/>
          <w:szCs w:val="24"/>
        </w:rPr>
        <w:t xml:space="preserve">and </w:t>
      </w:r>
      <w:r w:rsidRPr="006B5950">
        <w:rPr>
          <w:rFonts w:ascii="Franklin Gothic Book" w:hAnsi="Franklin Gothic Book"/>
          <w:color w:val="002060"/>
          <w:sz w:val="24"/>
          <w:szCs w:val="24"/>
        </w:rPr>
        <w:t>end user, each offering a unique view into market trends and growth opportunities</w:t>
      </w:r>
      <w:r>
        <w:rPr>
          <w:rFonts w:ascii="Franklin Gothic Book" w:hAnsi="Franklin Gothic Book"/>
          <w:color w:val="002060"/>
          <w:sz w:val="24"/>
          <w:szCs w:val="24"/>
        </w:rPr>
        <w:t xml:space="preserve">. </w:t>
      </w:r>
    </w:p>
    <w:p w14:paraId="3202C3FC" w14:textId="77777777" w:rsidR="006B5950" w:rsidRDefault="006B5950" w:rsidP="006B5950">
      <w:pPr>
        <w:spacing w:line="360" w:lineRule="auto"/>
        <w:jc w:val="both"/>
        <w:rPr>
          <w:rFonts w:ascii="Franklin Gothic Book" w:hAnsi="Franklin Gothic Book"/>
          <w:color w:val="002060"/>
          <w:sz w:val="24"/>
          <w:szCs w:val="24"/>
        </w:rPr>
      </w:pPr>
    </w:p>
    <w:p w14:paraId="4AD20CEE" w14:textId="7FF5C275" w:rsidR="006B5950" w:rsidRDefault="006B5950" w:rsidP="006B5950">
      <w:pPr>
        <w:spacing w:line="360" w:lineRule="auto"/>
        <w:jc w:val="both"/>
        <w:rPr>
          <w:rFonts w:ascii="Franklin Gothic Book" w:hAnsi="Franklin Gothic Book"/>
          <w:b/>
          <w:bCs/>
          <w:color w:val="002060"/>
          <w:sz w:val="24"/>
          <w:szCs w:val="24"/>
        </w:rPr>
      </w:pPr>
      <w:r w:rsidRPr="004438B5">
        <w:rPr>
          <w:rFonts w:ascii="Franklin Gothic Book" w:hAnsi="Franklin Gothic Book"/>
          <w:b/>
          <w:bCs/>
          <w:color w:val="002060"/>
          <w:sz w:val="24"/>
          <w:szCs w:val="24"/>
        </w:rPr>
        <w:t>U.S. Kidney Function Tests Market</w:t>
      </w:r>
      <w:r>
        <w:rPr>
          <w:rFonts w:ascii="Franklin Gothic Book" w:hAnsi="Franklin Gothic Book"/>
          <w:b/>
          <w:bCs/>
          <w:color w:val="002060"/>
          <w:sz w:val="24"/>
          <w:szCs w:val="24"/>
        </w:rPr>
        <w:t xml:space="preserve">, </w:t>
      </w:r>
      <w:r w:rsidRPr="006B5950">
        <w:rPr>
          <w:rFonts w:ascii="Franklin Gothic Book" w:hAnsi="Franklin Gothic Book"/>
          <w:b/>
          <w:bCs/>
          <w:color w:val="002060"/>
          <w:sz w:val="24"/>
          <w:szCs w:val="24"/>
        </w:rPr>
        <w:t>By Test Type</w:t>
      </w:r>
    </w:p>
    <w:p w14:paraId="6A0EA79A" w14:textId="273A5FA2" w:rsidR="006B5950" w:rsidRDefault="006B5950" w:rsidP="006B5950">
      <w:pPr>
        <w:pStyle w:val="ListParagraph"/>
        <w:numPr>
          <w:ilvl w:val="0"/>
          <w:numId w:val="3"/>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Blood Tests</w:t>
      </w:r>
    </w:p>
    <w:p w14:paraId="41DA4743" w14:textId="351E28B0" w:rsidR="006B5950" w:rsidRPr="006B5950" w:rsidRDefault="006B5950" w:rsidP="006B5950">
      <w:pPr>
        <w:pStyle w:val="ListParagraph"/>
        <w:numPr>
          <w:ilvl w:val="0"/>
          <w:numId w:val="4"/>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Serum Creatinine</w:t>
      </w:r>
    </w:p>
    <w:p w14:paraId="2C346772" w14:textId="3D396D09" w:rsidR="006B5950" w:rsidRPr="006B5950" w:rsidRDefault="006B5950" w:rsidP="006B5950">
      <w:pPr>
        <w:pStyle w:val="ListParagraph"/>
        <w:numPr>
          <w:ilvl w:val="0"/>
          <w:numId w:val="4"/>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Blood Urea Nitrogen (BUN)</w:t>
      </w:r>
    </w:p>
    <w:p w14:paraId="210E2A6A" w14:textId="55F9A817" w:rsidR="006B5950" w:rsidRPr="006B5950" w:rsidRDefault="006B5950" w:rsidP="006B5950">
      <w:pPr>
        <w:pStyle w:val="ListParagraph"/>
        <w:numPr>
          <w:ilvl w:val="0"/>
          <w:numId w:val="4"/>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Estimated Glomerular Filtration Rate (eGFR)</w:t>
      </w:r>
    </w:p>
    <w:p w14:paraId="10D4BC98" w14:textId="377DDDAE" w:rsidR="006B5950" w:rsidRDefault="006B5950" w:rsidP="006B5950">
      <w:pPr>
        <w:pStyle w:val="ListParagraph"/>
        <w:numPr>
          <w:ilvl w:val="0"/>
          <w:numId w:val="4"/>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Cystatin C</w:t>
      </w:r>
    </w:p>
    <w:p w14:paraId="06C1E36A" w14:textId="248F6CB4" w:rsidR="006B5950" w:rsidRDefault="006B5950" w:rsidP="006B5950">
      <w:pPr>
        <w:pStyle w:val="ListParagraph"/>
        <w:numPr>
          <w:ilvl w:val="0"/>
          <w:numId w:val="3"/>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Urine Tests</w:t>
      </w:r>
    </w:p>
    <w:p w14:paraId="756FBE0A" w14:textId="30CFE401" w:rsidR="006B5950" w:rsidRPr="006B5950" w:rsidRDefault="006B5950" w:rsidP="006B5950">
      <w:pPr>
        <w:pStyle w:val="ListParagraph"/>
        <w:numPr>
          <w:ilvl w:val="0"/>
          <w:numId w:val="5"/>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Urinalysis (Dipstick, Microscopic)</w:t>
      </w:r>
    </w:p>
    <w:p w14:paraId="0CBD4F86" w14:textId="6FDBD7CC" w:rsidR="006B5950" w:rsidRPr="006B5950" w:rsidRDefault="006B5950" w:rsidP="006B5950">
      <w:pPr>
        <w:pStyle w:val="ListParagraph"/>
        <w:numPr>
          <w:ilvl w:val="0"/>
          <w:numId w:val="5"/>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lastRenderedPageBreak/>
        <w:t>Microalbuminuria Test</w:t>
      </w:r>
    </w:p>
    <w:p w14:paraId="09901479" w14:textId="1E88186A" w:rsidR="006B5950" w:rsidRPr="006B5950" w:rsidRDefault="006B5950" w:rsidP="006B5950">
      <w:pPr>
        <w:pStyle w:val="ListParagraph"/>
        <w:numPr>
          <w:ilvl w:val="0"/>
          <w:numId w:val="5"/>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24-Hour Urine Protein Test</w:t>
      </w:r>
    </w:p>
    <w:p w14:paraId="34D2CDCA" w14:textId="776E1C34" w:rsidR="006B5950" w:rsidRDefault="006B5950" w:rsidP="006B5950">
      <w:pPr>
        <w:pStyle w:val="ListParagraph"/>
        <w:numPr>
          <w:ilvl w:val="0"/>
          <w:numId w:val="5"/>
        </w:numPr>
        <w:spacing w:line="360" w:lineRule="auto"/>
        <w:jc w:val="both"/>
        <w:rPr>
          <w:rFonts w:ascii="Franklin Gothic Book" w:hAnsi="Franklin Gothic Book"/>
          <w:b/>
          <w:bCs/>
          <w:color w:val="002060"/>
          <w:sz w:val="24"/>
          <w:szCs w:val="24"/>
        </w:rPr>
      </w:pPr>
      <w:r w:rsidRPr="006B5950">
        <w:rPr>
          <w:rFonts w:ascii="Franklin Gothic Book" w:hAnsi="Franklin Gothic Book"/>
          <w:b/>
          <w:bCs/>
          <w:color w:val="002060"/>
          <w:sz w:val="24"/>
          <w:szCs w:val="24"/>
        </w:rPr>
        <w:t>Creatinine Clearance Test</w:t>
      </w:r>
    </w:p>
    <w:p w14:paraId="5096B2EA" w14:textId="52D3D46D" w:rsidR="004F11F8" w:rsidRPr="004F11F8" w:rsidRDefault="004F11F8" w:rsidP="006B5950">
      <w:pPr>
        <w:spacing w:line="360" w:lineRule="auto"/>
        <w:jc w:val="both"/>
        <w:rPr>
          <w:rFonts w:ascii="Franklin Gothic Book" w:hAnsi="Franklin Gothic Book"/>
          <w:color w:val="002060"/>
          <w:sz w:val="24"/>
          <w:szCs w:val="24"/>
        </w:rPr>
      </w:pPr>
      <w:r w:rsidRPr="004F11F8">
        <w:rPr>
          <w:rFonts w:ascii="Franklin Gothic Book" w:hAnsi="Franklin Gothic Book"/>
          <w:color w:val="002060"/>
          <w:sz w:val="24"/>
          <w:szCs w:val="24"/>
        </w:rPr>
        <w:t>The U.S. Kidney Function Tests Market, when segmented by test type, is predominantly led by blood tests</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This dominance is largely attributed to the clinical reliability and routine use of serum creatinine, BUN, and eGFR in assessing kidney health.</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Additionally, the growing adoption of Cystatin C as a more sensitive biomarker for kidney function has further strengthened the segment's growth. Meanwhile, urine tests</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including urinalysis, microalbuminuria, and 24-hour urine protein tests</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continue to hold a significant share, particularly in diabetes and hypertension monitoring, where early protein leakage can signal nephropathy.</w:t>
      </w:r>
    </w:p>
    <w:p w14:paraId="21A2CBF8" w14:textId="0679C389" w:rsidR="006B5950" w:rsidRDefault="007A40B8" w:rsidP="006B5950">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67B0C4D" wp14:editId="084F1865">
            <wp:simplePos x="0" y="0"/>
            <wp:positionH relativeFrom="margin">
              <wp:align>center</wp:align>
            </wp:positionH>
            <wp:positionV relativeFrom="page">
              <wp:align>top</wp:align>
            </wp:positionV>
            <wp:extent cx="10220215" cy="14454202"/>
            <wp:effectExtent l="0" t="0" r="0" b="5080"/>
            <wp:wrapNone/>
            <wp:docPr id="1132278320" name="Picture 11322783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5950" w:rsidRPr="004438B5">
        <w:rPr>
          <w:rFonts w:ascii="Franklin Gothic Book" w:hAnsi="Franklin Gothic Book"/>
          <w:b/>
          <w:bCs/>
          <w:color w:val="002060"/>
          <w:sz w:val="24"/>
          <w:szCs w:val="24"/>
        </w:rPr>
        <w:t>U.S. Kidney Function Tests Market</w:t>
      </w:r>
      <w:r w:rsidR="006B5950">
        <w:rPr>
          <w:rFonts w:ascii="Franklin Gothic Book" w:hAnsi="Franklin Gothic Book"/>
          <w:b/>
          <w:bCs/>
          <w:color w:val="002060"/>
          <w:sz w:val="24"/>
          <w:szCs w:val="24"/>
        </w:rPr>
        <w:t xml:space="preserve">, </w:t>
      </w:r>
      <w:r w:rsidR="006B5950" w:rsidRPr="006B5950">
        <w:rPr>
          <w:rFonts w:ascii="Franklin Gothic Book" w:hAnsi="Franklin Gothic Book"/>
          <w:b/>
          <w:bCs/>
          <w:color w:val="002060"/>
          <w:sz w:val="24"/>
          <w:szCs w:val="24"/>
        </w:rPr>
        <w:t>By Product Type</w:t>
      </w:r>
    </w:p>
    <w:p w14:paraId="2EE387AA" w14:textId="766BEBA0" w:rsidR="006B5950" w:rsidRDefault="004F11F8" w:rsidP="006B5950">
      <w:pPr>
        <w:pStyle w:val="ListParagraph"/>
        <w:numPr>
          <w:ilvl w:val="0"/>
          <w:numId w:val="3"/>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Reagents &amp; Kits</w:t>
      </w:r>
    </w:p>
    <w:p w14:paraId="5C47A370" w14:textId="0E45F538" w:rsidR="004F11F8" w:rsidRDefault="004F11F8" w:rsidP="006B5950">
      <w:pPr>
        <w:pStyle w:val="ListParagraph"/>
        <w:numPr>
          <w:ilvl w:val="0"/>
          <w:numId w:val="3"/>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 xml:space="preserve">Instruments &amp; </w:t>
      </w:r>
      <w:proofErr w:type="spellStart"/>
      <w:r w:rsidRPr="004F11F8">
        <w:rPr>
          <w:rFonts w:ascii="Franklin Gothic Book" w:hAnsi="Franklin Gothic Book"/>
          <w:b/>
          <w:bCs/>
          <w:color w:val="002060"/>
          <w:sz w:val="24"/>
          <w:szCs w:val="24"/>
        </w:rPr>
        <w:t>Analyzers</w:t>
      </w:r>
      <w:proofErr w:type="spellEnd"/>
    </w:p>
    <w:p w14:paraId="7472E012" w14:textId="37CA73A4" w:rsidR="004F11F8" w:rsidRDefault="004F11F8" w:rsidP="006B5950">
      <w:pPr>
        <w:pStyle w:val="ListParagraph"/>
        <w:numPr>
          <w:ilvl w:val="0"/>
          <w:numId w:val="3"/>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Software &amp; Services</w:t>
      </w:r>
    </w:p>
    <w:p w14:paraId="328A01C9" w14:textId="58D535B2" w:rsidR="004F11F8" w:rsidRPr="004F11F8" w:rsidRDefault="004F11F8" w:rsidP="004F11F8">
      <w:pPr>
        <w:spacing w:line="360" w:lineRule="auto"/>
        <w:jc w:val="both"/>
        <w:rPr>
          <w:rFonts w:ascii="Franklin Gothic Book" w:hAnsi="Franklin Gothic Book"/>
          <w:color w:val="002060"/>
          <w:sz w:val="24"/>
          <w:szCs w:val="24"/>
        </w:rPr>
      </w:pPr>
      <w:r w:rsidRPr="004F11F8">
        <w:rPr>
          <w:rFonts w:ascii="Franklin Gothic Book" w:hAnsi="Franklin Gothic Book"/>
          <w:color w:val="002060"/>
          <w:sz w:val="24"/>
          <w:szCs w:val="24"/>
        </w:rPr>
        <w:t>The U.S. Kidney Function Tests Market, segmented by product type, sees reagents and kits leading the market with a substantial share, driven by the widespread use of diagnostic reagents in both clinical and point-of-care settings.</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 xml:space="preserve">Instruments and </w:t>
      </w:r>
      <w:proofErr w:type="spellStart"/>
      <w:r w:rsidRPr="004F11F8">
        <w:rPr>
          <w:rFonts w:ascii="Franklin Gothic Book" w:hAnsi="Franklin Gothic Book"/>
          <w:color w:val="002060"/>
          <w:sz w:val="24"/>
          <w:szCs w:val="24"/>
        </w:rPr>
        <w:t>analyzers</w:t>
      </w:r>
      <w:proofErr w:type="spellEnd"/>
      <w:r w:rsidRPr="004F11F8">
        <w:rPr>
          <w:rFonts w:ascii="Franklin Gothic Book" w:hAnsi="Franklin Gothic Book"/>
          <w:color w:val="002060"/>
          <w:sz w:val="24"/>
          <w:szCs w:val="24"/>
        </w:rPr>
        <w:t xml:space="preserve"> follow closely, accounting for a significant portion of the market as demand grows for automated clinical chemistry </w:t>
      </w:r>
      <w:proofErr w:type="spellStart"/>
      <w:r w:rsidRPr="004F11F8">
        <w:rPr>
          <w:rFonts w:ascii="Franklin Gothic Book" w:hAnsi="Franklin Gothic Book"/>
          <w:color w:val="002060"/>
          <w:sz w:val="24"/>
          <w:szCs w:val="24"/>
        </w:rPr>
        <w:t>analyzers</w:t>
      </w:r>
      <w:proofErr w:type="spellEnd"/>
      <w:r w:rsidRPr="004F11F8">
        <w:rPr>
          <w:rFonts w:ascii="Franklin Gothic Book" w:hAnsi="Franklin Gothic Book"/>
          <w:color w:val="002060"/>
          <w:sz w:val="24"/>
          <w:szCs w:val="24"/>
        </w:rPr>
        <w:t xml:space="preserve"> and high-throughput urine </w:t>
      </w:r>
      <w:proofErr w:type="spellStart"/>
      <w:r w:rsidRPr="004F11F8">
        <w:rPr>
          <w:rFonts w:ascii="Franklin Gothic Book" w:hAnsi="Franklin Gothic Book"/>
          <w:color w:val="002060"/>
          <w:sz w:val="24"/>
          <w:szCs w:val="24"/>
        </w:rPr>
        <w:t>analyzers</w:t>
      </w:r>
      <w:proofErr w:type="spellEnd"/>
      <w:r w:rsidRPr="004F11F8">
        <w:rPr>
          <w:rFonts w:ascii="Franklin Gothic Book" w:hAnsi="Franklin Gothic Book"/>
          <w:color w:val="002060"/>
          <w:sz w:val="24"/>
          <w:szCs w:val="24"/>
        </w:rPr>
        <w:t>, which streamline testing processes and improve diagnostic accuracy. Software and services, while representing a smaller segment, are rapidly gaining traction due to their ability to enhance data integration, patient monitoring, and personalized treatment plans.</w:t>
      </w:r>
    </w:p>
    <w:p w14:paraId="280437B4" w14:textId="77777777" w:rsidR="004F11F8" w:rsidRDefault="004F11F8" w:rsidP="004F11F8">
      <w:pPr>
        <w:spacing w:line="360" w:lineRule="auto"/>
        <w:jc w:val="both"/>
        <w:rPr>
          <w:rFonts w:ascii="Franklin Gothic Book" w:hAnsi="Franklin Gothic Book"/>
          <w:b/>
          <w:bCs/>
          <w:color w:val="002060"/>
          <w:sz w:val="24"/>
          <w:szCs w:val="24"/>
        </w:rPr>
      </w:pPr>
    </w:p>
    <w:p w14:paraId="1560333E" w14:textId="1DFDADE0" w:rsidR="004F11F8" w:rsidRDefault="004F11F8" w:rsidP="004F11F8">
      <w:pPr>
        <w:spacing w:line="360" w:lineRule="auto"/>
        <w:jc w:val="both"/>
        <w:rPr>
          <w:rFonts w:ascii="Franklin Gothic Book" w:hAnsi="Franklin Gothic Book"/>
          <w:b/>
          <w:bCs/>
          <w:color w:val="002060"/>
          <w:sz w:val="24"/>
          <w:szCs w:val="24"/>
        </w:rPr>
      </w:pPr>
      <w:r w:rsidRPr="004438B5">
        <w:rPr>
          <w:rFonts w:ascii="Franklin Gothic Book" w:hAnsi="Franklin Gothic Book"/>
          <w:b/>
          <w:bCs/>
          <w:color w:val="002060"/>
          <w:sz w:val="24"/>
          <w:szCs w:val="24"/>
        </w:rPr>
        <w:t>U.S. Kidney Function Tests Market</w:t>
      </w:r>
      <w:r>
        <w:rPr>
          <w:rFonts w:ascii="Franklin Gothic Book" w:hAnsi="Franklin Gothic Book"/>
          <w:b/>
          <w:bCs/>
          <w:color w:val="002060"/>
          <w:sz w:val="24"/>
          <w:szCs w:val="24"/>
        </w:rPr>
        <w:t xml:space="preserve">, </w:t>
      </w:r>
      <w:r w:rsidRPr="004F11F8">
        <w:rPr>
          <w:rFonts w:ascii="Franklin Gothic Book" w:hAnsi="Franklin Gothic Book"/>
          <w:b/>
          <w:bCs/>
          <w:color w:val="002060"/>
          <w:sz w:val="24"/>
          <w:szCs w:val="24"/>
        </w:rPr>
        <w:t>By End User</w:t>
      </w:r>
    </w:p>
    <w:p w14:paraId="527C9D9F" w14:textId="74844E51" w:rsidR="004F11F8" w:rsidRPr="004F11F8" w:rsidRDefault="004F11F8" w:rsidP="004F11F8">
      <w:pPr>
        <w:pStyle w:val="ListParagraph"/>
        <w:numPr>
          <w:ilvl w:val="0"/>
          <w:numId w:val="6"/>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Hospitals</w:t>
      </w:r>
    </w:p>
    <w:p w14:paraId="4E63D4F2" w14:textId="62515703" w:rsidR="004F11F8" w:rsidRPr="004F11F8" w:rsidRDefault="004F11F8" w:rsidP="004F11F8">
      <w:pPr>
        <w:pStyle w:val="ListParagraph"/>
        <w:numPr>
          <w:ilvl w:val="0"/>
          <w:numId w:val="6"/>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Diagnostic Laboratories</w:t>
      </w:r>
    </w:p>
    <w:p w14:paraId="34682170" w14:textId="5FEB953B" w:rsidR="004F11F8" w:rsidRPr="004F11F8" w:rsidRDefault="004F11F8" w:rsidP="004F11F8">
      <w:pPr>
        <w:pStyle w:val="ListParagraph"/>
        <w:numPr>
          <w:ilvl w:val="0"/>
          <w:numId w:val="6"/>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 xml:space="preserve">Ambulatory Surgical </w:t>
      </w:r>
      <w:proofErr w:type="spellStart"/>
      <w:r w:rsidRPr="004F11F8">
        <w:rPr>
          <w:rFonts w:ascii="Franklin Gothic Book" w:hAnsi="Franklin Gothic Book"/>
          <w:b/>
          <w:bCs/>
          <w:color w:val="002060"/>
          <w:sz w:val="24"/>
          <w:szCs w:val="24"/>
        </w:rPr>
        <w:t>Centers</w:t>
      </w:r>
      <w:proofErr w:type="spellEnd"/>
      <w:r w:rsidRPr="004F11F8">
        <w:rPr>
          <w:rFonts w:ascii="Franklin Gothic Book" w:hAnsi="Franklin Gothic Book"/>
          <w:b/>
          <w:bCs/>
          <w:color w:val="002060"/>
          <w:sz w:val="24"/>
          <w:szCs w:val="24"/>
        </w:rPr>
        <w:t xml:space="preserve"> (ASCs)</w:t>
      </w:r>
    </w:p>
    <w:p w14:paraId="143F4260" w14:textId="19D79CFB" w:rsidR="004F11F8" w:rsidRPr="004F11F8" w:rsidRDefault="004F11F8" w:rsidP="004F11F8">
      <w:pPr>
        <w:pStyle w:val="ListParagraph"/>
        <w:numPr>
          <w:ilvl w:val="0"/>
          <w:numId w:val="6"/>
        </w:numPr>
        <w:spacing w:line="360" w:lineRule="auto"/>
        <w:jc w:val="both"/>
        <w:rPr>
          <w:rFonts w:ascii="Franklin Gothic Book" w:hAnsi="Franklin Gothic Book"/>
          <w:b/>
          <w:bCs/>
          <w:color w:val="002060"/>
          <w:sz w:val="24"/>
          <w:szCs w:val="24"/>
        </w:rPr>
      </w:pPr>
      <w:r w:rsidRPr="004F11F8">
        <w:rPr>
          <w:rFonts w:ascii="Franklin Gothic Book" w:hAnsi="Franklin Gothic Book"/>
          <w:b/>
          <w:bCs/>
          <w:color w:val="002060"/>
          <w:sz w:val="24"/>
          <w:szCs w:val="24"/>
        </w:rPr>
        <w:t>Home Care Settings</w:t>
      </w:r>
    </w:p>
    <w:p w14:paraId="74CCD478" w14:textId="37A0792B" w:rsidR="006B5950" w:rsidRDefault="004F11F8" w:rsidP="006B5950">
      <w:pPr>
        <w:spacing w:line="360" w:lineRule="auto"/>
        <w:jc w:val="both"/>
        <w:rPr>
          <w:rFonts w:ascii="Franklin Gothic Book" w:hAnsi="Franklin Gothic Book"/>
          <w:color w:val="002060"/>
          <w:sz w:val="24"/>
          <w:szCs w:val="24"/>
        </w:rPr>
      </w:pPr>
      <w:r w:rsidRPr="004F11F8">
        <w:rPr>
          <w:rFonts w:ascii="Franklin Gothic Book" w:hAnsi="Franklin Gothic Book"/>
          <w:color w:val="002060"/>
          <w:sz w:val="24"/>
          <w:szCs w:val="24"/>
        </w:rPr>
        <w:t xml:space="preserve">In the U.S. Kidney Function Tests Market, hospitals dominate the end-user segment, holding the largest share due to their advanced infrastructure, high patient volume, and </w:t>
      </w:r>
      <w:r w:rsidRPr="004F11F8">
        <w:rPr>
          <w:rFonts w:ascii="Franklin Gothic Book" w:hAnsi="Franklin Gothic Book"/>
          <w:color w:val="002060"/>
          <w:sz w:val="24"/>
          <w:szCs w:val="24"/>
        </w:rPr>
        <w:lastRenderedPageBreak/>
        <w:t>comprehensive diagnostic services.</w:t>
      </w:r>
      <w:r>
        <w:rPr>
          <w:rFonts w:ascii="Franklin Gothic Book" w:hAnsi="Franklin Gothic Book"/>
          <w:color w:val="002060"/>
          <w:sz w:val="24"/>
          <w:szCs w:val="24"/>
        </w:rPr>
        <w:t xml:space="preserve"> </w:t>
      </w:r>
      <w:r w:rsidRPr="004F11F8">
        <w:rPr>
          <w:rFonts w:ascii="Franklin Gothic Book" w:hAnsi="Franklin Gothic Book"/>
          <w:color w:val="002060"/>
          <w:sz w:val="24"/>
          <w:szCs w:val="24"/>
        </w:rPr>
        <w:t xml:space="preserve">Diagnostic laboratories follow closely, benefiting from their specialized focus on high-throughput testing and the ability to conduct detailed kidney function assessments for patients across multiple healthcare settings. Ambulatory Surgical </w:t>
      </w:r>
      <w:proofErr w:type="spellStart"/>
      <w:r w:rsidRPr="004F11F8">
        <w:rPr>
          <w:rFonts w:ascii="Franklin Gothic Book" w:hAnsi="Franklin Gothic Book"/>
          <w:color w:val="002060"/>
          <w:sz w:val="24"/>
          <w:szCs w:val="24"/>
        </w:rPr>
        <w:t>Centers</w:t>
      </w:r>
      <w:proofErr w:type="spellEnd"/>
      <w:r w:rsidRPr="004F11F8">
        <w:rPr>
          <w:rFonts w:ascii="Franklin Gothic Book" w:hAnsi="Franklin Gothic Book"/>
          <w:color w:val="002060"/>
          <w:sz w:val="24"/>
          <w:szCs w:val="24"/>
        </w:rPr>
        <w:t xml:space="preserve"> (ASCs) have also seen an increase in demand for kidney function testing, particularly in pre-operative evaluations and outpatient care, where efficiency and quick results are paramount. Home care settings are emerging as a growing end user, driven by the rise of point-of-care testing solutions and increasing patient preference for at-home health monitoring, particularly for chronic kidney disease patients who require regular monitoring.</w:t>
      </w:r>
    </w:p>
    <w:p w14:paraId="4F98DDCC" w14:textId="77777777" w:rsidR="004438B5" w:rsidRDefault="004438B5" w:rsidP="00FE60F1">
      <w:pPr>
        <w:spacing w:line="360" w:lineRule="auto"/>
        <w:jc w:val="both"/>
        <w:rPr>
          <w:rFonts w:ascii="Franklin Gothic Book" w:hAnsi="Franklin Gothic Book"/>
          <w:b/>
          <w:bCs/>
          <w:color w:val="002060"/>
          <w:sz w:val="24"/>
          <w:szCs w:val="24"/>
        </w:rPr>
      </w:pPr>
      <w:bookmarkStart w:id="4" w:name="_Hlk195559103"/>
      <w:bookmarkEnd w:id="0"/>
      <w:bookmarkEnd w:id="1"/>
    </w:p>
    <w:p w14:paraId="279A9060" w14:textId="77777777" w:rsidR="004438B5" w:rsidRDefault="004438B5" w:rsidP="00FE60F1">
      <w:pPr>
        <w:spacing w:line="360" w:lineRule="auto"/>
        <w:jc w:val="both"/>
        <w:rPr>
          <w:rFonts w:ascii="Franklin Gothic Book" w:hAnsi="Franklin Gothic Book"/>
          <w:b/>
          <w:bCs/>
          <w:color w:val="002060"/>
          <w:sz w:val="24"/>
          <w:szCs w:val="24"/>
        </w:rPr>
      </w:pPr>
    </w:p>
    <w:p w14:paraId="5DFD4C91" w14:textId="6DBA43C4" w:rsidR="00FE60F1" w:rsidRDefault="007A40B8" w:rsidP="00FE60F1">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6F14E5F" wp14:editId="74A22248">
            <wp:simplePos x="0" y="0"/>
            <wp:positionH relativeFrom="page">
              <wp:posOffset>-1143000</wp:posOffset>
            </wp:positionH>
            <wp:positionV relativeFrom="page">
              <wp:posOffset>-1397000</wp:posOffset>
            </wp:positionV>
            <wp:extent cx="10220215" cy="14454202"/>
            <wp:effectExtent l="0" t="0" r="3810" b="0"/>
            <wp:wrapNone/>
            <wp:docPr id="1297162993" name="Picture 12971629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Pr>
          <w:rFonts w:ascii="Franklin Gothic Book" w:hAnsi="Franklin Gothic Book"/>
          <w:b/>
          <w:bCs/>
          <w:color w:val="002060"/>
          <w:sz w:val="24"/>
          <w:szCs w:val="24"/>
        </w:rPr>
        <w:t xml:space="preserve">Key Players </w:t>
      </w:r>
    </w:p>
    <w:p w14:paraId="5104D4E7" w14:textId="759B9BF0" w:rsidR="00FE60F1" w:rsidRDefault="00FE60F1" w:rsidP="00FE60F1">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4F11F8" w:rsidRPr="004F11F8">
        <w:rPr>
          <w:rFonts w:ascii="Franklin Gothic Book" w:hAnsi="Franklin Gothic Book"/>
          <w:color w:val="002060"/>
          <w:sz w:val="24"/>
          <w:szCs w:val="24"/>
        </w:rPr>
        <w:t>U.S. Kidney Function Tests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DC16C9" w:rsidRPr="00DC16C9">
        <w:rPr>
          <w:rFonts w:ascii="Franklin Gothic Book" w:hAnsi="Franklin Gothic Book"/>
          <w:color w:val="1F3864" w:themeColor="accent1" w:themeShade="80"/>
          <w:sz w:val="24"/>
          <w:szCs w:val="24"/>
        </w:rPr>
        <w:t xml:space="preserve">Abbott Laboratories, Siemens </w:t>
      </w:r>
      <w:proofErr w:type="spellStart"/>
      <w:r w:rsidR="00DC16C9" w:rsidRPr="00DC16C9">
        <w:rPr>
          <w:rFonts w:ascii="Franklin Gothic Book" w:hAnsi="Franklin Gothic Book"/>
          <w:color w:val="1F3864" w:themeColor="accent1" w:themeShade="80"/>
          <w:sz w:val="24"/>
          <w:szCs w:val="24"/>
        </w:rPr>
        <w:t>Healthineers</w:t>
      </w:r>
      <w:proofErr w:type="spellEnd"/>
      <w:r w:rsidR="00DC16C9" w:rsidRPr="00DC16C9">
        <w:rPr>
          <w:rFonts w:ascii="Franklin Gothic Book" w:hAnsi="Franklin Gothic Book"/>
          <w:color w:val="1F3864" w:themeColor="accent1" w:themeShade="80"/>
          <w:sz w:val="24"/>
          <w:szCs w:val="24"/>
        </w:rPr>
        <w:t xml:space="preserve">, Roche Diagnostics, </w:t>
      </w:r>
      <w:proofErr w:type="spellStart"/>
      <w:r w:rsidR="00DC16C9" w:rsidRPr="00DC16C9">
        <w:rPr>
          <w:rFonts w:ascii="Franklin Gothic Book" w:hAnsi="Franklin Gothic Book"/>
          <w:color w:val="1F3864" w:themeColor="accent1" w:themeShade="80"/>
          <w:sz w:val="24"/>
          <w:szCs w:val="24"/>
        </w:rPr>
        <w:t>Thermo</w:t>
      </w:r>
      <w:proofErr w:type="spellEnd"/>
      <w:r w:rsidR="00DC16C9" w:rsidRPr="00DC16C9">
        <w:rPr>
          <w:rFonts w:ascii="Franklin Gothic Book" w:hAnsi="Franklin Gothic Book"/>
          <w:color w:val="1F3864" w:themeColor="accent1" w:themeShade="80"/>
          <w:sz w:val="24"/>
          <w:szCs w:val="24"/>
        </w:rPr>
        <w:t xml:space="preserve"> Fisher Scientific, Danaher Corporation, Beckman Coulter, </w:t>
      </w:r>
      <w:proofErr w:type="spellStart"/>
      <w:r w:rsidR="00DC16C9" w:rsidRPr="00DC16C9">
        <w:rPr>
          <w:rFonts w:ascii="Franklin Gothic Book" w:hAnsi="Franklin Gothic Book"/>
          <w:color w:val="1F3864" w:themeColor="accent1" w:themeShade="80"/>
          <w:sz w:val="24"/>
          <w:szCs w:val="24"/>
        </w:rPr>
        <w:t>Sysmex</w:t>
      </w:r>
      <w:proofErr w:type="spellEnd"/>
      <w:r w:rsidR="00DC16C9" w:rsidRPr="00DC16C9">
        <w:rPr>
          <w:rFonts w:ascii="Franklin Gothic Book" w:hAnsi="Franklin Gothic Book"/>
          <w:color w:val="1F3864" w:themeColor="accent1" w:themeShade="80"/>
          <w:sz w:val="24"/>
          <w:szCs w:val="24"/>
        </w:rPr>
        <w:t xml:space="preserve"> Corporation, </w:t>
      </w:r>
      <w:proofErr w:type="spellStart"/>
      <w:r w:rsidR="00DC16C9" w:rsidRPr="00DC16C9">
        <w:rPr>
          <w:rFonts w:ascii="Franklin Gothic Book" w:hAnsi="Franklin Gothic Book"/>
          <w:color w:val="1F3864" w:themeColor="accent1" w:themeShade="80"/>
          <w:sz w:val="24"/>
          <w:szCs w:val="24"/>
        </w:rPr>
        <w:t>Randox</w:t>
      </w:r>
      <w:proofErr w:type="spellEnd"/>
      <w:r w:rsidR="00DC16C9" w:rsidRPr="00DC16C9">
        <w:rPr>
          <w:rFonts w:ascii="Franklin Gothic Book" w:hAnsi="Franklin Gothic Book"/>
          <w:color w:val="1F3864" w:themeColor="accent1" w:themeShade="80"/>
          <w:sz w:val="24"/>
          <w:szCs w:val="24"/>
        </w:rPr>
        <w:t xml:space="preserve"> Laboratories, Nova Biomedical, Bio-Rad Laboratories, </w:t>
      </w:r>
      <w:proofErr w:type="spellStart"/>
      <w:r w:rsidR="00DC16C9" w:rsidRPr="00DC16C9">
        <w:rPr>
          <w:rFonts w:ascii="Franklin Gothic Book" w:hAnsi="Franklin Gothic Book"/>
          <w:color w:val="1F3864" w:themeColor="accent1" w:themeShade="80"/>
          <w:sz w:val="24"/>
          <w:szCs w:val="24"/>
        </w:rPr>
        <w:t>Arkray</w:t>
      </w:r>
      <w:proofErr w:type="spellEnd"/>
      <w:r w:rsidR="00DC16C9" w:rsidRPr="00DC16C9">
        <w:rPr>
          <w:rFonts w:ascii="Franklin Gothic Book" w:hAnsi="Franklin Gothic Book"/>
          <w:color w:val="1F3864" w:themeColor="accent1" w:themeShade="80"/>
          <w:sz w:val="24"/>
          <w:szCs w:val="24"/>
        </w:rPr>
        <w:t xml:space="preserve"> USA, Merck Group, Quest Diagnostics, LabCorp, Philips Healthcare, Fujifilm Medical Systems,</w:t>
      </w:r>
      <w:r w:rsidR="00DC16C9" w:rsidRPr="00DC16C9">
        <w:t xml:space="preserve"> </w:t>
      </w:r>
      <w:r w:rsidR="00DC16C9" w:rsidRPr="00DC16C9">
        <w:rPr>
          <w:rFonts w:ascii="Franklin Gothic Book" w:hAnsi="Franklin Gothic Book"/>
          <w:color w:val="1F3864" w:themeColor="accent1" w:themeShade="80"/>
          <w:sz w:val="24"/>
          <w:szCs w:val="24"/>
        </w:rPr>
        <w:t xml:space="preserve">PerkinElmer, </w:t>
      </w:r>
      <w:proofErr w:type="spellStart"/>
      <w:r w:rsidR="00DC16C9" w:rsidRPr="00DC16C9">
        <w:rPr>
          <w:rFonts w:ascii="Franklin Gothic Book" w:hAnsi="Franklin Gothic Book"/>
          <w:color w:val="1F3864" w:themeColor="accent1" w:themeShade="80"/>
          <w:sz w:val="24"/>
          <w:szCs w:val="24"/>
        </w:rPr>
        <w:t>NephroCheck</w:t>
      </w:r>
      <w:proofErr w:type="spellEnd"/>
      <w:r w:rsidR="00DC16C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1688C3E" w14:textId="77777777" w:rsidR="00FE60F1" w:rsidRDefault="00FE60F1" w:rsidP="00FE60F1">
      <w:pPr>
        <w:spacing w:line="360" w:lineRule="auto"/>
        <w:jc w:val="both"/>
        <w:rPr>
          <w:rFonts w:ascii="Franklin Gothic Book" w:hAnsi="Franklin Gothic Book"/>
          <w:b/>
          <w:bCs/>
          <w:color w:val="1F3864" w:themeColor="accent1" w:themeShade="80"/>
          <w:sz w:val="24"/>
          <w:szCs w:val="24"/>
        </w:rPr>
      </w:pPr>
    </w:p>
    <w:p w14:paraId="62D8F6B2" w14:textId="77777777" w:rsidR="00FE60F1" w:rsidRDefault="00FE60F1" w:rsidP="00FE60F1">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73A49AEF" w14:textId="4ED39582" w:rsidR="004631E2" w:rsidRDefault="004631E2" w:rsidP="004631E2">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4631E2">
        <w:rPr>
          <w:rFonts w:ascii="Franklin Gothic Book" w:hAnsi="Franklin Gothic Book"/>
          <w:color w:val="1F3864" w:themeColor="accent1" w:themeShade="80"/>
          <w:sz w:val="24"/>
          <w:szCs w:val="24"/>
        </w:rPr>
        <w:t>In 2025, INNOVATE Corp. recently received FDA approval for its</w:t>
      </w:r>
      <w:r>
        <w:rPr>
          <w:rFonts w:ascii="Franklin Gothic Book" w:hAnsi="Franklin Gothic Book"/>
          <w:color w:val="1F3864" w:themeColor="accent1" w:themeShade="80"/>
          <w:sz w:val="24"/>
          <w:szCs w:val="24"/>
        </w:rPr>
        <w:t xml:space="preserve"> </w:t>
      </w:r>
      <w:proofErr w:type="spellStart"/>
      <w:r>
        <w:rPr>
          <w:rFonts w:ascii="Franklin Gothic Book" w:hAnsi="Franklin Gothic Book"/>
          <w:color w:val="1F3864" w:themeColor="accent1" w:themeShade="80"/>
          <w:sz w:val="24"/>
          <w:szCs w:val="24"/>
        </w:rPr>
        <w:t>MediBeacon</w:t>
      </w:r>
      <w:proofErr w:type="spellEnd"/>
      <w:r w:rsidRPr="004631E2">
        <w:t xml:space="preserve"> </w:t>
      </w:r>
      <w:r w:rsidRPr="004631E2">
        <w:rPr>
          <w:rFonts w:ascii="Franklin Gothic Book" w:hAnsi="Franklin Gothic Book"/>
          <w:color w:val="1F3864" w:themeColor="accent1" w:themeShade="80"/>
          <w:sz w:val="24"/>
          <w:szCs w:val="24"/>
        </w:rPr>
        <w:t>®</w:t>
      </w:r>
      <w:r>
        <w:rPr>
          <w:rFonts w:ascii="Franklin Gothic Book" w:hAnsi="Franklin Gothic Book"/>
          <w:color w:val="1F3864" w:themeColor="accent1" w:themeShade="80"/>
          <w:sz w:val="24"/>
          <w:szCs w:val="24"/>
        </w:rPr>
        <w:t xml:space="preserve"> TGFR device, </w:t>
      </w:r>
      <w:r w:rsidRPr="004631E2">
        <w:rPr>
          <w:rFonts w:ascii="Franklin Gothic Book" w:hAnsi="Franklin Gothic Book"/>
          <w:color w:val="1F3864" w:themeColor="accent1" w:themeShade="80"/>
          <w:sz w:val="24"/>
          <w:szCs w:val="24"/>
        </w:rPr>
        <w:t>marking a significant advancement in kidney function assessment technology.</w:t>
      </w:r>
      <w:r>
        <w:rPr>
          <w:rFonts w:ascii="Franklin Gothic Book" w:hAnsi="Franklin Gothic Book"/>
          <w:color w:val="1F3864" w:themeColor="accent1" w:themeShade="80"/>
          <w:sz w:val="24"/>
          <w:szCs w:val="24"/>
        </w:rPr>
        <w:t xml:space="preserve"> It is a </w:t>
      </w:r>
      <w:r w:rsidRPr="004631E2">
        <w:rPr>
          <w:rFonts w:ascii="Franklin Gothic Book" w:hAnsi="Franklin Gothic Book"/>
          <w:color w:val="1F3864" w:themeColor="accent1" w:themeShade="80"/>
          <w:sz w:val="24"/>
          <w:szCs w:val="24"/>
        </w:rPr>
        <w:t>groundbreaking diagnostic tool</w:t>
      </w:r>
      <w:r>
        <w:rPr>
          <w:rFonts w:ascii="Franklin Gothic Book" w:hAnsi="Franklin Gothic Book"/>
          <w:color w:val="1F3864" w:themeColor="accent1" w:themeShade="80"/>
          <w:sz w:val="24"/>
          <w:szCs w:val="24"/>
        </w:rPr>
        <w:t xml:space="preserve">, </w:t>
      </w:r>
      <w:r w:rsidRPr="004631E2">
        <w:rPr>
          <w:rFonts w:ascii="Franklin Gothic Book" w:hAnsi="Franklin Gothic Book"/>
          <w:color w:val="1F3864" w:themeColor="accent1" w:themeShade="80"/>
          <w:sz w:val="24"/>
          <w:szCs w:val="24"/>
        </w:rPr>
        <w:t>designed to provide real-time, accurate measurement of GFR, a critical indicator of kidney function.</w:t>
      </w:r>
    </w:p>
    <w:p w14:paraId="074DD330" w14:textId="1D5A4747" w:rsidR="004631E2" w:rsidRPr="004631E2" w:rsidRDefault="007A40B8" w:rsidP="004631E2">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proofErr w:type="spellStart"/>
      <w:r w:rsidRPr="007A40B8">
        <w:rPr>
          <w:rFonts w:ascii="Franklin Gothic Book" w:hAnsi="Franklin Gothic Book"/>
          <w:color w:val="1F3864" w:themeColor="accent1" w:themeShade="80"/>
          <w:sz w:val="24"/>
          <w:szCs w:val="24"/>
        </w:rPr>
        <w:t>Vanrafia</w:t>
      </w:r>
      <w:proofErr w:type="spellEnd"/>
      <w:r w:rsidRPr="007A40B8">
        <w:rPr>
          <w:rFonts w:ascii="Franklin Gothic Book" w:hAnsi="Franklin Gothic Book"/>
          <w:color w:val="1F3864" w:themeColor="accent1" w:themeShade="80"/>
          <w:sz w:val="24"/>
          <w:szCs w:val="24"/>
        </w:rPr>
        <w:t xml:space="preserve"> (</w:t>
      </w:r>
      <w:proofErr w:type="spellStart"/>
      <w:r w:rsidRPr="007A40B8">
        <w:rPr>
          <w:rFonts w:ascii="Franklin Gothic Book" w:hAnsi="Franklin Gothic Book"/>
          <w:color w:val="1F3864" w:themeColor="accent1" w:themeShade="80"/>
          <w:sz w:val="24"/>
          <w:szCs w:val="24"/>
        </w:rPr>
        <w:t>atrasentan</w:t>
      </w:r>
      <w:proofErr w:type="spellEnd"/>
      <w:r w:rsidRPr="007A40B8">
        <w:rPr>
          <w:rFonts w:ascii="Franklin Gothic Book" w:hAnsi="Franklin Gothic Book"/>
          <w:color w:val="1F3864" w:themeColor="accent1" w:themeShade="80"/>
          <w:sz w:val="24"/>
          <w:szCs w:val="24"/>
        </w:rPr>
        <w:t>), a selective endothelin A receptor antagonist,</w:t>
      </w:r>
      <w:r>
        <w:rPr>
          <w:rFonts w:ascii="Franklin Gothic Book" w:hAnsi="Franklin Gothic Book"/>
          <w:color w:val="1F3864" w:themeColor="accent1" w:themeShade="80"/>
          <w:sz w:val="24"/>
          <w:szCs w:val="24"/>
        </w:rPr>
        <w:t xml:space="preserve"> was approved by the FDA. </w:t>
      </w:r>
      <w:r w:rsidRPr="007A40B8">
        <w:rPr>
          <w:rFonts w:ascii="Franklin Gothic Book" w:hAnsi="Franklin Gothic Book"/>
          <w:color w:val="1F3864" w:themeColor="accent1" w:themeShade="80"/>
          <w:sz w:val="24"/>
          <w:szCs w:val="24"/>
        </w:rPr>
        <w:t>This approval provides a new treatment option for individuals with this kidney condition, helping to manage protein levels in the urine and potentially slowing disease progression.</w:t>
      </w:r>
    </w:p>
    <w:p w14:paraId="387CF224" w14:textId="77777777" w:rsidR="00FE60F1" w:rsidRDefault="00FE60F1" w:rsidP="00FE60F1">
      <w:pPr>
        <w:spacing w:line="360" w:lineRule="auto"/>
        <w:jc w:val="both"/>
        <w:rPr>
          <w:rFonts w:ascii="Franklin Gothic Book" w:hAnsi="Franklin Gothic Book"/>
          <w:b/>
          <w:color w:val="1F3864" w:themeColor="accent1" w:themeShade="80"/>
          <w:sz w:val="24"/>
          <w:szCs w:val="24"/>
        </w:rPr>
      </w:pPr>
    </w:p>
    <w:p w14:paraId="2C622300" w14:textId="77777777" w:rsidR="00FE60F1" w:rsidRDefault="00FE60F1" w:rsidP="00FE60F1">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4BE57B42" w14:textId="7C2630EB" w:rsidR="00FE60F1" w:rsidRPr="00A61BFA" w:rsidRDefault="00FE60F1" w:rsidP="00FE60F1">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4F11F8" w:rsidRPr="004F11F8">
        <w:rPr>
          <w:rFonts w:ascii="Franklin Gothic Book" w:hAnsi="Franklin Gothic Book"/>
          <w:color w:val="002060"/>
          <w:sz w:val="24"/>
          <w:szCs w:val="24"/>
        </w:rPr>
        <w:t>U.S. Kidney Function Tests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DB67F06" w14:textId="77777777" w:rsidR="00FE60F1" w:rsidRDefault="00FE60F1" w:rsidP="00FE60F1">
      <w:pPr>
        <w:spacing w:before="240"/>
        <w:jc w:val="both"/>
        <w:rPr>
          <w:rFonts w:ascii="Franklin Gothic Book" w:hAnsi="Franklin Gothic Book"/>
          <w:b/>
          <w:color w:val="1F3864" w:themeColor="accent1" w:themeShade="80"/>
          <w:sz w:val="24"/>
          <w:szCs w:val="24"/>
        </w:rPr>
      </w:pPr>
    </w:p>
    <w:p w14:paraId="1D33E02D" w14:textId="77777777" w:rsidR="00FE60F1" w:rsidRPr="000F7D53" w:rsidRDefault="00FE60F1" w:rsidP="00FE60F1">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A2BCD66" w14:textId="4147F43A" w:rsidR="00FE60F1" w:rsidRPr="000F7D53" w:rsidRDefault="00FE60F1" w:rsidP="00FE60F1">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007A40B8" w:rsidRPr="00B8636E">
        <w:rPr>
          <w:rFonts w:ascii="Franklin Gothic Book" w:hAnsi="Franklin Gothic Book"/>
          <w:noProof/>
          <w:lang w:eastAsia="en-IN"/>
        </w:rPr>
        <w:drawing>
          <wp:anchor distT="0" distB="0" distL="0" distR="0" simplePos="0" relativeHeight="251669504" behindDoc="1" locked="0" layoutInCell="1" allowOverlap="1" wp14:anchorId="68092B4A" wp14:editId="32A5454F">
            <wp:simplePos x="0" y="0"/>
            <wp:positionH relativeFrom="page">
              <wp:posOffset>-863600</wp:posOffset>
            </wp:positionH>
            <wp:positionV relativeFrom="page">
              <wp:posOffset>-1729740</wp:posOffset>
            </wp:positionV>
            <wp:extent cx="10220215" cy="14454202"/>
            <wp:effectExtent l="0" t="0" r="3810" b="0"/>
            <wp:wrapNone/>
            <wp:docPr id="218729913" name="Picture 2187299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used to assess the competitive landscape </w:t>
      </w:r>
      <w:r w:rsidR="004F11F8" w:rsidRPr="004F11F8">
        <w:rPr>
          <w:rFonts w:ascii="Franklin Gothic Book" w:hAnsi="Franklin Gothic Book"/>
          <w:color w:val="002060"/>
          <w:sz w:val="24"/>
          <w:szCs w:val="24"/>
        </w:rPr>
        <w:t>U.S. Kidney Function Tests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D73C4F5" w14:textId="77777777" w:rsidR="00FE60F1" w:rsidRDefault="00FE60F1" w:rsidP="00FE60F1">
      <w:pPr>
        <w:spacing w:before="240" w:line="360" w:lineRule="auto"/>
        <w:jc w:val="both"/>
        <w:rPr>
          <w:rFonts w:ascii="Times New Roman" w:hAnsi="Times New Roman" w:cs="Times New Roman"/>
          <w:color w:val="1F3864" w:themeColor="accent1" w:themeShade="80"/>
          <w:sz w:val="40"/>
          <w:szCs w:val="40"/>
        </w:rPr>
      </w:pPr>
    </w:p>
    <w:p w14:paraId="0E95CC21" w14:textId="1F73C38D" w:rsidR="00FE60F1" w:rsidRDefault="00FE60F1" w:rsidP="00FE60F1">
      <w:pPr>
        <w:spacing w:before="240" w:line="360" w:lineRule="auto"/>
        <w:jc w:val="both"/>
        <w:rPr>
          <w:rFonts w:ascii="Times New Roman" w:hAnsi="Times New Roman" w:cs="Times New Roman"/>
          <w:color w:val="1F3864" w:themeColor="accent1" w:themeShade="80"/>
          <w:sz w:val="40"/>
          <w:szCs w:val="40"/>
        </w:rPr>
      </w:pPr>
    </w:p>
    <w:p w14:paraId="32D49181" w14:textId="5F1EF272" w:rsidR="00DC16C9" w:rsidRDefault="00DC16C9" w:rsidP="00FE60F1">
      <w:pPr>
        <w:spacing w:before="240" w:line="360" w:lineRule="auto"/>
        <w:jc w:val="both"/>
        <w:rPr>
          <w:rFonts w:ascii="Times New Roman" w:hAnsi="Times New Roman" w:cs="Times New Roman"/>
          <w:color w:val="1F3864" w:themeColor="accent1" w:themeShade="80"/>
          <w:sz w:val="40"/>
          <w:szCs w:val="40"/>
        </w:rPr>
      </w:pPr>
    </w:p>
    <w:p w14:paraId="199F6B00"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7A6ED656"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6A9FFFB5"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02E83DB5"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24C6F803"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324536AC"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0F16D637"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6BA2B63A"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148922C5"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7B026EC2"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28F21BB4" w14:textId="77777777" w:rsidR="007A40B8" w:rsidRDefault="007A40B8" w:rsidP="00FE60F1">
      <w:pPr>
        <w:spacing w:before="240" w:line="360" w:lineRule="auto"/>
        <w:jc w:val="both"/>
        <w:rPr>
          <w:rFonts w:ascii="Times New Roman" w:hAnsi="Times New Roman" w:cs="Times New Roman"/>
          <w:color w:val="1F3864" w:themeColor="accent1" w:themeShade="80"/>
          <w:sz w:val="40"/>
          <w:szCs w:val="40"/>
        </w:rPr>
      </w:pPr>
    </w:p>
    <w:p w14:paraId="23C4D09A" w14:textId="1B9CA2E1" w:rsidR="00FE60F1" w:rsidRDefault="007A40B8" w:rsidP="00FE60F1">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1227068D" wp14:editId="63214BA8">
            <wp:simplePos x="0" y="0"/>
            <wp:positionH relativeFrom="margin">
              <wp:align>center</wp:align>
            </wp:positionH>
            <wp:positionV relativeFrom="page">
              <wp:posOffset>-1452245</wp:posOffset>
            </wp:positionV>
            <wp:extent cx="10220215" cy="14454202"/>
            <wp:effectExtent l="0" t="0" r="0" b="5080"/>
            <wp:wrapNone/>
            <wp:docPr id="182936146" name="Picture 1829361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sidRPr="00722ABB">
        <w:rPr>
          <w:rFonts w:ascii="Times New Roman" w:hAnsi="Times New Roman" w:cs="Times New Roman"/>
          <w:color w:val="1F3864" w:themeColor="accent1" w:themeShade="80"/>
          <w:sz w:val="40"/>
          <w:szCs w:val="40"/>
        </w:rPr>
        <w:t>TABLE OF CONTENT</w:t>
      </w:r>
    </w:p>
    <w:p w14:paraId="508369C7" w14:textId="5FDFE08F" w:rsidR="00FE60F1" w:rsidRPr="000F7D53" w:rsidRDefault="00FE60F1" w:rsidP="00FE60F1">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4F11F8" w:rsidRPr="004F11F8">
        <w:rPr>
          <w:rStyle w:val="Heading3Char"/>
          <w:rFonts w:ascii="Franklin Gothic Book" w:hAnsi="Franklin Gothic Book"/>
          <w:b/>
          <w:bCs/>
          <w:color w:val="1F3864" w:themeColor="accent1" w:themeShade="80"/>
          <w:sz w:val="24"/>
          <w:szCs w:val="24"/>
        </w:rPr>
        <w:t>U.S. KIDNEY FUNCTION TESTS MARKET</w:t>
      </w:r>
    </w:p>
    <w:p w14:paraId="5C7DDC38" w14:textId="77777777" w:rsidR="00FE60F1" w:rsidRPr="00722ABB" w:rsidRDefault="00FE60F1" w:rsidP="00FE60F1">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37643E2" w14:textId="281EF5B4" w:rsidR="00FE60F1" w:rsidRPr="00722ABB" w:rsidRDefault="00FE60F1" w:rsidP="00FE60F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B171263" w14:textId="77777777" w:rsidR="00FE60F1" w:rsidRDefault="00FE60F1" w:rsidP="00FE60F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F293F46" w14:textId="77777777" w:rsidR="00FE60F1" w:rsidRDefault="00FE60F1" w:rsidP="00FE60F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C6D3C10" w14:textId="6BD9BFB6" w:rsidR="00FE60F1" w:rsidRDefault="00FE60F1" w:rsidP="00FE60F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5A637A3" w14:textId="77777777" w:rsidR="00FE60F1" w:rsidRPr="00722ABB" w:rsidRDefault="00FE60F1" w:rsidP="00FE60F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4B12B93" w14:textId="77777777" w:rsidR="00FE60F1" w:rsidRPr="00722ABB" w:rsidRDefault="00FE60F1" w:rsidP="00FE60F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2BE18B8F" w14:textId="77777777" w:rsidR="00FE60F1" w:rsidRPr="00722ABB" w:rsidRDefault="00FE60F1" w:rsidP="00FE60F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6B3A8AC" w14:textId="77777777" w:rsidR="00FE60F1" w:rsidRDefault="00FE60F1" w:rsidP="00FE60F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55A790B" w14:textId="2872232E" w:rsidR="00FE60F1" w:rsidRPr="00065A01" w:rsidRDefault="004F11F8" w:rsidP="00FE60F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F11F8">
        <w:rPr>
          <w:rStyle w:val="Heading3Char"/>
          <w:rFonts w:ascii="Franklin Gothic Book" w:hAnsi="Franklin Gothic Book"/>
          <w:b/>
          <w:bCs/>
          <w:color w:val="1F3864" w:themeColor="accent1" w:themeShade="80"/>
          <w:sz w:val="24"/>
          <w:szCs w:val="24"/>
        </w:rPr>
        <w:t>U.S. KIDNEY FUNCTION TESTS MARKET</w:t>
      </w:r>
      <w:r w:rsidRPr="00065A01">
        <w:rPr>
          <w:rFonts w:ascii="Franklin Gothic Book" w:hAnsi="Franklin Gothic Book"/>
          <w:b/>
          <w:bCs/>
          <w:color w:val="002060"/>
          <w:sz w:val="24"/>
          <w:szCs w:val="24"/>
        </w:rPr>
        <w:t xml:space="preserve"> </w:t>
      </w:r>
      <w:r w:rsidR="00FE60F1" w:rsidRPr="00065A01">
        <w:rPr>
          <w:rFonts w:ascii="Franklin Gothic Book" w:hAnsi="Franklin Gothic Book"/>
          <w:b/>
          <w:bCs/>
          <w:color w:val="002060"/>
          <w:sz w:val="24"/>
          <w:szCs w:val="24"/>
        </w:rPr>
        <w:t>OUTLOOK</w:t>
      </w:r>
    </w:p>
    <w:p w14:paraId="6AE27B6D" w14:textId="77777777" w:rsidR="00FE60F1" w:rsidRPr="00065A01" w:rsidRDefault="00FE60F1" w:rsidP="00FE60F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DA5FC09" w14:textId="77777777" w:rsidR="00FE60F1" w:rsidRPr="008D53EA" w:rsidRDefault="00FE60F1" w:rsidP="00FE60F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3C2AD6D" w14:textId="77777777" w:rsidR="00FE60F1" w:rsidRPr="008D53EA" w:rsidRDefault="00FE60F1" w:rsidP="00FE60F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E84055D" w14:textId="77777777" w:rsidR="00FE60F1" w:rsidRPr="008D53EA" w:rsidRDefault="00FE60F1" w:rsidP="00FE60F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39CEA7AA" w14:textId="77777777" w:rsidR="00FE60F1" w:rsidRPr="008D53EA" w:rsidRDefault="00FE60F1" w:rsidP="00FE60F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4802E74B" w14:textId="77777777" w:rsidR="00FE60F1" w:rsidRPr="008D53EA" w:rsidRDefault="00FE60F1" w:rsidP="00FE60F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2700D7A" w14:textId="77777777" w:rsidR="00FE60F1" w:rsidRPr="008D53EA" w:rsidRDefault="00FE60F1" w:rsidP="00FE60F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FC1C402" w14:textId="77777777" w:rsidR="00FE60F1" w:rsidRPr="008D53EA" w:rsidRDefault="00FE60F1" w:rsidP="00FE60F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7894D88" w14:textId="77777777" w:rsidR="00FE60F1" w:rsidRPr="008D53EA" w:rsidRDefault="00FE60F1" w:rsidP="00FE60F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97014DB" w14:textId="77777777" w:rsidR="00FE60F1" w:rsidRDefault="00FE60F1" w:rsidP="00FE60F1">
      <w:pPr>
        <w:spacing w:line="360" w:lineRule="auto"/>
        <w:rPr>
          <w:rFonts w:ascii="Franklin Gothic Book" w:hAnsi="Franklin Gothic Book"/>
          <w:b/>
          <w:bCs/>
          <w:color w:val="002060"/>
          <w:sz w:val="24"/>
          <w:szCs w:val="24"/>
        </w:rPr>
      </w:pPr>
    </w:p>
    <w:p w14:paraId="2BDCBCBF" w14:textId="51AAB1A2" w:rsidR="00FE60F1" w:rsidRDefault="00FE60F1" w:rsidP="00FE60F1">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4F11F8" w:rsidRPr="004F11F8">
        <w:rPr>
          <w:rStyle w:val="Heading3Char"/>
          <w:rFonts w:ascii="Franklin Gothic Book" w:hAnsi="Franklin Gothic Book"/>
          <w:b/>
          <w:bCs/>
          <w:color w:val="1F3864" w:themeColor="accent1" w:themeShade="80"/>
          <w:sz w:val="24"/>
          <w:szCs w:val="24"/>
        </w:rPr>
        <w:t>U.S. KIDNEY FUNCTION TESTS MARKET</w:t>
      </w:r>
      <w:r w:rsidRPr="00407F68">
        <w:rPr>
          <w:rStyle w:val="Heading3Char"/>
          <w:rFonts w:ascii="Franklin Gothic Book" w:hAnsi="Franklin Gothic Book"/>
          <w:b/>
          <w:bCs/>
          <w:color w:val="1F3864" w:themeColor="accent1" w:themeShade="80"/>
          <w:sz w:val="24"/>
          <w:szCs w:val="24"/>
        </w:rPr>
        <w:t xml:space="preserve">, </w:t>
      </w:r>
      <w:r w:rsidR="00DC16C9" w:rsidRPr="00DC16C9">
        <w:rPr>
          <w:rStyle w:val="Heading3Char"/>
          <w:rFonts w:ascii="Franklin Gothic Book" w:hAnsi="Franklin Gothic Book"/>
          <w:b/>
          <w:bCs/>
          <w:color w:val="1F3864" w:themeColor="accent1" w:themeShade="80"/>
          <w:sz w:val="24"/>
          <w:szCs w:val="24"/>
        </w:rPr>
        <w:t>BY TEST TYPE</w:t>
      </w:r>
    </w:p>
    <w:p w14:paraId="4E41C526" w14:textId="77777777" w:rsidR="00FE60F1" w:rsidRDefault="00FE60F1"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E37C011" w14:textId="08E6427D" w:rsidR="00DC16C9" w:rsidRDefault="007A40B8" w:rsidP="00DC16C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DBE12A7" wp14:editId="5DA856B8">
            <wp:simplePos x="0" y="0"/>
            <wp:positionH relativeFrom="page">
              <wp:posOffset>-711200</wp:posOffset>
            </wp:positionH>
            <wp:positionV relativeFrom="page">
              <wp:posOffset>-1727200</wp:posOffset>
            </wp:positionV>
            <wp:extent cx="10220215" cy="14454202"/>
            <wp:effectExtent l="0" t="0" r="3810" b="0"/>
            <wp:wrapNone/>
            <wp:docPr id="310690682" name="Picture 3106906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sidRPr="009B4007">
        <w:rPr>
          <w:rFonts w:ascii="Franklin Gothic Book" w:hAnsi="Franklin Gothic Book"/>
          <w:color w:val="002060"/>
          <w:sz w:val="24"/>
          <w:szCs w:val="24"/>
        </w:rPr>
        <w:t>5.2</w:t>
      </w:r>
      <w:r w:rsidR="00FE60F1" w:rsidRPr="00A61BFA">
        <w:t xml:space="preserve"> </w:t>
      </w:r>
      <w:r w:rsidR="00DC16C9" w:rsidRPr="00DC16C9">
        <w:rPr>
          <w:rFonts w:ascii="Franklin Gothic Book" w:hAnsi="Franklin Gothic Book"/>
          <w:color w:val="002060"/>
          <w:sz w:val="24"/>
          <w:szCs w:val="24"/>
        </w:rPr>
        <w:t>Blood Tests</w:t>
      </w:r>
    </w:p>
    <w:p w14:paraId="526F18C3" w14:textId="3957E70F" w:rsidR="00DC16C9" w:rsidRDefault="00DC16C9" w:rsidP="00DC16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DC16C9">
        <w:rPr>
          <w:rFonts w:ascii="Franklin Gothic Book" w:hAnsi="Franklin Gothic Book"/>
          <w:color w:val="002060"/>
          <w:sz w:val="24"/>
          <w:szCs w:val="24"/>
        </w:rPr>
        <w:t>Serum Creatinine</w:t>
      </w:r>
    </w:p>
    <w:p w14:paraId="21246F0D" w14:textId="757EDC2F" w:rsidR="00DC16C9" w:rsidRDefault="00DC16C9" w:rsidP="00DC16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DC16C9">
        <w:rPr>
          <w:rFonts w:ascii="Franklin Gothic Book" w:hAnsi="Franklin Gothic Book"/>
          <w:color w:val="002060"/>
          <w:sz w:val="24"/>
          <w:szCs w:val="24"/>
        </w:rPr>
        <w:t>Blood Urea Nitrogen (BUN)</w:t>
      </w:r>
    </w:p>
    <w:p w14:paraId="7408DE94" w14:textId="780F9579" w:rsidR="00DC16C9" w:rsidRDefault="00DC16C9" w:rsidP="00DC16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DC16C9">
        <w:rPr>
          <w:rFonts w:ascii="Franklin Gothic Book" w:hAnsi="Franklin Gothic Book"/>
          <w:color w:val="002060"/>
          <w:sz w:val="24"/>
          <w:szCs w:val="24"/>
        </w:rPr>
        <w:t>Estimated Glomerular Filtration Rate (eGFR)</w:t>
      </w:r>
    </w:p>
    <w:p w14:paraId="18A96D1B" w14:textId="5F99E74E" w:rsidR="00DC16C9" w:rsidRPr="00DC16C9" w:rsidRDefault="00DC16C9" w:rsidP="00DC16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DC16C9">
        <w:rPr>
          <w:rFonts w:ascii="Franklin Gothic Book" w:hAnsi="Franklin Gothic Book"/>
          <w:color w:val="002060"/>
          <w:sz w:val="24"/>
          <w:szCs w:val="24"/>
        </w:rPr>
        <w:t>Cystatin C</w:t>
      </w:r>
    </w:p>
    <w:p w14:paraId="3013CF86" w14:textId="688388FE" w:rsidR="00FE60F1" w:rsidRDefault="00FE60F1"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DC16C9" w:rsidRPr="00DC16C9">
        <w:rPr>
          <w:rFonts w:ascii="Franklin Gothic Book" w:hAnsi="Franklin Gothic Book"/>
          <w:color w:val="002060"/>
          <w:sz w:val="24"/>
          <w:szCs w:val="24"/>
        </w:rPr>
        <w:t>Urine Tests</w:t>
      </w:r>
    </w:p>
    <w:p w14:paraId="2EE2C9BC" w14:textId="2B617B3F" w:rsidR="00DC16C9" w:rsidRDefault="00DC16C9"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DC16C9">
        <w:rPr>
          <w:rFonts w:ascii="Franklin Gothic Book" w:hAnsi="Franklin Gothic Book"/>
          <w:color w:val="002060"/>
          <w:sz w:val="24"/>
          <w:szCs w:val="24"/>
        </w:rPr>
        <w:t>Urinalysis (Dipstick, Microscopic)</w:t>
      </w:r>
    </w:p>
    <w:p w14:paraId="1DC6333A" w14:textId="1A532004" w:rsidR="00DC16C9" w:rsidRDefault="00DC16C9"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DC16C9">
        <w:rPr>
          <w:rFonts w:ascii="Franklin Gothic Book" w:hAnsi="Franklin Gothic Book"/>
          <w:color w:val="002060"/>
          <w:sz w:val="24"/>
          <w:szCs w:val="24"/>
        </w:rPr>
        <w:t>Microalbuminuria Test</w:t>
      </w:r>
    </w:p>
    <w:p w14:paraId="519BBEDB" w14:textId="7037E538" w:rsidR="00DC16C9" w:rsidRDefault="00DC16C9"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DC16C9">
        <w:rPr>
          <w:rFonts w:ascii="Franklin Gothic Book" w:hAnsi="Franklin Gothic Book"/>
          <w:color w:val="002060"/>
          <w:sz w:val="24"/>
          <w:szCs w:val="24"/>
        </w:rPr>
        <w:t>24-Hour Urine Protein Test</w:t>
      </w:r>
    </w:p>
    <w:p w14:paraId="0DC4242D" w14:textId="643BF23B" w:rsidR="00DC16C9" w:rsidRDefault="00DC16C9" w:rsidP="00FE60F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DC16C9">
        <w:rPr>
          <w:rFonts w:ascii="Franklin Gothic Book" w:hAnsi="Franklin Gothic Book"/>
          <w:color w:val="002060"/>
          <w:sz w:val="24"/>
          <w:szCs w:val="24"/>
        </w:rPr>
        <w:t>Creatinine Clearance Test</w:t>
      </w:r>
    </w:p>
    <w:p w14:paraId="30950C8A" w14:textId="364E45C5" w:rsidR="00FE60F1" w:rsidRPr="009B4007" w:rsidRDefault="00FE60F1" w:rsidP="00FE60F1">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4F11F8" w:rsidRPr="004F11F8">
        <w:rPr>
          <w:rStyle w:val="Heading3Char"/>
          <w:rFonts w:ascii="Franklin Gothic Book" w:hAnsi="Franklin Gothic Book"/>
          <w:b/>
          <w:bCs/>
          <w:color w:val="1F3864" w:themeColor="accent1" w:themeShade="80"/>
          <w:sz w:val="24"/>
          <w:szCs w:val="24"/>
        </w:rPr>
        <w:t>U.S. KIDNEY FUNCTION TESTS MARKET</w:t>
      </w:r>
      <w:r w:rsidR="004F11F8">
        <w:rPr>
          <w:rStyle w:val="Heading3Char"/>
          <w:rFonts w:ascii="Franklin Gothic Book" w:hAnsi="Franklin Gothic Book"/>
          <w:b/>
          <w:bCs/>
          <w:color w:val="1F3864" w:themeColor="accent1" w:themeShade="80"/>
          <w:sz w:val="24"/>
          <w:szCs w:val="24"/>
        </w:rPr>
        <w:t xml:space="preserve">, </w:t>
      </w:r>
      <w:r w:rsidR="00DC16C9" w:rsidRPr="00DC16C9">
        <w:rPr>
          <w:rStyle w:val="Heading3Char"/>
          <w:rFonts w:ascii="Franklin Gothic Book" w:hAnsi="Franklin Gothic Book"/>
          <w:b/>
          <w:bCs/>
          <w:color w:val="1F3864" w:themeColor="accent1" w:themeShade="80"/>
          <w:sz w:val="24"/>
          <w:szCs w:val="24"/>
        </w:rPr>
        <w:t>BY PRODUCT TYPE</w:t>
      </w:r>
    </w:p>
    <w:p w14:paraId="610ED4AF" w14:textId="77777777" w:rsidR="00FE60F1" w:rsidRPr="00406FF6" w:rsidRDefault="00FE60F1" w:rsidP="00FE60F1">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1023384" w14:textId="4457FFDD" w:rsidR="00FE60F1"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DC16C9" w:rsidRPr="00DC16C9">
        <w:rPr>
          <w:rFonts w:ascii="Franklin Gothic Book" w:hAnsi="Franklin Gothic Book"/>
          <w:color w:val="002060"/>
          <w:sz w:val="24"/>
          <w:szCs w:val="24"/>
        </w:rPr>
        <w:t>Reagents &amp; Kits</w:t>
      </w:r>
    </w:p>
    <w:p w14:paraId="1C7EFEAF" w14:textId="1019707A" w:rsidR="00FE60F1"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6.3</w:t>
      </w:r>
      <w:r w:rsidRPr="00F126E4">
        <w:t xml:space="preserve"> </w:t>
      </w:r>
      <w:r w:rsidR="00DC16C9" w:rsidRPr="00DC16C9">
        <w:rPr>
          <w:rFonts w:ascii="Franklin Gothic Book" w:hAnsi="Franklin Gothic Book"/>
          <w:color w:val="002060"/>
          <w:sz w:val="24"/>
          <w:szCs w:val="24"/>
        </w:rPr>
        <w:t xml:space="preserve">Instruments &amp; </w:t>
      </w:r>
      <w:proofErr w:type="spellStart"/>
      <w:r w:rsidR="00DC16C9" w:rsidRPr="00DC16C9">
        <w:rPr>
          <w:rFonts w:ascii="Franklin Gothic Book" w:hAnsi="Franklin Gothic Book"/>
          <w:color w:val="002060"/>
          <w:sz w:val="24"/>
          <w:szCs w:val="24"/>
        </w:rPr>
        <w:t>Analyzers</w:t>
      </w:r>
      <w:proofErr w:type="spellEnd"/>
    </w:p>
    <w:p w14:paraId="4EFD4E19" w14:textId="4081786C" w:rsidR="00FE60F1"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DC16C9" w:rsidRPr="00DC16C9">
        <w:rPr>
          <w:rFonts w:ascii="Franklin Gothic Book" w:hAnsi="Franklin Gothic Book"/>
          <w:color w:val="002060"/>
          <w:sz w:val="24"/>
          <w:szCs w:val="24"/>
        </w:rPr>
        <w:t>Software &amp; Services</w:t>
      </w:r>
    </w:p>
    <w:p w14:paraId="22508D9D" w14:textId="28461AAA" w:rsidR="00FE60F1" w:rsidRDefault="00FE60F1" w:rsidP="00FE60F1">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4F11F8" w:rsidRPr="004F11F8">
        <w:rPr>
          <w:rStyle w:val="Heading3Char"/>
          <w:rFonts w:ascii="Franklin Gothic Book" w:hAnsi="Franklin Gothic Book"/>
          <w:b/>
          <w:bCs/>
          <w:color w:val="1F3864" w:themeColor="accent1" w:themeShade="80"/>
          <w:sz w:val="24"/>
          <w:szCs w:val="24"/>
        </w:rPr>
        <w:t>U.S. KIDNEY FUNCTION TESTS MARKET</w:t>
      </w:r>
      <w:r w:rsidRPr="00407F68">
        <w:rPr>
          <w:rFonts w:ascii="Franklin Gothic Book" w:hAnsi="Franklin Gothic Book"/>
          <w:b/>
          <w:bCs/>
          <w:color w:val="002060"/>
          <w:sz w:val="24"/>
          <w:szCs w:val="24"/>
        </w:rPr>
        <w:t xml:space="preserve">, </w:t>
      </w:r>
      <w:r w:rsidR="00DC16C9" w:rsidRPr="00DC16C9">
        <w:rPr>
          <w:rFonts w:ascii="Franklin Gothic Book" w:hAnsi="Franklin Gothic Book"/>
          <w:b/>
          <w:bCs/>
          <w:color w:val="002060"/>
          <w:sz w:val="24"/>
          <w:szCs w:val="24"/>
        </w:rPr>
        <w:t>BY END USER</w:t>
      </w:r>
    </w:p>
    <w:p w14:paraId="07557C0E" w14:textId="56433327" w:rsidR="00FE60F1"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584EB84" w14:textId="2684EDF7" w:rsidR="00FE60F1" w:rsidRPr="00C56CA6"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DC16C9" w:rsidRPr="00DC16C9">
        <w:rPr>
          <w:rFonts w:ascii="Franklin Gothic Book" w:hAnsi="Franklin Gothic Book"/>
          <w:color w:val="002060"/>
          <w:sz w:val="24"/>
          <w:szCs w:val="24"/>
        </w:rPr>
        <w:t>Hospitals</w:t>
      </w:r>
    </w:p>
    <w:p w14:paraId="074C1D45" w14:textId="06F9F09F" w:rsidR="00FE60F1" w:rsidRDefault="00FE60F1"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DC16C9" w:rsidRPr="00DC16C9">
        <w:rPr>
          <w:rFonts w:ascii="Franklin Gothic Book" w:hAnsi="Franklin Gothic Book"/>
          <w:color w:val="002060"/>
          <w:sz w:val="24"/>
          <w:szCs w:val="24"/>
        </w:rPr>
        <w:t>Diagnostic Laboratories</w:t>
      </w:r>
    </w:p>
    <w:p w14:paraId="7079CE45" w14:textId="6F190BA0" w:rsidR="00DC16C9" w:rsidRDefault="007A40B8" w:rsidP="00FE60F1">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A5793CA" wp14:editId="1AAAC4D0">
            <wp:simplePos x="0" y="0"/>
            <wp:positionH relativeFrom="page">
              <wp:posOffset>-355600</wp:posOffset>
            </wp:positionH>
            <wp:positionV relativeFrom="page">
              <wp:posOffset>-1298575</wp:posOffset>
            </wp:positionV>
            <wp:extent cx="10220215" cy="14454202"/>
            <wp:effectExtent l="0" t="0" r="3810" b="0"/>
            <wp:wrapNone/>
            <wp:docPr id="1859150864" name="Picture 18591508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16C9">
        <w:rPr>
          <w:rFonts w:ascii="Franklin Gothic Book" w:hAnsi="Franklin Gothic Book"/>
          <w:color w:val="002060"/>
          <w:sz w:val="24"/>
          <w:szCs w:val="24"/>
        </w:rPr>
        <w:t xml:space="preserve">           7.4 </w:t>
      </w:r>
      <w:r w:rsidR="00DC16C9" w:rsidRPr="00DC16C9">
        <w:rPr>
          <w:rFonts w:ascii="Franklin Gothic Book" w:hAnsi="Franklin Gothic Book"/>
          <w:color w:val="002060"/>
          <w:sz w:val="24"/>
          <w:szCs w:val="24"/>
        </w:rPr>
        <w:t xml:space="preserve">Ambulatory Surgical </w:t>
      </w:r>
      <w:proofErr w:type="spellStart"/>
      <w:r w:rsidR="00DC16C9" w:rsidRPr="00DC16C9">
        <w:rPr>
          <w:rFonts w:ascii="Franklin Gothic Book" w:hAnsi="Franklin Gothic Book"/>
          <w:color w:val="002060"/>
          <w:sz w:val="24"/>
          <w:szCs w:val="24"/>
        </w:rPr>
        <w:t>Centers</w:t>
      </w:r>
      <w:proofErr w:type="spellEnd"/>
      <w:r w:rsidR="00DC16C9" w:rsidRPr="00DC16C9">
        <w:rPr>
          <w:rFonts w:ascii="Franklin Gothic Book" w:hAnsi="Franklin Gothic Book"/>
          <w:color w:val="002060"/>
          <w:sz w:val="24"/>
          <w:szCs w:val="24"/>
        </w:rPr>
        <w:t xml:space="preserve"> (ASCs)</w:t>
      </w:r>
    </w:p>
    <w:p w14:paraId="23B73045" w14:textId="739EC189" w:rsidR="00DC16C9" w:rsidRDefault="00DC16C9" w:rsidP="00FE60F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DC16C9">
        <w:rPr>
          <w:rFonts w:ascii="Franklin Gothic Book" w:hAnsi="Franklin Gothic Book"/>
          <w:color w:val="002060"/>
          <w:sz w:val="24"/>
          <w:szCs w:val="24"/>
        </w:rPr>
        <w:t>Home Care Settings</w:t>
      </w:r>
    </w:p>
    <w:p w14:paraId="0E0B8C5A" w14:textId="6EDF763D" w:rsidR="00FE60F1" w:rsidRPr="00F27FE2" w:rsidRDefault="004F11F8" w:rsidP="00FE60F1">
      <w:pPr>
        <w:pStyle w:val="ListParagraph"/>
        <w:numPr>
          <w:ilvl w:val="0"/>
          <w:numId w:val="2"/>
        </w:numPr>
        <w:spacing w:line="600" w:lineRule="auto"/>
        <w:jc w:val="both"/>
        <w:rPr>
          <w:rFonts w:ascii="Franklin Gothic Book" w:hAnsi="Franklin Gothic Book"/>
          <w:color w:val="002060"/>
          <w:sz w:val="24"/>
          <w:szCs w:val="24"/>
        </w:rPr>
      </w:pPr>
      <w:r w:rsidRPr="004F11F8">
        <w:rPr>
          <w:rStyle w:val="Heading3Char"/>
          <w:rFonts w:ascii="Franklin Gothic Book" w:hAnsi="Franklin Gothic Book"/>
          <w:b/>
          <w:bCs/>
          <w:color w:val="1F3864" w:themeColor="accent1" w:themeShade="80"/>
          <w:sz w:val="24"/>
          <w:szCs w:val="24"/>
        </w:rPr>
        <w:t>U.S. KIDNEY FUNCTION TESTS MARKET</w:t>
      </w:r>
      <w:r w:rsidRPr="00F27FE2">
        <w:rPr>
          <w:rFonts w:ascii="Franklin Gothic Book" w:hAnsi="Franklin Gothic Book"/>
          <w:b/>
          <w:bCs/>
          <w:color w:val="002060"/>
          <w:sz w:val="24"/>
          <w:szCs w:val="24"/>
        </w:rPr>
        <w:t xml:space="preserve"> </w:t>
      </w:r>
      <w:r w:rsidR="00FE60F1" w:rsidRPr="00F27FE2">
        <w:rPr>
          <w:rFonts w:ascii="Franklin Gothic Book" w:hAnsi="Franklin Gothic Book"/>
          <w:b/>
          <w:bCs/>
          <w:color w:val="002060"/>
          <w:sz w:val="24"/>
          <w:szCs w:val="24"/>
        </w:rPr>
        <w:t>COMPETITIVE LANDSCAPE</w:t>
      </w:r>
    </w:p>
    <w:p w14:paraId="6C141995" w14:textId="520A457F" w:rsidR="00FE60F1" w:rsidRDefault="00FE60F1" w:rsidP="00FE60F1">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A264E81" w14:textId="77777777" w:rsidR="00FE60F1" w:rsidRPr="00F27FE2" w:rsidRDefault="00FE60F1" w:rsidP="00FE60F1">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A9EA1EE" w14:textId="77777777" w:rsidR="00FE60F1" w:rsidRPr="00F27FE2" w:rsidRDefault="00FE60F1" w:rsidP="00FE60F1">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2B6CCA1" w14:textId="77777777" w:rsidR="00FE60F1" w:rsidRPr="00C56CA6" w:rsidRDefault="00FE60F1" w:rsidP="00FE60F1">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39D4F390" w14:textId="38EA80AA" w:rsidR="00FE60F1" w:rsidRPr="00C56CA6" w:rsidRDefault="00FE60F1" w:rsidP="00FE60F1">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C16C9" w:rsidRPr="00DC16C9">
        <w:rPr>
          <w:rFonts w:ascii="Franklin Gothic Book" w:hAnsi="Franklin Gothic Book"/>
          <w:b/>
          <w:bCs/>
          <w:color w:val="1F3864" w:themeColor="accent1" w:themeShade="80"/>
          <w:sz w:val="24"/>
          <w:szCs w:val="24"/>
        </w:rPr>
        <w:t>Abbott Laboratories</w:t>
      </w:r>
    </w:p>
    <w:p w14:paraId="3990A233"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AB428F"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1256574" w14:textId="77777777" w:rsidR="00FE60F1" w:rsidRPr="00F27FE2" w:rsidRDefault="00FE60F1" w:rsidP="00FE60F1">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22B1F693"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4D1A4E" w14:textId="1F204988" w:rsidR="00FE60F1" w:rsidRPr="000E75F4" w:rsidRDefault="00FE60F1"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C16C9" w:rsidRPr="00DC16C9">
        <w:rPr>
          <w:rFonts w:ascii="Franklin Gothic Book" w:hAnsi="Franklin Gothic Book"/>
          <w:b/>
          <w:bCs/>
          <w:color w:val="1F3864" w:themeColor="accent1" w:themeShade="80"/>
          <w:sz w:val="24"/>
          <w:szCs w:val="24"/>
        </w:rPr>
        <w:t xml:space="preserve">Siemens </w:t>
      </w:r>
      <w:proofErr w:type="spellStart"/>
      <w:r w:rsidR="00DC16C9" w:rsidRPr="00DC16C9">
        <w:rPr>
          <w:rFonts w:ascii="Franklin Gothic Book" w:hAnsi="Franklin Gothic Book"/>
          <w:b/>
          <w:bCs/>
          <w:color w:val="1F3864" w:themeColor="accent1" w:themeShade="80"/>
          <w:sz w:val="24"/>
          <w:szCs w:val="24"/>
        </w:rPr>
        <w:t>Healthineers</w:t>
      </w:r>
      <w:proofErr w:type="spellEnd"/>
    </w:p>
    <w:p w14:paraId="48F6DEF4"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1D40E75" w14:textId="77777777" w:rsidR="00FE60F1" w:rsidRPr="00F27FE2"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F3B73D8"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26D82167" w14:textId="77777777" w:rsidR="00FE60F1" w:rsidRPr="00F27FE2"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C8630AD" w14:textId="7481382F" w:rsidR="00FE60F1" w:rsidRPr="000E75F4" w:rsidRDefault="00FE60F1" w:rsidP="00FE60F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C16C9" w:rsidRPr="00DC16C9">
        <w:rPr>
          <w:rFonts w:ascii="Franklin Gothic Book" w:hAnsi="Franklin Gothic Book"/>
          <w:b/>
          <w:bCs/>
          <w:color w:val="1F3864" w:themeColor="accent1" w:themeShade="80"/>
          <w:sz w:val="24"/>
          <w:szCs w:val="24"/>
        </w:rPr>
        <w:t>Roche Diagnostics</w:t>
      </w:r>
    </w:p>
    <w:p w14:paraId="530648E5"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27502F" w14:textId="77777777" w:rsidR="00FE60F1" w:rsidRDefault="00FE60F1" w:rsidP="00FE60F1">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3BF07F" w14:textId="77777777" w:rsidR="00FE60F1" w:rsidRDefault="00FE60F1" w:rsidP="00FE60F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4485EE4F" w14:textId="77777777" w:rsidR="00FE60F1" w:rsidRPr="00F27FE2" w:rsidRDefault="00FE60F1" w:rsidP="00FE60F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114330D" w14:textId="2650B5A7" w:rsidR="00FE60F1" w:rsidRPr="00BD1585" w:rsidRDefault="00FE60F1"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C16C9">
        <w:rPr>
          <w:rFonts w:ascii="Franklin Gothic Book" w:hAnsi="Franklin Gothic Book"/>
          <w:b/>
          <w:bCs/>
          <w:color w:val="1F3864" w:themeColor="accent1" w:themeShade="80"/>
          <w:sz w:val="24"/>
          <w:szCs w:val="24"/>
        </w:rPr>
        <w:t xml:space="preserve"> </w:t>
      </w:r>
      <w:proofErr w:type="spellStart"/>
      <w:r w:rsidR="00DC16C9" w:rsidRPr="00DC16C9">
        <w:rPr>
          <w:rFonts w:ascii="Franklin Gothic Book" w:hAnsi="Franklin Gothic Book"/>
          <w:b/>
          <w:bCs/>
          <w:color w:val="1F3864" w:themeColor="accent1" w:themeShade="80"/>
          <w:sz w:val="24"/>
          <w:szCs w:val="24"/>
        </w:rPr>
        <w:t>Thermo</w:t>
      </w:r>
      <w:proofErr w:type="spellEnd"/>
      <w:r w:rsidR="00DC16C9" w:rsidRPr="00DC16C9">
        <w:rPr>
          <w:rFonts w:ascii="Franklin Gothic Book" w:hAnsi="Franklin Gothic Book"/>
          <w:b/>
          <w:bCs/>
          <w:color w:val="1F3864" w:themeColor="accent1" w:themeShade="80"/>
          <w:sz w:val="24"/>
          <w:szCs w:val="24"/>
        </w:rPr>
        <w:t xml:space="preserve"> Fisher Scientific</w:t>
      </w:r>
    </w:p>
    <w:p w14:paraId="5EF75835" w14:textId="6D53D0CE" w:rsidR="00FE60F1" w:rsidRPr="000663F9" w:rsidRDefault="007A40B8" w:rsidP="00FE60F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ED1FB44" wp14:editId="437E62C0">
            <wp:simplePos x="0" y="0"/>
            <wp:positionH relativeFrom="page">
              <wp:posOffset>-1066800</wp:posOffset>
            </wp:positionH>
            <wp:positionV relativeFrom="margin">
              <wp:align>center</wp:align>
            </wp:positionV>
            <wp:extent cx="10220215" cy="14454202"/>
            <wp:effectExtent l="0" t="0" r="0" b="5080"/>
            <wp:wrapNone/>
            <wp:docPr id="1325405799" name="Picture 13254057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sidRPr="000663F9">
        <w:rPr>
          <w:rFonts w:ascii="Franklin Gothic Book" w:hAnsi="Franklin Gothic Book"/>
          <w:color w:val="002060"/>
          <w:sz w:val="24"/>
          <w:szCs w:val="24"/>
        </w:rPr>
        <w:t xml:space="preserve">Overview </w:t>
      </w:r>
    </w:p>
    <w:p w14:paraId="51FFC4F7" w14:textId="3D7E5662"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C341E28" w14:textId="2DFB7101"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675C9FC" w14:textId="1FCBBD0F"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D2A022" w14:textId="6B13B000" w:rsidR="00FE60F1" w:rsidRPr="00FA5249" w:rsidRDefault="00DC16C9" w:rsidP="00FE60F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C16C9">
        <w:rPr>
          <w:rFonts w:ascii="Franklin Gothic Book" w:hAnsi="Franklin Gothic Book"/>
          <w:b/>
          <w:bCs/>
          <w:color w:val="1F3864" w:themeColor="accent1" w:themeShade="80"/>
          <w:sz w:val="24"/>
          <w:szCs w:val="24"/>
        </w:rPr>
        <w:t>Danaher Corporation</w:t>
      </w:r>
    </w:p>
    <w:p w14:paraId="4E564584"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B5BAE2"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CCF5973"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9A77974"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EB2789" w14:textId="3DB3C474" w:rsidR="00FE60F1" w:rsidRPr="00FA5249" w:rsidRDefault="00FE60F1"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C16C9">
        <w:rPr>
          <w:rFonts w:ascii="Franklin Gothic Book" w:hAnsi="Franklin Gothic Book"/>
          <w:b/>
          <w:bCs/>
          <w:color w:val="1F3864" w:themeColor="accent1" w:themeShade="80"/>
          <w:sz w:val="24"/>
          <w:szCs w:val="24"/>
        </w:rPr>
        <w:t xml:space="preserve"> </w:t>
      </w:r>
      <w:r w:rsidR="00DC16C9" w:rsidRPr="00DC16C9">
        <w:rPr>
          <w:rFonts w:ascii="Franklin Gothic Book" w:hAnsi="Franklin Gothic Book"/>
          <w:b/>
          <w:bCs/>
          <w:color w:val="1F3864" w:themeColor="accent1" w:themeShade="80"/>
          <w:sz w:val="24"/>
          <w:szCs w:val="24"/>
        </w:rPr>
        <w:t>Beckman Coulter</w:t>
      </w:r>
    </w:p>
    <w:p w14:paraId="2058AF27"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4432BA"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5ACEF5"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AC2481F"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A55B32B" w14:textId="7512E2F5" w:rsidR="00FE60F1" w:rsidRPr="000970E2" w:rsidRDefault="00FE60F1"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C16C9" w:rsidRPr="00DC16C9">
        <w:rPr>
          <w:rFonts w:ascii="Franklin Gothic Book" w:hAnsi="Franklin Gothic Book"/>
          <w:b/>
          <w:bCs/>
          <w:color w:val="1F3864" w:themeColor="accent1" w:themeShade="80"/>
          <w:sz w:val="24"/>
          <w:szCs w:val="24"/>
        </w:rPr>
        <w:t>Sysmex Corporation</w:t>
      </w:r>
    </w:p>
    <w:p w14:paraId="64C72D4B"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218AAF"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D23FC1"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1E4A356"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5B5AD403" w14:textId="15C1B104" w:rsidR="00FE60F1" w:rsidRPr="00F27FE2" w:rsidRDefault="00FE60F1"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C16C9">
        <w:rPr>
          <w:rFonts w:ascii="Franklin Gothic Book" w:hAnsi="Franklin Gothic Book"/>
          <w:b/>
          <w:bCs/>
          <w:color w:val="1F3864" w:themeColor="accent1" w:themeShade="80"/>
          <w:sz w:val="24"/>
          <w:szCs w:val="24"/>
        </w:rPr>
        <w:t xml:space="preserve"> </w:t>
      </w:r>
      <w:proofErr w:type="spellStart"/>
      <w:r w:rsidR="00DC16C9" w:rsidRPr="00DC16C9">
        <w:rPr>
          <w:rFonts w:ascii="Franklin Gothic Book" w:hAnsi="Franklin Gothic Book"/>
          <w:b/>
          <w:bCs/>
          <w:color w:val="1F3864" w:themeColor="accent1" w:themeShade="80"/>
          <w:sz w:val="24"/>
          <w:szCs w:val="24"/>
        </w:rPr>
        <w:t>Randox</w:t>
      </w:r>
      <w:proofErr w:type="spellEnd"/>
      <w:r w:rsidR="00DC16C9" w:rsidRPr="00DC16C9">
        <w:rPr>
          <w:rFonts w:ascii="Franklin Gothic Book" w:hAnsi="Franklin Gothic Book"/>
          <w:b/>
          <w:bCs/>
          <w:color w:val="1F3864" w:themeColor="accent1" w:themeShade="80"/>
          <w:sz w:val="24"/>
          <w:szCs w:val="24"/>
        </w:rPr>
        <w:t xml:space="preserve"> Laboratories</w:t>
      </w:r>
    </w:p>
    <w:p w14:paraId="468452A7"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63A928"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35D513A" w14:textId="77777777"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E01F4EA"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1D7C7D" w14:textId="77777777" w:rsidR="00FE60F1" w:rsidRDefault="00FE60F1" w:rsidP="00FE60F1">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23DAC30" w14:textId="0E84699A" w:rsidR="00FE60F1" w:rsidRPr="00927F3A" w:rsidRDefault="00DC16C9" w:rsidP="00FE60F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C16C9">
        <w:rPr>
          <w:rFonts w:ascii="Franklin Gothic Book" w:hAnsi="Franklin Gothic Book"/>
          <w:b/>
          <w:bCs/>
          <w:color w:val="1F3864" w:themeColor="accent1" w:themeShade="80"/>
          <w:sz w:val="24"/>
          <w:szCs w:val="24"/>
        </w:rPr>
        <w:t>Nova Biomedical</w:t>
      </w:r>
    </w:p>
    <w:p w14:paraId="5303931D" w14:textId="6A3D8920" w:rsidR="00FE60F1" w:rsidRDefault="007A40B8" w:rsidP="00FE60F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1712788" wp14:editId="55C27F25">
            <wp:simplePos x="0" y="0"/>
            <wp:positionH relativeFrom="page">
              <wp:posOffset>-787400</wp:posOffset>
            </wp:positionH>
            <wp:positionV relativeFrom="margin">
              <wp:align>center</wp:align>
            </wp:positionV>
            <wp:extent cx="10220215" cy="14454202"/>
            <wp:effectExtent l="0" t="0" r="0" b="5080"/>
            <wp:wrapNone/>
            <wp:docPr id="135476671" name="Picture 1354766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sidRPr="000663F9">
        <w:rPr>
          <w:rFonts w:ascii="Franklin Gothic Book" w:hAnsi="Franklin Gothic Book"/>
          <w:color w:val="002060"/>
          <w:sz w:val="24"/>
          <w:szCs w:val="24"/>
        </w:rPr>
        <w:t xml:space="preserve">Overview </w:t>
      </w:r>
    </w:p>
    <w:p w14:paraId="4B2FAC08" w14:textId="5C26CA08"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EE78957" w14:textId="6D261D43" w:rsidR="00FE60F1" w:rsidRPr="000663F9"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8CD807" w14:textId="77777777" w:rsidR="00FE60F1" w:rsidRDefault="00FE60F1" w:rsidP="00FE60F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D483D1E" w14:textId="1BCCE826" w:rsidR="00FE60F1" w:rsidRPr="00927F3A" w:rsidRDefault="00DC16C9" w:rsidP="00FE60F1">
      <w:pPr>
        <w:pStyle w:val="ListParagraph"/>
        <w:numPr>
          <w:ilvl w:val="1"/>
          <w:numId w:val="2"/>
        </w:numPr>
        <w:tabs>
          <w:tab w:val="left" w:pos="1276"/>
        </w:tabs>
        <w:spacing w:line="480" w:lineRule="auto"/>
        <w:rPr>
          <w:rFonts w:ascii="Franklin Gothic Book" w:hAnsi="Franklin Gothic Book"/>
          <w:b/>
          <w:bCs/>
          <w:color w:val="002060"/>
          <w:sz w:val="24"/>
          <w:szCs w:val="24"/>
        </w:rPr>
      </w:pPr>
      <w:r w:rsidRPr="00DC16C9">
        <w:rPr>
          <w:rFonts w:ascii="Franklin Gothic Book" w:hAnsi="Franklin Gothic Book"/>
          <w:b/>
          <w:bCs/>
          <w:color w:val="1F3864" w:themeColor="accent1" w:themeShade="80"/>
          <w:sz w:val="24"/>
          <w:szCs w:val="24"/>
        </w:rPr>
        <w:t>Bio-Rad Laboratories</w:t>
      </w:r>
    </w:p>
    <w:p w14:paraId="775D60B1"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535A5D"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BE8990"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4B022BE" w14:textId="77777777" w:rsidR="00FE60F1" w:rsidRPr="00C02005"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431AD2B" w14:textId="6FA43998" w:rsidR="00FE60F1" w:rsidRDefault="00DC16C9" w:rsidP="00FE60F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DC16C9">
        <w:rPr>
          <w:rFonts w:ascii="Franklin Gothic Book" w:hAnsi="Franklin Gothic Book"/>
          <w:b/>
          <w:bCs/>
          <w:color w:val="002060"/>
          <w:sz w:val="24"/>
          <w:szCs w:val="24"/>
        </w:rPr>
        <w:t>Arkray</w:t>
      </w:r>
      <w:proofErr w:type="spellEnd"/>
      <w:r w:rsidRPr="00DC16C9">
        <w:rPr>
          <w:rFonts w:ascii="Franklin Gothic Book" w:hAnsi="Franklin Gothic Book"/>
          <w:b/>
          <w:bCs/>
          <w:color w:val="002060"/>
          <w:sz w:val="24"/>
          <w:szCs w:val="24"/>
        </w:rPr>
        <w:t xml:space="preserve"> USA</w:t>
      </w:r>
    </w:p>
    <w:p w14:paraId="00CCEB72"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7116F5"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D8A84BB"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612C310" w14:textId="77777777" w:rsidR="00FE60F1" w:rsidRPr="00C02005"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8D22170" w14:textId="49ABB44E" w:rsidR="00FE60F1" w:rsidRDefault="004631E2" w:rsidP="00FE60F1">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4631E2">
        <w:rPr>
          <w:rFonts w:ascii="Franklin Gothic Book" w:hAnsi="Franklin Gothic Book"/>
          <w:b/>
          <w:bCs/>
          <w:color w:val="002060"/>
          <w:sz w:val="24"/>
          <w:szCs w:val="24"/>
        </w:rPr>
        <w:t>Merck Group</w:t>
      </w:r>
    </w:p>
    <w:p w14:paraId="3059C3B8"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B63166"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E9201CE"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25BF71B" w14:textId="77777777" w:rsidR="00FE60F1" w:rsidRPr="00C02005"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0D23944A" w14:textId="2C2E1C34" w:rsidR="00FE60F1" w:rsidRDefault="004631E2" w:rsidP="00FE60F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631E2">
        <w:rPr>
          <w:rFonts w:ascii="Franklin Gothic Book" w:hAnsi="Franklin Gothic Book"/>
          <w:b/>
          <w:bCs/>
          <w:color w:val="002060"/>
          <w:sz w:val="24"/>
          <w:szCs w:val="24"/>
        </w:rPr>
        <w:t>Quest Diagnostics</w:t>
      </w:r>
    </w:p>
    <w:p w14:paraId="28FC8751"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DFFD3F"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E035D62"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2227069" w14:textId="77777777" w:rsidR="00FE60F1" w:rsidRPr="00C02005"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E3F5711" w14:textId="33C40062" w:rsidR="00FE60F1" w:rsidRPr="00AC165D" w:rsidRDefault="004631E2" w:rsidP="00FE60F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631E2">
        <w:rPr>
          <w:rFonts w:ascii="Franklin Gothic Book" w:hAnsi="Franklin Gothic Book"/>
          <w:b/>
          <w:bCs/>
          <w:color w:val="002060"/>
          <w:sz w:val="24"/>
          <w:szCs w:val="24"/>
        </w:rPr>
        <w:t>LabCorp</w:t>
      </w:r>
    </w:p>
    <w:p w14:paraId="3EFC08BC"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E7DACD" w14:textId="2AD4C9C0" w:rsidR="00FE60F1" w:rsidRDefault="007A40B8"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9C72921" wp14:editId="404C9621">
            <wp:simplePos x="0" y="0"/>
            <wp:positionH relativeFrom="margin">
              <wp:align>center</wp:align>
            </wp:positionH>
            <wp:positionV relativeFrom="page">
              <wp:posOffset>-1529080</wp:posOffset>
            </wp:positionV>
            <wp:extent cx="10220215" cy="14454202"/>
            <wp:effectExtent l="0" t="0" r="0" b="5080"/>
            <wp:wrapNone/>
            <wp:docPr id="1367254219" name="Picture 13672542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sidRPr="00C02005">
        <w:rPr>
          <w:rFonts w:ascii="Franklin Gothic Book" w:hAnsi="Franklin Gothic Book"/>
          <w:color w:val="002060"/>
          <w:sz w:val="24"/>
          <w:szCs w:val="24"/>
        </w:rPr>
        <w:t>Financial Performance</w:t>
      </w:r>
    </w:p>
    <w:p w14:paraId="0AC1E7C2" w14:textId="412D4453"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BE4A590"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DB065F9" w14:textId="117AB094" w:rsidR="00FE60F1" w:rsidRDefault="004631E2" w:rsidP="004631E2">
      <w:pPr>
        <w:pStyle w:val="ListParagraph"/>
        <w:numPr>
          <w:ilvl w:val="1"/>
          <w:numId w:val="2"/>
        </w:numPr>
        <w:tabs>
          <w:tab w:val="left" w:pos="1418"/>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4631E2">
        <w:rPr>
          <w:rFonts w:ascii="Franklin Gothic Book" w:hAnsi="Franklin Gothic Book"/>
          <w:b/>
          <w:bCs/>
          <w:color w:val="002060"/>
          <w:sz w:val="24"/>
          <w:szCs w:val="24"/>
        </w:rPr>
        <w:t>Philips Healthcare</w:t>
      </w:r>
    </w:p>
    <w:p w14:paraId="1344C113"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AFB18B"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23B11D1"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F273D1E" w14:textId="77777777" w:rsidR="00FE60F1" w:rsidRDefault="00FE60F1" w:rsidP="00FE60F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D322841" w14:textId="69CAAEBE" w:rsidR="004631E2" w:rsidRPr="004631E2" w:rsidRDefault="004631E2" w:rsidP="004631E2">
      <w:pPr>
        <w:pStyle w:val="ListParagraph"/>
        <w:numPr>
          <w:ilvl w:val="1"/>
          <w:numId w:val="2"/>
        </w:numPr>
        <w:tabs>
          <w:tab w:val="left" w:pos="1134"/>
        </w:tabs>
        <w:spacing w:line="480" w:lineRule="auto"/>
        <w:rPr>
          <w:rFonts w:ascii="Franklin Gothic Book" w:hAnsi="Franklin Gothic Book"/>
          <w:b/>
          <w:bCs/>
          <w:color w:val="002060"/>
          <w:sz w:val="24"/>
          <w:szCs w:val="24"/>
        </w:rPr>
      </w:pPr>
      <w:r w:rsidRPr="004631E2">
        <w:rPr>
          <w:rFonts w:ascii="Franklin Gothic Book" w:hAnsi="Franklin Gothic Book"/>
          <w:b/>
          <w:bCs/>
          <w:color w:val="002060"/>
          <w:sz w:val="24"/>
          <w:szCs w:val="24"/>
        </w:rPr>
        <w:t>Fujifilm Medical Systems</w:t>
      </w:r>
    </w:p>
    <w:p w14:paraId="4D1434C2"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38C29B"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B8E7CC3"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455377B"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332C30B" w14:textId="6F900CFF" w:rsidR="004631E2" w:rsidRPr="004631E2" w:rsidRDefault="004631E2" w:rsidP="004631E2">
      <w:pPr>
        <w:pStyle w:val="ListParagraph"/>
        <w:numPr>
          <w:ilvl w:val="1"/>
          <w:numId w:val="2"/>
        </w:numPr>
        <w:tabs>
          <w:tab w:val="left" w:pos="1418"/>
        </w:tabs>
        <w:spacing w:line="480" w:lineRule="auto"/>
        <w:rPr>
          <w:rFonts w:ascii="Franklin Gothic Book" w:hAnsi="Franklin Gothic Book"/>
          <w:b/>
          <w:bCs/>
          <w:color w:val="002060"/>
          <w:sz w:val="24"/>
          <w:szCs w:val="24"/>
        </w:rPr>
      </w:pPr>
      <w:r w:rsidRPr="004631E2">
        <w:rPr>
          <w:rFonts w:ascii="Franklin Gothic Book" w:hAnsi="Franklin Gothic Book"/>
          <w:b/>
          <w:bCs/>
          <w:color w:val="002060"/>
          <w:sz w:val="24"/>
          <w:szCs w:val="24"/>
        </w:rPr>
        <w:t>PerkinElmer</w:t>
      </w:r>
    </w:p>
    <w:p w14:paraId="7ECEA4C5"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941100"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35D1B85"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5F59415"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9D1CDC4" w14:textId="2D5BACC9" w:rsidR="004631E2" w:rsidRPr="004631E2" w:rsidRDefault="004631E2" w:rsidP="004631E2">
      <w:pPr>
        <w:pStyle w:val="ListParagraph"/>
        <w:numPr>
          <w:ilvl w:val="1"/>
          <w:numId w:val="2"/>
        </w:numPr>
        <w:tabs>
          <w:tab w:val="left" w:pos="1418"/>
          <w:tab w:val="left" w:pos="2552"/>
          <w:tab w:val="left" w:pos="3119"/>
        </w:tabs>
        <w:spacing w:line="480" w:lineRule="auto"/>
        <w:rPr>
          <w:rFonts w:ascii="Franklin Gothic Book" w:hAnsi="Franklin Gothic Book"/>
          <w:b/>
          <w:bCs/>
          <w:color w:val="002060"/>
          <w:sz w:val="24"/>
          <w:szCs w:val="24"/>
        </w:rPr>
      </w:pPr>
      <w:proofErr w:type="spellStart"/>
      <w:r w:rsidRPr="004631E2">
        <w:rPr>
          <w:rFonts w:ascii="Franklin Gothic Book" w:hAnsi="Franklin Gothic Book"/>
          <w:b/>
          <w:bCs/>
          <w:color w:val="002060"/>
          <w:sz w:val="24"/>
          <w:szCs w:val="24"/>
        </w:rPr>
        <w:lastRenderedPageBreak/>
        <w:t>NephroCheck</w:t>
      </w:r>
      <w:proofErr w:type="spellEnd"/>
    </w:p>
    <w:p w14:paraId="50B2E05B"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55EAD5"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01EDD2B"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B17BB1F" w14:textId="77777777" w:rsidR="004631E2" w:rsidRDefault="004631E2" w:rsidP="004631E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9F23CD3" w14:textId="77777777" w:rsidR="004631E2" w:rsidRDefault="004631E2" w:rsidP="004631E2">
      <w:pPr>
        <w:pStyle w:val="ListParagraph"/>
        <w:tabs>
          <w:tab w:val="left" w:pos="2552"/>
          <w:tab w:val="left" w:pos="3119"/>
        </w:tabs>
        <w:spacing w:line="480" w:lineRule="auto"/>
        <w:ind w:left="1212"/>
        <w:rPr>
          <w:rFonts w:ascii="Franklin Gothic Book" w:hAnsi="Franklin Gothic Book"/>
          <w:color w:val="002060"/>
          <w:sz w:val="24"/>
          <w:szCs w:val="24"/>
        </w:rPr>
      </w:pPr>
    </w:p>
    <w:p w14:paraId="2F607899" w14:textId="77777777" w:rsidR="00FE60F1" w:rsidRPr="00030CCF" w:rsidRDefault="00FE60F1" w:rsidP="00FE60F1">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22FF511D" w14:textId="662B04E6" w:rsidR="00FE60F1" w:rsidRDefault="007A40B8" w:rsidP="00FE60F1">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04186D8A" wp14:editId="1031C3CF">
            <wp:simplePos x="0" y="0"/>
            <wp:positionH relativeFrom="page">
              <wp:posOffset>-1041400</wp:posOffset>
            </wp:positionH>
            <wp:positionV relativeFrom="page">
              <wp:posOffset>-1854200</wp:posOffset>
            </wp:positionV>
            <wp:extent cx="10220215" cy="14454202"/>
            <wp:effectExtent l="0" t="0" r="3810" b="0"/>
            <wp:wrapNone/>
            <wp:docPr id="1941500365" name="Picture 19415003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60F1">
        <w:rPr>
          <w:rFonts w:ascii="Franklin Gothic Book" w:hAnsi="Franklin Gothic Book"/>
          <w:color w:val="002060"/>
          <w:sz w:val="24"/>
          <w:szCs w:val="24"/>
        </w:rPr>
        <w:t xml:space="preserve"> Product Launches/Developments</w:t>
      </w:r>
    </w:p>
    <w:p w14:paraId="37D77C9C" w14:textId="77777777" w:rsidR="00FE60F1" w:rsidRDefault="00FE60F1" w:rsidP="00FE60F1">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60D4338D" w14:textId="3D5AF9B9" w:rsidR="00FE60F1" w:rsidRDefault="00FE60F1" w:rsidP="00FE60F1">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7CAA1FB" w14:textId="77777777" w:rsidR="00FE60F1" w:rsidRDefault="00FE60F1" w:rsidP="00FE60F1">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3B4FA64" w14:textId="77777777" w:rsidR="00FE60F1" w:rsidRPr="004167F9" w:rsidRDefault="00FE60F1" w:rsidP="00FE60F1">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0F6B0DD" w14:textId="77777777" w:rsidR="00FE60F1" w:rsidRDefault="00FE60F1" w:rsidP="00FE60F1">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62EBBC4A" w14:textId="77777777" w:rsidR="00FE60F1" w:rsidRDefault="00FE60F1" w:rsidP="00FE60F1"/>
    <w:bookmarkEnd w:id="4"/>
    <w:p w14:paraId="08A350F5" w14:textId="77777777" w:rsidR="00FE60F1" w:rsidRDefault="00FE60F1" w:rsidP="00FE60F1"/>
    <w:p w14:paraId="7C6573F5" w14:textId="77777777" w:rsidR="00FE60F1" w:rsidRDefault="00FE60F1" w:rsidP="00FE60F1"/>
    <w:p w14:paraId="5B1E7D9B" w14:textId="77777777" w:rsidR="00FE60F1" w:rsidRDefault="00FE60F1" w:rsidP="00FE60F1"/>
    <w:p w14:paraId="3BC58A09" w14:textId="77777777" w:rsidR="00FE60F1" w:rsidRDefault="00FE60F1" w:rsidP="00FE60F1"/>
    <w:bookmarkEnd w:id="2"/>
    <w:p w14:paraId="244D563C" w14:textId="77777777" w:rsidR="00FE60F1" w:rsidRDefault="00FE60F1" w:rsidP="00FE60F1"/>
    <w:p w14:paraId="45F202E7" w14:textId="77777777" w:rsidR="00FE60F1" w:rsidRDefault="00FE60F1" w:rsidP="00FE60F1"/>
    <w:p w14:paraId="70664037" w14:textId="77777777" w:rsidR="00FE60F1" w:rsidRDefault="00FE60F1" w:rsidP="00FE60F1"/>
    <w:p w14:paraId="1DBA7831" w14:textId="77777777" w:rsidR="00FE60F1" w:rsidRDefault="00FE60F1" w:rsidP="00FE60F1"/>
    <w:p w14:paraId="15A1AD2C" w14:textId="77777777" w:rsidR="00FE60F1" w:rsidRDefault="00FE60F1" w:rsidP="00FE60F1"/>
    <w:p w14:paraId="767D1B64" w14:textId="77777777" w:rsidR="00FE60F1" w:rsidRDefault="00FE60F1" w:rsidP="00FE60F1"/>
    <w:p w14:paraId="3890C430" w14:textId="77777777" w:rsidR="00FE60F1" w:rsidRDefault="00FE60F1" w:rsidP="00FE60F1"/>
    <w:p w14:paraId="24C33ED4" w14:textId="77777777" w:rsidR="00FE60F1" w:rsidRDefault="00FE60F1" w:rsidP="00FE60F1"/>
    <w:p w14:paraId="11D5A5F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D36"/>
    <w:multiLevelType w:val="hybridMultilevel"/>
    <w:tmpl w:val="94FAA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29F1797"/>
    <w:multiLevelType w:val="hybridMultilevel"/>
    <w:tmpl w:val="62E8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32D4733"/>
    <w:multiLevelType w:val="hybridMultilevel"/>
    <w:tmpl w:val="821E50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0D146F"/>
    <w:multiLevelType w:val="hybridMultilevel"/>
    <w:tmpl w:val="1590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605D4E"/>
    <w:multiLevelType w:val="hybridMultilevel"/>
    <w:tmpl w:val="943088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F1"/>
    <w:rsid w:val="00123DA2"/>
    <w:rsid w:val="001B64AA"/>
    <w:rsid w:val="004438B5"/>
    <w:rsid w:val="004631E2"/>
    <w:rsid w:val="004F11F8"/>
    <w:rsid w:val="005E66BF"/>
    <w:rsid w:val="006B5950"/>
    <w:rsid w:val="007A40B8"/>
    <w:rsid w:val="00CF2017"/>
    <w:rsid w:val="00DC16C9"/>
    <w:rsid w:val="00E92507"/>
    <w:rsid w:val="00FE6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7000"/>
  <w15:chartTrackingRefBased/>
  <w15:docId w15:val="{762BB7AA-D086-434D-950C-222DCAE5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0F1"/>
  </w:style>
  <w:style w:type="paragraph" w:styleId="Heading1">
    <w:name w:val="heading 1"/>
    <w:basedOn w:val="Normal"/>
    <w:next w:val="Normal"/>
    <w:link w:val="Heading1Char"/>
    <w:uiPriority w:val="9"/>
    <w:qFormat/>
    <w:rsid w:val="00FE60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60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60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60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0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60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0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0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0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0F1"/>
    <w:rPr>
      <w:rFonts w:eastAsiaTheme="majorEastAsia" w:cstheme="majorBidi"/>
      <w:color w:val="272727" w:themeColor="text1" w:themeTint="D8"/>
    </w:rPr>
  </w:style>
  <w:style w:type="paragraph" w:styleId="Title">
    <w:name w:val="Title"/>
    <w:basedOn w:val="Normal"/>
    <w:next w:val="Normal"/>
    <w:link w:val="TitleChar"/>
    <w:uiPriority w:val="10"/>
    <w:qFormat/>
    <w:rsid w:val="00FE6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0F1"/>
    <w:pPr>
      <w:spacing w:before="160"/>
      <w:jc w:val="center"/>
    </w:pPr>
    <w:rPr>
      <w:i/>
      <w:iCs/>
      <w:color w:val="404040" w:themeColor="text1" w:themeTint="BF"/>
    </w:rPr>
  </w:style>
  <w:style w:type="character" w:customStyle="1" w:styleId="QuoteChar">
    <w:name w:val="Quote Char"/>
    <w:basedOn w:val="DefaultParagraphFont"/>
    <w:link w:val="Quote"/>
    <w:uiPriority w:val="29"/>
    <w:rsid w:val="00FE60F1"/>
    <w:rPr>
      <w:i/>
      <w:iCs/>
      <w:color w:val="404040" w:themeColor="text1" w:themeTint="BF"/>
    </w:rPr>
  </w:style>
  <w:style w:type="paragraph" w:styleId="ListParagraph">
    <w:name w:val="List Paragraph"/>
    <w:aliases w:val="Lists,MnM Disclaimer,list 1"/>
    <w:basedOn w:val="Normal"/>
    <w:link w:val="ListParagraphChar"/>
    <w:uiPriority w:val="34"/>
    <w:qFormat/>
    <w:rsid w:val="00FE60F1"/>
    <w:pPr>
      <w:ind w:left="720"/>
      <w:contextualSpacing/>
    </w:pPr>
  </w:style>
  <w:style w:type="character" w:styleId="IntenseEmphasis">
    <w:name w:val="Intense Emphasis"/>
    <w:basedOn w:val="DefaultParagraphFont"/>
    <w:uiPriority w:val="21"/>
    <w:qFormat/>
    <w:rsid w:val="00FE60F1"/>
    <w:rPr>
      <w:i/>
      <w:iCs/>
      <w:color w:val="2F5496" w:themeColor="accent1" w:themeShade="BF"/>
    </w:rPr>
  </w:style>
  <w:style w:type="paragraph" w:styleId="IntenseQuote">
    <w:name w:val="Intense Quote"/>
    <w:basedOn w:val="Normal"/>
    <w:next w:val="Normal"/>
    <w:link w:val="IntenseQuoteChar"/>
    <w:uiPriority w:val="30"/>
    <w:qFormat/>
    <w:rsid w:val="00FE60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0F1"/>
    <w:rPr>
      <w:i/>
      <w:iCs/>
      <w:color w:val="2F5496" w:themeColor="accent1" w:themeShade="BF"/>
    </w:rPr>
  </w:style>
  <w:style w:type="character" w:styleId="IntenseReference">
    <w:name w:val="Intense Reference"/>
    <w:basedOn w:val="DefaultParagraphFont"/>
    <w:uiPriority w:val="32"/>
    <w:qFormat/>
    <w:rsid w:val="00FE60F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E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503162">
      <w:bodyDiv w:val="1"/>
      <w:marLeft w:val="0"/>
      <w:marRight w:val="0"/>
      <w:marTop w:val="0"/>
      <w:marBottom w:val="0"/>
      <w:divBdr>
        <w:top w:val="none" w:sz="0" w:space="0" w:color="auto"/>
        <w:left w:val="none" w:sz="0" w:space="0" w:color="auto"/>
        <w:bottom w:val="none" w:sz="0" w:space="0" w:color="auto"/>
        <w:right w:val="none" w:sz="0" w:space="0" w:color="auto"/>
      </w:divBdr>
    </w:div>
    <w:div w:id="453528420">
      <w:bodyDiv w:val="1"/>
      <w:marLeft w:val="0"/>
      <w:marRight w:val="0"/>
      <w:marTop w:val="0"/>
      <w:marBottom w:val="0"/>
      <w:divBdr>
        <w:top w:val="none" w:sz="0" w:space="0" w:color="auto"/>
        <w:left w:val="none" w:sz="0" w:space="0" w:color="auto"/>
        <w:bottom w:val="none" w:sz="0" w:space="0" w:color="auto"/>
        <w:right w:val="none" w:sz="0" w:space="0" w:color="auto"/>
      </w:divBdr>
    </w:div>
    <w:div w:id="624166824">
      <w:bodyDiv w:val="1"/>
      <w:marLeft w:val="0"/>
      <w:marRight w:val="0"/>
      <w:marTop w:val="0"/>
      <w:marBottom w:val="0"/>
      <w:divBdr>
        <w:top w:val="none" w:sz="0" w:space="0" w:color="auto"/>
        <w:left w:val="none" w:sz="0" w:space="0" w:color="auto"/>
        <w:bottom w:val="none" w:sz="0" w:space="0" w:color="auto"/>
        <w:right w:val="none" w:sz="0" w:space="0" w:color="auto"/>
      </w:divBdr>
    </w:div>
    <w:div w:id="1118062119">
      <w:bodyDiv w:val="1"/>
      <w:marLeft w:val="0"/>
      <w:marRight w:val="0"/>
      <w:marTop w:val="0"/>
      <w:marBottom w:val="0"/>
      <w:divBdr>
        <w:top w:val="none" w:sz="0" w:space="0" w:color="auto"/>
        <w:left w:val="none" w:sz="0" w:space="0" w:color="auto"/>
        <w:bottom w:val="none" w:sz="0" w:space="0" w:color="auto"/>
        <w:right w:val="none" w:sz="0" w:space="0" w:color="auto"/>
      </w:divBdr>
    </w:div>
    <w:div w:id="1407721508">
      <w:bodyDiv w:val="1"/>
      <w:marLeft w:val="0"/>
      <w:marRight w:val="0"/>
      <w:marTop w:val="0"/>
      <w:marBottom w:val="0"/>
      <w:divBdr>
        <w:top w:val="none" w:sz="0" w:space="0" w:color="auto"/>
        <w:left w:val="none" w:sz="0" w:space="0" w:color="auto"/>
        <w:bottom w:val="none" w:sz="0" w:space="0" w:color="auto"/>
        <w:right w:val="none" w:sz="0" w:space="0" w:color="auto"/>
      </w:divBdr>
    </w:div>
    <w:div w:id="1637758592">
      <w:bodyDiv w:val="1"/>
      <w:marLeft w:val="0"/>
      <w:marRight w:val="0"/>
      <w:marTop w:val="0"/>
      <w:marBottom w:val="0"/>
      <w:divBdr>
        <w:top w:val="none" w:sz="0" w:space="0" w:color="auto"/>
        <w:left w:val="none" w:sz="0" w:space="0" w:color="auto"/>
        <w:bottom w:val="none" w:sz="0" w:space="0" w:color="auto"/>
        <w:right w:val="none" w:sz="0" w:space="0" w:color="auto"/>
      </w:divBdr>
    </w:div>
    <w:div w:id="1723597937">
      <w:bodyDiv w:val="1"/>
      <w:marLeft w:val="0"/>
      <w:marRight w:val="0"/>
      <w:marTop w:val="0"/>
      <w:marBottom w:val="0"/>
      <w:divBdr>
        <w:top w:val="none" w:sz="0" w:space="0" w:color="auto"/>
        <w:left w:val="none" w:sz="0" w:space="0" w:color="auto"/>
        <w:bottom w:val="none" w:sz="0" w:space="0" w:color="auto"/>
        <w:right w:val="none" w:sz="0" w:space="0" w:color="auto"/>
      </w:divBdr>
    </w:div>
    <w:div w:id="20259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2025-05-05T05:43:00Z</dcterms:created>
  <dcterms:modified xsi:type="dcterms:W3CDTF">2025-05-22T06:33:00Z</dcterms:modified>
</cp:coreProperties>
</file>