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74B" w:rsidRDefault="0055322B">
      <w:pPr>
        <w:spacing w:line="360" w:lineRule="auto"/>
        <w:jc w:val="both"/>
        <w:rPr>
          <w:rFonts w:ascii="Libre Franklin" w:eastAsia="Libre Franklin" w:hAnsi="Libre Franklin" w:cs="Libre Franklin"/>
          <w:b/>
          <w:color w:val="002060"/>
          <w:sz w:val="24"/>
          <w:szCs w:val="24"/>
        </w:rPr>
      </w:pPr>
      <w:bookmarkStart w:id="0" w:name="_heading=h.bjwfku2r14eg" w:colFirst="0" w:colLast="0"/>
      <w:bookmarkEnd w:id="0"/>
      <w:r>
        <w:rPr>
          <w:rFonts w:ascii="Libre Franklin" w:eastAsia="Libre Franklin" w:hAnsi="Libre Franklin" w:cs="Libre Franklin"/>
          <w:noProof/>
        </w:rPr>
        <w:drawing>
          <wp:anchor distT="0" distB="0" distL="0" distR="0" simplePos="0" relativeHeight="251658240" behindDoc="1" locked="0" layoutInCell="1" hidden="0" allowOverlap="1">
            <wp:simplePos x="0" y="0"/>
            <wp:positionH relativeFrom="page">
              <wp:posOffset>-807719</wp:posOffset>
            </wp:positionH>
            <wp:positionV relativeFrom="page">
              <wp:posOffset>-1026159</wp:posOffset>
            </wp:positionV>
            <wp:extent cx="10220215" cy="14454202"/>
            <wp:effectExtent l="0" t="0" r="0" b="0"/>
            <wp:wrapNone/>
            <wp:docPr id="2135991411"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sz w:val="24"/>
          <w:szCs w:val="24"/>
        </w:rPr>
        <w:t xml:space="preserve">U.S. Women’s Health App Market </w:t>
      </w:r>
    </w:p>
    <w:p w:rsidR="0018574B" w:rsidRDefault="0055322B">
      <w:pPr>
        <w:spacing w:before="240" w:after="240"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According to </w:t>
      </w:r>
      <w:proofErr w:type="spellStart"/>
      <w:r>
        <w:rPr>
          <w:rFonts w:ascii="Libre Franklin" w:eastAsia="Libre Franklin" w:hAnsi="Libre Franklin" w:cs="Libre Franklin"/>
          <w:color w:val="002060"/>
          <w:sz w:val="24"/>
          <w:szCs w:val="24"/>
        </w:rPr>
        <w:t>Intelli</w:t>
      </w:r>
      <w:proofErr w:type="spellEnd"/>
      <w:r>
        <w:rPr>
          <w:rFonts w:ascii="Libre Franklin" w:eastAsia="Libre Franklin" w:hAnsi="Libre Franklin" w:cs="Libre Franklin"/>
          <w:color w:val="002060"/>
          <w:sz w:val="24"/>
          <w:szCs w:val="24"/>
        </w:rPr>
        <w:t>, the U.S. Women’s Health App Market size was valued at USD 1,476.65 Million in 2024 and is projected to reach USD 4,923 Million by 2032, growing at a compound annual growth rate (CAGR) of 17.12%, during the forecast period of 2024 to 2</w:t>
      </w:r>
      <w:r>
        <w:rPr>
          <w:rFonts w:ascii="Libre Franklin" w:eastAsia="Libre Franklin" w:hAnsi="Libre Franklin" w:cs="Libre Franklin"/>
          <w:color w:val="002060"/>
          <w:sz w:val="24"/>
          <w:szCs w:val="24"/>
        </w:rPr>
        <w:t>032.</w:t>
      </w:r>
    </w:p>
    <w:p w:rsidR="00C84B69" w:rsidRDefault="00C84B69">
      <w:pPr>
        <w:spacing w:before="240" w:after="240" w:line="360" w:lineRule="auto"/>
        <w:jc w:val="both"/>
        <w:rPr>
          <w:rFonts w:ascii="Libre Franklin" w:eastAsia="Libre Franklin" w:hAnsi="Libre Franklin" w:cs="Libre Franklin"/>
          <w:color w:val="002060"/>
          <w:sz w:val="24"/>
          <w:szCs w:val="24"/>
        </w:rPr>
      </w:pPr>
      <w:bookmarkStart w:id="1" w:name="_GoBack"/>
      <w:r>
        <w:rPr>
          <w:rFonts w:ascii="Libre Franklin" w:eastAsia="Libre Franklin" w:hAnsi="Libre Franklin" w:cs="Libre Franklin"/>
          <w:noProof/>
          <w:color w:val="002060"/>
          <w:sz w:val="24"/>
          <w:szCs w:val="24"/>
        </w:rPr>
        <w:drawing>
          <wp:inline distT="0" distB="0" distL="0" distR="0">
            <wp:extent cx="5731510" cy="27470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Womens Health.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747010"/>
                    </a:xfrm>
                    <a:prstGeom prst="rect">
                      <a:avLst/>
                    </a:prstGeom>
                  </pic:spPr>
                </pic:pic>
              </a:graphicData>
            </a:graphic>
          </wp:inline>
        </w:drawing>
      </w:r>
      <w:bookmarkEnd w:id="1"/>
    </w:p>
    <w:p w:rsidR="0018574B" w:rsidRDefault="0055322B">
      <w:pPr>
        <w:spacing w:line="360" w:lineRule="auto"/>
        <w:jc w:val="both"/>
        <w:rPr>
          <w:rFonts w:ascii="Libre Franklin" w:eastAsia="Libre Franklin" w:hAnsi="Libre Franklin" w:cs="Libre Franklin"/>
          <w:color w:val="002060"/>
          <w:sz w:val="24"/>
          <w:szCs w:val="24"/>
        </w:rPr>
      </w:pPr>
      <w:bookmarkStart w:id="2" w:name="_heading=h.irpyb317dfi7" w:colFirst="0" w:colLast="0"/>
      <w:bookmarkEnd w:id="2"/>
      <w:r>
        <w:rPr>
          <w:rFonts w:ascii="Libre Franklin" w:eastAsia="Libre Franklin" w:hAnsi="Libre Franklin" w:cs="Libre Franklin"/>
          <w:color w:val="002060"/>
          <w:sz w:val="24"/>
          <w:szCs w:val="24"/>
        </w:rPr>
        <w:t>Women’s health apps are transformative digital tools that empower women to take control of their physical, emotional, and reproductive well-being through personalized, data-driven support. These apps encompass a broad spectrum of functionalities, from</w:t>
      </w:r>
      <w:r>
        <w:rPr>
          <w:rFonts w:ascii="Libre Franklin" w:eastAsia="Libre Franklin" w:hAnsi="Libre Franklin" w:cs="Libre Franklin"/>
          <w:color w:val="002060"/>
          <w:sz w:val="24"/>
          <w:szCs w:val="24"/>
        </w:rPr>
        <w:t xml:space="preserve"> menstrual cycle and ovulation tracking to fertility monitoring, pregnancy support, and menopause management. They often extend further to include mental health assessments, fitness planning, and personalized nutrition advice. Powered by AI and machine lea</w:t>
      </w:r>
      <w:r>
        <w:rPr>
          <w:rFonts w:ascii="Libre Franklin" w:eastAsia="Libre Franklin" w:hAnsi="Libre Franklin" w:cs="Libre Franklin"/>
          <w:color w:val="002060"/>
          <w:sz w:val="24"/>
          <w:szCs w:val="24"/>
        </w:rPr>
        <w:t xml:space="preserve">rning, many women’s health apps go beyond basic tracking by providing intelligent, customized health insights and predictive notifications. This technology enables early identification of potential </w:t>
      </w:r>
      <w:proofErr w:type="gramStart"/>
      <w:r>
        <w:rPr>
          <w:rFonts w:ascii="Libre Franklin" w:eastAsia="Libre Franklin" w:hAnsi="Libre Franklin" w:cs="Libre Franklin"/>
          <w:color w:val="002060"/>
          <w:sz w:val="24"/>
          <w:szCs w:val="24"/>
        </w:rPr>
        <w:t>health</w:t>
      </w:r>
      <w:proofErr w:type="gramEnd"/>
      <w:r>
        <w:rPr>
          <w:rFonts w:ascii="Libre Franklin" w:eastAsia="Libre Franklin" w:hAnsi="Libre Franklin" w:cs="Libre Franklin"/>
          <w:color w:val="002060"/>
          <w:sz w:val="24"/>
          <w:szCs w:val="24"/>
        </w:rPr>
        <w:t xml:space="preserve"> concerns and promotes proactive, timely medical car</w:t>
      </w:r>
      <w:r>
        <w:rPr>
          <w:rFonts w:ascii="Libre Franklin" w:eastAsia="Libre Franklin" w:hAnsi="Libre Franklin" w:cs="Libre Franklin"/>
          <w:color w:val="002060"/>
          <w:sz w:val="24"/>
          <w:szCs w:val="24"/>
        </w:rPr>
        <w:t>e, empowering users to make informed decisions about their well-being. Their impact is especially significant in underserved regions, where they help bridge gaps in access to care and information. As digital health continues to evolve, these apps are not j</w:t>
      </w:r>
      <w:r>
        <w:rPr>
          <w:rFonts w:ascii="Libre Franklin" w:eastAsia="Libre Franklin" w:hAnsi="Libre Franklin" w:cs="Libre Franklin"/>
          <w:color w:val="002060"/>
          <w:sz w:val="24"/>
          <w:szCs w:val="24"/>
        </w:rPr>
        <w:t>ust tools for convenience, they are vital agents in promoting health equity, autonomy, and informed decision-making for women across all life stages.</w:t>
      </w:r>
    </w:p>
    <w:p w:rsidR="0018574B" w:rsidRDefault="0018574B">
      <w:pPr>
        <w:spacing w:line="360" w:lineRule="auto"/>
        <w:jc w:val="both"/>
        <w:rPr>
          <w:rFonts w:ascii="Libre Franklin" w:eastAsia="Libre Franklin" w:hAnsi="Libre Franklin" w:cs="Libre Franklin"/>
          <w:b/>
          <w:color w:val="002060"/>
          <w:sz w:val="24"/>
          <w:szCs w:val="24"/>
        </w:rPr>
      </w:pPr>
    </w:p>
    <w:p w:rsidR="0018574B" w:rsidRDefault="0055322B">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Women’s Health App Market Definition</w:t>
      </w:r>
    </w:p>
    <w:p w:rsidR="0018574B" w:rsidRDefault="0055322B">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The U.S. women's health app market is a dynamic and rapidly evo</w:t>
      </w:r>
      <w:r>
        <w:rPr>
          <w:rFonts w:ascii="Libre Franklin" w:eastAsia="Libre Franklin" w:hAnsi="Libre Franklin" w:cs="Libre Franklin"/>
          <w:color w:val="002060"/>
          <w:sz w:val="24"/>
          <w:szCs w:val="24"/>
        </w:rPr>
        <w:t>lving sector within the broader digital health landscape. This market comprises a segment of the broader digital health ecosystem focused on mobile applications designed to support and enhance various aspects of women’s health and wellness. This market inc</w:t>
      </w:r>
      <w:r>
        <w:rPr>
          <w:rFonts w:ascii="Libre Franklin" w:eastAsia="Libre Franklin" w:hAnsi="Libre Franklin" w:cs="Libre Franklin"/>
          <w:color w:val="002060"/>
          <w:sz w:val="24"/>
          <w:szCs w:val="24"/>
        </w:rPr>
        <w:t>ludes a wide range of app-based solutions that address reproductive health (such as menstrual cycle and ovulation tracking, fertility monitoring, and pregnancy support), general health and wellness (including fitness, nutrition, and mental health), and lif</w:t>
      </w:r>
      <w:r>
        <w:rPr>
          <w:rFonts w:ascii="Libre Franklin" w:eastAsia="Libre Franklin" w:hAnsi="Libre Franklin" w:cs="Libre Franklin"/>
          <w:color w:val="002060"/>
          <w:sz w:val="24"/>
          <w:szCs w:val="24"/>
        </w:rPr>
        <w:t>e-stage-specific needs (such as menopause and postpartum care). The market comprises both standalone health tracking apps and integrated digital platforms that offer telemedicine consultations, community support, and health education content.</w:t>
      </w:r>
    </w:p>
    <w:p w:rsidR="0018574B" w:rsidRDefault="0018574B">
      <w:pPr>
        <w:spacing w:line="360" w:lineRule="auto"/>
        <w:jc w:val="both"/>
        <w:rPr>
          <w:rFonts w:ascii="Libre Franklin" w:eastAsia="Libre Franklin" w:hAnsi="Libre Franklin" w:cs="Libre Franklin"/>
          <w:b/>
          <w:color w:val="002060"/>
          <w:sz w:val="24"/>
          <w:szCs w:val="24"/>
        </w:rPr>
      </w:pPr>
    </w:p>
    <w:p w:rsidR="0018574B" w:rsidRDefault="0055322B">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noProof/>
        </w:rPr>
        <w:drawing>
          <wp:anchor distT="0" distB="0" distL="0" distR="0" simplePos="0" relativeHeight="251659264" behindDoc="1" locked="0" layoutInCell="1" hidden="0" allowOverlap="1">
            <wp:simplePos x="0" y="0"/>
            <wp:positionH relativeFrom="page">
              <wp:posOffset>-1005839</wp:posOffset>
            </wp:positionH>
            <wp:positionV relativeFrom="page">
              <wp:posOffset>-828039</wp:posOffset>
            </wp:positionV>
            <wp:extent cx="10220215" cy="14454202"/>
            <wp:effectExtent l="0" t="0" r="0" b="0"/>
            <wp:wrapNone/>
            <wp:docPr id="2135991417"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sz w:val="24"/>
          <w:szCs w:val="24"/>
        </w:rPr>
        <w:t>U.S. Women’</w:t>
      </w:r>
      <w:r>
        <w:rPr>
          <w:rFonts w:ascii="Libre Franklin" w:eastAsia="Libre Franklin" w:hAnsi="Libre Franklin" w:cs="Libre Franklin"/>
          <w:b/>
          <w:color w:val="002060"/>
          <w:sz w:val="24"/>
          <w:szCs w:val="24"/>
        </w:rPr>
        <w:t>s Health App Market Overview</w:t>
      </w:r>
    </w:p>
    <w:p w:rsidR="0018574B" w:rsidRDefault="0055322B">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The U.S. women’s health app market is experiencing robust growth, driven by several key factors reshaping the digital healthcare landscape. Increasing health awareness among women, coupled with rising demand for personalized an</w:t>
      </w:r>
      <w:r>
        <w:rPr>
          <w:rFonts w:ascii="Libre Franklin" w:eastAsia="Libre Franklin" w:hAnsi="Libre Franklin" w:cs="Libre Franklin"/>
          <w:color w:val="002060"/>
          <w:sz w:val="24"/>
          <w:szCs w:val="24"/>
        </w:rPr>
        <w:t xml:space="preserve">d accessible health solutions, has significantly boosted the adoption of mobile health apps. The widespread use of smartphones and wearable devices enables continuous health monitoring and real-time insights, </w:t>
      </w:r>
      <w:proofErr w:type="spellStart"/>
      <w:r>
        <w:rPr>
          <w:rFonts w:ascii="Libre Franklin" w:eastAsia="Libre Franklin" w:hAnsi="Libre Franklin" w:cs="Libre Franklin"/>
          <w:color w:val="002060"/>
          <w:sz w:val="24"/>
          <w:szCs w:val="24"/>
        </w:rPr>
        <w:t>fueling</w:t>
      </w:r>
      <w:proofErr w:type="spellEnd"/>
      <w:r>
        <w:rPr>
          <w:rFonts w:ascii="Libre Franklin" w:eastAsia="Libre Franklin" w:hAnsi="Libre Franklin" w:cs="Libre Franklin"/>
          <w:color w:val="002060"/>
          <w:sz w:val="24"/>
          <w:szCs w:val="24"/>
        </w:rPr>
        <w:t xml:space="preserve"> user engagement. Advancements in techno</w:t>
      </w:r>
      <w:r>
        <w:rPr>
          <w:rFonts w:ascii="Libre Franklin" w:eastAsia="Libre Franklin" w:hAnsi="Libre Franklin" w:cs="Libre Franklin"/>
          <w:color w:val="002060"/>
          <w:sz w:val="24"/>
          <w:szCs w:val="24"/>
        </w:rPr>
        <w:t>logies like artificial intelligence, machine learning, and data analytics are significantly elevating the capabilities of women’s health apps, enabling smarter health tracking, personalized insights, and predictive alerts that enhance user outcomes. At the</w:t>
      </w:r>
      <w:r>
        <w:rPr>
          <w:rFonts w:ascii="Libre Franklin" w:eastAsia="Libre Franklin" w:hAnsi="Libre Franklin" w:cs="Libre Franklin"/>
          <w:color w:val="002060"/>
          <w:sz w:val="24"/>
          <w:szCs w:val="24"/>
        </w:rPr>
        <w:t xml:space="preserve"> same time, heightened awareness and concern around reproductive health, menstrual irregularities, fertility challenges, and mental well-being have broadened the user base, making these platforms relevant for women at all stages of life. The market is furt</w:t>
      </w:r>
      <w:r>
        <w:rPr>
          <w:rFonts w:ascii="Libre Franklin" w:eastAsia="Libre Franklin" w:hAnsi="Libre Franklin" w:cs="Libre Franklin"/>
          <w:color w:val="002060"/>
          <w:sz w:val="24"/>
          <w:szCs w:val="24"/>
        </w:rPr>
        <w:t xml:space="preserve">her propelled by </w:t>
      </w:r>
      <w:proofErr w:type="spellStart"/>
      <w:r>
        <w:rPr>
          <w:rFonts w:ascii="Libre Franklin" w:eastAsia="Libre Franklin" w:hAnsi="Libre Franklin" w:cs="Libre Franklin"/>
          <w:color w:val="002060"/>
          <w:sz w:val="24"/>
          <w:szCs w:val="24"/>
        </w:rPr>
        <w:t>favorable</w:t>
      </w:r>
      <w:proofErr w:type="spellEnd"/>
      <w:r>
        <w:rPr>
          <w:rFonts w:ascii="Libre Franklin" w:eastAsia="Libre Franklin" w:hAnsi="Libre Franklin" w:cs="Libre Franklin"/>
          <w:color w:val="002060"/>
          <w:sz w:val="24"/>
          <w:szCs w:val="24"/>
        </w:rPr>
        <w:t xml:space="preserve"> regulatory developments and a growing willingness among healthcare providers to integrate digital tools into patient care. Additionally, a cultural shift toward </w:t>
      </w:r>
      <w:r>
        <w:rPr>
          <w:rFonts w:ascii="Libre Franklin" w:eastAsia="Libre Franklin" w:hAnsi="Libre Franklin" w:cs="Libre Franklin"/>
          <w:color w:val="002060"/>
          <w:sz w:val="24"/>
          <w:szCs w:val="24"/>
        </w:rPr>
        <w:lastRenderedPageBreak/>
        <w:t>preventive and self-managed healthcare, along with the rapid rise of</w:t>
      </w:r>
      <w:r>
        <w:rPr>
          <w:rFonts w:ascii="Libre Franklin" w:eastAsia="Libre Franklin" w:hAnsi="Libre Franklin" w:cs="Libre Franklin"/>
          <w:color w:val="002060"/>
          <w:sz w:val="24"/>
          <w:szCs w:val="24"/>
        </w:rPr>
        <w:t xml:space="preserve"> the </w:t>
      </w:r>
      <w:proofErr w:type="spellStart"/>
      <w:r>
        <w:rPr>
          <w:rFonts w:ascii="Libre Franklin" w:eastAsia="Libre Franklin" w:hAnsi="Libre Franklin" w:cs="Libre Franklin"/>
          <w:color w:val="002060"/>
          <w:sz w:val="24"/>
          <w:szCs w:val="24"/>
        </w:rPr>
        <w:t>femtech</w:t>
      </w:r>
      <w:proofErr w:type="spellEnd"/>
      <w:r>
        <w:rPr>
          <w:rFonts w:ascii="Libre Franklin" w:eastAsia="Libre Franklin" w:hAnsi="Libre Franklin" w:cs="Libre Franklin"/>
          <w:color w:val="002060"/>
          <w:sz w:val="24"/>
          <w:szCs w:val="24"/>
        </w:rPr>
        <w:t xml:space="preserve"> sector, has solidified these apps as indispensable components of contemporary women’s health management.</w:t>
      </w:r>
    </w:p>
    <w:p w:rsidR="0018574B" w:rsidRDefault="0018574B">
      <w:pPr>
        <w:spacing w:line="360" w:lineRule="auto"/>
        <w:jc w:val="both"/>
        <w:rPr>
          <w:rFonts w:ascii="Libre Franklin" w:eastAsia="Libre Franklin" w:hAnsi="Libre Franklin" w:cs="Libre Franklin"/>
          <w:b/>
          <w:color w:val="002060"/>
          <w:sz w:val="24"/>
          <w:szCs w:val="24"/>
        </w:rPr>
      </w:pPr>
    </w:p>
    <w:p w:rsidR="0018574B" w:rsidRDefault="0055322B">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Women’s Health App Market Segmentation</w:t>
      </w:r>
    </w:p>
    <w:p w:rsidR="0018574B" w:rsidRDefault="0055322B">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The U.S. women’s health app market is segmented based on functionality, age group, and distri</w:t>
      </w:r>
      <w:r>
        <w:rPr>
          <w:rFonts w:ascii="Libre Franklin" w:eastAsia="Libre Franklin" w:hAnsi="Libre Franklin" w:cs="Libre Franklin"/>
          <w:color w:val="002060"/>
          <w:sz w:val="24"/>
          <w:szCs w:val="24"/>
        </w:rPr>
        <w:t>bution channel, allowing stakeholders to better understand.</w:t>
      </w:r>
    </w:p>
    <w:p w:rsidR="0018574B" w:rsidRDefault="0018574B">
      <w:pPr>
        <w:spacing w:line="360" w:lineRule="auto"/>
        <w:jc w:val="both"/>
        <w:rPr>
          <w:rFonts w:ascii="Libre Franklin" w:eastAsia="Libre Franklin" w:hAnsi="Libre Franklin" w:cs="Libre Franklin"/>
          <w:color w:val="002060"/>
          <w:sz w:val="24"/>
          <w:szCs w:val="24"/>
        </w:rPr>
      </w:pPr>
    </w:p>
    <w:p w:rsidR="0018574B" w:rsidRDefault="0055322B">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Women’s Health App Market, By Application Type</w:t>
      </w:r>
    </w:p>
    <w:p w:rsidR="0018574B" w:rsidRDefault="0055322B">
      <w:pPr>
        <w:numPr>
          <w:ilvl w:val="0"/>
          <w:numId w:val="3"/>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Menstrual Health &amp; Ovulation Tracking</w:t>
      </w:r>
    </w:p>
    <w:p w:rsidR="0018574B" w:rsidRDefault="0055322B">
      <w:pPr>
        <w:numPr>
          <w:ilvl w:val="0"/>
          <w:numId w:val="3"/>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Fertility &amp; Pregnancy Tracking</w:t>
      </w:r>
    </w:p>
    <w:p w:rsidR="0018574B" w:rsidRDefault="0055322B">
      <w:pPr>
        <w:numPr>
          <w:ilvl w:val="0"/>
          <w:numId w:val="3"/>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Fitness &amp; Nutrition</w:t>
      </w:r>
    </w:p>
    <w:p w:rsidR="0018574B" w:rsidRDefault="0055322B">
      <w:pPr>
        <w:numPr>
          <w:ilvl w:val="0"/>
          <w:numId w:val="3"/>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Mental Health &amp; Well-being</w:t>
      </w:r>
    </w:p>
    <w:p w:rsidR="0018574B" w:rsidRDefault="0055322B">
      <w:pPr>
        <w:numPr>
          <w:ilvl w:val="0"/>
          <w:numId w:val="3"/>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Menopause Management</w:t>
      </w:r>
    </w:p>
    <w:p w:rsidR="0018574B" w:rsidRDefault="0055322B">
      <w:pPr>
        <w:numPr>
          <w:ilvl w:val="0"/>
          <w:numId w:val="3"/>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Chronic Condition &amp; Disease Management</w:t>
      </w:r>
    </w:p>
    <w:p w:rsidR="0018574B" w:rsidRDefault="0018574B">
      <w:pPr>
        <w:spacing w:line="360" w:lineRule="auto"/>
        <w:jc w:val="both"/>
        <w:rPr>
          <w:rFonts w:ascii="Libre Franklin" w:eastAsia="Libre Franklin" w:hAnsi="Libre Franklin" w:cs="Libre Franklin"/>
          <w:b/>
          <w:color w:val="002060"/>
          <w:sz w:val="24"/>
          <w:szCs w:val="24"/>
        </w:rPr>
      </w:pPr>
    </w:p>
    <w:p w:rsidR="0018574B" w:rsidRDefault="0055322B">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rPr>
        <w:drawing>
          <wp:anchor distT="0" distB="0" distL="0" distR="0" simplePos="0" relativeHeight="251660288" behindDoc="1" locked="0" layoutInCell="1" hidden="0" allowOverlap="1">
            <wp:simplePos x="0" y="0"/>
            <wp:positionH relativeFrom="margin">
              <wp:align>center</wp:align>
            </wp:positionH>
            <wp:positionV relativeFrom="page">
              <wp:posOffset>-1508759</wp:posOffset>
            </wp:positionV>
            <wp:extent cx="10220215" cy="14454202"/>
            <wp:effectExtent l="0" t="0" r="0" b="0"/>
            <wp:wrapNone/>
            <wp:docPr id="2135991415"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The U.S. women’s health app market is segmented by application type, with menstrual health and ovulation tracking apps leading the sector. Fitness and nutrition apps are rapidly gaining momentum as more women priori</w:t>
      </w:r>
      <w:r>
        <w:rPr>
          <w:rFonts w:ascii="Libre Franklin" w:eastAsia="Libre Franklin" w:hAnsi="Libre Franklin" w:cs="Libre Franklin"/>
          <w:color w:val="002060"/>
          <w:sz w:val="24"/>
          <w:szCs w:val="24"/>
        </w:rPr>
        <w:t>tize holistic wellness and preventive care. Pregnancy tracking and postpartum support apps also hold a prominent place, offering essential guidance and monitoring tools for expectant and new mothers. Meanwhile, menopause management apps are steadily emergi</w:t>
      </w:r>
      <w:r>
        <w:rPr>
          <w:rFonts w:ascii="Libre Franklin" w:eastAsia="Libre Franklin" w:hAnsi="Libre Franklin" w:cs="Libre Franklin"/>
          <w:color w:val="002060"/>
          <w:sz w:val="24"/>
          <w:szCs w:val="24"/>
        </w:rPr>
        <w:t>ng to address the unique needs of aging women, and chronic condition management apps provide vital support for those dealing with long-term health issues like PCOS and diabetes.</w:t>
      </w:r>
    </w:p>
    <w:p w:rsidR="0018574B" w:rsidRDefault="0018574B">
      <w:pPr>
        <w:spacing w:line="360" w:lineRule="auto"/>
        <w:jc w:val="both"/>
        <w:rPr>
          <w:rFonts w:ascii="Libre Franklin" w:eastAsia="Libre Franklin" w:hAnsi="Libre Franklin" w:cs="Libre Franklin"/>
          <w:b/>
          <w:color w:val="002060"/>
          <w:sz w:val="24"/>
          <w:szCs w:val="24"/>
        </w:rPr>
      </w:pPr>
    </w:p>
    <w:p w:rsidR="0018574B" w:rsidRDefault="0055322B">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lastRenderedPageBreak/>
        <w:t>U.S. Women’s Health App Market, By Age Group</w:t>
      </w:r>
    </w:p>
    <w:p w:rsidR="0018574B" w:rsidRDefault="0055322B">
      <w:pPr>
        <w:numPr>
          <w:ilvl w:val="0"/>
          <w:numId w:val="4"/>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Teenagers &amp; Young Adults</w:t>
      </w:r>
    </w:p>
    <w:p w:rsidR="0018574B" w:rsidRDefault="0055322B">
      <w:pPr>
        <w:numPr>
          <w:ilvl w:val="0"/>
          <w:numId w:val="4"/>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Adults </w:t>
      </w:r>
      <w:r>
        <w:rPr>
          <w:rFonts w:ascii="Libre Franklin" w:eastAsia="Libre Franklin" w:hAnsi="Libre Franklin" w:cs="Libre Franklin"/>
          <w:b/>
          <w:color w:val="002060"/>
          <w:sz w:val="24"/>
          <w:szCs w:val="24"/>
        </w:rPr>
        <w:t>(20–40 years)</w:t>
      </w:r>
    </w:p>
    <w:p w:rsidR="0018574B" w:rsidRDefault="0055322B">
      <w:pPr>
        <w:numPr>
          <w:ilvl w:val="0"/>
          <w:numId w:val="4"/>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Middle-aged (40–55 years)</w:t>
      </w:r>
    </w:p>
    <w:p w:rsidR="0018574B" w:rsidRDefault="0055322B">
      <w:pPr>
        <w:numPr>
          <w:ilvl w:val="0"/>
          <w:numId w:val="4"/>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Older Women (55+ years)</w:t>
      </w:r>
    </w:p>
    <w:p w:rsidR="0018574B" w:rsidRDefault="0055322B">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The U.S. women’s health app market is segmented by age group to reflect the distinct health priorities and digital engagement patterns of users at different life stages. Teenagers and young adults primarily engage with apps for menstrual health education, </w:t>
      </w:r>
      <w:r>
        <w:rPr>
          <w:rFonts w:ascii="Libre Franklin" w:eastAsia="Libre Franklin" w:hAnsi="Libre Franklin" w:cs="Libre Franklin"/>
          <w:color w:val="002060"/>
          <w:sz w:val="24"/>
          <w:szCs w:val="24"/>
        </w:rPr>
        <w:t>cycle tracking, and mental wellness support, as this demographic is highly tech-savvy and open to digital health tools. Adults aged 20–40 years form the largest and most active user segment, leveraging a broad range of apps for fertility tracking, pregnanc</w:t>
      </w:r>
      <w:r>
        <w:rPr>
          <w:rFonts w:ascii="Libre Franklin" w:eastAsia="Libre Franklin" w:hAnsi="Libre Franklin" w:cs="Libre Franklin"/>
          <w:color w:val="002060"/>
          <w:sz w:val="24"/>
          <w:szCs w:val="24"/>
        </w:rPr>
        <w:t>y monitoring, fitness, nutrition, and emotional well-being. Middle-aged women (40–55 years) increasingly use apps that address perimenopause symptoms, hormonal changes, and preventive health, often incorporating fitness and lifestyle management. Older wome</w:t>
      </w:r>
      <w:r>
        <w:rPr>
          <w:rFonts w:ascii="Libre Franklin" w:eastAsia="Libre Franklin" w:hAnsi="Libre Franklin" w:cs="Libre Franklin"/>
          <w:color w:val="002060"/>
          <w:sz w:val="24"/>
          <w:szCs w:val="24"/>
        </w:rPr>
        <w:t>n (55+ years), though traditionally less represented in digital health adoption, are showing growing interest in menopause management, chronic condition tracking, and general wellness apps, particularly as user interfaces become more intuitive and health l</w:t>
      </w:r>
      <w:r>
        <w:rPr>
          <w:rFonts w:ascii="Libre Franklin" w:eastAsia="Libre Franklin" w:hAnsi="Libre Franklin" w:cs="Libre Franklin"/>
          <w:color w:val="002060"/>
          <w:sz w:val="24"/>
          <w:szCs w:val="24"/>
        </w:rPr>
        <w:t>iteracy improves.</w:t>
      </w:r>
    </w:p>
    <w:p w:rsidR="0018574B" w:rsidRDefault="0018574B">
      <w:pPr>
        <w:spacing w:line="360" w:lineRule="auto"/>
        <w:jc w:val="both"/>
        <w:rPr>
          <w:rFonts w:ascii="Libre Franklin" w:eastAsia="Libre Franklin" w:hAnsi="Libre Franklin" w:cs="Libre Franklin"/>
          <w:b/>
          <w:color w:val="002060"/>
          <w:sz w:val="24"/>
          <w:szCs w:val="24"/>
        </w:rPr>
      </w:pPr>
    </w:p>
    <w:p w:rsidR="0018574B" w:rsidRDefault="0055322B">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Women’s Health App Market,</w:t>
      </w:r>
      <w:r>
        <w:t xml:space="preserve"> </w:t>
      </w:r>
      <w:r>
        <w:rPr>
          <w:rFonts w:ascii="Libre Franklin" w:eastAsia="Libre Franklin" w:hAnsi="Libre Franklin" w:cs="Libre Franklin"/>
          <w:b/>
          <w:color w:val="002060"/>
          <w:sz w:val="24"/>
          <w:szCs w:val="24"/>
        </w:rPr>
        <w:t>By Distribution Channel</w:t>
      </w:r>
    </w:p>
    <w:p w:rsidR="0018574B" w:rsidRDefault="0055322B">
      <w:pPr>
        <w:numPr>
          <w:ilvl w:val="0"/>
          <w:numId w:val="5"/>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Healthcare Provider Portals</w:t>
      </w:r>
    </w:p>
    <w:p w:rsidR="0018574B" w:rsidRDefault="0055322B">
      <w:pPr>
        <w:numPr>
          <w:ilvl w:val="0"/>
          <w:numId w:val="5"/>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Direct-to-Consumer Platforms</w:t>
      </w:r>
    </w:p>
    <w:p w:rsidR="0018574B" w:rsidRDefault="0055322B">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rPr>
        <w:drawing>
          <wp:anchor distT="0" distB="0" distL="0" distR="0" simplePos="0" relativeHeight="251661312" behindDoc="1" locked="0" layoutInCell="1" hidden="0" allowOverlap="1">
            <wp:simplePos x="0" y="0"/>
            <wp:positionH relativeFrom="page">
              <wp:posOffset>-1066799</wp:posOffset>
            </wp:positionH>
            <wp:positionV relativeFrom="page">
              <wp:posOffset>-1447164</wp:posOffset>
            </wp:positionV>
            <wp:extent cx="10220215" cy="14454202"/>
            <wp:effectExtent l="0" t="0" r="0" b="0"/>
            <wp:wrapNone/>
            <wp:docPr id="2135991414"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The U.S. women’s health app market is primarily driven by two key distribution channels, Healthcare Provider Portals and Di</w:t>
      </w:r>
      <w:r>
        <w:rPr>
          <w:rFonts w:ascii="Libre Franklin" w:eastAsia="Libre Franklin" w:hAnsi="Libre Franklin" w:cs="Libre Franklin"/>
          <w:color w:val="002060"/>
          <w:sz w:val="24"/>
          <w:szCs w:val="24"/>
        </w:rPr>
        <w:t xml:space="preserve">rect-to-Consumer Platforms. Healthcare provider portals have become an increasingly important channel as healthcare professionals recommend or prescribe apps to patients for better health management. These portals also allow seamless communication between </w:t>
      </w:r>
      <w:r>
        <w:rPr>
          <w:rFonts w:ascii="Libre Franklin" w:eastAsia="Libre Franklin" w:hAnsi="Libre Franklin" w:cs="Libre Franklin"/>
          <w:color w:val="002060"/>
          <w:sz w:val="24"/>
          <w:szCs w:val="24"/>
        </w:rPr>
        <w:lastRenderedPageBreak/>
        <w:t xml:space="preserve">patients and providers, creating a more cohesive health experience. On the other hand, Direct-to-Consumer Platforms give users easy access to a variety of women’s health apps through app stores, websites, or dedicated platforms. This channel caters to the </w:t>
      </w:r>
      <w:r>
        <w:rPr>
          <w:rFonts w:ascii="Libre Franklin" w:eastAsia="Libre Franklin" w:hAnsi="Libre Franklin" w:cs="Libre Franklin"/>
          <w:color w:val="002060"/>
          <w:sz w:val="24"/>
          <w:szCs w:val="24"/>
        </w:rPr>
        <w:t>growing demand for personal health management solutions, allowing consumers to directly download and use apps that best meet their needs.</w:t>
      </w:r>
    </w:p>
    <w:p w:rsidR="0018574B" w:rsidRDefault="0018574B">
      <w:pPr>
        <w:spacing w:line="360" w:lineRule="auto"/>
        <w:jc w:val="both"/>
        <w:rPr>
          <w:rFonts w:ascii="Libre Franklin" w:eastAsia="Libre Franklin" w:hAnsi="Libre Franklin" w:cs="Libre Franklin"/>
          <w:b/>
          <w:color w:val="002060"/>
          <w:sz w:val="24"/>
          <w:szCs w:val="24"/>
        </w:rPr>
      </w:pPr>
    </w:p>
    <w:p w:rsidR="0018574B" w:rsidRDefault="0055322B">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Key Players </w:t>
      </w:r>
    </w:p>
    <w:p w:rsidR="0018574B" w:rsidRDefault="0055322B">
      <w:pPr>
        <w:spacing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The “</w:t>
      </w:r>
      <w:r>
        <w:rPr>
          <w:rFonts w:ascii="Libre Franklin" w:eastAsia="Libre Franklin" w:hAnsi="Libre Franklin" w:cs="Libre Franklin"/>
          <w:color w:val="002060"/>
          <w:sz w:val="24"/>
          <w:szCs w:val="24"/>
        </w:rPr>
        <w:t>U.S. women’s health app market</w:t>
      </w:r>
      <w:r>
        <w:rPr>
          <w:rFonts w:ascii="Libre Franklin" w:eastAsia="Libre Franklin" w:hAnsi="Libre Franklin" w:cs="Libre Franklin"/>
          <w:color w:val="1F3864"/>
          <w:sz w:val="24"/>
          <w:szCs w:val="24"/>
        </w:rPr>
        <w:t>" study report will provide valuable insight emphasizing the U.S. mar</w:t>
      </w:r>
      <w:r>
        <w:rPr>
          <w:rFonts w:ascii="Libre Franklin" w:eastAsia="Libre Franklin" w:hAnsi="Libre Franklin" w:cs="Libre Franklin"/>
          <w:color w:val="1F3864"/>
          <w:sz w:val="24"/>
          <w:szCs w:val="24"/>
        </w:rPr>
        <w:t xml:space="preserve">ket. The major players in the market Clue, Flo Health, Glow, </w:t>
      </w:r>
      <w:proofErr w:type="spellStart"/>
      <w:r>
        <w:rPr>
          <w:rFonts w:ascii="Libre Franklin" w:eastAsia="Libre Franklin" w:hAnsi="Libre Franklin" w:cs="Libre Franklin"/>
          <w:color w:val="1F3864"/>
          <w:sz w:val="24"/>
          <w:szCs w:val="24"/>
        </w:rPr>
        <w:t>Ovia</w:t>
      </w:r>
      <w:proofErr w:type="spellEnd"/>
      <w:r>
        <w:rPr>
          <w:rFonts w:ascii="Libre Franklin" w:eastAsia="Libre Franklin" w:hAnsi="Libre Franklin" w:cs="Libre Franklin"/>
          <w:color w:val="1F3864"/>
          <w:sz w:val="24"/>
          <w:szCs w:val="24"/>
        </w:rPr>
        <w:t xml:space="preserve"> Health, </w:t>
      </w:r>
      <w:proofErr w:type="spellStart"/>
      <w:r>
        <w:rPr>
          <w:rFonts w:ascii="Libre Franklin" w:eastAsia="Libre Franklin" w:hAnsi="Libre Franklin" w:cs="Libre Franklin"/>
          <w:color w:val="1F3864"/>
          <w:sz w:val="24"/>
          <w:szCs w:val="24"/>
        </w:rPr>
        <w:t>MyFertility</w:t>
      </w:r>
      <w:proofErr w:type="spellEnd"/>
      <w:r>
        <w:rPr>
          <w:rFonts w:ascii="Libre Franklin" w:eastAsia="Libre Franklin" w:hAnsi="Libre Franklin" w:cs="Libre Franklin"/>
          <w:color w:val="1F3864"/>
          <w:sz w:val="24"/>
          <w:szCs w:val="24"/>
        </w:rPr>
        <w:t xml:space="preserve">, Natural Cycles, </w:t>
      </w:r>
      <w:proofErr w:type="spellStart"/>
      <w:r>
        <w:rPr>
          <w:rFonts w:ascii="Libre Franklin" w:eastAsia="Libre Franklin" w:hAnsi="Libre Franklin" w:cs="Libre Franklin"/>
          <w:color w:val="1F3864"/>
          <w:sz w:val="24"/>
          <w:szCs w:val="24"/>
        </w:rPr>
        <w:t>LifeOmic</w:t>
      </w:r>
      <w:proofErr w:type="spellEnd"/>
      <w:r>
        <w:rPr>
          <w:rFonts w:ascii="Libre Franklin" w:eastAsia="Libre Franklin" w:hAnsi="Libre Franklin" w:cs="Libre Franklin"/>
          <w:color w:val="1F3864"/>
          <w:sz w:val="24"/>
          <w:szCs w:val="24"/>
        </w:rPr>
        <w:t xml:space="preserve">, Period Tracker, </w:t>
      </w:r>
      <w:proofErr w:type="spellStart"/>
      <w:r>
        <w:rPr>
          <w:rFonts w:ascii="Libre Franklin" w:eastAsia="Libre Franklin" w:hAnsi="Libre Franklin" w:cs="Libre Franklin"/>
          <w:color w:val="1F3864"/>
          <w:sz w:val="24"/>
          <w:szCs w:val="24"/>
        </w:rPr>
        <w:t>Withings</w:t>
      </w:r>
      <w:proofErr w:type="spellEnd"/>
      <w:r>
        <w:rPr>
          <w:rFonts w:ascii="Libre Franklin" w:eastAsia="Libre Franklin" w:hAnsi="Libre Franklin" w:cs="Libre Franklin"/>
          <w:color w:val="1F3864"/>
          <w:sz w:val="24"/>
          <w:szCs w:val="24"/>
        </w:rPr>
        <w:t xml:space="preserve">, Maven Clinic, Livia, </w:t>
      </w:r>
      <w:proofErr w:type="spellStart"/>
      <w:r>
        <w:rPr>
          <w:rFonts w:ascii="Libre Franklin" w:eastAsia="Libre Franklin" w:hAnsi="Libre Franklin" w:cs="Libre Franklin"/>
          <w:color w:val="1F3864"/>
          <w:sz w:val="24"/>
          <w:szCs w:val="24"/>
        </w:rPr>
        <w:t>Wondrium</w:t>
      </w:r>
      <w:proofErr w:type="spellEnd"/>
      <w:r>
        <w:rPr>
          <w:rFonts w:ascii="Libre Franklin" w:eastAsia="Libre Franklin" w:hAnsi="Libre Franklin" w:cs="Libre Franklin"/>
          <w:color w:val="1F3864"/>
          <w:sz w:val="24"/>
          <w:szCs w:val="24"/>
        </w:rPr>
        <w:t xml:space="preserve">, BabyCenter, </w:t>
      </w:r>
      <w:proofErr w:type="spellStart"/>
      <w:r>
        <w:rPr>
          <w:rFonts w:ascii="Libre Franklin" w:eastAsia="Libre Franklin" w:hAnsi="Libre Franklin" w:cs="Libre Franklin"/>
          <w:color w:val="1F3864"/>
          <w:sz w:val="24"/>
          <w:szCs w:val="24"/>
        </w:rPr>
        <w:t>Noom</w:t>
      </w:r>
      <w:proofErr w:type="spellEnd"/>
      <w:r>
        <w:rPr>
          <w:rFonts w:ascii="Libre Franklin" w:eastAsia="Libre Franklin" w:hAnsi="Libre Franklin" w:cs="Libre Franklin"/>
          <w:color w:val="1F3864"/>
          <w:sz w:val="24"/>
          <w:szCs w:val="24"/>
        </w:rPr>
        <w:t>, Carrot Fertility among others. Our market analysis also entails a se</w:t>
      </w:r>
      <w:r>
        <w:rPr>
          <w:rFonts w:ascii="Libre Franklin" w:eastAsia="Libre Franklin" w:hAnsi="Libre Franklin" w:cs="Libre Franklin"/>
          <w:color w:val="1F3864"/>
          <w:sz w:val="24"/>
          <w:szCs w:val="24"/>
        </w:rPr>
        <w:t>ction solely dedicated to such major players wherein our analysts provide an insight into the financial statements of all the major players, along with product benchmarking and SWOT analysis.</w:t>
      </w:r>
      <w:r>
        <w:rPr>
          <w:rFonts w:ascii="Libre Franklin" w:eastAsia="Libre Franklin" w:hAnsi="Libre Franklin" w:cs="Libre Franklin"/>
        </w:rPr>
        <w:t xml:space="preserve"> </w:t>
      </w:r>
    </w:p>
    <w:p w:rsidR="0018574B" w:rsidRDefault="0018574B">
      <w:pPr>
        <w:spacing w:line="360" w:lineRule="auto"/>
        <w:jc w:val="both"/>
        <w:rPr>
          <w:rFonts w:ascii="Libre Franklin" w:eastAsia="Libre Franklin" w:hAnsi="Libre Franklin" w:cs="Libre Franklin"/>
          <w:b/>
          <w:color w:val="1F3864"/>
          <w:sz w:val="24"/>
          <w:szCs w:val="24"/>
        </w:rPr>
      </w:pPr>
    </w:p>
    <w:p w:rsidR="0018574B" w:rsidRDefault="0055322B">
      <w:pPr>
        <w:spacing w:line="36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Key Developments</w:t>
      </w:r>
    </w:p>
    <w:p w:rsidR="0018574B" w:rsidRDefault="0055322B">
      <w:pPr>
        <w:numPr>
          <w:ilvl w:val="0"/>
          <w:numId w:val="6"/>
        </w:numPr>
        <w:pBdr>
          <w:top w:val="nil"/>
          <w:left w:val="nil"/>
          <w:bottom w:val="nil"/>
          <w:right w:val="nil"/>
          <w:between w:val="nil"/>
        </w:pBdr>
        <w:spacing w:after="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In 2025, </w:t>
      </w:r>
      <w:proofErr w:type="spellStart"/>
      <w:r>
        <w:rPr>
          <w:rFonts w:ascii="Libre Franklin" w:eastAsia="Libre Franklin" w:hAnsi="Libre Franklin" w:cs="Libre Franklin"/>
          <w:color w:val="1F3864"/>
          <w:sz w:val="24"/>
          <w:szCs w:val="24"/>
        </w:rPr>
        <w:t>Laiqa</w:t>
      </w:r>
      <w:proofErr w:type="spellEnd"/>
      <w:r>
        <w:rPr>
          <w:rFonts w:ascii="Libre Franklin" w:eastAsia="Libre Franklin" w:hAnsi="Libre Franklin" w:cs="Libre Franklin"/>
          <w:color w:val="1F3864"/>
          <w:sz w:val="24"/>
          <w:szCs w:val="24"/>
        </w:rPr>
        <w:t xml:space="preserve"> continues to innovate by merging AI with </w:t>
      </w:r>
      <w:proofErr w:type="spellStart"/>
      <w:r>
        <w:rPr>
          <w:rFonts w:ascii="Libre Franklin" w:eastAsia="Libre Franklin" w:hAnsi="Libre Franklin" w:cs="Libre Franklin"/>
          <w:color w:val="1F3864"/>
          <w:sz w:val="24"/>
          <w:szCs w:val="24"/>
        </w:rPr>
        <w:t>Ayurvedic</w:t>
      </w:r>
      <w:proofErr w:type="spellEnd"/>
      <w:r>
        <w:rPr>
          <w:rFonts w:ascii="Libre Franklin" w:eastAsia="Libre Franklin" w:hAnsi="Libre Franklin" w:cs="Libre Franklin"/>
          <w:color w:val="1F3864"/>
          <w:sz w:val="24"/>
          <w:szCs w:val="24"/>
        </w:rPr>
        <w:t xml:space="preserve"> principles to offer a highly personalized wellness experience. The app now integrates advanced machine learning algorithms to provide even more precise hormonal health insights, adapting to </w:t>
      </w:r>
      <w:r>
        <w:rPr>
          <w:rFonts w:ascii="Libre Franklin" w:eastAsia="Libre Franklin" w:hAnsi="Libre Franklin" w:cs="Libre Franklin"/>
          <w:color w:val="1F3864"/>
          <w:sz w:val="24"/>
          <w:szCs w:val="24"/>
        </w:rPr>
        <w:t xml:space="preserve">users' changing health patterns over time. By </w:t>
      </w:r>
      <w:proofErr w:type="spellStart"/>
      <w:r>
        <w:rPr>
          <w:rFonts w:ascii="Libre Franklin" w:eastAsia="Libre Franklin" w:hAnsi="Libre Franklin" w:cs="Libre Franklin"/>
          <w:color w:val="1F3864"/>
          <w:sz w:val="24"/>
          <w:szCs w:val="24"/>
        </w:rPr>
        <w:t>analyzing</w:t>
      </w:r>
      <w:proofErr w:type="spellEnd"/>
      <w:r>
        <w:rPr>
          <w:rFonts w:ascii="Libre Franklin" w:eastAsia="Libre Franklin" w:hAnsi="Libre Franklin" w:cs="Libre Franklin"/>
          <w:color w:val="1F3864"/>
          <w:sz w:val="24"/>
          <w:szCs w:val="24"/>
        </w:rPr>
        <w:t xml:space="preserve"> menstrual cycle data, the app delivers dynamic activity plans that include customized nutrition, exercise routines, and lifestyle recommendations, all while considering </w:t>
      </w:r>
      <w:proofErr w:type="spellStart"/>
      <w:r>
        <w:rPr>
          <w:rFonts w:ascii="Libre Franklin" w:eastAsia="Libre Franklin" w:hAnsi="Libre Franklin" w:cs="Libre Franklin"/>
          <w:color w:val="1F3864"/>
          <w:sz w:val="24"/>
          <w:szCs w:val="24"/>
        </w:rPr>
        <w:t>Ayurvedic</w:t>
      </w:r>
      <w:proofErr w:type="spellEnd"/>
      <w:r>
        <w:rPr>
          <w:rFonts w:ascii="Libre Franklin" w:eastAsia="Libre Franklin" w:hAnsi="Libre Franklin" w:cs="Libre Franklin"/>
          <w:color w:val="1F3864"/>
          <w:sz w:val="24"/>
          <w:szCs w:val="24"/>
        </w:rPr>
        <w:t xml:space="preserve"> practices for a holis</w:t>
      </w:r>
      <w:r>
        <w:rPr>
          <w:rFonts w:ascii="Libre Franklin" w:eastAsia="Libre Franklin" w:hAnsi="Libre Franklin" w:cs="Libre Franklin"/>
          <w:color w:val="1F3864"/>
          <w:sz w:val="24"/>
          <w:szCs w:val="24"/>
        </w:rPr>
        <w:t>tic approach.</w:t>
      </w:r>
    </w:p>
    <w:p w:rsidR="0018574B" w:rsidRDefault="0055322B">
      <w:pPr>
        <w:numPr>
          <w:ilvl w:val="0"/>
          <w:numId w:val="6"/>
        </w:numPr>
        <w:pBdr>
          <w:top w:val="nil"/>
          <w:left w:val="nil"/>
          <w:bottom w:val="nil"/>
          <w:right w:val="nil"/>
          <w:between w:val="nil"/>
        </w:pBdr>
        <w:spacing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In 2024, Dialogue Health Therapeutics expanded its offerings by acquiring assets from </w:t>
      </w:r>
      <w:proofErr w:type="spellStart"/>
      <w:r>
        <w:rPr>
          <w:rFonts w:ascii="Libre Franklin" w:eastAsia="Libre Franklin" w:hAnsi="Libre Franklin" w:cs="Libre Franklin"/>
          <w:color w:val="1F3864"/>
          <w:sz w:val="24"/>
          <w:szCs w:val="24"/>
        </w:rPr>
        <w:t>Koble</w:t>
      </w:r>
      <w:proofErr w:type="spellEnd"/>
      <w:r>
        <w:rPr>
          <w:rFonts w:ascii="Libre Franklin" w:eastAsia="Libre Franklin" w:hAnsi="Libre Franklin" w:cs="Libre Franklin"/>
          <w:color w:val="1F3864"/>
          <w:sz w:val="24"/>
          <w:szCs w:val="24"/>
        </w:rPr>
        <w:t xml:space="preserve"> Care, a digital women’s health platform. This acquisition strengthens Dialogue’s position in the growing women’s health space, allowing them to offer </w:t>
      </w:r>
      <w:r>
        <w:rPr>
          <w:rFonts w:ascii="Libre Franklin" w:eastAsia="Libre Franklin" w:hAnsi="Libre Franklin" w:cs="Libre Franklin"/>
          <w:noProof/>
          <w:color w:val="000000"/>
        </w:rPr>
        <w:drawing>
          <wp:anchor distT="0" distB="0" distL="0" distR="0" simplePos="0" relativeHeight="251662336" behindDoc="1" locked="0" layoutInCell="1" hidden="0" allowOverlap="1">
            <wp:simplePos x="0" y="0"/>
            <wp:positionH relativeFrom="page">
              <wp:posOffset>-761999</wp:posOffset>
            </wp:positionH>
            <wp:positionV relativeFrom="page">
              <wp:posOffset>-1082039</wp:posOffset>
            </wp:positionV>
            <wp:extent cx="10220215" cy="14454202"/>
            <wp:effectExtent l="0" t="0" r="0" b="0"/>
            <wp:wrapNone/>
            <wp:docPr id="2135991416"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1F3864"/>
          <w:sz w:val="24"/>
          <w:szCs w:val="24"/>
        </w:rPr>
        <w:t xml:space="preserve">more specialized and comprehensive services, </w:t>
      </w:r>
      <w:r>
        <w:rPr>
          <w:rFonts w:ascii="Libre Franklin" w:eastAsia="Libre Franklin" w:hAnsi="Libre Franklin" w:cs="Libre Franklin"/>
          <w:color w:val="1F3864"/>
          <w:sz w:val="24"/>
          <w:szCs w:val="24"/>
        </w:rPr>
        <w:lastRenderedPageBreak/>
        <w:t>including personalized reproductive health solutions, mental wellness support, and fertility tracking.</w:t>
      </w:r>
    </w:p>
    <w:p w:rsidR="0018574B" w:rsidRDefault="0018574B">
      <w:pPr>
        <w:spacing w:line="360" w:lineRule="auto"/>
        <w:jc w:val="both"/>
        <w:rPr>
          <w:rFonts w:ascii="Libre Franklin" w:eastAsia="Libre Franklin" w:hAnsi="Libre Franklin" w:cs="Libre Franklin"/>
          <w:b/>
          <w:color w:val="1F3864"/>
          <w:sz w:val="24"/>
          <w:szCs w:val="24"/>
        </w:rPr>
      </w:pPr>
    </w:p>
    <w:p w:rsidR="0018574B" w:rsidRDefault="0055322B">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Market Attractiveness</w:t>
      </w:r>
    </w:p>
    <w:p w:rsidR="0018574B" w:rsidRDefault="0055322B">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color w:val="1F3864"/>
          <w:sz w:val="24"/>
          <w:szCs w:val="24"/>
        </w:rPr>
        <w:t>The image of market attractiveness provided further helps to get information about t</w:t>
      </w:r>
      <w:r>
        <w:rPr>
          <w:rFonts w:ascii="Libre Franklin" w:eastAsia="Libre Franklin" w:hAnsi="Libre Franklin" w:cs="Libre Franklin"/>
          <w:color w:val="1F3864"/>
          <w:sz w:val="24"/>
          <w:szCs w:val="24"/>
        </w:rPr>
        <w:t>he region leading in the</w:t>
      </w:r>
      <w:r>
        <w:rPr>
          <w:sz w:val="24"/>
          <w:szCs w:val="24"/>
        </w:rPr>
        <w:t xml:space="preserve"> </w:t>
      </w:r>
      <w:r>
        <w:rPr>
          <w:rFonts w:ascii="Libre Franklin" w:eastAsia="Libre Franklin" w:hAnsi="Libre Franklin" w:cs="Libre Franklin"/>
          <w:color w:val="002060"/>
          <w:sz w:val="24"/>
          <w:szCs w:val="24"/>
        </w:rPr>
        <w:t>U.S. women’s health app market</w:t>
      </w:r>
      <w:r>
        <w:rPr>
          <w:rFonts w:ascii="Libre Franklin" w:eastAsia="Libre Franklin" w:hAnsi="Libre Franklin" w:cs="Libre Franklin"/>
          <w:color w:val="1F3864"/>
          <w:sz w:val="24"/>
          <w:szCs w:val="24"/>
        </w:rPr>
        <w:t xml:space="preserve">. We cover the major impacting factors driving the industry growth in the given region. </w:t>
      </w:r>
    </w:p>
    <w:p w:rsidR="0018574B" w:rsidRDefault="0018574B">
      <w:pPr>
        <w:spacing w:before="240"/>
        <w:jc w:val="both"/>
        <w:rPr>
          <w:rFonts w:ascii="Libre Franklin" w:eastAsia="Libre Franklin" w:hAnsi="Libre Franklin" w:cs="Libre Franklin"/>
          <w:b/>
          <w:color w:val="1F3864"/>
          <w:sz w:val="24"/>
          <w:szCs w:val="24"/>
        </w:rPr>
      </w:pPr>
    </w:p>
    <w:p w:rsidR="0018574B" w:rsidRDefault="0055322B">
      <w:pPr>
        <w:spacing w:before="240"/>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Porter’s Five Forces</w:t>
      </w:r>
    </w:p>
    <w:p w:rsidR="0018574B" w:rsidRDefault="0055322B">
      <w:pPr>
        <w:spacing w:before="24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The image provided would further help to get information about Porter's five forces framew</w:t>
      </w:r>
      <w:r>
        <w:rPr>
          <w:rFonts w:ascii="Libre Franklin" w:eastAsia="Libre Franklin" w:hAnsi="Libre Franklin" w:cs="Libre Franklin"/>
          <w:color w:val="1F3864"/>
          <w:sz w:val="24"/>
          <w:szCs w:val="24"/>
        </w:rPr>
        <w:t xml:space="preserve">ork providing a blueprint for understanding the </w:t>
      </w:r>
      <w:proofErr w:type="spellStart"/>
      <w:r>
        <w:rPr>
          <w:rFonts w:ascii="Libre Franklin" w:eastAsia="Libre Franklin" w:hAnsi="Libre Franklin" w:cs="Libre Franklin"/>
          <w:color w:val="1F3864"/>
          <w:sz w:val="24"/>
          <w:szCs w:val="24"/>
        </w:rPr>
        <w:t>behavior</w:t>
      </w:r>
      <w:proofErr w:type="spellEnd"/>
      <w:r>
        <w:rPr>
          <w:rFonts w:ascii="Libre Franklin" w:eastAsia="Libre Franklin" w:hAnsi="Libre Franklin" w:cs="Libre Franklin"/>
          <w:color w:val="1F3864"/>
          <w:sz w:val="24"/>
          <w:szCs w:val="24"/>
        </w:rPr>
        <w:t xml:space="preserve"> of competitors and a player's strategic positioning in the respective industry. Porter's five forces model can be used to assess the competitive landscape </w:t>
      </w:r>
      <w:r>
        <w:rPr>
          <w:rFonts w:ascii="Libre Franklin" w:eastAsia="Libre Franklin" w:hAnsi="Libre Franklin" w:cs="Libre Franklin"/>
          <w:color w:val="002060"/>
          <w:sz w:val="24"/>
          <w:szCs w:val="24"/>
        </w:rPr>
        <w:t>U.S. women’s health app market,</w:t>
      </w:r>
      <w:r>
        <w:rPr>
          <w:rFonts w:ascii="Libre Franklin" w:eastAsia="Libre Franklin" w:hAnsi="Libre Franklin" w:cs="Libre Franklin"/>
          <w:color w:val="1F3864"/>
          <w:sz w:val="24"/>
          <w:szCs w:val="24"/>
        </w:rPr>
        <w:t xml:space="preserve"> gauge the at</w:t>
      </w:r>
      <w:r>
        <w:rPr>
          <w:rFonts w:ascii="Libre Franklin" w:eastAsia="Libre Franklin" w:hAnsi="Libre Franklin" w:cs="Libre Franklin"/>
          <w:color w:val="1F3864"/>
          <w:sz w:val="24"/>
          <w:szCs w:val="24"/>
        </w:rPr>
        <w:t>tractiveness of a particular sector, and assess investment possibilities.</w:t>
      </w:r>
    </w:p>
    <w:p w:rsidR="0018574B" w:rsidRDefault="0018574B">
      <w:pPr>
        <w:spacing w:before="240" w:line="360" w:lineRule="auto"/>
        <w:jc w:val="both"/>
        <w:rPr>
          <w:rFonts w:ascii="Times New Roman" w:eastAsia="Times New Roman" w:hAnsi="Times New Roman" w:cs="Times New Roman"/>
          <w:color w:val="1F3864"/>
          <w:sz w:val="40"/>
          <w:szCs w:val="40"/>
        </w:rPr>
      </w:pPr>
    </w:p>
    <w:p w:rsidR="0018574B" w:rsidRDefault="0018574B">
      <w:pPr>
        <w:spacing w:before="240" w:line="360" w:lineRule="auto"/>
        <w:jc w:val="both"/>
        <w:rPr>
          <w:rFonts w:ascii="Times New Roman" w:eastAsia="Times New Roman" w:hAnsi="Times New Roman" w:cs="Times New Roman"/>
          <w:color w:val="1F3864"/>
          <w:sz w:val="40"/>
          <w:szCs w:val="40"/>
        </w:rPr>
      </w:pPr>
    </w:p>
    <w:p w:rsidR="0018574B" w:rsidRDefault="0018574B">
      <w:pPr>
        <w:spacing w:before="240" w:line="360" w:lineRule="auto"/>
        <w:jc w:val="both"/>
        <w:rPr>
          <w:rFonts w:ascii="Times New Roman" w:eastAsia="Times New Roman" w:hAnsi="Times New Roman" w:cs="Times New Roman"/>
          <w:color w:val="1F3864"/>
          <w:sz w:val="40"/>
          <w:szCs w:val="40"/>
        </w:rPr>
      </w:pPr>
    </w:p>
    <w:p w:rsidR="0018574B" w:rsidRDefault="0018574B">
      <w:pPr>
        <w:spacing w:before="240" w:line="360" w:lineRule="auto"/>
        <w:jc w:val="both"/>
        <w:rPr>
          <w:rFonts w:ascii="Times New Roman" w:eastAsia="Times New Roman" w:hAnsi="Times New Roman" w:cs="Times New Roman"/>
          <w:color w:val="1F3864"/>
          <w:sz w:val="40"/>
          <w:szCs w:val="40"/>
        </w:rPr>
      </w:pPr>
    </w:p>
    <w:p w:rsidR="0018574B" w:rsidRDefault="0018574B">
      <w:pPr>
        <w:spacing w:before="240" w:line="360" w:lineRule="auto"/>
        <w:jc w:val="both"/>
        <w:rPr>
          <w:rFonts w:ascii="Times New Roman" w:eastAsia="Times New Roman" w:hAnsi="Times New Roman" w:cs="Times New Roman"/>
          <w:color w:val="1F3864"/>
          <w:sz w:val="40"/>
          <w:szCs w:val="40"/>
        </w:rPr>
      </w:pPr>
    </w:p>
    <w:p w:rsidR="0018574B" w:rsidRDefault="0018574B">
      <w:pPr>
        <w:spacing w:before="240" w:line="360" w:lineRule="auto"/>
        <w:jc w:val="both"/>
        <w:rPr>
          <w:rFonts w:ascii="Times New Roman" w:eastAsia="Times New Roman" w:hAnsi="Times New Roman" w:cs="Times New Roman"/>
          <w:color w:val="1F3864"/>
          <w:sz w:val="40"/>
          <w:szCs w:val="40"/>
        </w:rPr>
      </w:pPr>
    </w:p>
    <w:p w:rsidR="0018574B" w:rsidRDefault="0018574B">
      <w:pPr>
        <w:spacing w:before="240" w:line="360" w:lineRule="auto"/>
        <w:jc w:val="both"/>
        <w:rPr>
          <w:rFonts w:ascii="Times New Roman" w:eastAsia="Times New Roman" w:hAnsi="Times New Roman" w:cs="Times New Roman"/>
          <w:color w:val="1F3864"/>
          <w:sz w:val="40"/>
          <w:szCs w:val="40"/>
        </w:rPr>
      </w:pPr>
    </w:p>
    <w:p w:rsidR="0018574B" w:rsidRDefault="0018574B">
      <w:pPr>
        <w:spacing w:before="240" w:line="360" w:lineRule="auto"/>
        <w:jc w:val="both"/>
        <w:rPr>
          <w:rFonts w:ascii="Times New Roman" w:eastAsia="Times New Roman" w:hAnsi="Times New Roman" w:cs="Times New Roman"/>
          <w:color w:val="1F3864"/>
          <w:sz w:val="40"/>
          <w:szCs w:val="40"/>
        </w:rPr>
      </w:pPr>
    </w:p>
    <w:p w:rsidR="0018574B" w:rsidRDefault="0055322B">
      <w:pPr>
        <w:spacing w:before="240" w:line="360" w:lineRule="auto"/>
        <w:jc w:val="both"/>
        <w:rPr>
          <w:rFonts w:ascii="Times New Roman" w:eastAsia="Times New Roman" w:hAnsi="Times New Roman" w:cs="Times New Roman"/>
          <w:color w:val="1F3864"/>
          <w:sz w:val="40"/>
          <w:szCs w:val="40"/>
        </w:rPr>
      </w:pPr>
      <w:r>
        <w:rPr>
          <w:rFonts w:ascii="Libre Franklin" w:eastAsia="Libre Franklin" w:hAnsi="Libre Franklin" w:cs="Libre Franklin"/>
          <w:noProof/>
        </w:rPr>
        <w:drawing>
          <wp:anchor distT="0" distB="0" distL="0" distR="0" simplePos="0" relativeHeight="251663360" behindDoc="1" locked="0" layoutInCell="1" hidden="0" allowOverlap="1">
            <wp:simplePos x="0" y="0"/>
            <wp:positionH relativeFrom="margin">
              <wp:align>center</wp:align>
            </wp:positionH>
            <wp:positionV relativeFrom="page">
              <wp:posOffset>-1586229</wp:posOffset>
            </wp:positionV>
            <wp:extent cx="10220215" cy="14454202"/>
            <wp:effectExtent l="0" t="0" r="0" b="0"/>
            <wp:wrapNone/>
            <wp:docPr id="2135991419"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Times New Roman" w:eastAsia="Times New Roman" w:hAnsi="Times New Roman" w:cs="Times New Roman"/>
          <w:color w:val="1F3864"/>
          <w:sz w:val="40"/>
          <w:szCs w:val="40"/>
        </w:rPr>
        <w:t>TABLE OF CONTENT</w:t>
      </w:r>
    </w:p>
    <w:p w:rsidR="0018574B" w:rsidRDefault="0055322B">
      <w:pPr>
        <w:spacing w:after="0" w:line="240" w:lineRule="auto"/>
        <w:rPr>
          <w:rFonts w:ascii="Libre Franklin" w:eastAsia="Libre Franklin" w:hAnsi="Libre Franklin" w:cs="Libre Franklin"/>
          <w:b/>
          <w:color w:val="002060"/>
          <w:sz w:val="24"/>
          <w:szCs w:val="24"/>
        </w:rPr>
      </w:pPr>
      <w:r>
        <w:rPr>
          <w:rFonts w:ascii="Times New Roman" w:eastAsia="Times New Roman" w:hAnsi="Times New Roman" w:cs="Times New Roman"/>
          <w:color w:val="1F3864"/>
          <w:sz w:val="40"/>
          <w:szCs w:val="40"/>
        </w:rPr>
        <w:t>1</w:t>
      </w:r>
      <w:r>
        <w:rPr>
          <w:color w:val="1F3864"/>
          <w:sz w:val="24"/>
          <w:szCs w:val="24"/>
        </w:rPr>
        <w:t xml:space="preserve"> </w:t>
      </w:r>
      <w:r>
        <w:rPr>
          <w:rFonts w:ascii="Libre Franklin" w:eastAsia="Libre Franklin" w:hAnsi="Libre Franklin" w:cs="Libre Franklin"/>
          <w:b/>
          <w:color w:val="1F3864"/>
          <w:sz w:val="24"/>
          <w:szCs w:val="24"/>
        </w:rPr>
        <w:t>INTRODUCTION OF</w:t>
      </w:r>
      <w:r>
        <w:t xml:space="preserve"> </w:t>
      </w:r>
      <w:r>
        <w:rPr>
          <w:rFonts w:ascii="Libre Franklin" w:eastAsia="Libre Franklin" w:hAnsi="Libre Franklin" w:cs="Libre Franklin"/>
          <w:b/>
          <w:color w:val="1F3864"/>
          <w:sz w:val="24"/>
          <w:szCs w:val="24"/>
        </w:rPr>
        <w:t>U.S. WOMEN’S HEALTH APP MARKET</w:t>
      </w:r>
    </w:p>
    <w:p w:rsidR="0018574B" w:rsidRDefault="0055322B">
      <w:pPr>
        <w:numPr>
          <w:ilvl w:val="1"/>
          <w:numId w:val="1"/>
        </w:numPr>
        <w:pBdr>
          <w:top w:val="nil"/>
          <w:left w:val="nil"/>
          <w:bottom w:val="nil"/>
          <w:right w:val="nil"/>
          <w:between w:val="nil"/>
        </w:pBdr>
        <w:spacing w:before="240"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 of the market</w:t>
      </w:r>
    </w:p>
    <w:p w:rsidR="0018574B" w:rsidRDefault="0055322B">
      <w:pPr>
        <w:numPr>
          <w:ilvl w:val="1"/>
          <w:numId w:val="1"/>
        </w:numPr>
        <w:pBdr>
          <w:top w:val="nil"/>
          <w:left w:val="nil"/>
          <w:bottom w:val="nil"/>
          <w:right w:val="nil"/>
          <w:between w:val="nil"/>
        </w:pBdr>
        <w:spacing w:after="0" w:line="480" w:lineRule="auto"/>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Scope of report</w:t>
      </w:r>
    </w:p>
    <w:p w:rsidR="0018574B" w:rsidRDefault="0055322B">
      <w:pPr>
        <w:numPr>
          <w:ilvl w:val="1"/>
          <w:numId w:val="1"/>
        </w:numPr>
        <w:pBdr>
          <w:top w:val="nil"/>
          <w:left w:val="nil"/>
          <w:bottom w:val="nil"/>
          <w:right w:val="nil"/>
          <w:between w:val="nil"/>
        </w:pBdr>
        <w:spacing w:after="0" w:line="480" w:lineRule="auto"/>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Assumptions</w:t>
      </w:r>
    </w:p>
    <w:p w:rsidR="0018574B" w:rsidRDefault="0055322B">
      <w:pPr>
        <w:numPr>
          <w:ilvl w:val="0"/>
          <w:numId w:val="1"/>
        </w:numPr>
        <w:pBdr>
          <w:top w:val="nil"/>
          <w:left w:val="nil"/>
          <w:bottom w:val="nil"/>
          <w:right w:val="nil"/>
          <w:between w:val="nil"/>
        </w:pBdr>
        <w:spacing w:after="0" w:line="48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EXECUTIVE SUMMARY</w:t>
      </w:r>
    </w:p>
    <w:p w:rsidR="0018574B" w:rsidRDefault="0055322B">
      <w:pPr>
        <w:numPr>
          <w:ilvl w:val="0"/>
          <w:numId w:val="1"/>
        </w:numPr>
        <w:pBdr>
          <w:top w:val="nil"/>
          <w:left w:val="nil"/>
          <w:bottom w:val="nil"/>
          <w:right w:val="nil"/>
          <w:between w:val="nil"/>
        </w:pBdr>
        <w:spacing w:after="0" w:line="48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RESEARCH METHODOLOGY</w:t>
      </w:r>
    </w:p>
    <w:p w:rsidR="0018574B" w:rsidRDefault="0055322B">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Data Mining</w:t>
      </w:r>
    </w:p>
    <w:p w:rsidR="0018574B" w:rsidRDefault="0055322B">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Validation</w:t>
      </w:r>
    </w:p>
    <w:p w:rsidR="0018574B" w:rsidRDefault="0055322B">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Primary Interviews</w:t>
      </w:r>
    </w:p>
    <w:p w:rsidR="0018574B" w:rsidRDefault="0055322B">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List of Data sources</w:t>
      </w:r>
    </w:p>
    <w:p w:rsidR="0018574B" w:rsidRDefault="0055322B">
      <w:pPr>
        <w:numPr>
          <w:ilvl w:val="0"/>
          <w:numId w:val="1"/>
        </w:numPr>
        <w:pBdr>
          <w:top w:val="nil"/>
          <w:left w:val="nil"/>
          <w:bottom w:val="nil"/>
          <w:right w:val="nil"/>
          <w:between w:val="nil"/>
        </w:pBdr>
        <w:spacing w:after="0" w:line="24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U.S. WOMEN’S HEALTH APP MARKET</w:t>
      </w:r>
      <w:r>
        <w:rPr>
          <w:rFonts w:ascii="Libre Franklin" w:eastAsia="Libre Franklin" w:hAnsi="Libre Franklin" w:cs="Libre Franklin"/>
          <w:b/>
          <w:color w:val="002060"/>
          <w:sz w:val="24"/>
          <w:szCs w:val="24"/>
        </w:rPr>
        <w:t xml:space="preserve"> OUTLOOK</w:t>
      </w:r>
    </w:p>
    <w:p w:rsidR="0018574B" w:rsidRDefault="0018574B">
      <w:pPr>
        <w:pBdr>
          <w:top w:val="nil"/>
          <w:left w:val="nil"/>
          <w:bottom w:val="nil"/>
          <w:right w:val="nil"/>
          <w:between w:val="nil"/>
        </w:pBdr>
        <w:spacing w:after="0" w:line="240" w:lineRule="auto"/>
        <w:ind w:left="420"/>
        <w:rPr>
          <w:rFonts w:ascii="Libre Franklin" w:eastAsia="Libre Franklin" w:hAnsi="Libre Franklin" w:cs="Libre Franklin"/>
          <w:b/>
          <w:color w:val="002060"/>
          <w:sz w:val="24"/>
          <w:szCs w:val="24"/>
        </w:rPr>
      </w:pPr>
    </w:p>
    <w:p w:rsidR="0018574B" w:rsidRDefault="0055322B">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w:t>
      </w:r>
    </w:p>
    <w:p w:rsidR="0018574B" w:rsidRDefault="0055322B">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Market Dynamics</w:t>
      </w:r>
    </w:p>
    <w:p w:rsidR="0018574B" w:rsidRDefault="0055322B">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Drivers</w:t>
      </w:r>
    </w:p>
    <w:p w:rsidR="0018574B" w:rsidRDefault="0055322B">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Restrains</w:t>
      </w:r>
    </w:p>
    <w:p w:rsidR="0018574B" w:rsidRDefault="0055322B">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Opportunities</w:t>
      </w:r>
    </w:p>
    <w:p w:rsidR="0018574B" w:rsidRDefault="0055322B">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Trends</w:t>
      </w:r>
    </w:p>
    <w:p w:rsidR="0018574B" w:rsidRDefault="0055322B">
      <w:pPr>
        <w:numPr>
          <w:ilvl w:val="1"/>
          <w:numId w:val="1"/>
        </w:numPr>
        <w:pBdr>
          <w:top w:val="nil"/>
          <w:left w:val="nil"/>
          <w:bottom w:val="nil"/>
          <w:right w:val="nil"/>
          <w:between w:val="nil"/>
        </w:pBdr>
        <w:spacing w:after="0" w:line="360" w:lineRule="auto"/>
        <w:jc w:val="both"/>
        <w:rPr>
          <w:rFonts w:ascii="Libre Franklin" w:eastAsia="Libre Franklin" w:hAnsi="Libre Franklin" w:cs="Libre Franklin"/>
          <w:color w:val="002060"/>
          <w:sz w:val="24"/>
          <w:szCs w:val="24"/>
        </w:rPr>
      </w:pPr>
      <w:proofErr w:type="spellStart"/>
      <w:r>
        <w:rPr>
          <w:rFonts w:ascii="Libre Franklin" w:eastAsia="Libre Franklin" w:hAnsi="Libre Franklin" w:cs="Libre Franklin"/>
          <w:color w:val="002060"/>
          <w:sz w:val="24"/>
          <w:szCs w:val="24"/>
        </w:rPr>
        <w:t>Portes</w:t>
      </w:r>
      <w:proofErr w:type="spellEnd"/>
      <w:r>
        <w:rPr>
          <w:rFonts w:ascii="Libre Franklin" w:eastAsia="Libre Franklin" w:hAnsi="Libre Franklin" w:cs="Libre Franklin"/>
          <w:color w:val="002060"/>
          <w:sz w:val="24"/>
          <w:szCs w:val="24"/>
        </w:rPr>
        <w:t xml:space="preserve"> Five FORCE Model</w:t>
      </w:r>
    </w:p>
    <w:p w:rsidR="0018574B" w:rsidRDefault="0055322B">
      <w:pPr>
        <w:numPr>
          <w:ilvl w:val="1"/>
          <w:numId w:val="1"/>
        </w:numPr>
        <w:pBdr>
          <w:top w:val="nil"/>
          <w:left w:val="nil"/>
          <w:bottom w:val="nil"/>
          <w:right w:val="nil"/>
          <w:between w:val="nil"/>
        </w:pBd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Value Chain Analysis</w:t>
      </w:r>
    </w:p>
    <w:p w:rsidR="0018574B" w:rsidRDefault="0018574B">
      <w:pPr>
        <w:spacing w:line="360" w:lineRule="auto"/>
        <w:rPr>
          <w:rFonts w:ascii="Libre Franklin" w:eastAsia="Libre Franklin" w:hAnsi="Libre Franklin" w:cs="Libre Franklin"/>
          <w:b/>
          <w:color w:val="002060"/>
          <w:sz w:val="24"/>
          <w:szCs w:val="24"/>
        </w:rPr>
      </w:pPr>
    </w:p>
    <w:p w:rsidR="0018574B" w:rsidRDefault="0055322B">
      <w:pPr>
        <w:spacing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40"/>
          <w:szCs w:val="40"/>
        </w:rPr>
        <w:lastRenderedPageBreak/>
        <w:t xml:space="preserve">5 </w:t>
      </w:r>
      <w:r>
        <w:rPr>
          <w:rFonts w:ascii="Libre Franklin" w:eastAsia="Libre Franklin" w:hAnsi="Libre Franklin" w:cs="Libre Franklin"/>
          <w:b/>
          <w:color w:val="1F3864"/>
          <w:sz w:val="24"/>
          <w:szCs w:val="24"/>
        </w:rPr>
        <w:t>U.S. WOMEN’S HEALTH APP MARKET, BY APPLICATION TYPE</w:t>
      </w:r>
    </w:p>
    <w:p w:rsidR="0018574B" w:rsidRDefault="0055322B">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5.1 Overview </w:t>
      </w:r>
    </w:p>
    <w:p w:rsidR="0018574B" w:rsidRDefault="0055322B">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4384" behindDoc="1" locked="0" layoutInCell="1" hidden="0" allowOverlap="1">
            <wp:simplePos x="0" y="0"/>
            <wp:positionH relativeFrom="page">
              <wp:posOffset>-807719</wp:posOffset>
            </wp:positionH>
            <wp:positionV relativeFrom="page">
              <wp:posOffset>-919479</wp:posOffset>
            </wp:positionV>
            <wp:extent cx="10220215" cy="14454202"/>
            <wp:effectExtent l="0" t="0" r="0" b="0"/>
            <wp:wrapNone/>
            <wp:docPr id="2135991418"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5.2</w:t>
      </w:r>
      <w:r>
        <w:rPr>
          <w:color w:val="000000"/>
        </w:rPr>
        <w:t xml:space="preserve"> </w:t>
      </w:r>
      <w:r>
        <w:rPr>
          <w:rFonts w:ascii="Libre Franklin" w:eastAsia="Libre Franklin" w:hAnsi="Libre Franklin" w:cs="Libre Franklin"/>
          <w:color w:val="002060"/>
          <w:sz w:val="24"/>
          <w:szCs w:val="24"/>
        </w:rPr>
        <w:t>Menstrual Health &amp; Ovulation Tracking</w:t>
      </w:r>
    </w:p>
    <w:p w:rsidR="0018574B" w:rsidRDefault="0055322B">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5.3</w:t>
      </w:r>
      <w:r>
        <w:rPr>
          <w:color w:val="000000"/>
        </w:rPr>
        <w:t xml:space="preserve"> </w:t>
      </w:r>
      <w:r>
        <w:rPr>
          <w:rFonts w:ascii="Libre Franklin" w:eastAsia="Libre Franklin" w:hAnsi="Libre Franklin" w:cs="Libre Franklin"/>
          <w:color w:val="002060"/>
          <w:sz w:val="24"/>
          <w:szCs w:val="24"/>
        </w:rPr>
        <w:t>Fertility &amp; Pregnancy Tracking</w:t>
      </w:r>
    </w:p>
    <w:p w:rsidR="0018574B" w:rsidRDefault="0055322B">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5.4 Fitness &amp; Nutrition</w:t>
      </w:r>
    </w:p>
    <w:p w:rsidR="0018574B" w:rsidRDefault="0055322B">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5.5 Mental Health &amp; Well-being</w:t>
      </w:r>
    </w:p>
    <w:p w:rsidR="0018574B" w:rsidRDefault="0055322B">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5.6 Menopause Management</w:t>
      </w:r>
    </w:p>
    <w:p w:rsidR="0018574B" w:rsidRDefault="0055322B">
      <w:pPr>
        <w:pBdr>
          <w:top w:val="nil"/>
          <w:left w:val="nil"/>
          <w:bottom w:val="nil"/>
          <w:right w:val="nil"/>
          <w:between w:val="nil"/>
        </w:pBdr>
        <w:spacing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5.7 Chronic Condition &amp; Disease Management</w:t>
      </w:r>
    </w:p>
    <w:p w:rsidR="0018574B" w:rsidRDefault="0055322B">
      <w:pPr>
        <w:spacing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40"/>
          <w:szCs w:val="40"/>
        </w:rPr>
        <w:t>6</w:t>
      </w:r>
      <w:r>
        <w:rPr>
          <w:rFonts w:ascii="Libre Franklin" w:eastAsia="Libre Franklin" w:hAnsi="Libre Franklin" w:cs="Libre Franklin"/>
          <w:b/>
          <w:color w:val="002060"/>
          <w:sz w:val="24"/>
          <w:szCs w:val="24"/>
        </w:rPr>
        <w:t xml:space="preserve"> </w:t>
      </w:r>
      <w:r>
        <w:rPr>
          <w:rFonts w:ascii="Libre Franklin" w:eastAsia="Libre Franklin" w:hAnsi="Libre Franklin" w:cs="Libre Franklin"/>
          <w:b/>
          <w:color w:val="1F3864"/>
          <w:sz w:val="24"/>
          <w:szCs w:val="24"/>
        </w:rPr>
        <w:t>U.S. WOMEN’S HEALTH APP MARKET, BY AGE GROUP</w:t>
      </w:r>
    </w:p>
    <w:p w:rsidR="0018574B" w:rsidRDefault="0055322B">
      <w:pPr>
        <w:spacing w:line="480" w:lineRule="auto"/>
        <w:rPr>
          <w:rFonts w:ascii="Libre Franklin" w:eastAsia="Libre Franklin" w:hAnsi="Libre Franklin" w:cs="Libre Franklin"/>
          <w:b/>
          <w:color w:val="002060"/>
          <w:sz w:val="24"/>
          <w:szCs w:val="24"/>
        </w:rPr>
      </w:pPr>
      <w:r>
        <w:rPr>
          <w:rFonts w:ascii="Libre Franklin" w:eastAsia="Libre Franklin" w:hAnsi="Libre Franklin" w:cs="Libre Franklin"/>
          <w:color w:val="002060"/>
          <w:sz w:val="24"/>
          <w:szCs w:val="24"/>
        </w:rPr>
        <w:t xml:space="preserve">           6.1 Overview</w:t>
      </w:r>
    </w:p>
    <w:p w:rsidR="0018574B" w:rsidRDefault="0055322B">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6.2 Teenagers &amp; Young Adults</w:t>
      </w:r>
    </w:p>
    <w:p w:rsidR="0018574B" w:rsidRDefault="0055322B">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6.3</w:t>
      </w:r>
      <w:r>
        <w:t xml:space="preserve"> </w:t>
      </w:r>
      <w:r>
        <w:rPr>
          <w:rFonts w:ascii="Libre Franklin" w:eastAsia="Libre Franklin" w:hAnsi="Libre Franklin" w:cs="Libre Franklin"/>
          <w:color w:val="002060"/>
          <w:sz w:val="24"/>
          <w:szCs w:val="24"/>
        </w:rPr>
        <w:t>Adults (20–40 years)</w:t>
      </w:r>
    </w:p>
    <w:p w:rsidR="0018574B" w:rsidRDefault="0055322B">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6.4 Middle-aged (40–55 years)</w:t>
      </w:r>
    </w:p>
    <w:p w:rsidR="0018574B" w:rsidRDefault="0055322B">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6.5 Older Women (55+ years)</w:t>
      </w:r>
    </w:p>
    <w:p w:rsidR="0018574B" w:rsidRDefault="0055322B">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b/>
          <w:color w:val="002060"/>
          <w:sz w:val="40"/>
          <w:szCs w:val="40"/>
        </w:rPr>
        <w:t>7</w:t>
      </w:r>
      <w:r>
        <w:t xml:space="preserve"> </w:t>
      </w:r>
      <w:r>
        <w:rPr>
          <w:rFonts w:ascii="Libre Franklin" w:eastAsia="Libre Franklin" w:hAnsi="Libre Franklin" w:cs="Libre Franklin"/>
          <w:b/>
          <w:color w:val="1F3864"/>
          <w:sz w:val="24"/>
          <w:szCs w:val="24"/>
        </w:rPr>
        <w:t>U.S. WOMEN’S HEALTH APP MARKET</w:t>
      </w:r>
      <w:r>
        <w:rPr>
          <w:rFonts w:ascii="Libre Franklin" w:eastAsia="Libre Franklin" w:hAnsi="Libre Franklin" w:cs="Libre Franklin"/>
          <w:b/>
          <w:color w:val="002060"/>
          <w:sz w:val="24"/>
          <w:szCs w:val="24"/>
        </w:rPr>
        <w:t>, BY DISTRIBUTION CHANNEL</w:t>
      </w:r>
    </w:p>
    <w:p w:rsidR="0018574B" w:rsidRDefault="0055322B">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7.1 Overview</w:t>
      </w:r>
    </w:p>
    <w:p w:rsidR="0018574B" w:rsidRDefault="0055322B">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7.2 Healthcare Provider Portals</w:t>
      </w:r>
    </w:p>
    <w:p w:rsidR="0018574B" w:rsidRDefault="0055322B">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7.3 Direct-to-Consumer Platforms</w:t>
      </w:r>
    </w:p>
    <w:p w:rsidR="0018574B" w:rsidRDefault="0055322B">
      <w:pPr>
        <w:numPr>
          <w:ilvl w:val="0"/>
          <w:numId w:val="2"/>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b/>
          <w:color w:val="1F3864"/>
          <w:sz w:val="24"/>
          <w:szCs w:val="24"/>
        </w:rPr>
        <w:lastRenderedPageBreak/>
        <w:t>U.S. WOMEN’S HEALTH APP MARKET</w:t>
      </w:r>
      <w:r>
        <w:rPr>
          <w:rFonts w:ascii="Libre Franklin" w:eastAsia="Libre Franklin" w:hAnsi="Libre Franklin" w:cs="Libre Franklin"/>
          <w:b/>
          <w:color w:val="002060"/>
          <w:sz w:val="24"/>
          <w:szCs w:val="24"/>
        </w:rPr>
        <w:t xml:space="preserve"> COMPETITIVE LANDSCAPE</w:t>
      </w:r>
    </w:p>
    <w:p w:rsidR="0018574B" w:rsidRDefault="0055322B">
      <w:pPr>
        <w:numPr>
          <w:ilvl w:val="1"/>
          <w:numId w:val="2"/>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w:t>
      </w:r>
    </w:p>
    <w:p w:rsidR="0018574B" w:rsidRDefault="0055322B">
      <w:pPr>
        <w:numPr>
          <w:ilvl w:val="1"/>
          <w:numId w:val="2"/>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Company Market Ranking</w:t>
      </w:r>
    </w:p>
    <w:p w:rsidR="0018574B" w:rsidRDefault="0055322B">
      <w:pPr>
        <w:numPr>
          <w:ilvl w:val="1"/>
          <w:numId w:val="2"/>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5408" behindDoc="1" locked="0" layoutInCell="1" hidden="0" allowOverlap="1">
            <wp:simplePos x="0" y="0"/>
            <wp:positionH relativeFrom="page">
              <wp:posOffset>-822959</wp:posOffset>
            </wp:positionH>
            <wp:positionV relativeFrom="page">
              <wp:posOffset>-795654</wp:posOffset>
            </wp:positionV>
            <wp:extent cx="10220215" cy="14454202"/>
            <wp:effectExtent l="0" t="0" r="0" b="0"/>
            <wp:wrapNone/>
            <wp:docPr id="2135991412"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 xml:space="preserve"> Key Developments Strategies</w:t>
      </w:r>
    </w:p>
    <w:p w:rsidR="0018574B" w:rsidRDefault="0055322B">
      <w:pPr>
        <w:numPr>
          <w:ilvl w:val="0"/>
          <w:numId w:val="2"/>
        </w:numPr>
        <w:pBdr>
          <w:top w:val="nil"/>
          <w:left w:val="nil"/>
          <w:bottom w:val="nil"/>
          <w:right w:val="nil"/>
          <w:between w:val="nil"/>
        </w:pBdr>
        <w:tabs>
          <w:tab w:val="left" w:pos="1134"/>
        </w:tabs>
        <w:spacing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COMPANY PROFILES</w:t>
      </w:r>
    </w:p>
    <w:p w:rsidR="0018574B" w:rsidRDefault="0055322B">
      <w:pPr>
        <w:spacing w:line="480" w:lineRule="auto"/>
        <w:ind w:left="852"/>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9.1 </w:t>
      </w:r>
      <w:r>
        <w:rPr>
          <w:rFonts w:ascii="Libre Franklin" w:eastAsia="Libre Franklin" w:hAnsi="Libre Franklin" w:cs="Libre Franklin"/>
          <w:b/>
          <w:color w:val="1F3864"/>
          <w:sz w:val="24"/>
          <w:szCs w:val="24"/>
        </w:rPr>
        <w:t>Clue</w:t>
      </w:r>
    </w:p>
    <w:p w:rsidR="0018574B" w:rsidRDefault="0055322B">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18574B" w:rsidRDefault="0055322B">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18574B" w:rsidRDefault="0055322B">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18574B" w:rsidRDefault="0055322B">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18574B" w:rsidRDefault="0055322B">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color w:val="1F3864"/>
          <w:sz w:val="24"/>
          <w:szCs w:val="24"/>
        </w:rPr>
        <w:t xml:space="preserve"> </w:t>
      </w:r>
      <w:r>
        <w:rPr>
          <w:rFonts w:ascii="Libre Franklin" w:eastAsia="Libre Franklin" w:hAnsi="Libre Franklin" w:cs="Libre Franklin"/>
          <w:b/>
          <w:color w:val="1F3864"/>
          <w:sz w:val="24"/>
          <w:szCs w:val="24"/>
        </w:rPr>
        <w:t>Flo Health</w:t>
      </w:r>
    </w:p>
    <w:p w:rsidR="0018574B" w:rsidRDefault="0055322B">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18574B" w:rsidRDefault="0055322B">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18574B" w:rsidRDefault="0055322B">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18574B" w:rsidRDefault="0055322B">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18574B" w:rsidRDefault="0055322B">
      <w:pPr>
        <w:numPr>
          <w:ilvl w:val="1"/>
          <w:numId w:val="2"/>
        </w:numPr>
        <w:pBdr>
          <w:top w:val="nil"/>
          <w:left w:val="nil"/>
          <w:bottom w:val="nil"/>
          <w:right w:val="nil"/>
          <w:between w:val="nil"/>
        </w:pBdr>
        <w:tabs>
          <w:tab w:val="left" w:pos="1418"/>
        </w:tabs>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 </w:t>
      </w:r>
      <w:r>
        <w:rPr>
          <w:rFonts w:ascii="Libre Franklin" w:eastAsia="Libre Franklin" w:hAnsi="Libre Franklin" w:cs="Libre Franklin"/>
          <w:b/>
          <w:color w:val="1F3864"/>
          <w:sz w:val="24"/>
          <w:szCs w:val="24"/>
        </w:rPr>
        <w:t>Glow</w:t>
      </w:r>
    </w:p>
    <w:p w:rsidR="0018574B" w:rsidRDefault="0055322B">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18574B" w:rsidRDefault="0055322B">
      <w:pPr>
        <w:numPr>
          <w:ilvl w:val="2"/>
          <w:numId w:val="2"/>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18574B" w:rsidRDefault="0055322B">
      <w:pPr>
        <w:numPr>
          <w:ilvl w:val="2"/>
          <w:numId w:val="2"/>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18574B" w:rsidRDefault="0055322B">
      <w:pPr>
        <w:numPr>
          <w:ilvl w:val="2"/>
          <w:numId w:val="2"/>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18574B" w:rsidRDefault="0055322B">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w:t>
      </w:r>
      <w:proofErr w:type="spellStart"/>
      <w:r>
        <w:rPr>
          <w:rFonts w:ascii="Libre Franklin" w:eastAsia="Libre Franklin" w:hAnsi="Libre Franklin" w:cs="Libre Franklin"/>
          <w:b/>
          <w:color w:val="1F3864"/>
          <w:sz w:val="24"/>
          <w:szCs w:val="24"/>
        </w:rPr>
        <w:t>Ovia</w:t>
      </w:r>
      <w:proofErr w:type="spellEnd"/>
      <w:r>
        <w:rPr>
          <w:rFonts w:ascii="Libre Franklin" w:eastAsia="Libre Franklin" w:hAnsi="Libre Franklin" w:cs="Libre Franklin"/>
          <w:b/>
          <w:color w:val="1F3864"/>
          <w:sz w:val="24"/>
          <w:szCs w:val="24"/>
        </w:rPr>
        <w:t xml:space="preserve"> Health</w:t>
      </w:r>
    </w:p>
    <w:p w:rsidR="0018574B" w:rsidRDefault="0055322B">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18574B" w:rsidRDefault="0055322B">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Financial Performance</w:t>
      </w:r>
    </w:p>
    <w:p w:rsidR="0018574B" w:rsidRDefault="0055322B">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18574B" w:rsidRDefault="0055322B">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18574B" w:rsidRDefault="0055322B">
      <w:pPr>
        <w:numPr>
          <w:ilvl w:val="1"/>
          <w:numId w:val="2"/>
        </w:numPr>
        <w:pBdr>
          <w:top w:val="nil"/>
          <w:left w:val="nil"/>
          <w:bottom w:val="nil"/>
          <w:right w:val="nil"/>
          <w:between w:val="nil"/>
        </w:pBdr>
        <w:tabs>
          <w:tab w:val="left" w:pos="1418"/>
        </w:tabs>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w:t>
      </w:r>
      <w:proofErr w:type="spellStart"/>
      <w:r>
        <w:rPr>
          <w:rFonts w:ascii="Libre Franklin" w:eastAsia="Libre Franklin" w:hAnsi="Libre Franklin" w:cs="Libre Franklin"/>
          <w:b/>
          <w:color w:val="1F3864"/>
          <w:sz w:val="24"/>
          <w:szCs w:val="24"/>
        </w:rPr>
        <w:t>MyFertility</w:t>
      </w:r>
      <w:proofErr w:type="spellEnd"/>
    </w:p>
    <w:p w:rsidR="0018574B" w:rsidRDefault="0055322B">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18574B" w:rsidRDefault="0055322B">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18574B" w:rsidRDefault="0055322B">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6432" behindDoc="1" locked="0" layoutInCell="1" hidden="0" allowOverlap="1">
            <wp:simplePos x="0" y="0"/>
            <wp:positionH relativeFrom="page">
              <wp:posOffset>-929639</wp:posOffset>
            </wp:positionH>
            <wp:positionV relativeFrom="page">
              <wp:posOffset>-1310639</wp:posOffset>
            </wp:positionV>
            <wp:extent cx="10220215" cy="14454202"/>
            <wp:effectExtent l="0" t="0" r="0" b="0"/>
            <wp:wrapNone/>
            <wp:docPr id="213599141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Product Outlook</w:t>
      </w:r>
    </w:p>
    <w:p w:rsidR="0018574B" w:rsidRDefault="0055322B">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18574B" w:rsidRDefault="0055322B">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Natural Cycles</w:t>
      </w:r>
    </w:p>
    <w:p w:rsidR="0018574B" w:rsidRDefault="0055322B">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18574B" w:rsidRDefault="0055322B">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18574B" w:rsidRDefault="0055322B">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18574B" w:rsidRDefault="0055322B">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18574B" w:rsidRDefault="0055322B">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w:t>
      </w:r>
      <w:proofErr w:type="spellStart"/>
      <w:r>
        <w:rPr>
          <w:rFonts w:ascii="Libre Franklin" w:eastAsia="Libre Franklin" w:hAnsi="Libre Franklin" w:cs="Libre Franklin"/>
          <w:b/>
          <w:color w:val="1F3864"/>
          <w:sz w:val="24"/>
          <w:szCs w:val="24"/>
        </w:rPr>
        <w:t>LifeOmic</w:t>
      </w:r>
      <w:proofErr w:type="spellEnd"/>
    </w:p>
    <w:p w:rsidR="0018574B" w:rsidRDefault="0055322B">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18574B" w:rsidRDefault="0055322B">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18574B" w:rsidRDefault="0055322B">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18574B" w:rsidRDefault="0055322B">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18574B" w:rsidRDefault="0055322B">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Period Tracker</w:t>
      </w:r>
    </w:p>
    <w:p w:rsidR="0018574B" w:rsidRDefault="0055322B">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18574B" w:rsidRDefault="0055322B">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18574B" w:rsidRDefault="0055322B">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18574B" w:rsidRDefault="0055322B">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18574B" w:rsidRDefault="0055322B">
      <w:pPr>
        <w:pBdr>
          <w:top w:val="nil"/>
          <w:left w:val="nil"/>
          <w:bottom w:val="nil"/>
          <w:right w:val="nil"/>
          <w:between w:val="nil"/>
        </w:pBdr>
        <w:spacing w:after="0"/>
        <w:ind w:left="720"/>
        <w:rPr>
          <w:rFonts w:ascii="Libre Franklin" w:eastAsia="Libre Franklin" w:hAnsi="Libre Franklin" w:cs="Libre Franklin"/>
          <w:color w:val="1F3864"/>
          <w:sz w:val="24"/>
          <w:szCs w:val="24"/>
        </w:rPr>
      </w:pPr>
      <w:r>
        <w:rPr>
          <w:rFonts w:ascii="Libre Franklin" w:eastAsia="Libre Franklin" w:hAnsi="Libre Franklin" w:cs="Libre Franklin"/>
          <w:b/>
          <w:color w:val="1F3864"/>
          <w:sz w:val="24"/>
          <w:szCs w:val="24"/>
        </w:rPr>
        <w:t xml:space="preserve"> </w:t>
      </w:r>
    </w:p>
    <w:p w:rsidR="0018574B" w:rsidRDefault="0055322B">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lastRenderedPageBreak/>
        <w:t xml:space="preserve"> </w:t>
      </w:r>
      <w:proofErr w:type="spellStart"/>
      <w:r>
        <w:rPr>
          <w:rFonts w:ascii="Libre Franklin" w:eastAsia="Libre Franklin" w:hAnsi="Libre Franklin" w:cs="Libre Franklin"/>
          <w:b/>
          <w:color w:val="1F3864"/>
          <w:sz w:val="24"/>
          <w:szCs w:val="24"/>
        </w:rPr>
        <w:t>Withings</w:t>
      </w:r>
      <w:proofErr w:type="spellEnd"/>
    </w:p>
    <w:p w:rsidR="0018574B" w:rsidRDefault="0055322B">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18574B" w:rsidRDefault="0055322B">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18574B" w:rsidRDefault="0055322B">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18574B" w:rsidRDefault="0055322B">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18574B" w:rsidRDefault="0055322B">
      <w:pPr>
        <w:numPr>
          <w:ilvl w:val="1"/>
          <w:numId w:val="2"/>
        </w:numPr>
        <w:pBdr>
          <w:top w:val="nil"/>
          <w:left w:val="nil"/>
          <w:bottom w:val="nil"/>
          <w:right w:val="nil"/>
          <w:between w:val="nil"/>
        </w:pBdr>
        <w:tabs>
          <w:tab w:val="left" w:pos="1276"/>
        </w:tabs>
        <w:spacing w:after="0"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Maven Clinic</w:t>
      </w:r>
    </w:p>
    <w:p w:rsidR="0018574B" w:rsidRDefault="0055322B">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18574B" w:rsidRDefault="0055322B">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18574B" w:rsidRDefault="0055322B">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7456" behindDoc="1" locked="0" layoutInCell="1" hidden="0" allowOverlap="1">
            <wp:simplePos x="0" y="0"/>
            <wp:positionH relativeFrom="page">
              <wp:posOffset>-563879</wp:posOffset>
            </wp:positionH>
            <wp:positionV relativeFrom="page">
              <wp:posOffset>-777239</wp:posOffset>
            </wp:positionV>
            <wp:extent cx="10220215" cy="14454202"/>
            <wp:effectExtent l="0" t="0" r="0" b="0"/>
            <wp:wrapNone/>
            <wp:docPr id="213599142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Product Outlook</w:t>
      </w:r>
    </w:p>
    <w:p w:rsidR="0018574B" w:rsidRDefault="0055322B">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18574B" w:rsidRDefault="0055322B">
      <w:pPr>
        <w:numPr>
          <w:ilvl w:val="1"/>
          <w:numId w:val="2"/>
        </w:numPr>
        <w:pBdr>
          <w:top w:val="nil"/>
          <w:left w:val="nil"/>
          <w:bottom w:val="nil"/>
          <w:right w:val="nil"/>
          <w:between w:val="nil"/>
        </w:pBdr>
        <w:tabs>
          <w:tab w:val="left" w:pos="1418"/>
        </w:tabs>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Livia</w:t>
      </w:r>
    </w:p>
    <w:p w:rsidR="0018574B" w:rsidRDefault="0055322B">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18574B" w:rsidRDefault="0055322B">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18574B" w:rsidRDefault="0055322B">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18574B" w:rsidRDefault="0055322B">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18574B" w:rsidRDefault="0055322B">
      <w:pPr>
        <w:numPr>
          <w:ilvl w:val="1"/>
          <w:numId w:val="2"/>
        </w:numPr>
        <w:pBdr>
          <w:top w:val="nil"/>
          <w:left w:val="nil"/>
          <w:bottom w:val="nil"/>
          <w:right w:val="nil"/>
          <w:between w:val="nil"/>
        </w:pBdr>
        <w:tabs>
          <w:tab w:val="left" w:pos="1418"/>
          <w:tab w:val="left" w:pos="1701"/>
        </w:tabs>
        <w:spacing w:after="0" w:line="480" w:lineRule="auto"/>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Wondrium</w:t>
      </w:r>
      <w:proofErr w:type="spellEnd"/>
    </w:p>
    <w:p w:rsidR="0018574B" w:rsidRDefault="0055322B">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18574B" w:rsidRDefault="0055322B">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18574B" w:rsidRDefault="0055322B">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18574B" w:rsidRDefault="0055322B">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18574B" w:rsidRDefault="0055322B">
      <w:pPr>
        <w:numPr>
          <w:ilvl w:val="1"/>
          <w:numId w:val="2"/>
        </w:numPr>
        <w:pBdr>
          <w:top w:val="nil"/>
          <w:left w:val="nil"/>
          <w:bottom w:val="nil"/>
          <w:right w:val="nil"/>
          <w:between w:val="nil"/>
        </w:pBdr>
        <w:tabs>
          <w:tab w:val="left" w:pos="1418"/>
        </w:tabs>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BabyCenter</w:t>
      </w:r>
    </w:p>
    <w:p w:rsidR="0018574B" w:rsidRDefault="0055322B">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18574B" w:rsidRDefault="0055322B">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18574B" w:rsidRDefault="0055322B">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18574B" w:rsidRDefault="0055322B">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Key developments</w:t>
      </w:r>
    </w:p>
    <w:p w:rsidR="0018574B" w:rsidRDefault="0055322B">
      <w:pPr>
        <w:numPr>
          <w:ilvl w:val="1"/>
          <w:numId w:val="2"/>
        </w:numPr>
        <w:pBdr>
          <w:top w:val="nil"/>
          <w:left w:val="nil"/>
          <w:bottom w:val="nil"/>
          <w:right w:val="nil"/>
          <w:between w:val="nil"/>
        </w:pBdr>
        <w:tabs>
          <w:tab w:val="left" w:pos="1418"/>
        </w:tabs>
        <w:spacing w:after="0" w:line="480" w:lineRule="auto"/>
        <w:jc w:val="both"/>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Noom</w:t>
      </w:r>
      <w:proofErr w:type="spellEnd"/>
    </w:p>
    <w:p w:rsidR="0018574B" w:rsidRDefault="0055322B">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18574B" w:rsidRDefault="0055322B">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18574B" w:rsidRDefault="0055322B">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18574B" w:rsidRDefault="0055322B">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18574B" w:rsidRDefault="0055322B">
      <w:pPr>
        <w:numPr>
          <w:ilvl w:val="1"/>
          <w:numId w:val="2"/>
        </w:numPr>
        <w:pBdr>
          <w:top w:val="nil"/>
          <w:left w:val="nil"/>
          <w:bottom w:val="nil"/>
          <w:right w:val="nil"/>
          <w:between w:val="nil"/>
        </w:pBdr>
        <w:tabs>
          <w:tab w:val="left" w:pos="1418"/>
          <w:tab w:val="left" w:pos="1701"/>
        </w:tabs>
        <w:spacing w:after="0"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Carrot Fertility</w:t>
      </w:r>
    </w:p>
    <w:p w:rsidR="0018574B" w:rsidRDefault="0055322B">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18574B" w:rsidRDefault="0055322B">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18574B" w:rsidRDefault="0055322B">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18574B" w:rsidRDefault="0055322B">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8480" behindDoc="1" locked="0" layoutInCell="1" hidden="0" allowOverlap="1">
            <wp:simplePos x="0" y="0"/>
            <wp:positionH relativeFrom="page">
              <wp:posOffset>-1981199</wp:posOffset>
            </wp:positionH>
            <wp:positionV relativeFrom="page">
              <wp:posOffset>-1400174</wp:posOffset>
            </wp:positionV>
            <wp:extent cx="10220215" cy="14454202"/>
            <wp:effectExtent l="0" t="0" r="0" b="0"/>
            <wp:wrapNone/>
            <wp:docPr id="2135991413"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Key developments</w:t>
      </w:r>
    </w:p>
    <w:p w:rsidR="0018574B" w:rsidRDefault="0055322B">
      <w:pPr>
        <w:numPr>
          <w:ilvl w:val="0"/>
          <w:numId w:val="2"/>
        </w:numPr>
        <w:pBdr>
          <w:top w:val="nil"/>
          <w:left w:val="nil"/>
          <w:bottom w:val="nil"/>
          <w:right w:val="nil"/>
          <w:between w:val="nil"/>
        </w:pBdr>
        <w:tabs>
          <w:tab w:val="left" w:pos="1134"/>
        </w:tabs>
        <w:spacing w:after="0" w:line="60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KEY DEVELOPMENTS</w:t>
      </w:r>
    </w:p>
    <w:p w:rsidR="0018574B" w:rsidRDefault="0055322B">
      <w:pPr>
        <w:numPr>
          <w:ilvl w:val="1"/>
          <w:numId w:val="2"/>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Product Launches/Developments</w:t>
      </w:r>
    </w:p>
    <w:p w:rsidR="0018574B" w:rsidRDefault="0055322B">
      <w:pPr>
        <w:numPr>
          <w:ilvl w:val="1"/>
          <w:numId w:val="2"/>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Merges and Acquisitions</w:t>
      </w:r>
    </w:p>
    <w:p w:rsidR="0018574B" w:rsidRDefault="0055322B">
      <w:pPr>
        <w:numPr>
          <w:ilvl w:val="1"/>
          <w:numId w:val="2"/>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Business Expansions</w:t>
      </w:r>
    </w:p>
    <w:p w:rsidR="0018574B" w:rsidRDefault="0055322B">
      <w:pPr>
        <w:numPr>
          <w:ilvl w:val="1"/>
          <w:numId w:val="2"/>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Partnerships and Collaborations</w:t>
      </w:r>
    </w:p>
    <w:p w:rsidR="0018574B" w:rsidRDefault="0055322B">
      <w:pPr>
        <w:numPr>
          <w:ilvl w:val="0"/>
          <w:numId w:val="2"/>
        </w:numPr>
        <w:pBdr>
          <w:top w:val="nil"/>
          <w:left w:val="nil"/>
          <w:bottom w:val="nil"/>
          <w:right w:val="nil"/>
          <w:between w:val="nil"/>
        </w:pBdr>
        <w:tabs>
          <w:tab w:val="left" w:pos="993"/>
        </w:tabs>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Appendix</w:t>
      </w:r>
    </w:p>
    <w:p w:rsidR="0018574B" w:rsidRDefault="0055322B">
      <w:pPr>
        <w:pBdr>
          <w:top w:val="nil"/>
          <w:left w:val="nil"/>
          <w:bottom w:val="nil"/>
          <w:right w:val="nil"/>
          <w:between w:val="nil"/>
        </w:pBdr>
        <w:spacing w:line="480" w:lineRule="auto"/>
        <w:ind w:left="372"/>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11.1 Related Research</w:t>
      </w:r>
    </w:p>
    <w:p w:rsidR="0018574B" w:rsidRDefault="0018574B"/>
    <w:p w:rsidR="0018574B" w:rsidRDefault="0018574B"/>
    <w:p w:rsidR="0018574B" w:rsidRDefault="0018574B"/>
    <w:p w:rsidR="0018574B" w:rsidRDefault="0018574B"/>
    <w:p w:rsidR="0018574B" w:rsidRDefault="0018574B"/>
    <w:p w:rsidR="0018574B" w:rsidRDefault="0018574B"/>
    <w:p w:rsidR="0018574B" w:rsidRDefault="0018574B"/>
    <w:p w:rsidR="0018574B" w:rsidRDefault="0018574B"/>
    <w:p w:rsidR="0018574B" w:rsidRDefault="0018574B"/>
    <w:p w:rsidR="0018574B" w:rsidRDefault="0018574B"/>
    <w:p w:rsidR="0018574B" w:rsidRDefault="0018574B"/>
    <w:p w:rsidR="0018574B" w:rsidRDefault="0018574B"/>
    <w:sectPr w:rsidR="0018574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re Franklin">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272E8"/>
    <w:multiLevelType w:val="multilevel"/>
    <w:tmpl w:val="F460C2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D233A92"/>
    <w:multiLevelType w:val="multilevel"/>
    <w:tmpl w:val="5868F8BA"/>
    <w:lvl w:ilvl="0">
      <w:start w:val="1"/>
      <w:numFmt w:val="decimal"/>
      <w:lvlText w:val="%1"/>
      <w:lvlJc w:val="left"/>
      <w:pPr>
        <w:ind w:left="420" w:hanging="420"/>
      </w:pPr>
      <w:rPr>
        <w:sz w:val="40"/>
        <w:szCs w:val="40"/>
      </w:rPr>
    </w:lvl>
    <w:lvl w:ilvl="1">
      <w:start w:val="1"/>
      <w:numFmt w:val="decimal"/>
      <w:lvlText w:val="%1.%2"/>
      <w:lvlJc w:val="left"/>
      <w:pPr>
        <w:ind w:left="720" w:hanging="720"/>
      </w:pPr>
    </w:lvl>
    <w:lvl w:ilvl="2">
      <w:start w:val="1"/>
      <w:numFmt w:val="decimal"/>
      <w:lvlText w:val="%1.%2.%3"/>
      <w:lvlJc w:val="left"/>
      <w:pPr>
        <w:ind w:left="1506"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3240" w:hanging="3240"/>
      </w:pPr>
    </w:lvl>
  </w:abstractNum>
  <w:abstractNum w:abstractNumId="2" w15:restartNumberingAfterBreak="0">
    <w:nsid w:val="4AA9061A"/>
    <w:multiLevelType w:val="multilevel"/>
    <w:tmpl w:val="99E466CA"/>
    <w:lvl w:ilvl="0">
      <w:start w:val="8"/>
      <w:numFmt w:val="decimal"/>
      <w:lvlText w:val="%1"/>
      <w:lvlJc w:val="left"/>
      <w:pPr>
        <w:ind w:left="720" w:hanging="360"/>
      </w:pPr>
      <w:rPr>
        <w:b/>
        <w:sz w:val="40"/>
        <w:szCs w:val="40"/>
      </w:rPr>
    </w:lvl>
    <w:lvl w:ilvl="1">
      <w:start w:val="1"/>
      <w:numFmt w:val="decimal"/>
      <w:lvlText w:val="%1.%2"/>
      <w:lvlJc w:val="left"/>
      <w:pPr>
        <w:ind w:left="1212" w:hanging="360"/>
      </w:pPr>
    </w:lvl>
    <w:lvl w:ilvl="2">
      <w:start w:val="1"/>
      <w:numFmt w:val="decimal"/>
      <w:lvlText w:val="%1.%2.%3"/>
      <w:lvlJc w:val="left"/>
      <w:pPr>
        <w:ind w:left="2847" w:hanging="720"/>
      </w:pPr>
    </w:lvl>
    <w:lvl w:ilvl="3">
      <w:start w:val="1"/>
      <w:numFmt w:val="decimal"/>
      <w:lvlText w:val="%1.%2.%3.%4"/>
      <w:lvlJc w:val="left"/>
      <w:pPr>
        <w:ind w:left="2916" w:hanging="1079"/>
      </w:pPr>
    </w:lvl>
    <w:lvl w:ilvl="4">
      <w:start w:val="1"/>
      <w:numFmt w:val="decimal"/>
      <w:lvlText w:val="%1.%2.%3.%4.%5"/>
      <w:lvlJc w:val="left"/>
      <w:pPr>
        <w:ind w:left="3408" w:hanging="1080"/>
      </w:pPr>
    </w:lvl>
    <w:lvl w:ilvl="5">
      <w:start w:val="1"/>
      <w:numFmt w:val="decimal"/>
      <w:lvlText w:val="%1.%2.%3.%4.%5.%6"/>
      <w:lvlJc w:val="left"/>
      <w:pPr>
        <w:ind w:left="4260" w:hanging="1440"/>
      </w:pPr>
    </w:lvl>
    <w:lvl w:ilvl="6">
      <w:start w:val="1"/>
      <w:numFmt w:val="decimal"/>
      <w:lvlText w:val="%1.%2.%3.%4.%5.%6.%7"/>
      <w:lvlJc w:val="left"/>
      <w:pPr>
        <w:ind w:left="4752" w:hanging="1440"/>
      </w:pPr>
    </w:lvl>
    <w:lvl w:ilvl="7">
      <w:start w:val="1"/>
      <w:numFmt w:val="decimal"/>
      <w:lvlText w:val="%1.%2.%3.%4.%5.%6.%7.%8"/>
      <w:lvlJc w:val="left"/>
      <w:pPr>
        <w:ind w:left="5604" w:hanging="1800"/>
      </w:pPr>
    </w:lvl>
    <w:lvl w:ilvl="8">
      <w:start w:val="1"/>
      <w:numFmt w:val="decimal"/>
      <w:lvlText w:val="%1.%2.%3.%4.%5.%6.%7.%8.%9"/>
      <w:lvlJc w:val="left"/>
      <w:pPr>
        <w:ind w:left="6096" w:hanging="1800"/>
      </w:pPr>
    </w:lvl>
  </w:abstractNum>
  <w:abstractNum w:abstractNumId="3" w15:restartNumberingAfterBreak="0">
    <w:nsid w:val="4E1F2EC5"/>
    <w:multiLevelType w:val="multilevel"/>
    <w:tmpl w:val="CF6C0C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37431A5"/>
    <w:multiLevelType w:val="multilevel"/>
    <w:tmpl w:val="A9AA4B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D9C466D"/>
    <w:multiLevelType w:val="multilevel"/>
    <w:tmpl w:val="0178B6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74B"/>
    <w:rsid w:val="0018574B"/>
    <w:rsid w:val="0055322B"/>
    <w:rsid w:val="00C84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9996A"/>
  <w15:docId w15:val="{828E5B6B-F2D2-413C-8BAA-8ACBE43AF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882"/>
  </w:style>
  <w:style w:type="paragraph" w:styleId="Heading1">
    <w:name w:val="heading 1"/>
    <w:basedOn w:val="Normal"/>
    <w:next w:val="Normal"/>
    <w:link w:val="Heading1Char"/>
    <w:uiPriority w:val="9"/>
    <w:qFormat/>
    <w:rsid w:val="001518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18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18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18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18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18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8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8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8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18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18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18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18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18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18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18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8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8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882"/>
    <w:rPr>
      <w:rFonts w:eastAsiaTheme="majorEastAsia" w:cstheme="majorBidi"/>
      <w:color w:val="272727" w:themeColor="text1" w:themeTint="D8"/>
    </w:rPr>
  </w:style>
  <w:style w:type="character" w:customStyle="1" w:styleId="TitleChar">
    <w:name w:val="Title Char"/>
    <w:basedOn w:val="DefaultParagraphFont"/>
    <w:link w:val="Title"/>
    <w:uiPriority w:val="10"/>
    <w:rsid w:val="001518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95959"/>
      <w:sz w:val="28"/>
      <w:szCs w:val="28"/>
    </w:rPr>
  </w:style>
  <w:style w:type="character" w:customStyle="1" w:styleId="SubtitleChar">
    <w:name w:val="Subtitle Char"/>
    <w:basedOn w:val="DefaultParagraphFont"/>
    <w:link w:val="Subtitle"/>
    <w:uiPriority w:val="11"/>
    <w:rsid w:val="001518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882"/>
    <w:pPr>
      <w:spacing w:before="160"/>
      <w:jc w:val="center"/>
    </w:pPr>
    <w:rPr>
      <w:i/>
      <w:iCs/>
      <w:color w:val="404040" w:themeColor="text1" w:themeTint="BF"/>
    </w:rPr>
  </w:style>
  <w:style w:type="character" w:customStyle="1" w:styleId="QuoteChar">
    <w:name w:val="Quote Char"/>
    <w:basedOn w:val="DefaultParagraphFont"/>
    <w:link w:val="Quote"/>
    <w:uiPriority w:val="29"/>
    <w:rsid w:val="00151882"/>
    <w:rPr>
      <w:i/>
      <w:iCs/>
      <w:color w:val="404040" w:themeColor="text1" w:themeTint="BF"/>
    </w:rPr>
  </w:style>
  <w:style w:type="paragraph" w:styleId="ListParagraph">
    <w:name w:val="List Paragraph"/>
    <w:aliases w:val="Lists,MnM Disclaimer,list 1"/>
    <w:basedOn w:val="Normal"/>
    <w:link w:val="ListParagraphChar"/>
    <w:uiPriority w:val="34"/>
    <w:qFormat/>
    <w:rsid w:val="00151882"/>
    <w:pPr>
      <w:ind w:left="720"/>
      <w:contextualSpacing/>
    </w:pPr>
  </w:style>
  <w:style w:type="character" w:styleId="IntenseEmphasis">
    <w:name w:val="Intense Emphasis"/>
    <w:basedOn w:val="DefaultParagraphFont"/>
    <w:uiPriority w:val="21"/>
    <w:qFormat/>
    <w:rsid w:val="00151882"/>
    <w:rPr>
      <w:i/>
      <w:iCs/>
      <w:color w:val="2F5496" w:themeColor="accent1" w:themeShade="BF"/>
    </w:rPr>
  </w:style>
  <w:style w:type="paragraph" w:styleId="IntenseQuote">
    <w:name w:val="Intense Quote"/>
    <w:basedOn w:val="Normal"/>
    <w:next w:val="Normal"/>
    <w:link w:val="IntenseQuoteChar"/>
    <w:uiPriority w:val="30"/>
    <w:qFormat/>
    <w:rsid w:val="001518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1882"/>
    <w:rPr>
      <w:i/>
      <w:iCs/>
      <w:color w:val="2F5496" w:themeColor="accent1" w:themeShade="BF"/>
    </w:rPr>
  </w:style>
  <w:style w:type="character" w:styleId="IntenseReference">
    <w:name w:val="Intense Reference"/>
    <w:basedOn w:val="DefaultParagraphFont"/>
    <w:uiPriority w:val="32"/>
    <w:qFormat/>
    <w:rsid w:val="00151882"/>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151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kEYAK/dR9CAreOJ0/mVnonUsCA==">CgMxLjAyDmguYmp3Zmt1MnIxNGVnMg5oLmlycHliMzE3ZGZpNzgAciExUlBWQXFHNjhMTkR0cXpDWEwyMDJ5a0pOTUhQa1pLalM=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Anusri Guha</dc:creator>
  <cp:lastModifiedBy>Admin</cp:lastModifiedBy>
  <cp:revision>2</cp:revision>
  <dcterms:created xsi:type="dcterms:W3CDTF">2025-05-02T06:05:00Z</dcterms:created>
  <dcterms:modified xsi:type="dcterms:W3CDTF">2025-05-22T08:48:00Z</dcterms:modified>
</cp:coreProperties>
</file>