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E8DA" w14:textId="50777B66" w:rsidR="00601E93" w:rsidRDefault="00733BD2" w:rsidP="002E61DA">
      <w:pPr>
        <w:spacing w:line="480" w:lineRule="auto"/>
      </w:pPr>
      <w:r>
        <w:t>Ashley Landin</w:t>
      </w:r>
    </w:p>
    <w:p w14:paraId="48E43D71" w14:textId="739E0603" w:rsidR="00733BD2" w:rsidRDefault="00733BD2" w:rsidP="002E61DA">
      <w:pPr>
        <w:spacing w:line="480" w:lineRule="auto"/>
      </w:pPr>
      <w:r>
        <w:t>CSD 380 DevOps</w:t>
      </w:r>
    </w:p>
    <w:p w14:paraId="57B900FF" w14:textId="7E666050" w:rsidR="00733BD2" w:rsidRDefault="00733BD2" w:rsidP="002E61DA">
      <w:pPr>
        <w:spacing w:line="480" w:lineRule="auto"/>
      </w:pPr>
      <w:r>
        <w:t>Module 6.2 Assignment</w:t>
      </w:r>
    </w:p>
    <w:p w14:paraId="1DF154BF" w14:textId="3951472C" w:rsidR="00733BD2" w:rsidRDefault="00733BD2" w:rsidP="002E61DA">
      <w:pPr>
        <w:spacing w:line="480" w:lineRule="auto"/>
      </w:pPr>
      <w:r>
        <w:t>June 26, 2024</w:t>
      </w:r>
    </w:p>
    <w:p w14:paraId="4DDCAC3B" w14:textId="77777777" w:rsidR="00733BD2" w:rsidRDefault="00733BD2" w:rsidP="002E61DA">
      <w:pPr>
        <w:spacing w:line="480" w:lineRule="auto"/>
      </w:pPr>
    </w:p>
    <w:p w14:paraId="0CA89AA8" w14:textId="3251B6C3" w:rsidR="00733BD2" w:rsidRDefault="00733BD2" w:rsidP="002E61DA">
      <w:pPr>
        <w:spacing w:line="480" w:lineRule="auto"/>
        <w:jc w:val="center"/>
      </w:pPr>
      <w:r>
        <w:t>Case Study: Strangler Fig Pattern at Blackboard Learn (2011)</w:t>
      </w:r>
    </w:p>
    <w:p w14:paraId="5878EB2F" w14:textId="77777777" w:rsidR="00733BD2" w:rsidRDefault="00733BD2" w:rsidP="002E61DA">
      <w:pPr>
        <w:spacing w:line="480" w:lineRule="auto"/>
      </w:pPr>
    </w:p>
    <w:p w14:paraId="764C9E34" w14:textId="15DD2A62" w:rsidR="00733BD2" w:rsidRDefault="00B50D34" w:rsidP="002E61DA">
      <w:pPr>
        <w:spacing w:line="480" w:lineRule="auto"/>
      </w:pPr>
      <w:r>
        <w:t xml:space="preserve">This case study </w:t>
      </w:r>
      <w:r w:rsidR="00697942">
        <w:t xml:space="preserve">analyzes how the Strangler Fig pattern was used with the </w:t>
      </w:r>
      <w:r w:rsidR="007146C7">
        <w:t xml:space="preserve">Blackboard Learn online system in order </w:t>
      </w:r>
      <w:r w:rsidR="004F642D">
        <w:t>to improv</w:t>
      </w:r>
      <w:r w:rsidR="005C692A">
        <w:t xml:space="preserve">e its scalability. The issues that were arising with the </w:t>
      </w:r>
      <w:r w:rsidR="00F12BEC">
        <w:t xml:space="preserve">site were lead times increasing </w:t>
      </w:r>
      <w:r w:rsidR="00D25E61">
        <w:t xml:space="preserve">as the size of the </w:t>
      </w:r>
      <w:r w:rsidR="006D7681">
        <w:t xml:space="preserve">source code increased. This was causing the several processes associated with the development of the site to </w:t>
      </w:r>
      <w:r w:rsidR="007024D0">
        <w:t xml:space="preserve">lag significantly, and cause issues for users of the site. </w:t>
      </w:r>
      <w:proofErr w:type="gramStart"/>
      <w:r w:rsidR="00212E0A">
        <w:t>In order to</w:t>
      </w:r>
      <w:proofErr w:type="gramEnd"/>
      <w:r w:rsidR="00212E0A">
        <w:t xml:space="preserve"> begin to resolve this issue, they needed to find the direct cause, </w:t>
      </w:r>
      <w:r w:rsidR="00E56A24">
        <w:t xml:space="preserve">and data was </w:t>
      </w:r>
      <w:r w:rsidR="0096333A">
        <w:t>pulled,</w:t>
      </w:r>
      <w:r w:rsidR="00E56A24">
        <w:t xml:space="preserve"> and graphs were generated in order to display the </w:t>
      </w:r>
      <w:r w:rsidR="000353D9">
        <w:t xml:space="preserve">trends of developer activity throughout the years. </w:t>
      </w:r>
    </w:p>
    <w:p w14:paraId="653A36C3" w14:textId="46542259" w:rsidR="00AB1ED4" w:rsidRDefault="000353D9" w:rsidP="002E61DA">
      <w:pPr>
        <w:spacing w:line="480" w:lineRule="auto"/>
      </w:pPr>
      <w:r>
        <w:t xml:space="preserve">The main issues were </w:t>
      </w:r>
      <w:r w:rsidR="00B831F0">
        <w:t>identified</w:t>
      </w:r>
      <w:r>
        <w:t xml:space="preserve"> after viewing how despite the source code increasing in size, there weren’t enough </w:t>
      </w:r>
      <w:r w:rsidR="004D79AB">
        <w:t xml:space="preserve">recorded code commits to reflect that size increase. This meant that there were obstacles in the code committing </w:t>
      </w:r>
      <w:r w:rsidR="00B831F0">
        <w:t>process that</w:t>
      </w:r>
      <w:r w:rsidR="004D79AB">
        <w:t xml:space="preserve"> prevented </w:t>
      </w:r>
      <w:r w:rsidR="00B831F0">
        <w:t xml:space="preserve">code changes to be implemented in a timely manner. </w:t>
      </w:r>
      <w:r w:rsidR="00D0487D">
        <w:t xml:space="preserve">From this point, the strangler fig pattern was referenced in order to start decoupling </w:t>
      </w:r>
      <w:r w:rsidR="00923A7B">
        <w:t xml:space="preserve">the legacy codebase that was causing the significant decline in developer productivity. </w:t>
      </w:r>
      <w:r w:rsidR="00730C0E">
        <w:t xml:space="preserve">Building Blocks were created </w:t>
      </w:r>
      <w:r w:rsidR="001D74F3">
        <w:t>to</w:t>
      </w:r>
      <w:r w:rsidR="00730C0E">
        <w:t xml:space="preserve"> decouple the </w:t>
      </w:r>
      <w:r w:rsidR="00730C0E">
        <w:lastRenderedPageBreak/>
        <w:t xml:space="preserve">old system </w:t>
      </w:r>
      <w:r w:rsidR="00CD257C">
        <w:t xml:space="preserve">by placing sections of the </w:t>
      </w:r>
      <w:r w:rsidR="00A91282">
        <w:t>legacy code into fixed APIs</w:t>
      </w:r>
      <w:r w:rsidR="005A00D1">
        <w:t>. T</w:t>
      </w:r>
      <w:r w:rsidR="00A91282">
        <w:t xml:space="preserve">hrough these API’s the development team were able to </w:t>
      </w:r>
      <w:r w:rsidR="00103260">
        <w:t xml:space="preserve">work on restructuring the code by </w:t>
      </w:r>
      <w:r w:rsidR="005A00D1">
        <w:t xml:space="preserve">using modules created through the building blocks. </w:t>
      </w:r>
    </w:p>
    <w:p w14:paraId="605F33DE" w14:textId="5D34CDA3" w:rsidR="00EE660B" w:rsidRDefault="00AB4CBC" w:rsidP="002E61DA">
      <w:pPr>
        <w:spacing w:line="480" w:lineRule="auto"/>
      </w:pPr>
      <w:r>
        <w:t xml:space="preserve">As the source code was beginning to be placed into the </w:t>
      </w:r>
      <w:r w:rsidR="004C20F3">
        <w:t>building</w:t>
      </w:r>
      <w:r>
        <w:t xml:space="preserve"> blocks, the size of the </w:t>
      </w:r>
      <w:r w:rsidR="004D5A63">
        <w:t>source code began to decrease</w:t>
      </w:r>
      <w:r w:rsidR="004C20F3">
        <w:t>.</w:t>
      </w:r>
      <w:r w:rsidR="00173D38">
        <w:t xml:space="preserve"> These building blocks were starting to restructure the architecture of the entire system, and </w:t>
      </w:r>
      <w:r w:rsidR="00B42BB1">
        <w:t xml:space="preserve">this was the change that needed to occur </w:t>
      </w:r>
      <w:r w:rsidR="00EE660B">
        <w:t>for</w:t>
      </w:r>
      <w:r w:rsidR="00B42BB1">
        <w:t xml:space="preserve"> the development team to see an increase in their overall productivity. </w:t>
      </w:r>
      <w:r w:rsidR="002F113D">
        <w:t xml:space="preserve">Along with having more independence </w:t>
      </w:r>
      <w:r w:rsidR="00DD6CE7">
        <w:t>when it came t</w:t>
      </w:r>
      <w:r w:rsidR="00D51875">
        <w:t xml:space="preserve">o working on the system, there was also an increased level of system security provided by the building blocks. </w:t>
      </w:r>
      <w:r w:rsidR="00BE5A7B">
        <w:t xml:space="preserve">The parts of the legacy code remain protected within the fixed </w:t>
      </w:r>
      <w:r w:rsidR="001D74F3">
        <w:t>APIs</w:t>
      </w:r>
      <w:r w:rsidR="00BE5A7B">
        <w:t>, s</w:t>
      </w:r>
      <w:r w:rsidR="00965248">
        <w:t xml:space="preserve">o when errors or bugs would occur, it wouldn’t lead to </w:t>
      </w:r>
      <w:r w:rsidR="00200E0C">
        <w:t xml:space="preserve">large scale failures. </w:t>
      </w:r>
      <w:r w:rsidR="00BD4EA8">
        <w:t xml:space="preserve">The system became safer to work with </w:t>
      </w:r>
      <w:r w:rsidR="00EE660B">
        <w:t>and</w:t>
      </w:r>
      <w:r w:rsidR="00BD4EA8">
        <w:t xml:space="preserve"> easier to fix, since in the case of errors, the building blocks or </w:t>
      </w:r>
      <w:r w:rsidR="001D74F3">
        <w:t>arguments implemented within the system could be changed without affecting the pieces of the source code stored within the APIs.</w:t>
      </w:r>
      <w:r w:rsidR="00EE660B">
        <w:t xml:space="preserve"> The main takeaway of the case study was that the architecture of the site was able to be updated to coincide with the scale of the site, and to also </w:t>
      </w:r>
      <w:r w:rsidR="00201636">
        <w:t>help the development team increase their productivity</w:t>
      </w:r>
      <w:r w:rsidR="00C57D6D">
        <w:t xml:space="preserve"> through </w:t>
      </w:r>
      <w:r w:rsidR="0080727B">
        <w:t xml:space="preserve">a building blocks codebase that was achieved through </w:t>
      </w:r>
      <w:r w:rsidR="0096333A">
        <w:t xml:space="preserve">decoupling the </w:t>
      </w:r>
      <w:proofErr w:type="gramStart"/>
      <w:r w:rsidR="0096333A">
        <w:t>tightly-coupled</w:t>
      </w:r>
      <w:proofErr w:type="gramEnd"/>
      <w:r w:rsidR="0096333A">
        <w:t xml:space="preserve"> source code. </w:t>
      </w:r>
    </w:p>
    <w:p w14:paraId="1032E610" w14:textId="77777777" w:rsidR="0096333A" w:rsidRDefault="0096333A" w:rsidP="002E61DA">
      <w:pPr>
        <w:spacing w:line="480" w:lineRule="auto"/>
      </w:pPr>
    </w:p>
    <w:p w14:paraId="3098BB98" w14:textId="77777777" w:rsidR="002E61DA" w:rsidRDefault="002E61DA" w:rsidP="002E61DA">
      <w:pPr>
        <w:spacing w:line="480" w:lineRule="auto"/>
      </w:pPr>
    </w:p>
    <w:p w14:paraId="2D95FB81" w14:textId="77777777" w:rsidR="002E61DA" w:rsidRDefault="002E61DA" w:rsidP="002E61DA">
      <w:pPr>
        <w:spacing w:line="480" w:lineRule="auto"/>
      </w:pPr>
    </w:p>
    <w:p w14:paraId="062DDA88" w14:textId="77777777" w:rsidR="002E61DA" w:rsidRDefault="002E61DA" w:rsidP="002E61DA">
      <w:pPr>
        <w:spacing w:line="480" w:lineRule="auto"/>
      </w:pPr>
    </w:p>
    <w:p w14:paraId="1575B7E2" w14:textId="6DDE59F4" w:rsidR="0096333A" w:rsidRDefault="0096333A" w:rsidP="002E61DA">
      <w:pPr>
        <w:spacing w:line="480" w:lineRule="auto"/>
      </w:pPr>
      <w:r>
        <w:lastRenderedPageBreak/>
        <w:t xml:space="preserve">References: </w:t>
      </w:r>
    </w:p>
    <w:p w14:paraId="75D0595B" w14:textId="77777777" w:rsidR="002E61DA" w:rsidRDefault="002E61DA" w:rsidP="002E61DA">
      <w:pPr>
        <w:spacing w:line="480" w:lineRule="auto"/>
        <w:rPr>
          <w:i/>
          <w:iCs/>
        </w:rPr>
      </w:pPr>
      <w:r w:rsidRPr="002E61DA">
        <w:t xml:space="preserve">Kim, G., Humble, J., </w:t>
      </w:r>
      <w:proofErr w:type="spellStart"/>
      <w:r w:rsidRPr="002E61DA">
        <w:t>Debois</w:t>
      </w:r>
      <w:proofErr w:type="spellEnd"/>
      <w:r w:rsidRPr="002E61DA">
        <w:t xml:space="preserve">, P., Willis, J., </w:t>
      </w:r>
      <w:proofErr w:type="spellStart"/>
      <w:r w:rsidRPr="002E61DA">
        <w:t>Forsgren</w:t>
      </w:r>
      <w:proofErr w:type="spellEnd"/>
      <w:r w:rsidRPr="002E61DA">
        <w:t xml:space="preserve">, N., &amp; </w:t>
      </w:r>
      <w:proofErr w:type="spellStart"/>
      <w:r w:rsidRPr="002E61DA">
        <w:t>Allspaw</w:t>
      </w:r>
      <w:proofErr w:type="spellEnd"/>
      <w:r w:rsidRPr="002E61DA">
        <w:t xml:space="preserve">, J. (2021). </w:t>
      </w:r>
      <w:r w:rsidRPr="002E61DA">
        <w:rPr>
          <w:i/>
          <w:iCs/>
        </w:rPr>
        <w:t xml:space="preserve">The </w:t>
      </w:r>
      <w:proofErr w:type="spellStart"/>
      <w:r w:rsidRPr="002E61DA">
        <w:rPr>
          <w:i/>
          <w:iCs/>
        </w:rPr>
        <w:t>devops</w:t>
      </w:r>
      <w:proofErr w:type="spellEnd"/>
      <w:r w:rsidRPr="002E61DA">
        <w:rPr>
          <w:i/>
          <w:iCs/>
        </w:rPr>
        <w:t xml:space="preserve"> </w:t>
      </w:r>
    </w:p>
    <w:p w14:paraId="25FAC6D9" w14:textId="77777777" w:rsidR="002E61DA" w:rsidRDefault="002E61DA" w:rsidP="002E61DA">
      <w:pPr>
        <w:spacing w:line="480" w:lineRule="auto"/>
        <w:ind w:firstLine="720"/>
        <w:rPr>
          <w:i/>
          <w:iCs/>
        </w:rPr>
      </w:pPr>
      <w:r w:rsidRPr="002E61DA">
        <w:rPr>
          <w:i/>
          <w:iCs/>
        </w:rPr>
        <w:t xml:space="preserve">handbook: How to create world-class agility, reliability, &amp; Security in Technology </w:t>
      </w:r>
    </w:p>
    <w:p w14:paraId="69007292" w14:textId="6F58351F" w:rsidR="002E61DA" w:rsidRPr="002E61DA" w:rsidRDefault="002E61DA" w:rsidP="002E61DA">
      <w:pPr>
        <w:spacing w:line="480" w:lineRule="auto"/>
        <w:ind w:firstLine="720"/>
        <w:rPr>
          <w:i/>
          <w:iCs/>
        </w:rPr>
      </w:pPr>
      <w:r w:rsidRPr="002E61DA">
        <w:rPr>
          <w:i/>
          <w:iCs/>
        </w:rPr>
        <w:t>Organizations</w:t>
      </w:r>
      <w:r w:rsidRPr="002E61DA">
        <w:t xml:space="preserve"> (Second Edition). IT Revolution Press. </w:t>
      </w:r>
    </w:p>
    <w:p w14:paraId="3E97F50D" w14:textId="77777777" w:rsidR="002E61DA" w:rsidRDefault="002E61DA"/>
    <w:sectPr w:rsidR="002E6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93"/>
    <w:rsid w:val="000353D9"/>
    <w:rsid w:val="00103260"/>
    <w:rsid w:val="00173D38"/>
    <w:rsid w:val="001D74F3"/>
    <w:rsid w:val="00200E0C"/>
    <w:rsid w:val="00201636"/>
    <w:rsid w:val="00212E0A"/>
    <w:rsid w:val="002E61DA"/>
    <w:rsid w:val="002F113D"/>
    <w:rsid w:val="004475EF"/>
    <w:rsid w:val="004C20F3"/>
    <w:rsid w:val="004D5A63"/>
    <w:rsid w:val="004D79AB"/>
    <w:rsid w:val="004F642D"/>
    <w:rsid w:val="005A00D1"/>
    <w:rsid w:val="005C692A"/>
    <w:rsid w:val="00601E93"/>
    <w:rsid w:val="00697942"/>
    <w:rsid w:val="006D7681"/>
    <w:rsid w:val="007024D0"/>
    <w:rsid w:val="007146C7"/>
    <w:rsid w:val="00730C0E"/>
    <w:rsid w:val="00733BD2"/>
    <w:rsid w:val="0080727B"/>
    <w:rsid w:val="00923A7B"/>
    <w:rsid w:val="00960783"/>
    <w:rsid w:val="0096333A"/>
    <w:rsid w:val="00965248"/>
    <w:rsid w:val="00A51B31"/>
    <w:rsid w:val="00A91282"/>
    <w:rsid w:val="00AB1ED4"/>
    <w:rsid w:val="00AB4CBC"/>
    <w:rsid w:val="00B42BB1"/>
    <w:rsid w:val="00B50D34"/>
    <w:rsid w:val="00B831F0"/>
    <w:rsid w:val="00BD4EA8"/>
    <w:rsid w:val="00BE5A7B"/>
    <w:rsid w:val="00C57D6D"/>
    <w:rsid w:val="00CD257C"/>
    <w:rsid w:val="00D0487D"/>
    <w:rsid w:val="00D1146C"/>
    <w:rsid w:val="00D25E61"/>
    <w:rsid w:val="00D51875"/>
    <w:rsid w:val="00DD6CE7"/>
    <w:rsid w:val="00E56A24"/>
    <w:rsid w:val="00EE660B"/>
    <w:rsid w:val="00F1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36F3D"/>
  <w15:chartTrackingRefBased/>
  <w15:docId w15:val="{EE6276A9-2B17-E34A-895B-3DDC42F6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E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E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E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E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E93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33BD2"/>
  </w:style>
  <w:style w:type="character" w:customStyle="1" w:styleId="DateChar">
    <w:name w:val="Date Char"/>
    <w:basedOn w:val="DefaultParagraphFont"/>
    <w:link w:val="Date"/>
    <w:uiPriority w:val="99"/>
    <w:semiHidden/>
    <w:rsid w:val="00733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9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Landin</dc:creator>
  <cp:keywords/>
  <dc:description/>
  <cp:lastModifiedBy>Ashley Landin</cp:lastModifiedBy>
  <cp:revision>2</cp:revision>
  <dcterms:created xsi:type="dcterms:W3CDTF">2024-06-26T22:48:00Z</dcterms:created>
  <dcterms:modified xsi:type="dcterms:W3CDTF">2024-06-26T22:48:00Z</dcterms:modified>
</cp:coreProperties>
</file>