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48"/>
          <w:szCs w:val="48"/>
          <w:rtl w:val="0"/>
        </w:rPr>
        <w:t xml:space="preserve">Project Charter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Team Members: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Matthew Fouts</w:t>
      </w:r>
      <w:r w:rsidDel="00000000" w:rsidR="00000000" w:rsidRPr="00000000">
        <w:rPr>
          <w:rFonts w:ascii="Times New Roman" w:cs="Times New Roman" w:eastAsia="Times New Roman" w:hAnsi="Times New Roman"/>
          <w:sz w:val="24"/>
          <w:szCs w:val="24"/>
          <w:rtl w:val="0"/>
        </w:rPr>
        <w:t xml:space="preserve"> </w:t>
        <w:tab/>
        <w:t xml:space="preserve">foutsm@purdue.edu</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Alexander Meyer </w:t>
        <w:tab/>
        <w:t xml:space="preserve">meyer104@purdue.edu</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Rami Bitar </w:t>
        <w:tab/>
        <w:tab/>
      </w:r>
      <w:r w:rsidDel="00000000" w:rsidR="00000000" w:rsidRPr="00000000">
        <w:rPr>
          <w:rFonts w:ascii="Times New Roman" w:cs="Times New Roman" w:eastAsia="Times New Roman" w:hAnsi="Times New Roman"/>
          <w:sz w:val="24"/>
          <w:szCs w:val="24"/>
          <w:rtl w:val="0"/>
        </w:rPr>
        <w:t xml:space="preserve">rbitar@purdue.edu</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Alex Shelley</w:t>
        <w:tab/>
        <w:tab/>
        <w:t xml:space="preserve">ashelley@purdue.edu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Problem Statement: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Are you afraid of getting to know new people? Do you find that your nerdy interests are a deal-breaker in your love life? Then this service is for you. Using our comprehensive matchmaking system  you too can find someone who shares the same nerdy interests that you do. Find people with similar nerdy interests, such as gaming(video and tabletop), anime, books, sci-fi, fantasy, etc. Once we have found a match for you, you can contact and get to know.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Project Objectives: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Match users within a specified age range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Match users based on nerdy interests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gender(s) of interest</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Chat with your potential match</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Survey/quiz to determine matchmaking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Stakeholders: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Developers - our team will be the software developers for this project.</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Managers - the TA our team reports to for this project.</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Owners - this will also be our team for this project.</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Clients - people who are looking for other nerd.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Project Deliverables: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tl w:val="0"/>
        </w:rPr>
        <w:t xml:space="preserve">A functional website that works to match people together over different traits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 server backend for doing the matching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 client(website) for interacting with the server</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