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9792" w14:textId="77777777" w:rsidR="004A42C6" w:rsidRDefault="004A42C6" w:rsidP="004A42C6">
      <w:pPr>
        <w:pStyle w:val="a3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96"/>
          <w:szCs w:val="96"/>
        </w:rPr>
        <w:t>Drag</w:t>
      </w:r>
      <w:proofErr w:type="spellEnd"/>
      <w:r>
        <w:rPr>
          <w:rFonts w:ascii="Arial" w:hAnsi="Arial" w:cs="Arial"/>
          <w:color w:val="000000"/>
          <w:sz w:val="96"/>
          <w:szCs w:val="96"/>
        </w:rPr>
        <w:t xml:space="preserve"> &amp; </w:t>
      </w:r>
      <w:proofErr w:type="spellStart"/>
      <w:r>
        <w:rPr>
          <w:rFonts w:ascii="Arial" w:hAnsi="Arial" w:cs="Arial"/>
          <w:color w:val="000000"/>
          <w:sz w:val="96"/>
          <w:szCs w:val="96"/>
        </w:rPr>
        <w:t>Drop</w:t>
      </w:r>
      <w:proofErr w:type="spellEnd"/>
      <w:r>
        <w:rPr>
          <w:rFonts w:ascii="Arial" w:hAnsi="Arial" w:cs="Arial"/>
          <w:color w:val="000000"/>
          <w:sz w:val="96"/>
          <w:szCs w:val="96"/>
        </w:rPr>
        <w:t xml:space="preserve"> </w:t>
      </w:r>
      <w:r>
        <w:rPr>
          <w:rFonts w:ascii="Arial" w:hAnsi="Arial" w:cs="Arial"/>
          <w:color w:val="000000"/>
          <w:sz w:val="48"/>
          <w:szCs w:val="48"/>
          <w:vertAlign w:val="superscript"/>
        </w:rPr>
        <w:t>События</w:t>
      </w:r>
    </w:p>
    <w:p w14:paraId="2D76BB45" w14:textId="77777777" w:rsidR="004A42C6" w:rsidRDefault="004A42C6" w:rsidP="004A42C6">
      <w:pPr>
        <w:pStyle w:val="a3"/>
        <w:spacing w:before="6486" w:beforeAutospacing="0" w:after="0" w:afterAutospacing="0"/>
        <w:jc w:val="right"/>
      </w:pPr>
      <w:r>
        <w:rPr>
          <w:rFonts w:ascii="Arial" w:hAnsi="Arial" w:cs="Arial"/>
          <w:color w:val="000000"/>
          <w:vertAlign w:val="subscript"/>
        </w:rPr>
        <w:t xml:space="preserve">&lt;/&gt; </w:t>
      </w:r>
      <w:r>
        <w:rPr>
          <w:rFonts w:ascii="Arial" w:hAnsi="Arial" w:cs="Arial"/>
          <w:color w:val="000000"/>
          <w:sz w:val="36"/>
          <w:szCs w:val="36"/>
        </w:rPr>
        <w:t>Владилен Минин </w:t>
      </w:r>
    </w:p>
    <w:p w14:paraId="3EFB09E0" w14:textId="77777777" w:rsidR="004A42C6" w:rsidRDefault="004A42C6" w:rsidP="004A42C6">
      <w:pPr>
        <w:pStyle w:val="a3"/>
        <w:spacing w:before="0" w:beforeAutospacing="0" w:after="0" w:afterAutospacing="0"/>
        <w:ind w:right="2035"/>
        <w:jc w:val="right"/>
      </w:pPr>
      <w:r>
        <w:rPr>
          <w:rFonts w:ascii="Arial" w:hAnsi="Arial" w:cs="Arial"/>
          <w:color w:val="000000"/>
        </w:rPr>
        <w:t>VLADIEN.RU </w:t>
      </w:r>
      <w:r>
        <w:rPr>
          <w:rFonts w:ascii="Arial" w:hAnsi="Arial" w:cs="Arial"/>
          <w:color w:val="000000"/>
        </w:rPr>
        <w:br/>
      </w:r>
    </w:p>
    <w:p w14:paraId="3FB6BEFA" w14:textId="77777777" w:rsidR="004A42C6" w:rsidRDefault="004A42C6" w:rsidP="004A42C6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72"/>
          <w:szCs w:val="72"/>
        </w:rPr>
        <w:t xml:space="preserve">События </w:t>
      </w:r>
      <w:proofErr w:type="spellStart"/>
      <w:r>
        <w:rPr>
          <w:rFonts w:ascii="Arial" w:hAnsi="Arial" w:cs="Arial"/>
          <w:color w:val="000000"/>
          <w:sz w:val="72"/>
          <w:szCs w:val="72"/>
        </w:rPr>
        <w:t>Drag</w:t>
      </w:r>
      <w:proofErr w:type="spellEnd"/>
      <w:r>
        <w:rPr>
          <w:rFonts w:ascii="Arial" w:hAnsi="Arial" w:cs="Arial"/>
          <w:color w:val="000000"/>
          <w:sz w:val="72"/>
          <w:szCs w:val="72"/>
        </w:rPr>
        <w:t> </w:t>
      </w:r>
    </w:p>
    <w:p w14:paraId="60C9462C" w14:textId="77777777" w:rsidR="004A42C6" w:rsidRDefault="004A42C6" w:rsidP="004A42C6">
      <w:pPr>
        <w:pStyle w:val="a3"/>
        <w:spacing w:before="1120" w:beforeAutospacing="0" w:after="0" w:afterAutospacing="0"/>
      </w:pPr>
      <w:proofErr w:type="spellStart"/>
      <w:r>
        <w:rPr>
          <w:rFonts w:ascii="Arial" w:hAnsi="Arial" w:cs="Arial"/>
          <w:color w:val="000000"/>
          <w:sz w:val="48"/>
          <w:szCs w:val="48"/>
        </w:rPr>
        <w:t>dragstart</w:t>
      </w:r>
      <w:proofErr w:type="spellEnd"/>
      <w:r>
        <w:rPr>
          <w:rFonts w:ascii="Arial" w:hAnsi="Arial" w:cs="Arial"/>
          <w:color w:val="000000"/>
          <w:sz w:val="48"/>
          <w:szCs w:val="48"/>
        </w:rPr>
        <w:t> </w:t>
      </w:r>
    </w:p>
    <w:p w14:paraId="2495FF85" w14:textId="77777777" w:rsidR="004A42C6" w:rsidRDefault="004A42C6" w:rsidP="004A42C6">
      <w:pPr>
        <w:pStyle w:val="a3"/>
        <w:spacing w:before="16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Срабатывает когда элемент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начал  перемещаться</w:t>
      </w:r>
      <w:proofErr w:type="gramEnd"/>
      <w:r>
        <w:rPr>
          <w:rFonts w:ascii="Arial" w:hAnsi="Arial" w:cs="Arial"/>
          <w:color w:val="000000"/>
          <w:sz w:val="28"/>
          <w:szCs w:val="28"/>
        </w:rPr>
        <w:t>. Может быть  </w:t>
      </w:r>
    </w:p>
    <w:p w14:paraId="29785C9F" w14:textId="77777777" w:rsidR="004A42C6" w:rsidRDefault="004A42C6" w:rsidP="004A42C6">
      <w:pPr>
        <w:pStyle w:val="a3"/>
        <w:spacing w:before="1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использован для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сохранения  информации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о перемещаемом  объекте  </w:t>
      </w:r>
    </w:p>
    <w:p w14:paraId="0986084C" w14:textId="77777777" w:rsidR="004A42C6" w:rsidRDefault="004A42C6" w:rsidP="004A42C6">
      <w:pPr>
        <w:pStyle w:val="a3"/>
        <w:spacing w:before="370" w:beforeAutospacing="0" w:after="0" w:afterAutospacing="0"/>
      </w:pPr>
      <w:proofErr w:type="spellStart"/>
      <w:r>
        <w:rPr>
          <w:rFonts w:ascii="Arial" w:hAnsi="Arial" w:cs="Arial"/>
          <w:color w:val="000000"/>
          <w:sz w:val="48"/>
          <w:szCs w:val="48"/>
        </w:rPr>
        <w:t>dragenter</w:t>
      </w:r>
      <w:proofErr w:type="spellEnd"/>
      <w:r>
        <w:rPr>
          <w:rFonts w:ascii="Arial" w:hAnsi="Arial" w:cs="Arial"/>
          <w:color w:val="000000"/>
          <w:sz w:val="48"/>
          <w:szCs w:val="48"/>
        </w:rPr>
        <w:t> </w:t>
      </w:r>
    </w:p>
    <w:p w14:paraId="75F8F87D" w14:textId="77777777" w:rsidR="004A42C6" w:rsidRDefault="004A42C6" w:rsidP="004A42C6">
      <w:pPr>
        <w:pStyle w:val="a3"/>
        <w:spacing w:before="16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Срабатывает, когда  </w:t>
      </w:r>
    </w:p>
    <w:p w14:paraId="6B61CC0B" w14:textId="77777777" w:rsidR="004A42C6" w:rsidRDefault="004A42C6" w:rsidP="004A42C6">
      <w:pPr>
        <w:pStyle w:val="a3"/>
        <w:spacing w:before="13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перемещаемый элемент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попадает  на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элемент-назначение.  </w:t>
      </w:r>
    </w:p>
    <w:p w14:paraId="21DDACEC" w14:textId="77777777" w:rsidR="004A42C6" w:rsidRDefault="004A42C6" w:rsidP="004A42C6">
      <w:pPr>
        <w:pStyle w:val="a3"/>
        <w:spacing w:before="1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Обработчик этого события  </w:t>
      </w:r>
    </w:p>
    <w:p w14:paraId="503F9501" w14:textId="77777777" w:rsidR="004A42C6" w:rsidRDefault="004A42C6" w:rsidP="004A42C6">
      <w:pPr>
        <w:pStyle w:val="a3"/>
        <w:spacing w:before="13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показывает, что элемент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находится  над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объектом на который он  может быть перенесён.  </w:t>
      </w:r>
    </w:p>
    <w:p w14:paraId="324414D7" w14:textId="77777777" w:rsidR="004A42C6" w:rsidRDefault="004A42C6" w:rsidP="004A42C6">
      <w:pPr>
        <w:pStyle w:val="a3"/>
        <w:spacing w:before="450" w:beforeAutospacing="0" w:after="0" w:afterAutospacing="0"/>
      </w:pPr>
      <w:proofErr w:type="spellStart"/>
      <w:r>
        <w:rPr>
          <w:rFonts w:ascii="Arial" w:hAnsi="Arial" w:cs="Arial"/>
          <w:color w:val="000000"/>
          <w:sz w:val="48"/>
          <w:szCs w:val="48"/>
        </w:rPr>
        <w:t>dragover</w:t>
      </w:r>
      <w:proofErr w:type="spellEnd"/>
      <w:r>
        <w:rPr>
          <w:rFonts w:ascii="Arial" w:hAnsi="Arial" w:cs="Arial"/>
          <w:color w:val="000000"/>
          <w:sz w:val="48"/>
          <w:szCs w:val="48"/>
        </w:rPr>
        <w:t> </w:t>
      </w:r>
    </w:p>
    <w:p w14:paraId="78E04EE6" w14:textId="77777777" w:rsidR="004A42C6" w:rsidRDefault="004A42C6" w:rsidP="004A42C6">
      <w:pPr>
        <w:pStyle w:val="a3"/>
        <w:spacing w:before="16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Данное событие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срабатывает  каждые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несколько сотен  </w:t>
      </w:r>
    </w:p>
    <w:p w14:paraId="503FC2BE" w14:textId="77777777" w:rsidR="004A42C6" w:rsidRDefault="004A42C6" w:rsidP="004A42C6">
      <w:pPr>
        <w:pStyle w:val="a3"/>
        <w:spacing w:before="1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миллисекунд, когда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перемещаемый  элемент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оказывается над зоной,  принимающей перетаскиваемые  элементы. </w:t>
      </w:r>
    </w:p>
    <w:p w14:paraId="391ED029" w14:textId="77777777" w:rsidR="004A42C6" w:rsidRDefault="004A42C6" w:rsidP="004A42C6">
      <w:pPr>
        <w:pStyle w:val="a3"/>
        <w:spacing w:before="430" w:beforeAutospacing="0" w:after="0" w:afterAutospacing="0"/>
      </w:pPr>
      <w:proofErr w:type="spellStart"/>
      <w:r>
        <w:rPr>
          <w:rFonts w:ascii="Arial" w:hAnsi="Arial" w:cs="Arial"/>
          <w:color w:val="000000"/>
          <w:sz w:val="48"/>
          <w:szCs w:val="48"/>
        </w:rPr>
        <w:t>dragleave</w:t>
      </w:r>
      <w:proofErr w:type="spellEnd"/>
      <w:r>
        <w:rPr>
          <w:rFonts w:ascii="Arial" w:hAnsi="Arial" w:cs="Arial"/>
          <w:color w:val="000000"/>
          <w:sz w:val="48"/>
          <w:szCs w:val="48"/>
        </w:rPr>
        <w:t> </w:t>
      </w:r>
    </w:p>
    <w:p w14:paraId="6E248644" w14:textId="77777777" w:rsidR="004A42C6" w:rsidRDefault="004A42C6" w:rsidP="004A42C6">
      <w:pPr>
        <w:pStyle w:val="a3"/>
        <w:spacing w:before="16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Это событие запускается в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момент  перетаскивания</w:t>
      </w:r>
      <w:proofErr w:type="gramEnd"/>
      <w:r>
        <w:rPr>
          <w:rFonts w:ascii="Arial" w:hAnsi="Arial" w:cs="Arial"/>
          <w:color w:val="000000"/>
          <w:sz w:val="28"/>
          <w:szCs w:val="28"/>
        </w:rPr>
        <w:t>, когда курсор мыши  выходит за пределы элемента.</w:t>
      </w:r>
    </w:p>
    <w:p w14:paraId="0A3FC296" w14:textId="77777777" w:rsidR="004A42C6" w:rsidRDefault="004A42C6" w:rsidP="004A42C6">
      <w:pPr>
        <w:pStyle w:val="a3"/>
        <w:spacing w:before="14440" w:beforeAutospacing="0" w:after="0" w:afterAutospacing="0"/>
      </w:pPr>
      <w:r>
        <w:rPr>
          <w:rFonts w:ascii="Arial" w:hAnsi="Arial" w:cs="Arial"/>
          <w:color w:val="000000"/>
          <w:vertAlign w:val="subscript"/>
        </w:rPr>
        <w:lastRenderedPageBreak/>
        <w:t xml:space="preserve">&lt;/&gt; </w:t>
      </w:r>
      <w:r>
        <w:rPr>
          <w:rFonts w:ascii="Arial" w:hAnsi="Arial" w:cs="Arial"/>
          <w:color w:val="000000"/>
          <w:sz w:val="36"/>
          <w:szCs w:val="36"/>
        </w:rPr>
        <w:t xml:space="preserve">Владилен Минин </w:t>
      </w:r>
      <w:r>
        <w:rPr>
          <w:rFonts w:ascii="Arial" w:hAnsi="Arial" w:cs="Arial"/>
          <w:color w:val="000000"/>
        </w:rPr>
        <w:t>VLADIEN.RU </w:t>
      </w:r>
      <w:r>
        <w:rPr>
          <w:rFonts w:ascii="Arial" w:hAnsi="Arial" w:cs="Arial"/>
          <w:color w:val="000000"/>
        </w:rPr>
        <w:br/>
      </w:r>
    </w:p>
    <w:p w14:paraId="4B18ACEA" w14:textId="77777777" w:rsidR="004A42C6" w:rsidRDefault="004A42C6" w:rsidP="004A42C6">
      <w:pPr>
        <w:pStyle w:val="a3"/>
        <w:spacing w:before="0" w:beforeAutospacing="0" w:after="0" w:afterAutospacing="0"/>
        <w:ind w:left="14"/>
      </w:pPr>
      <w:r>
        <w:rPr>
          <w:rFonts w:ascii="Arial" w:hAnsi="Arial" w:cs="Arial"/>
          <w:color w:val="000000"/>
          <w:sz w:val="72"/>
          <w:szCs w:val="72"/>
        </w:rPr>
        <w:t xml:space="preserve">События </w:t>
      </w:r>
      <w:proofErr w:type="spellStart"/>
      <w:r>
        <w:rPr>
          <w:rFonts w:ascii="Arial" w:hAnsi="Arial" w:cs="Arial"/>
          <w:color w:val="000000"/>
          <w:sz w:val="72"/>
          <w:szCs w:val="72"/>
        </w:rPr>
        <w:t>Drag</w:t>
      </w:r>
      <w:proofErr w:type="spellEnd"/>
      <w:r>
        <w:rPr>
          <w:rFonts w:ascii="Arial" w:hAnsi="Arial" w:cs="Arial"/>
          <w:color w:val="000000"/>
          <w:sz w:val="72"/>
          <w:szCs w:val="72"/>
        </w:rPr>
        <w:t> </w:t>
      </w:r>
    </w:p>
    <w:p w14:paraId="0CAE5E3C" w14:textId="77777777" w:rsidR="004A42C6" w:rsidRDefault="004A42C6" w:rsidP="004A42C6">
      <w:pPr>
        <w:pStyle w:val="a3"/>
        <w:spacing w:before="1120" w:beforeAutospacing="0" w:after="0" w:afterAutospacing="0"/>
        <w:ind w:left="21"/>
      </w:pPr>
      <w:proofErr w:type="spellStart"/>
      <w:r>
        <w:rPr>
          <w:rFonts w:ascii="Arial" w:hAnsi="Arial" w:cs="Arial"/>
          <w:color w:val="000000"/>
          <w:sz w:val="48"/>
          <w:szCs w:val="48"/>
        </w:rPr>
        <w:t>drag</w:t>
      </w:r>
      <w:proofErr w:type="spellEnd"/>
      <w:r>
        <w:rPr>
          <w:rFonts w:ascii="Arial" w:hAnsi="Arial" w:cs="Arial"/>
          <w:color w:val="000000"/>
          <w:sz w:val="48"/>
          <w:szCs w:val="48"/>
        </w:rPr>
        <w:t> </w:t>
      </w:r>
    </w:p>
    <w:p w14:paraId="1861D361" w14:textId="77777777" w:rsidR="004A42C6" w:rsidRDefault="004A42C6" w:rsidP="004A42C6">
      <w:pPr>
        <w:pStyle w:val="a3"/>
        <w:spacing w:before="160" w:beforeAutospacing="0" w:after="0" w:afterAutospacing="0"/>
        <w:ind w:left="10"/>
      </w:pPr>
      <w:r>
        <w:rPr>
          <w:rFonts w:ascii="Arial" w:hAnsi="Arial" w:cs="Arial"/>
          <w:color w:val="000000"/>
          <w:sz w:val="28"/>
          <w:szCs w:val="28"/>
        </w:rPr>
        <w:t>Запускается при перемещении  </w:t>
      </w:r>
    </w:p>
    <w:p w14:paraId="7BF6F0D3" w14:textId="77777777" w:rsidR="004A42C6" w:rsidRDefault="004A42C6" w:rsidP="004A42C6">
      <w:pPr>
        <w:pStyle w:val="a3"/>
        <w:spacing w:before="13" w:beforeAutospacing="0" w:after="0" w:afterAutospacing="0"/>
        <w:ind w:left="8"/>
      </w:pPr>
      <w:r>
        <w:rPr>
          <w:rFonts w:ascii="Arial" w:hAnsi="Arial" w:cs="Arial"/>
          <w:color w:val="000000"/>
          <w:sz w:val="28"/>
          <w:szCs w:val="28"/>
        </w:rPr>
        <w:t>элемента или выделенного текста. </w:t>
      </w:r>
    </w:p>
    <w:p w14:paraId="4B81BE85" w14:textId="77777777" w:rsidR="004A42C6" w:rsidRDefault="004A42C6" w:rsidP="004A42C6">
      <w:pPr>
        <w:pStyle w:val="a3"/>
        <w:spacing w:before="373" w:beforeAutospacing="0" w:after="0" w:afterAutospacing="0"/>
        <w:ind w:left="6"/>
      </w:pPr>
      <w:proofErr w:type="spellStart"/>
      <w:r>
        <w:rPr>
          <w:rFonts w:ascii="Arial" w:hAnsi="Arial" w:cs="Arial"/>
          <w:color w:val="000000"/>
          <w:sz w:val="48"/>
          <w:szCs w:val="48"/>
        </w:rPr>
        <w:t>drop</w:t>
      </w:r>
      <w:proofErr w:type="spellEnd"/>
      <w:r>
        <w:rPr>
          <w:rFonts w:ascii="Arial" w:hAnsi="Arial" w:cs="Arial"/>
          <w:color w:val="000000"/>
          <w:sz w:val="48"/>
          <w:szCs w:val="48"/>
        </w:rPr>
        <w:t> </w:t>
      </w:r>
    </w:p>
    <w:p w14:paraId="4B76D57F" w14:textId="77777777" w:rsidR="004A42C6" w:rsidRDefault="004A42C6" w:rsidP="004A42C6">
      <w:pPr>
        <w:pStyle w:val="a3"/>
        <w:spacing w:before="160" w:beforeAutospacing="0" w:after="0" w:afterAutospacing="0"/>
        <w:ind w:left="16"/>
      </w:pPr>
      <w:r>
        <w:rPr>
          <w:rFonts w:ascii="Arial" w:hAnsi="Arial" w:cs="Arial"/>
          <w:color w:val="000000"/>
          <w:sz w:val="28"/>
          <w:szCs w:val="28"/>
        </w:rPr>
        <w:t xml:space="preserve">Событие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drop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вызывается для  </w:t>
      </w:r>
    </w:p>
    <w:p w14:paraId="28E95988" w14:textId="77777777" w:rsidR="004A42C6" w:rsidRDefault="004A42C6" w:rsidP="004A42C6">
      <w:pPr>
        <w:pStyle w:val="a3"/>
        <w:spacing w:before="13" w:beforeAutospacing="0" w:after="0" w:afterAutospacing="0"/>
        <w:ind w:left="8"/>
      </w:pPr>
      <w:r>
        <w:rPr>
          <w:rFonts w:ascii="Arial" w:hAnsi="Arial" w:cs="Arial"/>
          <w:color w:val="000000"/>
          <w:sz w:val="28"/>
          <w:szCs w:val="28"/>
        </w:rPr>
        <w:t>элемента, над которым произошло  </w:t>
      </w:r>
    </w:p>
    <w:p w14:paraId="1B1C7B91" w14:textId="77777777" w:rsidR="004A42C6" w:rsidRDefault="004A42C6" w:rsidP="004A42C6">
      <w:pPr>
        <w:pStyle w:val="a3"/>
        <w:spacing w:before="13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"сбрасывание" перемещаемого  </w:t>
      </w:r>
    </w:p>
    <w:p w14:paraId="2EBD3641" w14:textId="77777777" w:rsidR="004A42C6" w:rsidRDefault="004A42C6" w:rsidP="004A42C6">
      <w:pPr>
        <w:pStyle w:val="a3"/>
        <w:spacing w:before="13" w:beforeAutospacing="0" w:after="0" w:afterAutospacing="0"/>
        <w:ind w:left="8"/>
      </w:pPr>
      <w:r>
        <w:rPr>
          <w:rFonts w:ascii="Arial" w:hAnsi="Arial" w:cs="Arial"/>
          <w:color w:val="000000"/>
          <w:sz w:val="28"/>
          <w:szCs w:val="28"/>
        </w:rPr>
        <w:t>элемента. Событие отвечает за  </w:t>
      </w:r>
    </w:p>
    <w:p w14:paraId="2BD72784" w14:textId="77777777" w:rsidR="004A42C6" w:rsidRDefault="004A42C6" w:rsidP="004A42C6">
      <w:pPr>
        <w:pStyle w:val="a3"/>
        <w:spacing w:before="13" w:beforeAutospacing="0" w:after="0" w:afterAutospacing="0"/>
        <w:ind w:left="28"/>
      </w:pPr>
      <w:r>
        <w:rPr>
          <w:rFonts w:ascii="Arial" w:hAnsi="Arial" w:cs="Arial"/>
          <w:color w:val="000000"/>
          <w:sz w:val="28"/>
          <w:szCs w:val="28"/>
        </w:rPr>
        <w:t>извлечение "сброшенных" данных и  </w:t>
      </w:r>
    </w:p>
    <w:p w14:paraId="7813CCDD" w14:textId="77777777" w:rsidR="004A42C6" w:rsidRDefault="004A42C6" w:rsidP="004A42C6">
      <w:pPr>
        <w:pStyle w:val="a3"/>
        <w:spacing w:before="13" w:beforeAutospacing="0" w:after="0" w:afterAutospacing="0"/>
        <w:ind w:left="28"/>
      </w:pPr>
      <w:r>
        <w:rPr>
          <w:rFonts w:ascii="Arial" w:hAnsi="Arial" w:cs="Arial"/>
          <w:color w:val="000000"/>
          <w:sz w:val="28"/>
          <w:szCs w:val="28"/>
        </w:rPr>
        <w:t>их вставку.  </w:t>
      </w:r>
    </w:p>
    <w:p w14:paraId="2AA7394A" w14:textId="77777777" w:rsidR="004A42C6" w:rsidRDefault="004A42C6" w:rsidP="004A42C6">
      <w:pPr>
        <w:pStyle w:val="a3"/>
        <w:spacing w:before="373" w:beforeAutospacing="0" w:after="0" w:afterAutospacing="0"/>
        <w:ind w:left="6"/>
      </w:pPr>
      <w:proofErr w:type="spellStart"/>
      <w:r>
        <w:rPr>
          <w:rFonts w:ascii="Arial" w:hAnsi="Arial" w:cs="Arial"/>
          <w:color w:val="000000"/>
          <w:sz w:val="48"/>
          <w:szCs w:val="48"/>
        </w:rPr>
        <w:t>dragend</w:t>
      </w:r>
      <w:proofErr w:type="spellEnd"/>
      <w:r>
        <w:rPr>
          <w:rFonts w:ascii="Arial" w:hAnsi="Arial" w:cs="Arial"/>
          <w:color w:val="000000"/>
          <w:sz w:val="48"/>
          <w:szCs w:val="48"/>
        </w:rPr>
        <w:t> </w:t>
      </w:r>
    </w:p>
    <w:p w14:paraId="6C4DA139" w14:textId="77777777" w:rsidR="004A42C6" w:rsidRDefault="004A42C6" w:rsidP="004A42C6">
      <w:pPr>
        <w:pStyle w:val="a3"/>
        <w:spacing w:before="160" w:beforeAutospacing="0" w:after="0" w:afterAutospacing="0"/>
        <w:ind w:left="33"/>
      </w:pPr>
      <w:r>
        <w:rPr>
          <w:rFonts w:ascii="Arial" w:hAnsi="Arial" w:cs="Arial"/>
          <w:color w:val="000000"/>
          <w:sz w:val="28"/>
          <w:szCs w:val="28"/>
        </w:rPr>
        <w:t>Источник перетаскивания получит  </w:t>
      </w:r>
    </w:p>
    <w:p w14:paraId="792F03A3" w14:textId="77777777" w:rsidR="004A42C6" w:rsidRDefault="004A42C6" w:rsidP="004A42C6">
      <w:pPr>
        <w:pStyle w:val="a3"/>
        <w:spacing w:before="13" w:beforeAutospacing="0" w:after="0" w:afterAutospacing="0"/>
        <w:ind w:left="14"/>
      </w:pPr>
      <w:r>
        <w:rPr>
          <w:rFonts w:ascii="Arial" w:hAnsi="Arial" w:cs="Arial"/>
          <w:color w:val="000000"/>
          <w:sz w:val="28"/>
          <w:szCs w:val="28"/>
        </w:rPr>
        <w:t xml:space="preserve">событие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dragend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когда  </w:t>
      </w:r>
    </w:p>
    <w:p w14:paraId="1BAB6ED7" w14:textId="77777777" w:rsidR="004A42C6" w:rsidRDefault="004A42C6" w:rsidP="004A42C6">
      <w:pPr>
        <w:pStyle w:val="a3"/>
        <w:spacing w:before="13" w:beforeAutospacing="0" w:after="0" w:afterAutospacing="0"/>
        <w:ind w:left="28"/>
      </w:pPr>
      <w:r>
        <w:rPr>
          <w:rFonts w:ascii="Arial" w:hAnsi="Arial" w:cs="Arial"/>
          <w:color w:val="000000"/>
          <w:sz w:val="28"/>
          <w:szCs w:val="28"/>
        </w:rPr>
        <w:t>перетаскивание завершится, было  </w:t>
      </w:r>
    </w:p>
    <w:p w14:paraId="1AC7F3DE" w14:textId="77777777" w:rsidR="004A42C6" w:rsidRDefault="004A42C6" w:rsidP="004A42C6">
      <w:pPr>
        <w:pStyle w:val="a3"/>
        <w:spacing w:before="13" w:beforeAutospacing="0" w:after="0" w:afterAutospacing="0"/>
        <w:ind w:left="14"/>
      </w:pPr>
      <w:r>
        <w:rPr>
          <w:rFonts w:ascii="Arial" w:hAnsi="Arial" w:cs="Arial"/>
          <w:color w:val="000000"/>
          <w:sz w:val="28"/>
          <w:szCs w:val="28"/>
        </w:rPr>
        <w:t>оно удачным или нет. </w:t>
      </w:r>
    </w:p>
    <w:p w14:paraId="03E34340" w14:textId="77777777" w:rsidR="004A42C6" w:rsidRDefault="004A42C6" w:rsidP="004A42C6">
      <w:pPr>
        <w:pStyle w:val="a3"/>
        <w:spacing w:before="1883" w:beforeAutospacing="0" w:after="0" w:afterAutospacing="0"/>
        <w:ind w:left="4939"/>
      </w:pPr>
      <w:r>
        <w:rPr>
          <w:rFonts w:ascii="Arial" w:hAnsi="Arial" w:cs="Arial"/>
          <w:color w:val="000000"/>
          <w:sz w:val="26"/>
          <w:szCs w:val="26"/>
        </w:rPr>
        <w:t>?</w:t>
      </w:r>
    </w:p>
    <w:p w14:paraId="4097992F" w14:textId="77777777" w:rsidR="004A42C6" w:rsidRDefault="004A42C6" w:rsidP="004A42C6">
      <w:pPr>
        <w:pStyle w:val="a3"/>
        <w:spacing w:before="147" w:beforeAutospacing="0" w:after="0" w:afterAutospacing="0"/>
        <w:ind w:left="460" w:right="573"/>
        <w:jc w:val="center"/>
      </w:pPr>
      <w:r>
        <w:rPr>
          <w:rFonts w:ascii="Arial" w:hAnsi="Arial" w:cs="Arial"/>
          <w:color w:val="000000"/>
        </w:rPr>
        <w:t xml:space="preserve">Запомните, что только </w:t>
      </w:r>
      <w:proofErr w:type="spellStart"/>
      <w:r>
        <w:rPr>
          <w:rFonts w:ascii="Arial" w:hAnsi="Arial" w:cs="Arial"/>
          <w:color w:val="000000"/>
        </w:rPr>
        <w:t>drag</w:t>
      </w:r>
      <w:proofErr w:type="spellEnd"/>
      <w:r>
        <w:rPr>
          <w:rFonts w:ascii="Arial" w:hAnsi="Arial" w:cs="Arial"/>
          <w:color w:val="000000"/>
        </w:rPr>
        <w:t xml:space="preserve">-события срабатывают на </w:t>
      </w:r>
      <w:proofErr w:type="gramStart"/>
      <w:r>
        <w:rPr>
          <w:rFonts w:ascii="Arial" w:hAnsi="Arial" w:cs="Arial"/>
          <w:color w:val="000000"/>
        </w:rPr>
        <w:t>протяжении  операции</w:t>
      </w:r>
      <w:proofErr w:type="gramEnd"/>
      <w:r>
        <w:rPr>
          <w:rFonts w:ascii="Arial" w:hAnsi="Arial" w:cs="Arial"/>
          <w:color w:val="000000"/>
        </w:rPr>
        <w:t xml:space="preserve"> перемещения; события мыши, такие как </w:t>
      </w:r>
      <w:proofErr w:type="spellStart"/>
      <w:r>
        <w:rPr>
          <w:rFonts w:ascii="Arial" w:hAnsi="Arial" w:cs="Arial"/>
          <w:color w:val="000000"/>
        </w:rPr>
        <w:t>mousemove</w:t>
      </w:r>
      <w:proofErr w:type="spellEnd"/>
      <w:r>
        <w:rPr>
          <w:rFonts w:ascii="Arial" w:hAnsi="Arial" w:cs="Arial"/>
          <w:color w:val="000000"/>
        </w:rPr>
        <w:t xml:space="preserve"> - нет.  Также запомните, что события </w:t>
      </w:r>
      <w:proofErr w:type="spellStart"/>
      <w:r>
        <w:rPr>
          <w:rFonts w:ascii="Arial" w:hAnsi="Arial" w:cs="Arial"/>
          <w:color w:val="000000"/>
        </w:rPr>
        <w:t>dragstart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dragend</w:t>
      </w:r>
      <w:proofErr w:type="spellEnd"/>
      <w:r>
        <w:rPr>
          <w:rFonts w:ascii="Arial" w:hAnsi="Arial" w:cs="Arial"/>
          <w:color w:val="000000"/>
        </w:rPr>
        <w:t xml:space="preserve"> не срабатывают </w:t>
      </w:r>
      <w:proofErr w:type="gramStart"/>
      <w:r>
        <w:rPr>
          <w:rFonts w:ascii="Arial" w:hAnsi="Arial" w:cs="Arial"/>
          <w:color w:val="000000"/>
        </w:rPr>
        <w:t>при  попытке</w:t>
      </w:r>
      <w:proofErr w:type="gramEnd"/>
      <w:r>
        <w:rPr>
          <w:rFonts w:ascii="Arial" w:hAnsi="Arial" w:cs="Arial"/>
          <w:color w:val="000000"/>
        </w:rPr>
        <w:t xml:space="preserve"> перенести файл из операционной системы в браузер. </w:t>
      </w:r>
    </w:p>
    <w:p w14:paraId="12DC7CFD" w14:textId="77777777" w:rsidR="004A42C6" w:rsidRDefault="004A42C6" w:rsidP="004A42C6">
      <w:pPr>
        <w:pStyle w:val="a3"/>
        <w:spacing w:before="2087" w:beforeAutospacing="0" w:after="0" w:afterAutospacing="0"/>
        <w:jc w:val="right"/>
      </w:pPr>
      <w:r>
        <w:rPr>
          <w:rFonts w:ascii="Arial" w:hAnsi="Arial" w:cs="Arial"/>
          <w:color w:val="000000"/>
          <w:vertAlign w:val="subscript"/>
        </w:rPr>
        <w:lastRenderedPageBreak/>
        <w:t xml:space="preserve">&lt;/&gt; </w:t>
      </w:r>
      <w:r>
        <w:rPr>
          <w:rFonts w:ascii="Arial" w:hAnsi="Arial" w:cs="Arial"/>
          <w:color w:val="000000"/>
          <w:sz w:val="36"/>
          <w:szCs w:val="36"/>
        </w:rPr>
        <w:t>Владилен Минин </w:t>
      </w:r>
    </w:p>
    <w:p w14:paraId="2FB3B261" w14:textId="77777777" w:rsidR="004A42C6" w:rsidRDefault="004A42C6" w:rsidP="004A42C6">
      <w:pPr>
        <w:pStyle w:val="a3"/>
        <w:spacing w:before="0" w:beforeAutospacing="0" w:after="0" w:afterAutospacing="0"/>
        <w:ind w:right="2035"/>
        <w:jc w:val="right"/>
      </w:pPr>
      <w:r>
        <w:rPr>
          <w:rFonts w:ascii="Arial" w:hAnsi="Arial" w:cs="Arial"/>
          <w:color w:val="000000"/>
        </w:rPr>
        <w:t>VLADIEN.RU </w:t>
      </w:r>
    </w:p>
    <w:p w14:paraId="0B1E2555" w14:textId="77777777" w:rsidR="00653A79" w:rsidRDefault="00653A79"/>
    <w:sectPr w:rsidR="00653A79" w:rsidSect="00282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CB"/>
    <w:rsid w:val="00083F66"/>
    <w:rsid w:val="00095090"/>
    <w:rsid w:val="0017751A"/>
    <w:rsid w:val="001A1BF0"/>
    <w:rsid w:val="001D0ABF"/>
    <w:rsid w:val="00282FF8"/>
    <w:rsid w:val="003242B2"/>
    <w:rsid w:val="0036304E"/>
    <w:rsid w:val="00371DD4"/>
    <w:rsid w:val="003A3904"/>
    <w:rsid w:val="004339E4"/>
    <w:rsid w:val="00480770"/>
    <w:rsid w:val="00486334"/>
    <w:rsid w:val="004A42C6"/>
    <w:rsid w:val="005D73C0"/>
    <w:rsid w:val="005D78D8"/>
    <w:rsid w:val="00653A79"/>
    <w:rsid w:val="0066193B"/>
    <w:rsid w:val="0066592E"/>
    <w:rsid w:val="00672A52"/>
    <w:rsid w:val="0069153E"/>
    <w:rsid w:val="007C4347"/>
    <w:rsid w:val="008014D5"/>
    <w:rsid w:val="00813E03"/>
    <w:rsid w:val="008A182D"/>
    <w:rsid w:val="008A50CB"/>
    <w:rsid w:val="008E4435"/>
    <w:rsid w:val="008F4552"/>
    <w:rsid w:val="00A41AAA"/>
    <w:rsid w:val="00B32AC2"/>
    <w:rsid w:val="00B42087"/>
    <w:rsid w:val="00B77FAB"/>
    <w:rsid w:val="00BE2AFE"/>
    <w:rsid w:val="00D376EA"/>
    <w:rsid w:val="00D44E84"/>
    <w:rsid w:val="00D91573"/>
    <w:rsid w:val="00DA0ED7"/>
    <w:rsid w:val="00DD38A1"/>
    <w:rsid w:val="00DE29E1"/>
    <w:rsid w:val="00E240EF"/>
    <w:rsid w:val="00EF3F4C"/>
    <w:rsid w:val="00F3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A6B5C1-92C4-4574-93D3-E025DFF6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Sandler-C</dc:creator>
  <cp:keywords/>
  <dc:description/>
  <cp:lastModifiedBy>Asher Sandler-C</cp:lastModifiedBy>
  <cp:revision>2</cp:revision>
  <dcterms:created xsi:type="dcterms:W3CDTF">2021-06-18T12:52:00Z</dcterms:created>
  <dcterms:modified xsi:type="dcterms:W3CDTF">2021-06-18T12:52:00Z</dcterms:modified>
</cp:coreProperties>
</file>