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F140" w14:textId="46EA2329" w:rsidR="007261C6" w:rsidRPr="007261C6" w:rsidRDefault="007261C6" w:rsidP="007261C6">
      <w:pPr>
        <w:spacing w:before="100" w:beforeAutospacing="1" w:after="100" w:afterAutospacing="1" w:line="240" w:lineRule="auto"/>
        <w:jc w:val="center"/>
        <w:outlineLvl w:val="0"/>
        <w:rPr>
          <w:rFonts w:ascii="Segoe UI" w:eastAsia="Times New Roman" w:hAnsi="Segoe UI" w:cs="Segoe UI"/>
          <w:color w:val="777777"/>
          <w:kern w:val="36"/>
          <w:sz w:val="46"/>
          <w:szCs w:val="46"/>
          <w:lang w:val="en-GB"/>
        </w:rPr>
      </w:pPr>
      <w:r w:rsidRPr="007261C6">
        <w:rPr>
          <w:rFonts w:ascii="Segoe UI" w:eastAsia="Times New Roman" w:hAnsi="Segoe UI" w:cs="Segoe UI" w:hint="cs"/>
          <w:color w:val="777777"/>
          <w:kern w:val="36"/>
          <w:sz w:val="46"/>
          <w:szCs w:val="46"/>
          <w:rtl/>
          <w:lang w:val="en-GB"/>
        </w:rPr>
        <w:t xml:space="preserve">בית הספר לחינוך – לימודי מוסמך - </w:t>
      </w:r>
      <w:r w:rsidRPr="007261C6">
        <w:rPr>
          <w:rFonts w:ascii="Segoe UI" w:eastAsia="Times New Roman" w:hAnsi="Segoe UI" w:cs="Segoe UI" w:hint="cs"/>
          <w:color w:val="777777"/>
          <w:kern w:val="36"/>
          <w:sz w:val="46"/>
          <w:szCs w:val="46"/>
          <w:highlight w:val="yellow"/>
          <w:rtl/>
          <w:lang w:val="en-GB"/>
        </w:rPr>
        <w:t>תשפ"ד</w:t>
      </w:r>
    </w:p>
    <w:p w14:paraId="4F17DF11" w14:textId="77777777" w:rsidR="007261C6" w:rsidRPr="007261C6" w:rsidRDefault="007261C6" w:rsidP="007261C6">
      <w:pPr>
        <w:spacing w:before="100" w:beforeAutospacing="1" w:after="100" w:afterAutospacing="1" w:line="240" w:lineRule="auto"/>
        <w:jc w:val="center"/>
        <w:outlineLvl w:val="0"/>
        <w:rPr>
          <w:rFonts w:ascii="Segoe UI" w:eastAsia="Times New Roman" w:hAnsi="Segoe UI" w:cs="Segoe UI"/>
          <w:color w:val="777777"/>
          <w:kern w:val="36"/>
          <w:sz w:val="46"/>
          <w:szCs w:val="46"/>
          <w:rtl/>
          <w:lang w:val="en-GB"/>
        </w:rPr>
      </w:pPr>
      <w:r w:rsidRPr="007261C6">
        <w:rPr>
          <w:rFonts w:ascii="Segoe UI" w:eastAsia="Times New Roman" w:hAnsi="Segoe UI" w:cs="Segoe UI" w:hint="cs"/>
          <w:color w:val="777777"/>
          <w:kern w:val="36"/>
          <w:sz w:val="46"/>
          <w:szCs w:val="46"/>
          <w:rtl/>
          <w:lang w:val="en-GB"/>
        </w:rPr>
        <w:t>המגמה ללקויות למידה 243</w:t>
      </w:r>
    </w:p>
    <w:p w14:paraId="61D57F91" w14:textId="77777777" w:rsidR="007261C6" w:rsidRPr="007261C6" w:rsidRDefault="007261C6" w:rsidP="007261C6">
      <w:pPr>
        <w:spacing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color w:val="444444"/>
          <w:sz w:val="20"/>
          <w:szCs w:val="20"/>
          <w:rtl/>
          <w:lang w:val="en-GB"/>
        </w:rPr>
        <w:t> </w:t>
      </w:r>
    </w:p>
    <w:p w14:paraId="568BC932" w14:textId="77777777" w:rsidR="007261C6" w:rsidRPr="007261C6" w:rsidRDefault="007261C6" w:rsidP="007261C6">
      <w:p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 xml:space="preserve">מטרת הלימודים במגמה ללקויות למידה היא להקנות ידע בתחומים המרכזיים של לקויות הלמידה על היבטיהם השונים: חקירה והבנה של הבסיס </w:t>
      </w:r>
      <w:proofErr w:type="spellStart"/>
      <w:r w:rsidRPr="007261C6">
        <w:rPr>
          <w:rFonts w:ascii="Segoe UI" w:eastAsia="Times New Roman" w:hAnsi="Segoe UI" w:cs="Segoe UI" w:hint="cs"/>
          <w:color w:val="444444"/>
          <w:sz w:val="20"/>
          <w:szCs w:val="20"/>
          <w:rtl/>
          <w:lang w:val="en-GB"/>
        </w:rPr>
        <w:t>הקוגנטיבי</w:t>
      </w:r>
      <w:proofErr w:type="spellEnd"/>
      <w:r w:rsidRPr="007261C6">
        <w:rPr>
          <w:rFonts w:ascii="Segoe UI" w:eastAsia="Times New Roman" w:hAnsi="Segoe UI" w:cs="Segoe UI" w:hint="cs"/>
          <w:color w:val="444444"/>
          <w:sz w:val="20"/>
          <w:szCs w:val="20"/>
          <w:rtl/>
          <w:lang w:val="en-GB"/>
        </w:rPr>
        <w:t xml:space="preserve"> / </w:t>
      </w:r>
      <w:proofErr w:type="spellStart"/>
      <w:r w:rsidRPr="007261C6">
        <w:rPr>
          <w:rFonts w:ascii="Segoe UI" w:eastAsia="Times New Roman" w:hAnsi="Segoe UI" w:cs="Segoe UI" w:hint="cs"/>
          <w:color w:val="444444"/>
          <w:sz w:val="20"/>
          <w:szCs w:val="20"/>
          <w:rtl/>
          <w:lang w:val="en-GB"/>
        </w:rPr>
        <w:t>נוירוקוגנטיבי</w:t>
      </w:r>
      <w:proofErr w:type="spellEnd"/>
      <w:r w:rsidRPr="007261C6">
        <w:rPr>
          <w:rFonts w:ascii="Segoe UI" w:eastAsia="Times New Roman" w:hAnsi="Segoe UI" w:cs="Segoe UI" w:hint="cs"/>
          <w:color w:val="444444"/>
          <w:sz w:val="20"/>
          <w:szCs w:val="20"/>
          <w:rtl/>
          <w:lang w:val="en-GB"/>
        </w:rPr>
        <w:t xml:space="preserve"> ללקות, אפיוניה של הלקות, אבחון של הלקות ודרכי התערבות רלוונטיות. התכנית מציעה מערך לימודים מקיף אשר יאפשר רכישה של ידע בתחום של ליקויי למידה שיכול להכשיר את הלומדים למחקר בתחום זה מחד גיסא, ולעבודה קלינית מעשית בשדה בתחום זה מאידך גיסא. לתכנית הלימודים מרכיב תיאורטי ומרכיב הכשרתי.</w:t>
      </w:r>
    </w:p>
    <w:p w14:paraId="4BB2761B"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color w:val="444444"/>
          <w:sz w:val="20"/>
          <w:szCs w:val="20"/>
          <w:rtl/>
          <w:lang w:val="en-GB"/>
        </w:rPr>
        <w:t> </w:t>
      </w:r>
    </w:p>
    <w:p w14:paraId="1869B5B7" w14:textId="77777777" w:rsidR="007261C6" w:rsidRPr="007261C6" w:rsidRDefault="007261C6" w:rsidP="007261C6">
      <w:pPr>
        <w:spacing w:before="100" w:beforeAutospacing="1" w:after="100" w:afterAutospacing="1" w:line="240" w:lineRule="auto"/>
        <w:outlineLvl w:val="1"/>
        <w:rPr>
          <w:rFonts w:ascii="Segoe UI" w:eastAsia="Times New Roman" w:hAnsi="Segoe UI" w:cs="Segoe UI"/>
          <w:color w:val="262626"/>
          <w:sz w:val="29"/>
          <w:szCs w:val="29"/>
          <w:u w:val="single"/>
          <w:rtl/>
          <w:lang w:val="en-GB"/>
        </w:rPr>
      </w:pPr>
      <w:r w:rsidRPr="007261C6">
        <w:rPr>
          <w:rFonts w:ascii="Segoe UI" w:eastAsia="Times New Roman" w:hAnsi="Segoe UI" w:cs="Segoe UI" w:hint="cs"/>
          <w:color w:val="262626"/>
          <w:sz w:val="29"/>
          <w:szCs w:val="29"/>
          <w:u w:val="single"/>
          <w:rtl/>
          <w:lang w:val="en-GB"/>
        </w:rPr>
        <w:t>הליך רישום</w:t>
      </w:r>
    </w:p>
    <w:p w14:paraId="2A6CE108"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b/>
          <w:bCs/>
          <w:color w:val="444444"/>
          <w:sz w:val="20"/>
          <w:szCs w:val="20"/>
          <w:rtl/>
          <w:lang w:val="en-GB"/>
        </w:rPr>
        <w:t xml:space="preserve">א. יש למלא את </w:t>
      </w:r>
      <w:hyperlink r:id="rId5" w:history="1">
        <w:r w:rsidRPr="007261C6">
          <w:rPr>
            <w:rFonts w:ascii="Times New Roman" w:eastAsia="Times New Roman" w:hAnsi="Times New Roman" w:cs="Times New Roman" w:hint="cs"/>
            <w:b/>
            <w:bCs/>
            <w:color w:val="0072BC"/>
            <w:sz w:val="20"/>
            <w:szCs w:val="20"/>
            <w:u w:val="single"/>
            <w:rtl/>
            <w:lang w:val="en-GB"/>
          </w:rPr>
          <w:t>טופס ההרשמה המקוון</w:t>
        </w:r>
      </w:hyperlink>
    </w:p>
    <w:p w14:paraId="2E01C88C"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b/>
          <w:bCs/>
          <w:color w:val="444444"/>
          <w:sz w:val="20"/>
          <w:szCs w:val="20"/>
          <w:rtl/>
          <w:lang w:val="en-GB"/>
        </w:rPr>
        <w:t>ב. להעלות את המסמכים הבאים באמצעות דף </w:t>
      </w:r>
      <w:hyperlink r:id="rId6" w:history="1">
        <w:r w:rsidRPr="007261C6">
          <w:rPr>
            <w:rFonts w:ascii="Times New Roman" w:eastAsia="Times New Roman" w:hAnsi="Times New Roman" w:cs="Times New Roman" w:hint="cs"/>
            <w:b/>
            <w:bCs/>
            <w:color w:val="0000FF"/>
            <w:sz w:val="20"/>
            <w:szCs w:val="20"/>
            <w:u w:val="single"/>
            <w:rtl/>
            <w:lang w:val="en-GB"/>
          </w:rPr>
          <w:t>העלאת המסמכים</w:t>
        </w:r>
      </w:hyperlink>
      <w:r w:rsidRPr="007261C6">
        <w:rPr>
          <w:rFonts w:ascii="Segoe UI" w:eastAsia="Times New Roman" w:hAnsi="Segoe UI" w:cs="Segoe UI" w:hint="cs"/>
          <w:b/>
          <w:bCs/>
          <w:color w:val="444444"/>
          <w:sz w:val="20"/>
          <w:szCs w:val="20"/>
          <w:rtl/>
          <w:lang w:val="en-GB"/>
        </w:rPr>
        <w:t>:</w:t>
      </w:r>
    </w:p>
    <w:p w14:paraId="15777821"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צילום תעודת דרכון או ת.ז. (</w:t>
      </w:r>
      <w:r w:rsidRPr="007261C6">
        <w:rPr>
          <w:rFonts w:ascii="Segoe UI" w:eastAsia="Times New Roman" w:hAnsi="Segoe UI" w:cs="Segoe UI" w:hint="cs"/>
          <w:color w:val="444444"/>
          <w:sz w:val="20"/>
          <w:szCs w:val="20"/>
          <w:u w:val="single"/>
          <w:rtl/>
          <w:lang w:val="en-GB"/>
        </w:rPr>
        <w:t>אין להעלות תמונות גדולות למערכת</w:t>
      </w:r>
      <w:r w:rsidRPr="007261C6">
        <w:rPr>
          <w:rFonts w:ascii="Segoe UI" w:eastAsia="Times New Roman" w:hAnsi="Segoe UI" w:cs="Segoe UI" w:hint="cs"/>
          <w:color w:val="444444"/>
          <w:sz w:val="20"/>
          <w:szCs w:val="20"/>
          <w:rtl/>
          <w:lang w:val="en-GB"/>
        </w:rPr>
        <w:t>)</w:t>
      </w:r>
    </w:p>
    <w:p w14:paraId="23485897"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גיליון ציונים סופי ואישור זכאות או גיליון ציונים זמני כולל ממוצע סופי או ביניים של התואר הראשון</w:t>
      </w:r>
    </w:p>
    <w:p w14:paraId="297B6117"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גיליונות ציונים של תעודת ההוראה – אם יש</w:t>
      </w:r>
    </w:p>
    <w:p w14:paraId="7D4866B9"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קורות חיים הכוללים גם תיאור של ניסיון בעבודה חינוכית או עבודה רלוונטית אחרת עפ"י דרישת המגמה המבוקשת (נדרש בכל המגמות למעט למידה והוראה ולימודים משולבים).</w:t>
      </w:r>
    </w:p>
    <w:p w14:paraId="5D99D053"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אישור הרשמה במערכת האוניברסיטה</w:t>
      </w:r>
    </w:p>
    <w:p w14:paraId="70D9E993"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אישור זכאות לתואר בוגר / מכתב רשמי- סיום חובות</w:t>
      </w:r>
    </w:p>
    <w:p w14:paraId="72E29C0B" w14:textId="77777777" w:rsidR="007261C6" w:rsidRPr="007261C6" w:rsidRDefault="007261C6" w:rsidP="007261C6">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7261C6">
        <w:rPr>
          <w:rFonts w:ascii="Segoe UI" w:eastAsia="Times New Roman" w:hAnsi="Segoe UI" w:cs="Segoe UI"/>
          <w:color w:val="444444"/>
          <w:sz w:val="20"/>
          <w:szCs w:val="20"/>
          <w:rtl/>
          <w:lang w:val="en-GB"/>
        </w:rPr>
        <w:t xml:space="preserve">אישור רמת שפה עברית - מסמך רשמי - רמה ו' ומעלה בשפה העברית- למועמדים ששפת ההוראה בלימודי הבוגר שלהם לא התקיימה  בעברית. פרטים על רמת עברית ניתן למצוא </w:t>
      </w:r>
      <w:hyperlink r:id="rId7" w:tgtFrame="_blank" w:history="1">
        <w:r w:rsidRPr="007261C6">
          <w:rPr>
            <w:rFonts w:ascii="Segoe UI" w:eastAsia="Times New Roman" w:hAnsi="Segoe UI" w:cs="Segoe UI"/>
            <w:color w:val="0000FF"/>
            <w:sz w:val="20"/>
            <w:szCs w:val="20"/>
            <w:u w:val="single"/>
            <w:rtl/>
            <w:lang w:val="en-GB"/>
          </w:rPr>
          <w:t>כאן</w:t>
        </w:r>
      </w:hyperlink>
    </w:p>
    <w:p w14:paraId="7A8944B5" w14:textId="77777777" w:rsidR="007261C6" w:rsidRPr="007261C6" w:rsidRDefault="007261C6" w:rsidP="007261C6">
      <w:pPr>
        <w:spacing w:before="100" w:beforeAutospacing="1" w:after="100" w:afterAutospacing="1" w:line="240" w:lineRule="auto"/>
        <w:ind w:left="720"/>
        <w:jc w:val="both"/>
        <w:rPr>
          <w:rFonts w:ascii="Segoe UI" w:eastAsia="Times New Roman" w:hAnsi="Segoe UI" w:cs="Segoe UI"/>
          <w:color w:val="444444"/>
          <w:sz w:val="20"/>
          <w:szCs w:val="20"/>
          <w:rtl/>
          <w:lang w:val="en-GB"/>
        </w:rPr>
      </w:pPr>
    </w:p>
    <w:p w14:paraId="7F1DD78D" w14:textId="77777777" w:rsidR="007261C6" w:rsidRPr="007261C6" w:rsidRDefault="007261C6" w:rsidP="007261C6">
      <w:pPr>
        <w:spacing w:before="100" w:beforeAutospacing="1" w:after="100" w:afterAutospacing="1"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b/>
          <w:bCs/>
          <w:color w:val="444444"/>
          <w:sz w:val="20"/>
          <w:szCs w:val="20"/>
          <w:rtl/>
          <w:lang w:val="en-GB"/>
        </w:rPr>
        <w:t>ג. המלצות יש לשלוח לפי הפורמט המצורף (</w:t>
      </w:r>
      <w:hyperlink r:id="rId8" w:history="1">
        <w:r w:rsidRPr="007261C6">
          <w:rPr>
            <w:rFonts w:ascii="Segoe UI" w:eastAsia="Times New Roman" w:hAnsi="Segoe UI" w:cs="Segoe UI" w:hint="cs"/>
            <w:b/>
            <w:bCs/>
            <w:color w:val="0000FF"/>
            <w:sz w:val="20"/>
            <w:szCs w:val="20"/>
            <w:u w:val="single"/>
            <w:rtl/>
            <w:lang w:val="en-GB"/>
          </w:rPr>
          <w:t>להורדה לחץ כאן</w:t>
        </w:r>
      </w:hyperlink>
      <w:r w:rsidRPr="007261C6">
        <w:rPr>
          <w:rFonts w:ascii="Segoe UI" w:eastAsia="Times New Roman" w:hAnsi="Segoe UI" w:cs="Segoe UI" w:hint="cs"/>
          <w:b/>
          <w:bCs/>
          <w:color w:val="444444"/>
          <w:sz w:val="20"/>
          <w:szCs w:val="20"/>
          <w:rtl/>
          <w:lang w:val="en-GB"/>
        </w:rPr>
        <w:t xml:space="preserve">) וישלחו לפי המנגנון </w:t>
      </w:r>
      <w:hyperlink r:id="rId9" w:history="1">
        <w:r w:rsidRPr="007261C6">
          <w:rPr>
            <w:rFonts w:ascii="Segoe UI" w:eastAsia="Times New Roman" w:hAnsi="Segoe UI" w:cs="Segoe UI" w:hint="cs"/>
            <w:b/>
            <w:bCs/>
            <w:color w:val="0000FF"/>
            <w:sz w:val="20"/>
            <w:szCs w:val="20"/>
            <w:u w:val="single"/>
            <w:rtl/>
            <w:lang w:val="en-GB"/>
          </w:rPr>
          <w:t>המתואר כאן</w:t>
        </w:r>
      </w:hyperlink>
    </w:p>
    <w:p w14:paraId="36E3298B"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b/>
          <w:bCs/>
          <w:color w:val="444444"/>
          <w:sz w:val="20"/>
          <w:szCs w:val="20"/>
          <w:rtl/>
          <w:lang w:val="en-GB"/>
        </w:rPr>
        <w:t>ד. לסיום התהליך יש לגשת לדף '</w:t>
      </w:r>
      <w:hyperlink r:id="rId10" w:history="1">
        <w:r w:rsidRPr="007261C6">
          <w:rPr>
            <w:rFonts w:ascii="Times New Roman" w:eastAsia="Times New Roman" w:hAnsi="Times New Roman" w:cs="Times New Roman" w:hint="cs"/>
            <w:b/>
            <w:bCs/>
            <w:color w:val="0072BC"/>
            <w:sz w:val="20"/>
            <w:szCs w:val="20"/>
            <w:u w:val="single"/>
            <w:rtl/>
            <w:lang w:val="en-GB"/>
          </w:rPr>
          <w:t>סטטוס הגשה</w:t>
        </w:r>
      </w:hyperlink>
      <w:r w:rsidRPr="007261C6">
        <w:rPr>
          <w:rFonts w:ascii="Segoe UI" w:eastAsia="Times New Roman" w:hAnsi="Segoe UI" w:cs="Segoe UI" w:hint="cs"/>
          <w:b/>
          <w:bCs/>
          <w:color w:val="444444"/>
          <w:sz w:val="20"/>
          <w:szCs w:val="20"/>
          <w:rtl/>
          <w:lang w:val="en-GB"/>
        </w:rPr>
        <w:t>' ולפעול לפי ההנחיות</w:t>
      </w:r>
    </w:p>
    <w:p w14:paraId="43BD93EF"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color w:val="444444"/>
          <w:sz w:val="20"/>
          <w:szCs w:val="20"/>
          <w:rtl/>
          <w:lang w:val="en-GB"/>
        </w:rPr>
        <w:t> </w:t>
      </w:r>
    </w:p>
    <w:p w14:paraId="5AE11AE1" w14:textId="04963844" w:rsidR="007261C6" w:rsidRPr="007261C6" w:rsidRDefault="007261C6" w:rsidP="007261C6">
      <w:pPr>
        <w:spacing w:line="240" w:lineRule="auto"/>
        <w:jc w:val="center"/>
        <w:rPr>
          <w:rFonts w:ascii="Segoe UI" w:eastAsia="Times New Roman" w:hAnsi="Segoe UI" w:cs="Segoe UI"/>
          <w:color w:val="444444"/>
          <w:sz w:val="20"/>
          <w:szCs w:val="20"/>
          <w:rtl/>
          <w:lang w:val="en-GB"/>
        </w:rPr>
      </w:pPr>
      <w:r w:rsidRPr="007261C6">
        <w:rPr>
          <w:rFonts w:ascii="Segoe UI" w:eastAsia="Times New Roman" w:hAnsi="Segoe UI" w:cs="Segoe UI" w:hint="cs"/>
          <w:b/>
          <w:bCs/>
          <w:color w:val="444444"/>
          <w:sz w:val="20"/>
          <w:szCs w:val="20"/>
          <w:u w:val="single"/>
          <w:rtl/>
          <w:lang w:val="en-GB"/>
        </w:rPr>
        <w:t xml:space="preserve">מועד אחרון להרשמה: 1 לאוקטובר, </w:t>
      </w:r>
      <w:r w:rsidRPr="007261C6">
        <w:rPr>
          <w:rFonts w:ascii="Segoe UI" w:eastAsia="Times New Roman" w:hAnsi="Segoe UI" w:cs="Segoe UI" w:hint="cs"/>
          <w:b/>
          <w:bCs/>
          <w:color w:val="444444"/>
          <w:sz w:val="20"/>
          <w:szCs w:val="20"/>
          <w:highlight w:val="yellow"/>
          <w:u w:val="single"/>
          <w:rtl/>
          <w:lang w:val="en-GB"/>
        </w:rPr>
        <w:t>2023</w:t>
      </w:r>
      <w:r w:rsidRPr="007261C6">
        <w:rPr>
          <w:rFonts w:ascii="Segoe UI" w:eastAsia="Times New Roman" w:hAnsi="Segoe UI" w:cs="Segoe UI" w:hint="cs"/>
          <w:b/>
          <w:bCs/>
          <w:color w:val="444444"/>
          <w:sz w:val="20"/>
          <w:szCs w:val="20"/>
          <w:u w:val="single"/>
          <w:rtl/>
          <w:lang w:val="en-GB"/>
        </w:rPr>
        <w:t> </w:t>
      </w:r>
    </w:p>
    <w:p w14:paraId="08D10887" w14:textId="77777777" w:rsidR="007261C6" w:rsidRPr="007261C6" w:rsidRDefault="007261C6" w:rsidP="007261C6">
      <w:pPr>
        <w:spacing w:line="240" w:lineRule="auto"/>
        <w:jc w:val="center"/>
        <w:rPr>
          <w:rFonts w:ascii="Segoe UI" w:eastAsia="Times New Roman" w:hAnsi="Segoe UI" w:cs="Segoe UI"/>
          <w:color w:val="444444"/>
          <w:sz w:val="20"/>
          <w:szCs w:val="20"/>
          <w:rtl/>
          <w:lang w:val="en-GB"/>
        </w:rPr>
      </w:pPr>
      <w:r w:rsidRPr="007261C6">
        <w:rPr>
          <w:rFonts w:ascii="Arial" w:eastAsia="Times New Roman" w:hAnsi="Arial" w:cs="Arial"/>
          <w:b/>
          <w:bCs/>
          <w:color w:val="444444"/>
          <w:sz w:val="20"/>
          <w:szCs w:val="20"/>
          <w:u w:val="single"/>
          <w:rtl/>
          <w:lang w:val="en-GB"/>
        </w:rPr>
        <w:t xml:space="preserve">או עד להשלמת מכסת המתקבלים, המוקדם </w:t>
      </w:r>
      <w:proofErr w:type="spellStart"/>
      <w:r w:rsidRPr="007261C6">
        <w:rPr>
          <w:rFonts w:ascii="Arial" w:eastAsia="Times New Roman" w:hAnsi="Arial" w:cs="Arial"/>
          <w:b/>
          <w:bCs/>
          <w:color w:val="444444"/>
          <w:sz w:val="20"/>
          <w:szCs w:val="20"/>
          <w:u w:val="single"/>
          <w:rtl/>
          <w:lang w:val="en-GB"/>
        </w:rPr>
        <w:t>מביני</w:t>
      </w:r>
      <w:bookmarkStart w:id="0" w:name="_GoBack"/>
      <w:bookmarkEnd w:id="0"/>
      <w:r w:rsidRPr="007261C6">
        <w:rPr>
          <w:rFonts w:ascii="Arial" w:eastAsia="Times New Roman" w:hAnsi="Arial" w:cs="Arial"/>
          <w:b/>
          <w:bCs/>
          <w:color w:val="444444"/>
          <w:sz w:val="20"/>
          <w:szCs w:val="20"/>
          <w:u w:val="single"/>
          <w:rtl/>
          <w:lang w:val="en-GB"/>
        </w:rPr>
        <w:t>הם</w:t>
      </w:r>
      <w:proofErr w:type="spellEnd"/>
      <w:r w:rsidRPr="007261C6">
        <w:rPr>
          <w:rFonts w:ascii="Arial" w:eastAsia="Times New Roman" w:hAnsi="Arial" w:cs="Arial"/>
          <w:b/>
          <w:bCs/>
          <w:color w:val="444444"/>
          <w:sz w:val="20"/>
          <w:szCs w:val="20"/>
          <w:u w:val="single"/>
          <w:rtl/>
          <w:lang w:val="en-GB"/>
        </w:rPr>
        <w:t>.</w:t>
      </w:r>
    </w:p>
    <w:p w14:paraId="5640CDE7" w14:textId="77777777" w:rsidR="007261C6" w:rsidRPr="007261C6" w:rsidRDefault="007261C6" w:rsidP="007261C6">
      <w:pPr>
        <w:spacing w:line="240" w:lineRule="auto"/>
        <w:rPr>
          <w:rFonts w:ascii="Segoe UI" w:eastAsia="Times New Roman" w:hAnsi="Segoe UI" w:cs="Segoe UI"/>
          <w:color w:val="444444"/>
          <w:sz w:val="20"/>
          <w:szCs w:val="20"/>
          <w:rtl/>
          <w:lang w:val="en-GB"/>
        </w:rPr>
      </w:pPr>
    </w:p>
    <w:p w14:paraId="0F27ECDD" w14:textId="77777777" w:rsidR="007261C6" w:rsidRPr="007261C6" w:rsidRDefault="007261C6" w:rsidP="007261C6">
      <w:pPr>
        <w:spacing w:before="100" w:beforeAutospacing="1" w:after="100" w:afterAutospacing="1" w:line="240" w:lineRule="auto"/>
        <w:outlineLvl w:val="1"/>
        <w:rPr>
          <w:rFonts w:ascii="Segoe UI" w:eastAsia="Times New Roman" w:hAnsi="Segoe UI" w:cs="Segoe UI"/>
          <w:color w:val="262626"/>
          <w:sz w:val="29"/>
          <w:szCs w:val="29"/>
          <w:u w:val="single"/>
          <w:rtl/>
          <w:lang w:val="en-GB"/>
        </w:rPr>
      </w:pPr>
      <w:r w:rsidRPr="007261C6">
        <w:rPr>
          <w:rFonts w:ascii="Segoe UI" w:eastAsia="Times New Roman" w:hAnsi="Segoe UI" w:cs="Segoe UI" w:hint="cs"/>
          <w:color w:val="262626"/>
          <w:sz w:val="29"/>
          <w:szCs w:val="29"/>
          <w:u w:val="single"/>
          <w:rtl/>
          <w:lang w:val="en-GB"/>
        </w:rPr>
        <w:t>חובת רישום ותשלום</w:t>
      </w:r>
    </w:p>
    <w:p w14:paraId="09B69AE1"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 xml:space="preserve">כל המועמדים חייבים להירשם כמפורט לעיל ישירות במערכת זו ובנוסף להירשם לאוניברסיטה באמצעות </w:t>
      </w:r>
      <w:hyperlink r:id="rId11" w:tgtFrame="_blank" w:history="1">
        <w:r w:rsidRPr="007261C6">
          <w:rPr>
            <w:rFonts w:ascii="Segoe UI" w:eastAsia="Times New Roman" w:hAnsi="Segoe UI" w:cs="Segoe UI" w:hint="cs"/>
            <w:b/>
            <w:bCs/>
            <w:color w:val="0072BC"/>
            <w:sz w:val="20"/>
            <w:szCs w:val="20"/>
            <w:u w:val="single"/>
            <w:rtl/>
            <w:lang w:val="en-GB"/>
          </w:rPr>
          <w:t>האתר המקוון</w:t>
        </w:r>
      </w:hyperlink>
      <w:r w:rsidRPr="007261C6">
        <w:rPr>
          <w:rFonts w:ascii="Segoe UI" w:eastAsia="Times New Roman" w:hAnsi="Segoe UI" w:cs="Segoe UI" w:hint="cs"/>
          <w:color w:val="444444"/>
          <w:sz w:val="20"/>
          <w:szCs w:val="20"/>
          <w:rtl/>
          <w:lang w:val="en-GB"/>
        </w:rPr>
        <w:t xml:space="preserve">. </w:t>
      </w:r>
    </w:p>
    <w:p w14:paraId="3D604CE1"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lastRenderedPageBreak/>
        <w:t xml:space="preserve">תלמידים שסיימו את לימודי התואר הראשון בחו"ל יירשמו במדור לקבלת תלמידים מחו"ל – בניין גולדשמידט, הר הצופים </w:t>
      </w:r>
      <w:r w:rsidRPr="007261C6">
        <w:rPr>
          <w:rFonts w:ascii="Segoe UI" w:eastAsia="Times New Roman" w:hAnsi="Segoe UI" w:cs="Segoe UI"/>
          <w:color w:val="444444"/>
          <w:sz w:val="20"/>
          <w:szCs w:val="20"/>
          <w:rtl/>
          <w:lang w:val="en-GB"/>
        </w:rPr>
        <w:t xml:space="preserve">. לינק לאתר </w:t>
      </w:r>
      <w:hyperlink r:id="rId12" w:tgtFrame="_blank" w:history="1">
        <w:r w:rsidRPr="007261C6">
          <w:rPr>
            <w:rFonts w:ascii="Times New Roman" w:eastAsia="Times New Roman" w:hAnsi="Times New Roman" w:cs="Times New Roman"/>
            <w:color w:val="0000FF"/>
            <w:sz w:val="20"/>
            <w:szCs w:val="20"/>
            <w:u w:val="single"/>
            <w:rtl/>
            <w:lang w:val="en-GB"/>
          </w:rPr>
          <w:t>תלמידי חול</w:t>
        </w:r>
      </w:hyperlink>
    </w:p>
    <w:p w14:paraId="327234D9"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לא תידון בקשתם של תלמידים שלא נרשמו כנדרש</w:t>
      </w:r>
    </w:p>
    <w:p w14:paraId="62622BE4" w14:textId="77777777" w:rsidR="007261C6" w:rsidRPr="007261C6" w:rsidRDefault="007261C6" w:rsidP="007261C6">
      <w:pPr>
        <w:spacing w:line="240" w:lineRule="auto"/>
        <w:rPr>
          <w:rFonts w:ascii="Segoe UI" w:eastAsia="Times New Roman" w:hAnsi="Segoe UI" w:cs="Segoe UI"/>
          <w:color w:val="444444"/>
          <w:sz w:val="20"/>
          <w:szCs w:val="20"/>
          <w:rtl/>
          <w:lang w:val="en-GB"/>
        </w:rPr>
      </w:pPr>
      <w:r w:rsidRPr="007261C6">
        <w:rPr>
          <w:rFonts w:ascii="Segoe UI" w:eastAsia="Times New Roman" w:hAnsi="Segoe UI" w:cs="Segoe UI" w:hint="cs"/>
          <w:color w:val="444444"/>
          <w:sz w:val="20"/>
          <w:szCs w:val="20"/>
          <w:rtl/>
          <w:lang w:val="en-GB"/>
        </w:rPr>
        <w:t xml:space="preserve">פרטים נוספים לגבי תנאי הקבלה למגמות השונות ניתן למצוא </w:t>
      </w:r>
      <w:hyperlink r:id="rId13" w:tgtFrame="_blank" w:history="1">
        <w:r w:rsidRPr="007261C6">
          <w:rPr>
            <w:rFonts w:ascii="Times New Roman" w:eastAsia="Times New Roman" w:hAnsi="Times New Roman" w:cs="Times New Roman" w:hint="cs"/>
            <w:color w:val="0072BC"/>
            <w:sz w:val="20"/>
            <w:szCs w:val="20"/>
            <w:u w:val="single"/>
            <w:rtl/>
            <w:lang w:val="en-GB"/>
          </w:rPr>
          <w:t>באתר האינטרנט שלנו</w:t>
        </w:r>
      </w:hyperlink>
      <w:r w:rsidRPr="007261C6">
        <w:rPr>
          <w:rFonts w:ascii="Segoe UI" w:eastAsia="Times New Roman" w:hAnsi="Segoe UI" w:cs="Segoe UI" w:hint="cs"/>
          <w:color w:val="444444"/>
          <w:sz w:val="20"/>
          <w:szCs w:val="20"/>
          <w:rtl/>
          <w:lang w:val="en-GB"/>
        </w:rPr>
        <w:t>.</w:t>
      </w:r>
    </w:p>
    <w:p w14:paraId="3450633E" w14:textId="77777777" w:rsidR="000E3125" w:rsidRDefault="000E3125"/>
    <w:sectPr w:rsidR="000E3125" w:rsidSect="007E1C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C40E5"/>
    <w:multiLevelType w:val="multilevel"/>
    <w:tmpl w:val="C7E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0C"/>
    <w:rsid w:val="000E3125"/>
    <w:rsid w:val="007261C6"/>
    <w:rsid w:val="007E1C52"/>
    <w:rsid w:val="00FB02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9C8B"/>
  <w15:chartTrackingRefBased/>
  <w15:docId w15:val="{1203414A-0968-439E-9A60-CED5FEAA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261C6"/>
    <w:pPr>
      <w:bidi w:val="0"/>
      <w:spacing w:before="100" w:beforeAutospacing="1" w:after="100" w:afterAutospacing="1" w:line="240" w:lineRule="auto"/>
      <w:outlineLvl w:val="0"/>
    </w:pPr>
    <w:rPr>
      <w:rFonts w:ascii="Segoe UI" w:eastAsia="Times New Roman" w:hAnsi="Segoe UI" w:cs="Segoe UI"/>
      <w:color w:val="777777"/>
      <w:kern w:val="36"/>
      <w:sz w:val="55"/>
      <w:szCs w:val="55"/>
    </w:rPr>
  </w:style>
  <w:style w:type="paragraph" w:styleId="2">
    <w:name w:val="heading 2"/>
    <w:basedOn w:val="a"/>
    <w:link w:val="20"/>
    <w:uiPriority w:val="9"/>
    <w:qFormat/>
    <w:rsid w:val="007261C6"/>
    <w:pPr>
      <w:bidi w:val="0"/>
      <w:spacing w:before="100" w:beforeAutospacing="1" w:after="100" w:afterAutospacing="1" w:line="240" w:lineRule="auto"/>
      <w:outlineLvl w:val="1"/>
    </w:pPr>
    <w:rPr>
      <w:rFonts w:ascii="Segoe UI" w:eastAsia="Times New Roman" w:hAnsi="Segoe UI" w:cs="Segoe UI"/>
      <w:color w:val="262626"/>
      <w:sz w:val="35"/>
      <w:szCs w:val="3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61C6"/>
    <w:rPr>
      <w:rFonts w:ascii="Segoe UI" w:eastAsia="Times New Roman" w:hAnsi="Segoe UI" w:cs="Segoe UI"/>
      <w:color w:val="777777"/>
      <w:kern w:val="36"/>
      <w:sz w:val="55"/>
      <w:szCs w:val="55"/>
    </w:rPr>
  </w:style>
  <w:style w:type="character" w:customStyle="1" w:styleId="20">
    <w:name w:val="כותרת 2 תו"/>
    <w:basedOn w:val="a0"/>
    <w:link w:val="2"/>
    <w:uiPriority w:val="9"/>
    <w:rsid w:val="007261C6"/>
    <w:rPr>
      <w:rFonts w:ascii="Segoe UI" w:eastAsia="Times New Roman" w:hAnsi="Segoe UI" w:cs="Segoe UI"/>
      <w:color w:val="262626"/>
      <w:sz w:val="35"/>
      <w:szCs w:val="35"/>
    </w:rPr>
  </w:style>
  <w:style w:type="character" w:styleId="Hyperlink">
    <w:name w:val="Hyperlink"/>
    <w:basedOn w:val="a0"/>
    <w:uiPriority w:val="99"/>
    <w:semiHidden/>
    <w:unhideWhenUsed/>
    <w:rsid w:val="007261C6"/>
    <w:rPr>
      <w:color w:val="0000FF"/>
      <w:u w:val="single"/>
    </w:rPr>
  </w:style>
  <w:style w:type="paragraph" w:styleId="NormalWeb">
    <w:name w:val="Normal (Web)"/>
    <w:basedOn w:val="a"/>
    <w:uiPriority w:val="99"/>
    <w:semiHidden/>
    <w:unhideWhenUsed/>
    <w:rsid w:val="007261C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2">
    <w:name w:val="ms-rtefontsize-2"/>
    <w:basedOn w:val="a0"/>
    <w:rsid w:val="007261C6"/>
  </w:style>
  <w:style w:type="character" w:styleId="a3">
    <w:name w:val="Strong"/>
    <w:basedOn w:val="a0"/>
    <w:uiPriority w:val="22"/>
    <w:qFormat/>
    <w:rsid w:val="007261C6"/>
    <w:rPr>
      <w:b/>
      <w:bCs/>
    </w:rPr>
  </w:style>
  <w:style w:type="character" w:customStyle="1" w:styleId="ms-rteforecolor-1">
    <w:name w:val="ms-rteforecolor-1"/>
    <w:basedOn w:val="a0"/>
    <w:rsid w:val="007261C6"/>
  </w:style>
  <w:style w:type="character" w:customStyle="1" w:styleId="ms-rtethemeforecolor-5-0">
    <w:name w:val="ms-rtethemeforecolor-5-0"/>
    <w:basedOn w:val="a0"/>
    <w:rsid w:val="007261C6"/>
  </w:style>
  <w:style w:type="character" w:customStyle="1" w:styleId="ms-rtethemefontface-1">
    <w:name w:val="ms-rtethemefontface-1"/>
    <w:basedOn w:val="a0"/>
    <w:rsid w:val="007261C6"/>
  </w:style>
  <w:style w:type="character" w:customStyle="1" w:styleId="ms-rtethemebackcolor-1-0">
    <w:name w:val="ms-rtethemebackcolor-1-0"/>
    <w:basedOn w:val="a0"/>
    <w:rsid w:val="00726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78210">
      <w:bodyDiv w:val="1"/>
      <w:marLeft w:val="0"/>
      <w:marRight w:val="0"/>
      <w:marTop w:val="0"/>
      <w:marBottom w:val="0"/>
      <w:divBdr>
        <w:top w:val="none" w:sz="0" w:space="0" w:color="auto"/>
        <w:left w:val="none" w:sz="0" w:space="0" w:color="auto"/>
        <w:bottom w:val="none" w:sz="0" w:space="0" w:color="auto"/>
        <w:right w:val="none" w:sz="0" w:space="0" w:color="auto"/>
      </w:divBdr>
      <w:divsChild>
        <w:div w:id="1922761422">
          <w:marLeft w:val="0"/>
          <w:marRight w:val="0"/>
          <w:marTop w:val="0"/>
          <w:marBottom w:val="0"/>
          <w:divBdr>
            <w:top w:val="none" w:sz="0" w:space="0" w:color="auto"/>
            <w:left w:val="none" w:sz="0" w:space="0" w:color="auto"/>
            <w:bottom w:val="none" w:sz="0" w:space="0" w:color="auto"/>
            <w:right w:val="none" w:sz="0" w:space="0" w:color="auto"/>
          </w:divBdr>
          <w:divsChild>
            <w:div w:id="306663846">
              <w:marLeft w:val="0"/>
              <w:marRight w:val="0"/>
              <w:marTop w:val="0"/>
              <w:marBottom w:val="0"/>
              <w:divBdr>
                <w:top w:val="none" w:sz="0" w:space="0" w:color="auto"/>
                <w:left w:val="none" w:sz="0" w:space="0" w:color="auto"/>
                <w:bottom w:val="none" w:sz="0" w:space="0" w:color="auto"/>
                <w:right w:val="none" w:sz="0" w:space="0" w:color="auto"/>
              </w:divBdr>
              <w:divsChild>
                <w:div w:id="297298505">
                  <w:marLeft w:val="0"/>
                  <w:marRight w:val="0"/>
                  <w:marTop w:val="0"/>
                  <w:marBottom w:val="0"/>
                  <w:divBdr>
                    <w:top w:val="none" w:sz="0" w:space="0" w:color="auto"/>
                    <w:left w:val="none" w:sz="0" w:space="0" w:color="auto"/>
                    <w:bottom w:val="none" w:sz="0" w:space="0" w:color="auto"/>
                    <w:right w:val="none" w:sz="0" w:space="0" w:color="auto"/>
                  </w:divBdr>
                  <w:divsChild>
                    <w:div w:id="504634077">
                      <w:marLeft w:val="0"/>
                      <w:marRight w:val="0"/>
                      <w:marTop w:val="0"/>
                      <w:marBottom w:val="0"/>
                      <w:divBdr>
                        <w:top w:val="none" w:sz="0" w:space="0" w:color="auto"/>
                        <w:left w:val="none" w:sz="0" w:space="0" w:color="auto"/>
                        <w:bottom w:val="none" w:sz="0" w:space="0" w:color="auto"/>
                        <w:right w:val="none" w:sz="0" w:space="0" w:color="auto"/>
                      </w:divBdr>
                      <w:divsChild>
                        <w:div w:id="41909124">
                          <w:marLeft w:val="0"/>
                          <w:marRight w:val="0"/>
                          <w:marTop w:val="0"/>
                          <w:marBottom w:val="0"/>
                          <w:divBdr>
                            <w:top w:val="none" w:sz="0" w:space="0" w:color="auto"/>
                            <w:left w:val="none" w:sz="0" w:space="0" w:color="auto"/>
                            <w:bottom w:val="none" w:sz="0" w:space="0" w:color="auto"/>
                            <w:right w:val="none" w:sz="0" w:space="0" w:color="auto"/>
                          </w:divBdr>
                          <w:divsChild>
                            <w:div w:id="1821145777">
                              <w:marLeft w:val="0"/>
                              <w:marRight w:val="0"/>
                              <w:marTop w:val="0"/>
                              <w:marBottom w:val="0"/>
                              <w:divBdr>
                                <w:top w:val="none" w:sz="0" w:space="0" w:color="auto"/>
                                <w:left w:val="none" w:sz="0" w:space="0" w:color="auto"/>
                                <w:bottom w:val="none" w:sz="0" w:space="0" w:color="auto"/>
                                <w:right w:val="none" w:sz="0" w:space="0" w:color="auto"/>
                              </w:divBdr>
                              <w:divsChild>
                                <w:div w:id="1520193157">
                                  <w:marLeft w:val="0"/>
                                  <w:marRight w:val="0"/>
                                  <w:marTop w:val="75"/>
                                  <w:marBottom w:val="0"/>
                                  <w:divBdr>
                                    <w:top w:val="none" w:sz="0" w:space="0" w:color="auto"/>
                                    <w:left w:val="none" w:sz="0" w:space="0" w:color="auto"/>
                                    <w:bottom w:val="none" w:sz="0" w:space="0" w:color="auto"/>
                                    <w:right w:val="none" w:sz="0" w:space="0" w:color="auto"/>
                                  </w:divBdr>
                                  <w:divsChild>
                                    <w:div w:id="327681817">
                                      <w:marLeft w:val="0"/>
                                      <w:marRight w:val="0"/>
                                      <w:marTop w:val="0"/>
                                      <w:marBottom w:val="0"/>
                                      <w:divBdr>
                                        <w:top w:val="none" w:sz="0" w:space="0" w:color="auto"/>
                                        <w:left w:val="none" w:sz="0" w:space="0" w:color="auto"/>
                                        <w:bottom w:val="none" w:sz="0" w:space="0" w:color="auto"/>
                                        <w:right w:val="none" w:sz="0" w:space="0" w:color="auto"/>
                                      </w:divBdr>
                                      <w:divsChild>
                                        <w:div w:id="1678968904">
                                          <w:marLeft w:val="0"/>
                                          <w:marRight w:val="0"/>
                                          <w:marTop w:val="0"/>
                                          <w:marBottom w:val="160"/>
                                          <w:divBdr>
                                            <w:top w:val="none" w:sz="0" w:space="0" w:color="auto"/>
                                            <w:left w:val="none" w:sz="0" w:space="0" w:color="auto"/>
                                            <w:bottom w:val="none" w:sz="0" w:space="0" w:color="auto"/>
                                            <w:right w:val="none" w:sz="0" w:space="0" w:color="auto"/>
                                          </w:divBdr>
                                        </w:div>
                                        <w:div w:id="915867529">
                                          <w:marLeft w:val="0"/>
                                          <w:marRight w:val="0"/>
                                          <w:marTop w:val="0"/>
                                          <w:marBottom w:val="160"/>
                                          <w:divBdr>
                                            <w:top w:val="none" w:sz="0" w:space="0" w:color="auto"/>
                                            <w:left w:val="none" w:sz="0" w:space="0" w:color="auto"/>
                                            <w:bottom w:val="none" w:sz="0" w:space="0" w:color="auto"/>
                                            <w:right w:val="none" w:sz="0" w:space="0" w:color="auto"/>
                                          </w:divBdr>
                                        </w:div>
                                        <w:div w:id="735199187">
                                          <w:marLeft w:val="0"/>
                                          <w:marRight w:val="0"/>
                                          <w:marTop w:val="0"/>
                                          <w:marBottom w:val="160"/>
                                          <w:divBdr>
                                            <w:top w:val="none" w:sz="0" w:space="0" w:color="auto"/>
                                            <w:left w:val="none" w:sz="0" w:space="0" w:color="auto"/>
                                            <w:bottom w:val="none" w:sz="0" w:space="0" w:color="auto"/>
                                            <w:right w:val="none" w:sz="0" w:space="0" w:color="auto"/>
                                          </w:divBdr>
                                        </w:div>
                                        <w:div w:id="629095070">
                                          <w:marLeft w:val="0"/>
                                          <w:marRight w:val="0"/>
                                          <w:marTop w:val="0"/>
                                          <w:marBottom w:val="160"/>
                                          <w:divBdr>
                                            <w:top w:val="none" w:sz="0" w:space="0" w:color="auto"/>
                                            <w:left w:val="none" w:sz="0" w:space="0" w:color="auto"/>
                                            <w:bottom w:val="none" w:sz="0" w:space="0" w:color="auto"/>
                                            <w:right w:val="none" w:sz="0" w:space="0" w:color="auto"/>
                                          </w:divBdr>
                                          <w:divsChild>
                                            <w:div w:id="700859518">
                                              <w:marLeft w:val="0"/>
                                              <w:marRight w:val="0"/>
                                              <w:marTop w:val="0"/>
                                              <w:marBottom w:val="160"/>
                                              <w:divBdr>
                                                <w:top w:val="none" w:sz="0" w:space="0" w:color="auto"/>
                                                <w:left w:val="none" w:sz="0" w:space="0" w:color="auto"/>
                                                <w:bottom w:val="none" w:sz="0" w:space="0" w:color="auto"/>
                                                <w:right w:val="none" w:sz="0" w:space="0" w:color="auto"/>
                                              </w:divBdr>
                                            </w:div>
                                          </w:divsChild>
                                        </w:div>
                                        <w:div w:id="1630671359">
                                          <w:marLeft w:val="0"/>
                                          <w:marRight w:val="0"/>
                                          <w:marTop w:val="0"/>
                                          <w:marBottom w:val="160"/>
                                          <w:divBdr>
                                            <w:top w:val="none" w:sz="0" w:space="0" w:color="auto"/>
                                            <w:left w:val="none" w:sz="0" w:space="0" w:color="auto"/>
                                            <w:bottom w:val="none" w:sz="0" w:space="0" w:color="auto"/>
                                            <w:right w:val="none" w:sz="0" w:space="0" w:color="auto"/>
                                          </w:divBdr>
                                        </w:div>
                                        <w:div w:id="1905943811">
                                          <w:marLeft w:val="0"/>
                                          <w:marRight w:val="0"/>
                                          <w:marTop w:val="0"/>
                                          <w:marBottom w:val="160"/>
                                          <w:divBdr>
                                            <w:top w:val="none" w:sz="0" w:space="0" w:color="auto"/>
                                            <w:left w:val="none" w:sz="0" w:space="0" w:color="auto"/>
                                            <w:bottom w:val="none" w:sz="0" w:space="0" w:color="auto"/>
                                            <w:right w:val="none" w:sz="0" w:space="0" w:color="auto"/>
                                          </w:divBdr>
                                        </w:div>
                                        <w:div w:id="1044405461">
                                          <w:marLeft w:val="0"/>
                                          <w:marRight w:val="0"/>
                                          <w:marTop w:val="0"/>
                                          <w:marBottom w:val="160"/>
                                          <w:divBdr>
                                            <w:top w:val="none" w:sz="0" w:space="0" w:color="auto"/>
                                            <w:left w:val="none" w:sz="0" w:space="0" w:color="auto"/>
                                            <w:bottom w:val="none" w:sz="0" w:space="0" w:color="auto"/>
                                            <w:right w:val="none" w:sz="0" w:space="0" w:color="auto"/>
                                          </w:divBdr>
                                        </w:div>
                                        <w:div w:id="2078236038">
                                          <w:marLeft w:val="0"/>
                                          <w:marRight w:val="0"/>
                                          <w:marTop w:val="0"/>
                                          <w:marBottom w:val="160"/>
                                          <w:divBdr>
                                            <w:top w:val="none" w:sz="0" w:space="0" w:color="auto"/>
                                            <w:left w:val="none" w:sz="0" w:space="0" w:color="auto"/>
                                            <w:bottom w:val="none" w:sz="0" w:space="0" w:color="auto"/>
                                            <w:right w:val="none" w:sz="0" w:space="0" w:color="auto"/>
                                          </w:divBdr>
                                        </w:div>
                                        <w:div w:id="239564731">
                                          <w:marLeft w:val="0"/>
                                          <w:marRight w:val="0"/>
                                          <w:marTop w:val="0"/>
                                          <w:marBottom w:val="160"/>
                                          <w:divBdr>
                                            <w:top w:val="none" w:sz="0" w:space="0" w:color="auto"/>
                                            <w:left w:val="none" w:sz="0" w:space="0" w:color="auto"/>
                                            <w:bottom w:val="none" w:sz="0" w:space="0" w:color="auto"/>
                                            <w:right w:val="none" w:sz="0" w:space="0" w:color="auto"/>
                                          </w:divBdr>
                                        </w:div>
                                        <w:div w:id="1834760841">
                                          <w:marLeft w:val="0"/>
                                          <w:marRight w:val="0"/>
                                          <w:marTop w:val="0"/>
                                          <w:marBottom w:val="160"/>
                                          <w:divBdr>
                                            <w:top w:val="none" w:sz="0" w:space="0" w:color="auto"/>
                                            <w:left w:val="none" w:sz="0" w:space="0" w:color="auto"/>
                                            <w:bottom w:val="none" w:sz="0" w:space="0" w:color="auto"/>
                                            <w:right w:val="none" w:sz="0" w:space="0" w:color="auto"/>
                                          </w:divBdr>
                                        </w:div>
                                        <w:div w:id="1136265374">
                                          <w:marLeft w:val="0"/>
                                          <w:marRight w:val="0"/>
                                          <w:marTop w:val="0"/>
                                          <w:marBottom w:val="160"/>
                                          <w:divBdr>
                                            <w:top w:val="none" w:sz="0" w:space="0" w:color="auto"/>
                                            <w:left w:val="none" w:sz="0" w:space="0" w:color="auto"/>
                                            <w:bottom w:val="none" w:sz="0" w:space="0" w:color="auto"/>
                                            <w:right w:val="none" w:sz="0" w:space="0" w:color="auto"/>
                                          </w:divBdr>
                                        </w:div>
                                        <w:div w:id="484932400">
                                          <w:marLeft w:val="0"/>
                                          <w:marRight w:val="0"/>
                                          <w:marTop w:val="0"/>
                                          <w:marBottom w:val="160"/>
                                          <w:divBdr>
                                            <w:top w:val="none" w:sz="0" w:space="0" w:color="auto"/>
                                            <w:left w:val="none" w:sz="0" w:space="0" w:color="auto"/>
                                            <w:bottom w:val="none" w:sz="0" w:space="0" w:color="auto"/>
                                            <w:right w:val="none" w:sz="0" w:space="0" w:color="auto"/>
                                          </w:divBdr>
                                        </w:div>
                                        <w:div w:id="206775406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s2.ekmd.huji.ac.il/home/Education/EDU65-2022/Pages/recommendationForm.aspx" TargetMode="External"/><Relationship Id="rId13" Type="http://schemas.openxmlformats.org/officeDocument/2006/relationships/hyperlink" Target="http://education.huji.ac.il/"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info.huji.ac.il/reception-components/Hebrew-level" TargetMode="External"/><Relationship Id="rId12" Type="http://schemas.openxmlformats.org/officeDocument/2006/relationships/hyperlink" Target="https://info.huji.ac.il/en-overseas/advisors"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grs2.ekmd.huji.ac.il/home/Education/EDU65-2022/Pages/DocumentsUpload.aspx" TargetMode="External"/><Relationship Id="rId11" Type="http://schemas.openxmlformats.org/officeDocument/2006/relationships/hyperlink" Target="https://www.huji.ac.il/dataj/controller/nirshamim/" TargetMode="External"/><Relationship Id="rId5" Type="http://schemas.openxmlformats.org/officeDocument/2006/relationships/hyperlink" Target="https://grs2.ekmd.huji.ac.il/home/Education/EDU65-2022/Pages/Form.aspx" TargetMode="External"/><Relationship Id="rId15" Type="http://schemas.openxmlformats.org/officeDocument/2006/relationships/theme" Target="theme/theme1.xml"/><Relationship Id="rId10" Type="http://schemas.openxmlformats.org/officeDocument/2006/relationships/hyperlink" Target="https://grs2.ekmd.huji.ac.il/home/Education/EDU65-2022/Pages/SubmissionStatus.aspx" TargetMode="External"/><Relationship Id="rId4" Type="http://schemas.openxmlformats.org/officeDocument/2006/relationships/webSettings" Target="webSettings.xml"/><Relationship Id="rId9" Type="http://schemas.openxmlformats.org/officeDocument/2006/relationships/hyperlink" Target="https://grs2.ekmd.huji.ac.il/home/Education/EDU65-2022/Pages/Recommendation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BD717C2-B9EC-449D-94E4-25E44A6EE376}"/>
</file>

<file path=customXml/itemProps2.xml><?xml version="1.0" encoding="utf-8"?>
<ds:datastoreItem xmlns:ds="http://schemas.openxmlformats.org/officeDocument/2006/customXml" ds:itemID="{4F3D9D43-225A-4879-824B-BA677A47526F}"/>
</file>

<file path=customXml/itemProps3.xml><?xml version="1.0" encoding="utf-8"?>
<ds:datastoreItem xmlns:ds="http://schemas.openxmlformats.org/officeDocument/2006/customXml" ds:itemID="{B581CFF2-08DE-48AC-B2A6-E1068E695357}"/>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2127</Characters>
  <Application>Microsoft Office Word</Application>
  <DocSecurity>0</DocSecurity>
  <Lines>17</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Tlalit Ganz</dc:creator>
  <cp:keywords/>
  <dc:description/>
  <cp:lastModifiedBy>Tlalit Ganz</cp:lastModifiedBy>
  <cp:revision>2</cp:revision>
  <dcterms:created xsi:type="dcterms:W3CDTF">2022-12-08T06:27:00Z</dcterms:created>
  <dcterms:modified xsi:type="dcterms:W3CDTF">2022-12-08T06:33:00Z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