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E85C" w14:textId="77777777" w:rsidR="006B592D" w:rsidRPr="00A93A57" w:rsidRDefault="006B592D" w:rsidP="006B592D">
      <w:pPr>
        <w:pStyle w:val="a3"/>
        <w:spacing w:line="276" w:lineRule="auto"/>
        <w:rPr>
          <w:rtl/>
        </w:rPr>
      </w:pPr>
      <w:r w:rsidRPr="00A93A57">
        <w:rPr>
          <w:noProof/>
        </w:rPr>
        <w:drawing>
          <wp:inline distT="0" distB="0" distL="0" distR="0" wp14:anchorId="1A32934C" wp14:editId="214988A7">
            <wp:extent cx="5224145" cy="612140"/>
            <wp:effectExtent l="19050" t="0" r="0" b="0"/>
            <wp:docPr id="1" name="תמונה 1" descr="תיאור: C:\WINDOWS\Desktop\New Folder\mictav2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תיאור: C:\WINDOWS\Desktop\New Folder\mictav2=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A0D48" w14:textId="77777777" w:rsidR="006B592D" w:rsidRPr="00A93A57" w:rsidRDefault="006B592D" w:rsidP="006B592D">
      <w:pPr>
        <w:spacing w:before="100" w:beforeAutospacing="1" w:after="100" w:afterAutospacing="1"/>
        <w:jc w:val="center"/>
        <w:rPr>
          <w:rFonts w:ascii="Arial" w:hAnsi="Arial"/>
          <w:b/>
          <w:bCs/>
          <w:color w:val="3F3F3F"/>
          <w:sz w:val="24"/>
          <w:szCs w:val="24"/>
          <w:rtl/>
        </w:rPr>
      </w:pPr>
    </w:p>
    <w:p w14:paraId="47EC404C" w14:textId="4C7E7693" w:rsidR="006B592D" w:rsidRPr="00D27102" w:rsidRDefault="006B592D" w:rsidP="00AA5366">
      <w:pPr>
        <w:spacing w:before="100" w:beforeAutospacing="1" w:after="100" w:afterAutospacing="1"/>
        <w:jc w:val="center"/>
        <w:rPr>
          <w:rFonts w:ascii="Arial" w:hAnsi="Arial"/>
          <w:sz w:val="20"/>
          <w:szCs w:val="20"/>
          <w:rtl/>
        </w:rPr>
      </w:pPr>
      <w:r w:rsidRPr="00D27102">
        <w:rPr>
          <w:rFonts w:ascii="Arial" w:hAnsi="Arial"/>
          <w:b/>
          <w:bCs/>
          <w:sz w:val="32"/>
          <w:szCs w:val="32"/>
          <w:rtl/>
        </w:rPr>
        <w:t xml:space="preserve">פרס פינס </w:t>
      </w:r>
      <w:r w:rsidR="008F28AF" w:rsidRPr="008F28AF">
        <w:rPr>
          <w:rFonts w:ascii="Arial" w:hAnsi="Arial"/>
          <w:b/>
          <w:bCs/>
          <w:sz w:val="32"/>
          <w:szCs w:val="32"/>
          <w:rtl/>
        </w:rPr>
        <w:t xml:space="preserve">לחוקר/ת צעיר/ה מצטיינ/ת </w:t>
      </w:r>
      <w:r w:rsidR="00AA5366">
        <w:rPr>
          <w:rFonts w:ascii="Arial" w:hAnsi="Arial" w:hint="cs"/>
          <w:b/>
          <w:bCs/>
          <w:sz w:val="32"/>
          <w:szCs w:val="32"/>
          <w:rtl/>
        </w:rPr>
        <w:t>תשפ"</w:t>
      </w:r>
      <w:r w:rsidR="00F97821">
        <w:rPr>
          <w:rFonts w:ascii="Arial" w:hAnsi="Arial" w:hint="cs"/>
          <w:b/>
          <w:bCs/>
          <w:sz w:val="32"/>
          <w:szCs w:val="32"/>
          <w:rtl/>
        </w:rPr>
        <w:t>ג</w:t>
      </w:r>
    </w:p>
    <w:p w14:paraId="4D6B85D7" w14:textId="77777777" w:rsidR="006B592D" w:rsidRPr="00003944" w:rsidRDefault="006B592D" w:rsidP="006B592D">
      <w:pPr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פרס שנתי בסך 10,000 דולר</w:t>
      </w:r>
      <w:r>
        <w:rPr>
          <w:rFonts w:ascii="Arial" w:hAnsi="Arial" w:hint="cs"/>
          <w:sz w:val="24"/>
          <w:szCs w:val="24"/>
          <w:rtl/>
        </w:rPr>
        <w:t xml:space="preserve"> ארה"ב</w:t>
      </w:r>
      <w:r w:rsidRPr="00003944">
        <w:rPr>
          <w:rFonts w:ascii="Arial" w:hAnsi="Arial"/>
          <w:sz w:val="24"/>
          <w:szCs w:val="24"/>
          <w:rtl/>
        </w:rPr>
        <w:t xml:space="preserve"> יוענק לחוקר/ת צעיר/ה מצטיינ/ת (אם יוחלט להעניק את הפרס לשני חוקרים, יחולק סכום הפרס לשניהם ב</w:t>
      </w:r>
      <w:r w:rsidRPr="00003944">
        <w:rPr>
          <w:rFonts w:ascii="Arial" w:hAnsi="Arial" w:hint="cs"/>
          <w:sz w:val="24"/>
          <w:szCs w:val="24"/>
          <w:rtl/>
        </w:rPr>
        <w:t xml:space="preserve">אופן </w:t>
      </w:r>
      <w:r w:rsidRPr="00003944">
        <w:rPr>
          <w:rFonts w:ascii="Arial" w:hAnsi="Arial"/>
          <w:sz w:val="24"/>
          <w:szCs w:val="24"/>
          <w:rtl/>
        </w:rPr>
        <w:t>שווה).</w:t>
      </w:r>
    </w:p>
    <w:p w14:paraId="30FA67F7" w14:textId="77777777" w:rsidR="006B592D" w:rsidRPr="00003944" w:rsidRDefault="006B592D" w:rsidP="006B592D">
      <w:pPr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פרס פינס פתוח בפני חוקרים בעלי תואר דוקטור שעבודתם אושרה ב</w:t>
      </w:r>
      <w:r w:rsidRPr="00003944">
        <w:rPr>
          <w:rFonts w:ascii="Arial" w:hAnsi="Arial" w:hint="cs"/>
          <w:sz w:val="24"/>
          <w:szCs w:val="24"/>
          <w:rtl/>
        </w:rPr>
        <w:t>ארבע</w:t>
      </w:r>
      <w:r w:rsidRPr="00003944">
        <w:rPr>
          <w:rFonts w:ascii="Arial" w:hAnsi="Arial"/>
          <w:sz w:val="24"/>
          <w:szCs w:val="24"/>
          <w:rtl/>
        </w:rPr>
        <w:t xml:space="preserve"> </w:t>
      </w:r>
      <w:r w:rsidRPr="00003944">
        <w:rPr>
          <w:rFonts w:ascii="Arial" w:hAnsi="Arial" w:hint="cs"/>
          <w:sz w:val="24"/>
          <w:szCs w:val="24"/>
          <w:rtl/>
        </w:rPr>
        <w:t>ה</w:t>
      </w:r>
      <w:r w:rsidRPr="00003944">
        <w:rPr>
          <w:rFonts w:ascii="Arial" w:hAnsi="Arial"/>
          <w:sz w:val="24"/>
          <w:szCs w:val="24"/>
          <w:rtl/>
        </w:rPr>
        <w:t>שנים האחרונות</w:t>
      </w:r>
      <w:r w:rsidRPr="00003944">
        <w:rPr>
          <w:rFonts w:ascii="Arial" w:hAnsi="Arial" w:hint="cs"/>
          <w:sz w:val="24"/>
          <w:szCs w:val="24"/>
          <w:rtl/>
        </w:rPr>
        <w:t>,</w:t>
      </w:r>
      <w:r w:rsidRPr="00003944">
        <w:rPr>
          <w:rFonts w:ascii="Arial" w:hAnsi="Arial"/>
          <w:sz w:val="24"/>
          <w:szCs w:val="24"/>
          <w:rtl/>
        </w:rPr>
        <w:t xml:space="preserve"> או בפני חוקרים שהגישו את עבודת הדוקטור</w:t>
      </w:r>
      <w:r w:rsidRPr="00003944">
        <w:rPr>
          <w:rFonts w:ascii="Arial" w:hAnsi="Arial" w:hint="cs"/>
          <w:sz w:val="24"/>
          <w:szCs w:val="24"/>
          <w:rtl/>
        </w:rPr>
        <w:t>ט</w:t>
      </w:r>
      <w:r w:rsidRPr="00003944">
        <w:rPr>
          <w:rFonts w:ascii="Arial" w:hAnsi="Arial"/>
          <w:sz w:val="24"/>
          <w:szCs w:val="24"/>
          <w:rtl/>
        </w:rPr>
        <w:t xml:space="preserve"> בעת הגשת המועמדות (אין להגיש מועמדות טרם הגשת עבודת הדוקטורט). אנשים בעלי משרה בתקן באחת האוניברסיטאות לא יוכלו לקבל את הפרס. ועדת הפרס שומרת לעצמה את הזכות לאשר חריגים.</w:t>
      </w:r>
      <w:r w:rsidRPr="00003944">
        <w:rPr>
          <w:rFonts w:ascii="Arial" w:hAnsi="Arial" w:hint="cs"/>
          <w:sz w:val="17"/>
          <w:szCs w:val="17"/>
          <w:rtl/>
        </w:rPr>
        <w:t xml:space="preserve"> </w:t>
      </w:r>
    </w:p>
    <w:p w14:paraId="117346ED" w14:textId="77777777" w:rsidR="006B592D" w:rsidRPr="00003944" w:rsidRDefault="006B592D" w:rsidP="006B592D">
      <w:pPr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עדיפות תינתן למועמדים מהאוניברסיטה העברית. על מועמדים מאוניברסיטאות אחרות להיות בעלי זיקה לאוניברסיטה העברית בעת הגשת הבקשה, או לציין מה תהיה הזיקה שלהם לאוניברסיטה העברית אם יקבלו את הפרס.</w:t>
      </w:r>
    </w:p>
    <w:p w14:paraId="0E749D8F" w14:textId="77777777" w:rsidR="006B592D" w:rsidRPr="00003944" w:rsidRDefault="006B592D" w:rsidP="006B592D">
      <w:pPr>
        <w:spacing w:after="0"/>
        <w:jc w:val="both"/>
        <w:rPr>
          <w:rFonts w:ascii="Arial" w:hAnsi="Arial"/>
          <w:sz w:val="17"/>
          <w:szCs w:val="17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מחקרם של </w:t>
      </w:r>
      <w:r w:rsidRPr="00003944">
        <w:rPr>
          <w:rFonts w:ascii="Arial" w:hAnsi="Arial"/>
          <w:sz w:val="24"/>
          <w:szCs w:val="24"/>
          <w:rtl/>
        </w:rPr>
        <w:t xml:space="preserve">המועמדים </w:t>
      </w:r>
      <w:r>
        <w:rPr>
          <w:rFonts w:ascii="Arial" w:hAnsi="Arial" w:hint="cs"/>
          <w:sz w:val="24"/>
          <w:szCs w:val="24"/>
          <w:rtl/>
        </w:rPr>
        <w:t xml:space="preserve">חייב </w:t>
      </w:r>
      <w:r w:rsidRPr="00003944">
        <w:rPr>
          <w:rFonts w:ascii="Arial" w:hAnsi="Arial"/>
          <w:sz w:val="24"/>
          <w:szCs w:val="24"/>
          <w:rtl/>
        </w:rPr>
        <w:t xml:space="preserve">לעסוק </w:t>
      </w:r>
      <w:r w:rsidRPr="00003944">
        <w:rPr>
          <w:rFonts w:ascii="Arial" w:hAnsi="Arial" w:hint="cs"/>
          <w:sz w:val="24"/>
          <w:szCs w:val="24"/>
          <w:rtl/>
        </w:rPr>
        <w:t xml:space="preserve">באופן מובהק </w:t>
      </w:r>
      <w:r w:rsidRPr="00003944">
        <w:rPr>
          <w:rFonts w:ascii="Arial" w:hAnsi="Arial"/>
          <w:sz w:val="24"/>
          <w:szCs w:val="24"/>
          <w:rtl/>
        </w:rPr>
        <w:t>באחד התחומים בהם עסק פרופ' פינס ז"ל:</w:t>
      </w:r>
    </w:p>
    <w:p w14:paraId="2ACD37EA" w14:textId="77777777" w:rsidR="006B592D" w:rsidRPr="00003944" w:rsidRDefault="006B592D" w:rsidP="006B592D">
      <w:pPr>
        <w:pStyle w:val="a5"/>
        <w:numPr>
          <w:ilvl w:val="0"/>
          <w:numId w:val="2"/>
        </w:numPr>
        <w:spacing w:after="0"/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תולדות הפילוסופיה</w:t>
      </w:r>
    </w:p>
    <w:p w14:paraId="1DE6D1FE" w14:textId="77777777" w:rsidR="006B592D" w:rsidRPr="00003944" w:rsidRDefault="006B592D" w:rsidP="006B592D">
      <w:pPr>
        <w:pStyle w:val="a5"/>
        <w:numPr>
          <w:ilvl w:val="0"/>
          <w:numId w:val="2"/>
        </w:numPr>
        <w:spacing w:after="0"/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תולדות המדע בעת העתיקה ובימי הביניים</w:t>
      </w:r>
    </w:p>
    <w:p w14:paraId="3B12C9C7" w14:textId="77777777" w:rsidR="006B592D" w:rsidRPr="00003944" w:rsidRDefault="006B592D" w:rsidP="006B592D">
      <w:pPr>
        <w:pStyle w:val="a5"/>
        <w:numPr>
          <w:ilvl w:val="0"/>
          <w:numId w:val="2"/>
        </w:numPr>
        <w:jc w:val="both"/>
        <w:rPr>
          <w:rFonts w:ascii="Arial" w:hAnsi="Arial"/>
          <w:sz w:val="17"/>
          <w:szCs w:val="17"/>
          <w:rtl/>
        </w:rPr>
      </w:pPr>
      <w:r w:rsidRPr="00003944">
        <w:rPr>
          <w:rFonts w:ascii="Arial" w:hAnsi="Arial"/>
          <w:sz w:val="24"/>
          <w:szCs w:val="24"/>
          <w:rtl/>
        </w:rPr>
        <w:t>תולדות הדתות והמחשבה הדתית: יהדות, נצרות, אסלאם ודתות הודו ואיר</w:t>
      </w:r>
      <w:r>
        <w:rPr>
          <w:rFonts w:ascii="Arial" w:hAnsi="Arial" w:hint="cs"/>
          <w:sz w:val="24"/>
          <w:szCs w:val="24"/>
          <w:rtl/>
        </w:rPr>
        <w:t>א</w:t>
      </w:r>
      <w:r w:rsidRPr="00003944">
        <w:rPr>
          <w:rFonts w:ascii="Arial" w:hAnsi="Arial"/>
          <w:sz w:val="24"/>
          <w:szCs w:val="24"/>
          <w:rtl/>
        </w:rPr>
        <w:t>ן</w:t>
      </w:r>
    </w:p>
    <w:p w14:paraId="715DA121" w14:textId="0391A506" w:rsidR="00AA5366" w:rsidRDefault="006B592D" w:rsidP="00AA5366">
      <w:pPr>
        <w:spacing w:after="0"/>
        <w:jc w:val="both"/>
        <w:rPr>
          <w:rFonts w:ascii="Arial" w:hAnsi="Arial"/>
          <w:sz w:val="24"/>
          <w:szCs w:val="24"/>
          <w:rtl/>
        </w:rPr>
      </w:pPr>
      <w:r w:rsidRPr="00003944">
        <w:rPr>
          <w:rFonts w:ascii="Arial" w:hAnsi="Arial"/>
          <w:sz w:val="24"/>
          <w:szCs w:val="24"/>
          <w:rtl/>
        </w:rPr>
        <w:t xml:space="preserve">המועמדים </w:t>
      </w:r>
      <w:r>
        <w:rPr>
          <w:rFonts w:ascii="Arial" w:hAnsi="Arial" w:hint="cs"/>
          <w:sz w:val="24"/>
          <w:szCs w:val="24"/>
          <w:rtl/>
        </w:rPr>
        <w:t xml:space="preserve">נדרשים </w:t>
      </w:r>
      <w:r w:rsidRPr="00003944">
        <w:rPr>
          <w:rFonts w:ascii="Arial" w:hAnsi="Arial"/>
          <w:sz w:val="24"/>
          <w:szCs w:val="24"/>
          <w:rtl/>
        </w:rPr>
        <w:t>להגיש את המסמכים הבאים</w:t>
      </w:r>
      <w:r w:rsidR="00AA5366">
        <w:rPr>
          <w:rFonts w:ascii="Arial" w:hAnsi="Arial" w:hint="cs"/>
          <w:sz w:val="24"/>
          <w:szCs w:val="24"/>
          <w:rtl/>
        </w:rPr>
        <w:t>:</w:t>
      </w:r>
      <w:r>
        <w:rPr>
          <w:rFonts w:ascii="Arial" w:hAnsi="Arial" w:hint="cs"/>
          <w:sz w:val="24"/>
          <w:szCs w:val="24"/>
          <w:rtl/>
        </w:rPr>
        <w:t xml:space="preserve"> </w:t>
      </w:r>
    </w:p>
    <w:p w14:paraId="4923A859" w14:textId="6ED7A07D" w:rsidR="00AA5366" w:rsidRDefault="00AA5366" w:rsidP="00AA5366">
      <w:pPr>
        <w:spacing w:after="0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1.</w:t>
      </w:r>
      <w:r w:rsidR="006B592D" w:rsidRPr="00003944">
        <w:rPr>
          <w:rFonts w:ascii="Arial" w:hAnsi="Arial"/>
          <w:sz w:val="24"/>
          <w:szCs w:val="24"/>
          <w:rtl/>
        </w:rPr>
        <w:t xml:space="preserve">טופס הרשמה </w:t>
      </w:r>
    </w:p>
    <w:p w14:paraId="13715314" w14:textId="44EABAB4" w:rsidR="006B592D" w:rsidRPr="00003944" w:rsidRDefault="00AA5366" w:rsidP="00AA5366">
      <w:pPr>
        <w:spacing w:after="0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2.</w:t>
      </w:r>
      <w:r w:rsidR="006B592D" w:rsidRPr="00003944">
        <w:rPr>
          <w:rFonts w:ascii="Arial" w:hAnsi="Arial"/>
          <w:sz w:val="24"/>
          <w:szCs w:val="24"/>
          <w:rtl/>
        </w:rPr>
        <w:t>מכתב מועמדות לפרס, הכולל תוכנית מחקר לשנה הקרובה</w:t>
      </w:r>
    </w:p>
    <w:p w14:paraId="7D8CD8B1" w14:textId="7643F187" w:rsidR="006B592D" w:rsidRPr="00AA5366" w:rsidRDefault="00AA5366" w:rsidP="00AA5366">
      <w:pPr>
        <w:spacing w:after="0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3. </w:t>
      </w:r>
      <w:r w:rsidR="006B592D" w:rsidRPr="00AA5366">
        <w:rPr>
          <w:rFonts w:ascii="Arial" w:hAnsi="Arial"/>
          <w:sz w:val="24"/>
          <w:szCs w:val="24"/>
          <w:rtl/>
        </w:rPr>
        <w:t>קורות חיים</w:t>
      </w:r>
      <w:r w:rsidR="006B592D" w:rsidRPr="00AA5366">
        <w:rPr>
          <w:rFonts w:ascii="Arial" w:hAnsi="Arial" w:hint="cs"/>
          <w:sz w:val="24"/>
          <w:szCs w:val="24"/>
          <w:rtl/>
        </w:rPr>
        <w:t xml:space="preserve"> ורשימת פרסומים</w:t>
      </w:r>
    </w:p>
    <w:p w14:paraId="1F61F883" w14:textId="1CA80880" w:rsidR="006B592D" w:rsidRPr="00AA5366" w:rsidRDefault="00AA5366" w:rsidP="00AA5366">
      <w:pPr>
        <w:spacing w:after="0"/>
        <w:jc w:val="both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4. </w:t>
      </w:r>
      <w:r w:rsidR="006B592D" w:rsidRPr="00AA5366">
        <w:rPr>
          <w:rFonts w:ascii="Arial" w:hAnsi="Arial"/>
          <w:sz w:val="24"/>
          <w:szCs w:val="24"/>
          <w:rtl/>
        </w:rPr>
        <w:t xml:space="preserve">דוגמאות ממחקריהם שהתפרסמו או שהוגשו לפרסום ו/או פרק מעבודת הדוקטורט (עד 35 </w:t>
      </w:r>
      <w:r>
        <w:rPr>
          <w:rFonts w:ascii="Arial" w:hAnsi="Arial" w:hint="cs"/>
          <w:sz w:val="24"/>
          <w:szCs w:val="24"/>
          <w:rtl/>
        </w:rPr>
        <w:t xml:space="preserve">  </w:t>
      </w:r>
      <w:r w:rsidR="006B592D" w:rsidRPr="00AA5366">
        <w:rPr>
          <w:rFonts w:ascii="Arial" w:hAnsi="Arial"/>
          <w:sz w:val="24"/>
          <w:szCs w:val="24"/>
          <w:rtl/>
        </w:rPr>
        <w:t>עמוד</w:t>
      </w:r>
      <w:r w:rsidR="006B592D" w:rsidRPr="00AA5366">
        <w:rPr>
          <w:rFonts w:ascii="Arial" w:hAnsi="Arial" w:hint="cs"/>
          <w:sz w:val="24"/>
          <w:szCs w:val="24"/>
          <w:rtl/>
        </w:rPr>
        <w:t>ים</w:t>
      </w:r>
      <w:r w:rsidR="006B592D" w:rsidRPr="00AA5366">
        <w:rPr>
          <w:rFonts w:ascii="Arial" w:hAnsi="Arial"/>
          <w:sz w:val="24"/>
          <w:szCs w:val="24"/>
          <w:rtl/>
        </w:rPr>
        <w:t xml:space="preserve">). </w:t>
      </w:r>
    </w:p>
    <w:p w14:paraId="0C8776F6" w14:textId="057488C9" w:rsidR="006B592D" w:rsidRPr="00AA5366" w:rsidRDefault="00AA5366" w:rsidP="00AA5366">
      <w:pPr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 w:hint="cs"/>
          <w:sz w:val="24"/>
          <w:szCs w:val="24"/>
          <w:rtl/>
        </w:rPr>
        <w:t xml:space="preserve">5. </w:t>
      </w:r>
      <w:r w:rsidR="006B592D" w:rsidRPr="00AA5366">
        <w:rPr>
          <w:rFonts w:ascii="Arial" w:hAnsi="Arial" w:hint="cs"/>
          <w:sz w:val="24"/>
          <w:szCs w:val="24"/>
          <w:rtl/>
        </w:rPr>
        <w:t>שני</w:t>
      </w:r>
      <w:r w:rsidR="006B592D" w:rsidRPr="00AA5366">
        <w:rPr>
          <w:rFonts w:ascii="Arial" w:hAnsi="Arial"/>
          <w:sz w:val="24"/>
          <w:szCs w:val="24"/>
          <w:rtl/>
        </w:rPr>
        <w:t xml:space="preserve"> מכתבי המלצה </w:t>
      </w:r>
    </w:p>
    <w:p w14:paraId="2FA76BAF" w14:textId="44DAF603" w:rsidR="00833B08" w:rsidRPr="00BC03A5" w:rsidRDefault="00833B08" w:rsidP="00AA5366">
      <w:pPr>
        <w:jc w:val="both"/>
        <w:rPr>
          <w:rFonts w:ascii="Arial" w:hAnsi="Arial"/>
          <w:sz w:val="24"/>
          <w:szCs w:val="24"/>
          <w:rtl/>
        </w:rPr>
      </w:pPr>
    </w:p>
    <w:p w14:paraId="1F1C97F9" w14:textId="29E34980" w:rsidR="00833B08" w:rsidRPr="006A379B" w:rsidRDefault="00833B08" w:rsidP="006A379B">
      <w:pPr>
        <w:jc w:val="center"/>
        <w:rPr>
          <w:rFonts w:ascii="Arial" w:hAnsi="Arial"/>
          <w:b/>
          <w:bCs/>
          <w:sz w:val="32"/>
          <w:szCs w:val="32"/>
          <w:rtl/>
        </w:rPr>
      </w:pPr>
      <w:r w:rsidRPr="006A379B">
        <w:rPr>
          <w:rFonts w:ascii="Arial" w:hAnsi="Arial" w:hint="cs"/>
          <w:b/>
          <w:bCs/>
          <w:sz w:val="32"/>
          <w:szCs w:val="32"/>
          <w:rtl/>
        </w:rPr>
        <w:t>כתובת להגשת בקשות:</w:t>
      </w:r>
      <w:r w:rsidR="006A379B" w:rsidRPr="006A379B">
        <w:rPr>
          <w:rFonts w:ascii="Arial" w:hAnsi="Arial" w:hint="cs"/>
          <w:b/>
          <w:bCs/>
          <w:sz w:val="32"/>
          <w:szCs w:val="32"/>
          <w:rtl/>
        </w:rPr>
        <w:t xml:space="preserve"> </w:t>
      </w:r>
      <w:hyperlink r:id="rId6" w:history="1">
        <w:r w:rsidR="006A379B" w:rsidRPr="006A379B">
          <w:rPr>
            <w:rStyle w:val="Hyperlink"/>
            <w:rFonts w:ascii="Arial" w:hAnsi="Arial"/>
            <w:sz w:val="32"/>
            <w:szCs w:val="32"/>
          </w:rPr>
          <w:t>http://scholarships.huji.ac.il</w:t>
        </w:r>
      </w:hyperlink>
    </w:p>
    <w:p w14:paraId="5C072E24" w14:textId="77777777" w:rsidR="006A379B" w:rsidRDefault="006A379B" w:rsidP="006A379B">
      <w:pPr>
        <w:jc w:val="center"/>
        <w:rPr>
          <w:rFonts w:ascii="Arial" w:hAnsi="Arial"/>
          <w:b/>
          <w:bCs/>
          <w:sz w:val="32"/>
          <w:szCs w:val="32"/>
          <w:rtl/>
        </w:rPr>
      </w:pPr>
    </w:p>
    <w:p w14:paraId="37EA5C6D" w14:textId="04B383E7" w:rsidR="00833B08" w:rsidRPr="006A379B" w:rsidRDefault="00833B08" w:rsidP="006A379B">
      <w:pPr>
        <w:jc w:val="center"/>
        <w:rPr>
          <w:rFonts w:ascii="Arial" w:hAnsi="Arial"/>
          <w:b/>
          <w:bCs/>
          <w:sz w:val="32"/>
          <w:szCs w:val="32"/>
          <w:rtl/>
        </w:rPr>
      </w:pPr>
      <w:r w:rsidRPr="006A379B">
        <w:rPr>
          <w:rFonts w:ascii="Arial" w:hAnsi="Arial" w:hint="cs"/>
          <w:b/>
          <w:bCs/>
          <w:sz w:val="32"/>
          <w:szCs w:val="32"/>
          <w:rtl/>
        </w:rPr>
        <w:t>מועד אחרון להגשת בקשות</w:t>
      </w:r>
      <w:r w:rsidR="00D80CF5">
        <w:rPr>
          <w:rFonts w:ascii="Arial" w:hAnsi="Arial" w:hint="cs"/>
          <w:b/>
          <w:bCs/>
          <w:sz w:val="32"/>
          <w:szCs w:val="32"/>
          <w:rtl/>
        </w:rPr>
        <w:t>:</w:t>
      </w:r>
      <w:r w:rsidRPr="006A379B">
        <w:rPr>
          <w:rFonts w:ascii="Arial" w:hAnsi="Arial" w:hint="cs"/>
          <w:b/>
          <w:bCs/>
          <w:sz w:val="32"/>
          <w:szCs w:val="32"/>
          <w:rtl/>
        </w:rPr>
        <w:t xml:space="preserve"> </w:t>
      </w:r>
      <w:r w:rsidR="00F97821">
        <w:rPr>
          <w:rFonts w:ascii="Arial" w:hAnsi="Arial" w:hint="cs"/>
          <w:b/>
          <w:bCs/>
          <w:sz w:val="32"/>
          <w:szCs w:val="32"/>
          <w:rtl/>
        </w:rPr>
        <w:t>ט"ז</w:t>
      </w:r>
      <w:r w:rsidR="00A70AE4" w:rsidRPr="00A70AE4">
        <w:rPr>
          <w:rFonts w:ascii="Arial" w:hAnsi="Arial" w:hint="cs"/>
          <w:b/>
          <w:bCs/>
          <w:sz w:val="32"/>
          <w:szCs w:val="32"/>
          <w:rtl/>
        </w:rPr>
        <w:t xml:space="preserve"> ב</w:t>
      </w:r>
      <w:r w:rsidR="00F97821">
        <w:rPr>
          <w:rFonts w:ascii="Arial" w:hAnsi="Arial" w:hint="cs"/>
          <w:b/>
          <w:bCs/>
          <w:sz w:val="32"/>
          <w:szCs w:val="32"/>
          <w:rtl/>
        </w:rPr>
        <w:t>אדר</w:t>
      </w:r>
      <w:r w:rsidR="00A70AE4" w:rsidRPr="00A70AE4">
        <w:rPr>
          <w:rFonts w:ascii="Arial" w:hAnsi="Arial" w:hint="cs"/>
          <w:b/>
          <w:bCs/>
          <w:sz w:val="32"/>
          <w:szCs w:val="32"/>
          <w:rtl/>
        </w:rPr>
        <w:t xml:space="preserve"> תשפ"</w:t>
      </w:r>
      <w:r w:rsidR="00F97821">
        <w:rPr>
          <w:rFonts w:ascii="Arial" w:hAnsi="Arial" w:hint="cs"/>
          <w:b/>
          <w:bCs/>
          <w:sz w:val="32"/>
          <w:szCs w:val="32"/>
          <w:rtl/>
        </w:rPr>
        <w:t>ג</w:t>
      </w:r>
      <w:r w:rsidR="00A70AE4" w:rsidRPr="00A70AE4">
        <w:rPr>
          <w:rFonts w:ascii="Arial" w:hAnsi="Arial" w:hint="cs"/>
          <w:b/>
          <w:bCs/>
          <w:sz w:val="32"/>
          <w:szCs w:val="32"/>
          <w:rtl/>
        </w:rPr>
        <w:t xml:space="preserve"> </w:t>
      </w:r>
      <w:r w:rsidR="009A04B5">
        <w:rPr>
          <w:rFonts w:ascii="Arial" w:hAnsi="Arial" w:hint="cs"/>
          <w:b/>
          <w:bCs/>
          <w:sz w:val="32"/>
          <w:szCs w:val="32"/>
          <w:rtl/>
        </w:rPr>
        <w:t>(</w:t>
      </w:r>
      <w:r w:rsidR="00F97821">
        <w:rPr>
          <w:rFonts w:ascii="Arial" w:hAnsi="Arial" w:hint="cs"/>
          <w:b/>
          <w:bCs/>
          <w:sz w:val="32"/>
          <w:szCs w:val="32"/>
          <w:rtl/>
        </w:rPr>
        <w:t>9</w:t>
      </w:r>
      <w:r w:rsidR="00A70AE4" w:rsidRPr="00A70AE4">
        <w:rPr>
          <w:rFonts w:ascii="Arial" w:hAnsi="Arial" w:hint="cs"/>
          <w:b/>
          <w:bCs/>
          <w:sz w:val="32"/>
          <w:szCs w:val="32"/>
          <w:rtl/>
        </w:rPr>
        <w:t>.</w:t>
      </w:r>
      <w:r w:rsidR="00F97821">
        <w:rPr>
          <w:rFonts w:ascii="Arial" w:hAnsi="Arial" w:hint="cs"/>
          <w:b/>
          <w:bCs/>
          <w:sz w:val="32"/>
          <w:szCs w:val="32"/>
          <w:rtl/>
        </w:rPr>
        <w:t>3</w:t>
      </w:r>
      <w:r w:rsidR="00A70AE4" w:rsidRPr="00A70AE4">
        <w:rPr>
          <w:rFonts w:ascii="Arial" w:hAnsi="Arial" w:hint="cs"/>
          <w:b/>
          <w:bCs/>
          <w:sz w:val="32"/>
          <w:szCs w:val="32"/>
          <w:rtl/>
        </w:rPr>
        <w:t>.202</w:t>
      </w:r>
      <w:r w:rsidR="00F97821">
        <w:rPr>
          <w:rFonts w:ascii="Arial" w:hAnsi="Arial" w:hint="cs"/>
          <w:b/>
          <w:bCs/>
          <w:sz w:val="32"/>
          <w:szCs w:val="32"/>
          <w:rtl/>
        </w:rPr>
        <w:t>3</w:t>
      </w:r>
      <w:r w:rsidR="009A04B5">
        <w:rPr>
          <w:rFonts w:ascii="Arial" w:hAnsi="Arial" w:hint="cs"/>
          <w:b/>
          <w:bCs/>
          <w:sz w:val="32"/>
          <w:szCs w:val="32"/>
          <w:rtl/>
        </w:rPr>
        <w:t>)</w:t>
      </w:r>
    </w:p>
    <w:sectPr w:rsidR="00833B08" w:rsidRPr="006A379B" w:rsidSect="00364A2C">
      <w:pgSz w:w="11906" w:h="16838"/>
      <w:pgMar w:top="1361" w:right="1644" w:bottom="1361" w:left="164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4F8"/>
    <w:multiLevelType w:val="hybridMultilevel"/>
    <w:tmpl w:val="CE320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F13"/>
    <w:multiLevelType w:val="hybridMultilevel"/>
    <w:tmpl w:val="14404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2778290">
    <w:abstractNumId w:val="0"/>
  </w:num>
  <w:num w:numId="2" w16cid:durableId="189689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0B"/>
    <w:rsid w:val="00121961"/>
    <w:rsid w:val="00364A2C"/>
    <w:rsid w:val="003E3B9C"/>
    <w:rsid w:val="00476364"/>
    <w:rsid w:val="004B02B9"/>
    <w:rsid w:val="005E56AF"/>
    <w:rsid w:val="006A379B"/>
    <w:rsid w:val="006B270B"/>
    <w:rsid w:val="006B592D"/>
    <w:rsid w:val="00830731"/>
    <w:rsid w:val="00833B08"/>
    <w:rsid w:val="008D627B"/>
    <w:rsid w:val="008F28AF"/>
    <w:rsid w:val="009A04B5"/>
    <w:rsid w:val="009E7F64"/>
    <w:rsid w:val="00A70AE4"/>
    <w:rsid w:val="00AA5366"/>
    <w:rsid w:val="00B40619"/>
    <w:rsid w:val="00BC03A5"/>
    <w:rsid w:val="00D80CF5"/>
    <w:rsid w:val="00DE3FA0"/>
    <w:rsid w:val="00F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910D"/>
  <w15:chartTrackingRefBased/>
  <w15:docId w15:val="{4872B4D2-B4A6-4E60-81BB-6F908305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92D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B592D"/>
    <w:pPr>
      <w:tabs>
        <w:tab w:val="left" w:pos="3986"/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כותרת עליונה תו"/>
    <w:basedOn w:val="a0"/>
    <w:link w:val="a3"/>
    <w:uiPriority w:val="99"/>
    <w:semiHidden/>
    <w:rsid w:val="006B592D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a0"/>
    <w:uiPriority w:val="99"/>
    <w:rsid w:val="006B592D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6B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ships.huji.ac.i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ECAD55B-818C-4C5E-8103-D685DAF6AA44}"/>
</file>

<file path=customXml/itemProps2.xml><?xml version="1.0" encoding="utf-8"?>
<ds:datastoreItem xmlns:ds="http://schemas.openxmlformats.org/officeDocument/2006/customXml" ds:itemID="{A5BBA2D5-649D-4B7C-B697-28A229F1214E}"/>
</file>

<file path=customXml/itemProps3.xml><?xml version="1.0" encoding="utf-8"?>
<ds:datastoreItem xmlns:ds="http://schemas.openxmlformats.org/officeDocument/2006/customXml" ds:itemID="{BC2E1E04-03D6-4097-9110-0A156FC99D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כהני</dc:creator>
  <cp:keywords/>
  <dc:description/>
  <cp:lastModifiedBy>Hivit Koudinski</cp:lastModifiedBy>
  <cp:revision>3</cp:revision>
  <cp:lastPrinted>2023-01-23T08:41:00Z</cp:lastPrinted>
  <dcterms:created xsi:type="dcterms:W3CDTF">2023-01-23T08:01:00Z</dcterms:created>
  <dcterms:modified xsi:type="dcterms:W3CDTF">2023-01-23T08:41:00Z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