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7B4A" w14:textId="77777777" w:rsidR="00E01B19" w:rsidRDefault="00E01B19" w:rsidP="0078034B">
      <w:pPr>
        <w:bidi w:val="0"/>
        <w:ind w:right="368"/>
        <w:rPr>
          <w:rFonts w:ascii="TheSans C4s Bold" w:hAnsi="TheSans C4s Bold" w:cs="Huji"/>
          <w:caps/>
          <w:sz w:val="32"/>
          <w:szCs w:val="32"/>
        </w:rPr>
      </w:pPr>
      <w:r w:rsidRPr="00E01B19">
        <w:rPr>
          <w:rFonts w:ascii="TheSans C4s SemiBold" w:hAnsi="TheSans C4s SemiBold" w:cs="Newfont"/>
          <w:u w:val="single"/>
        </w:rPr>
        <w:t>THE ISRAEL ASSOCIATION FOR CANADIAN STUDIES</w:t>
      </w:r>
    </w:p>
    <w:p w14:paraId="58739861" w14:textId="7176B333" w:rsidR="0078034B" w:rsidRDefault="00E01B19" w:rsidP="00E01B19">
      <w:pPr>
        <w:bidi w:val="0"/>
        <w:ind w:right="368"/>
        <w:rPr>
          <w:rFonts w:ascii="TheSans C4s SemiBold" w:hAnsi="TheSans C4s SemiBold" w:cs="Newfont"/>
          <w:sz w:val="18"/>
          <w:szCs w:val="18"/>
          <w:rtl/>
        </w:rPr>
      </w:pPr>
      <w:r w:rsidRPr="00E01B19">
        <w:rPr>
          <w:rFonts w:ascii="TheSans C4s Bold" w:hAnsi="TheSans C4s Bold" w:cs="Huji"/>
          <w:caps/>
          <w:sz w:val="32"/>
          <w:szCs w:val="32"/>
        </w:rPr>
        <w:t xml:space="preserve">Arie Shachar Fellowship in Canadian </w:t>
      </w:r>
      <w:r w:rsidR="00B83490">
        <w:rPr>
          <w:rFonts w:ascii="TheSans C4s Bold" w:hAnsi="TheSans C4s Bold" w:cs="Huji"/>
          <w:caps/>
          <w:sz w:val="32"/>
          <w:szCs w:val="32"/>
        </w:rPr>
        <w:br/>
      </w:r>
      <w:r w:rsidRPr="00E01B19">
        <w:rPr>
          <w:rFonts w:ascii="TheSans C4s Bold" w:hAnsi="TheSans C4s Bold" w:cs="Huji"/>
          <w:caps/>
          <w:sz w:val="32"/>
          <w:szCs w:val="32"/>
        </w:rPr>
        <w:t>Studies</w:t>
      </w:r>
      <w:r>
        <w:rPr>
          <w:rFonts w:ascii="TheSans C4s Bold" w:hAnsi="TheSans C4s Bold" w:cs="Huji"/>
          <w:caps/>
          <w:sz w:val="32"/>
          <w:szCs w:val="32"/>
        </w:rPr>
        <w:t xml:space="preserve"> </w:t>
      </w:r>
      <w:r w:rsidRPr="00E01B19">
        <w:rPr>
          <w:rFonts w:ascii="TheSans C4s Bold" w:hAnsi="TheSans C4s Bold" w:cs="Huji"/>
          <w:caps/>
          <w:sz w:val="32"/>
          <w:szCs w:val="32"/>
        </w:rPr>
        <w:t>202</w:t>
      </w:r>
      <w:r w:rsidR="00A27939">
        <w:rPr>
          <w:rFonts w:ascii="TheSans C4s Bold" w:hAnsi="TheSans C4s Bold" w:cs="Huji"/>
          <w:caps/>
          <w:sz w:val="32"/>
          <w:szCs w:val="32"/>
        </w:rPr>
        <w:t>4</w:t>
      </w:r>
    </w:p>
    <w:p w14:paraId="65A99A8D" w14:textId="11FE0313" w:rsidR="00E01B19" w:rsidRPr="00AC7447" w:rsidRDefault="00E01B19" w:rsidP="003D0618">
      <w:pPr>
        <w:bidi w:val="0"/>
        <w:spacing w:after="120" w:line="276" w:lineRule="auto"/>
        <w:ind w:right="368"/>
        <w:rPr>
          <w:rFonts w:ascii="TheSans C4s SemiLight" w:hAnsi="TheSans C4s SemiLight" w:cs="Newfont"/>
        </w:rPr>
      </w:pPr>
      <w:r w:rsidRPr="00AC7447">
        <w:rPr>
          <w:rFonts w:ascii="TheSans C4s SemiLight" w:hAnsi="TheSans C4s SemiLight" w:cs="Newfont"/>
        </w:rPr>
        <w:t xml:space="preserve">The Israel Association for Canadian Studies is interested in assisting PhD and </w:t>
      </w:r>
      <w:proofErr w:type="gramStart"/>
      <w:r w:rsidRPr="00AC7447">
        <w:rPr>
          <w:rFonts w:ascii="TheSans C4s SemiLight" w:hAnsi="TheSans C4s SemiLight" w:cs="Newfont"/>
        </w:rPr>
        <w:t>masters</w:t>
      </w:r>
      <w:proofErr w:type="gramEnd"/>
      <w:r w:rsidRPr="00AC7447">
        <w:rPr>
          <w:rFonts w:ascii="TheSans C4s SemiLight" w:hAnsi="TheSans C4s SemiLight" w:cs="Newfont"/>
        </w:rPr>
        <w:t xml:space="preserve"> students writing their doctoral thesis or dissertations in Israeli universities on issues </w:t>
      </w:r>
      <w:r w:rsidR="00AC7447" w:rsidRPr="00AC7447">
        <w:rPr>
          <w:rFonts w:ascii="TheSans C4s SemiLight" w:hAnsi="TheSans C4s SemiLight" w:cs="Newfont"/>
        </w:rPr>
        <w:t xml:space="preserve">of </w:t>
      </w:r>
      <w:r w:rsidR="00AC7447">
        <w:rPr>
          <w:rFonts w:ascii="TheSans C4s SemiLight" w:hAnsi="TheSans C4s SemiLight" w:cs="Newfont"/>
        </w:rPr>
        <w:t>Canadian</w:t>
      </w:r>
      <w:r w:rsidRPr="00AC7447">
        <w:rPr>
          <w:rFonts w:ascii="TheSans C4s SemiLight" w:hAnsi="TheSans C4s SemiLight" w:cs="Newfont"/>
        </w:rPr>
        <w:t xml:space="preserve"> content, or subjects of common interest to Canada and Israel. The Association will</w:t>
      </w:r>
      <w:r w:rsidR="00AC7447">
        <w:rPr>
          <w:rFonts w:ascii="TheSans C4s SemiLight" w:hAnsi="TheSans C4s SemiLight" w:cs="Newfont"/>
        </w:rPr>
        <w:t xml:space="preserve"> </w:t>
      </w:r>
      <w:r w:rsidRPr="00AC7447">
        <w:rPr>
          <w:rFonts w:ascii="TheSans C4s SemiLight" w:hAnsi="TheSans C4s SemiLight" w:cs="Newfont"/>
        </w:rPr>
        <w:t>provide scholarships for the purpose of staying in Canada and conducting research for a period of two up to six months.</w:t>
      </w:r>
    </w:p>
    <w:p w14:paraId="369B00D8" w14:textId="2B5A3A0A" w:rsidR="00A1275C" w:rsidRPr="00AC7447" w:rsidRDefault="00E01B19" w:rsidP="0029093F">
      <w:pPr>
        <w:bidi w:val="0"/>
        <w:spacing w:after="120" w:line="276" w:lineRule="auto"/>
        <w:ind w:right="368"/>
        <w:rPr>
          <w:rFonts w:ascii="TheSans C4s SemiLight" w:hAnsi="TheSans C4s SemiLight" w:cs="Newfont"/>
        </w:rPr>
      </w:pPr>
      <w:r w:rsidRPr="00AC7447">
        <w:rPr>
          <w:rFonts w:ascii="TheSans C4s SemiBold" w:hAnsi="TheSans C4s SemiBold" w:cs="Newfont"/>
        </w:rPr>
        <w:t>Eligibility for submitting applications:</w:t>
      </w:r>
      <w:r w:rsidR="00AC7447" w:rsidRPr="00AC7447">
        <w:rPr>
          <w:rFonts w:ascii="TheSans C4s SemiBold" w:hAnsi="TheSans C4s SemiBold" w:cs="Newfont"/>
        </w:rPr>
        <w:br/>
      </w:r>
      <w:r w:rsidRPr="00AC7447">
        <w:rPr>
          <w:rFonts w:ascii="TheSans C4s SemiLight" w:hAnsi="TheSans C4s SemiLight" w:cs="Newfont"/>
        </w:rPr>
        <w:t>PhD and master's students writing their doctoral thesis or final paper on subjects with Canadian content in theoretical sciences.</w:t>
      </w:r>
    </w:p>
    <w:p w14:paraId="737C2E57" w14:textId="2F0B4F36" w:rsidR="00E01B19" w:rsidRPr="00AC7447" w:rsidRDefault="00E01B19" w:rsidP="0029093F">
      <w:pPr>
        <w:bidi w:val="0"/>
        <w:spacing w:after="120" w:line="276" w:lineRule="auto"/>
        <w:rPr>
          <w:rFonts w:ascii="TheSans C4s SemiLight" w:hAnsi="TheSans C4s SemiLight" w:cs="Newfont"/>
          <w:rtl/>
        </w:rPr>
      </w:pPr>
      <w:r w:rsidRPr="00AC7447">
        <w:rPr>
          <w:rFonts w:ascii="TheSans C4s SemiBold" w:hAnsi="TheSans C4s SemiBold" w:cs="Newfont"/>
        </w:rPr>
        <w:t>Procedure for submitting applications:</w:t>
      </w:r>
      <w:r w:rsidR="0029093F" w:rsidRPr="00AC7447">
        <w:rPr>
          <w:rFonts w:ascii="TheSans C4s SemiLight" w:hAnsi="TheSans C4s SemiLight" w:cs="Newfont"/>
        </w:rPr>
        <w:t xml:space="preserve"> </w:t>
      </w:r>
      <w:r w:rsidR="00AC7447" w:rsidRPr="00AC7447">
        <w:rPr>
          <w:rFonts w:ascii="TheSans C4s SemiLight" w:hAnsi="TheSans C4s SemiLight" w:cs="Newfont"/>
        </w:rPr>
        <w:br/>
      </w:r>
      <w:r w:rsidRPr="00AC7447">
        <w:rPr>
          <w:rFonts w:ascii="TheSans C4s SemiLight" w:hAnsi="TheSans C4s SemiLight" w:cs="Newfont"/>
        </w:rPr>
        <w:t xml:space="preserve">Applications should be written in Times New Roman, 12-point font, and 1.5 spacing, in one of the following languages: Hebrew or English. Each page should be numbered consecutively and should include the candidate's last name on the same line of the page number. </w:t>
      </w:r>
      <w:r w:rsidR="0043600A">
        <w:rPr>
          <w:rFonts w:ascii="TheSans C4s SemiLight" w:hAnsi="TheSans C4s SemiLight" w:cs="Newfont"/>
        </w:rPr>
        <w:br/>
      </w:r>
      <w:r w:rsidRPr="0043600A">
        <w:rPr>
          <w:rFonts w:ascii="TheSans C4s SemiLight" w:hAnsi="TheSans C4s SemiLight" w:cs="Newfont"/>
          <w:b/>
          <w:bCs/>
        </w:rPr>
        <w:t xml:space="preserve">Applications for the scholarship </w:t>
      </w:r>
      <w:r w:rsidRPr="0043600A">
        <w:rPr>
          <w:rFonts w:ascii="TheSans C4s SemiBold" w:hAnsi="TheSans C4s SemiBold" w:cs="Newfont"/>
          <w:b/>
          <w:bCs/>
        </w:rPr>
        <w:t>must</w:t>
      </w:r>
      <w:r w:rsidRPr="00AC7447">
        <w:rPr>
          <w:rFonts w:ascii="TheSans C4s SemiBold" w:hAnsi="TheSans C4s SemiBold" w:cs="Newfont"/>
        </w:rPr>
        <w:t xml:space="preserve"> </w:t>
      </w:r>
      <w:r w:rsidRPr="0043600A">
        <w:rPr>
          <w:rFonts w:ascii="TheSans C4s SemiBold" w:hAnsi="TheSans C4s SemiBold" w:cs="Newfont"/>
          <w:b/>
          <w:bCs/>
        </w:rPr>
        <w:t xml:space="preserve">be submitted by February </w:t>
      </w:r>
      <w:r w:rsidR="00B83490" w:rsidRPr="0043600A">
        <w:rPr>
          <w:rFonts w:ascii="TheSans C4s SemiBold" w:hAnsi="TheSans C4s SemiBold" w:cs="Newfont"/>
          <w:b/>
          <w:bCs/>
        </w:rPr>
        <w:t>12</w:t>
      </w:r>
      <w:r w:rsidRPr="0043600A">
        <w:rPr>
          <w:rFonts w:ascii="TheSans C4s SemiBold" w:hAnsi="TheSans C4s SemiBold" w:cs="Newfont"/>
          <w:b/>
          <w:bCs/>
        </w:rPr>
        <w:t>, 202</w:t>
      </w:r>
      <w:r w:rsidR="00B83490" w:rsidRPr="0043600A">
        <w:rPr>
          <w:rFonts w:ascii="TheSans C4s SemiBold" w:hAnsi="TheSans C4s SemiBold" w:cs="Newfont"/>
          <w:b/>
          <w:bCs/>
        </w:rPr>
        <w:t>3</w:t>
      </w:r>
      <w:r w:rsidR="0043600A" w:rsidRPr="0043600A">
        <w:rPr>
          <w:rFonts w:ascii="TheSans C4s SemiLight" w:hAnsi="TheSans C4s SemiLight" w:cs="Newfont"/>
          <w:b/>
          <w:bCs/>
        </w:rPr>
        <w:t>,</w:t>
      </w:r>
      <w:r w:rsidR="0043600A">
        <w:rPr>
          <w:rFonts w:ascii="TheSans C4s SemiLight" w:hAnsi="TheSans C4s SemiLight" w:cs="Newfont"/>
        </w:rPr>
        <w:br/>
      </w:r>
      <w:r w:rsidRPr="00AC7447">
        <w:rPr>
          <w:rFonts w:ascii="TheSans C4s SemiLight" w:hAnsi="TheSans C4s SemiLight" w:cs="Newfont"/>
        </w:rPr>
        <w:t xml:space="preserve"> to the Israel Association for Canadian Studies, through the Halbert Centre for Canadian </w:t>
      </w:r>
      <w:r w:rsidRPr="00A54A47">
        <w:rPr>
          <w:rFonts w:ascii="TheSans C4s SemiLight" w:hAnsi="TheSans C4s SemiLight" w:cs="Newfont"/>
        </w:rPr>
        <w:t>Studies</w:t>
      </w:r>
      <w:r w:rsidR="00552312" w:rsidRPr="00A54A47">
        <w:rPr>
          <w:rFonts w:ascii="TheSans C4s SemiLight" w:hAnsi="TheSans C4s SemiLight" w:cs="Newfont"/>
        </w:rPr>
        <w:t xml:space="preserve"> application's through the following link: </w:t>
      </w:r>
      <w:r w:rsidR="00A54A47" w:rsidRPr="00A54A47">
        <w:rPr>
          <w:rFonts w:ascii="TheSans C4s SemiLight" w:hAnsi="TheSans C4s SemiLight" w:cs="Newfont" w:hint="cs"/>
          <w:highlight w:val="yellow"/>
          <w:rtl/>
        </w:rPr>
        <w:t>צריך להו</w:t>
      </w:r>
      <w:r w:rsidR="00A54A47">
        <w:rPr>
          <w:rFonts w:ascii="TheSans C4s SemiLight" w:hAnsi="TheSans C4s SemiLight" w:cs="Newfont" w:hint="cs"/>
          <w:highlight w:val="yellow"/>
          <w:rtl/>
        </w:rPr>
        <w:t>ס</w:t>
      </w:r>
      <w:r w:rsidR="00A54A47" w:rsidRPr="00A54A47">
        <w:rPr>
          <w:rFonts w:ascii="TheSans C4s SemiLight" w:hAnsi="TheSans C4s SemiLight" w:cs="Newfont" w:hint="cs"/>
          <w:highlight w:val="yellow"/>
          <w:rtl/>
        </w:rPr>
        <w:t>יף את הלינק אחרי שהאתר יוקם</w:t>
      </w:r>
      <w:r w:rsidR="00552312" w:rsidRPr="00A54A47">
        <w:rPr>
          <w:rFonts w:ascii="TheSans C4s SemiLight" w:hAnsi="TheSans C4s SemiLight" w:cs="Newfont"/>
        </w:rPr>
        <w:t xml:space="preserve"> </w:t>
      </w:r>
    </w:p>
    <w:p w14:paraId="7E0AB191" w14:textId="459D463B" w:rsidR="00F50456" w:rsidRPr="00AC7447" w:rsidRDefault="00F50456" w:rsidP="0029093F">
      <w:pPr>
        <w:bidi w:val="0"/>
        <w:spacing w:after="120" w:line="276" w:lineRule="auto"/>
        <w:rPr>
          <w:rFonts w:ascii="TheSans C4s SemiLight" w:hAnsi="TheSans C4s SemiLight" w:cs="Newfont"/>
          <w:rtl/>
        </w:rPr>
      </w:pPr>
      <w:r w:rsidRPr="00AC7447">
        <w:rPr>
          <w:rFonts w:ascii="TheSans C4s SemiBold" w:hAnsi="TheSans C4s SemiBold" w:cs="Newfont"/>
        </w:rPr>
        <w:t>Assistance scope and domain:</w:t>
      </w:r>
      <w:r w:rsidR="0043600A">
        <w:rPr>
          <w:rFonts w:ascii="TheSans C4s SemiBold" w:hAnsi="TheSans C4s SemiBold" w:cs="Newfont"/>
        </w:rPr>
        <w:br/>
      </w:r>
      <w:r w:rsidRPr="00AC7447">
        <w:rPr>
          <w:rFonts w:ascii="TheSans C4s SemiLight" w:hAnsi="TheSans C4s SemiLight" w:cs="Newfont"/>
        </w:rPr>
        <w:t>The maximum scholarship amount will be 6,500 CD (six thousand five hundred Canadian Dollars).</w:t>
      </w:r>
      <w:r w:rsidR="00A52CBA" w:rsidRPr="00AC7447">
        <w:rPr>
          <w:rFonts w:ascii="TheSans C4s SemiLight" w:hAnsi="TheSans C4s SemiLight" w:cs="Newfont"/>
        </w:rPr>
        <w:t xml:space="preserve"> Two-thirds of the amount will be paid upon winning the scholarship, and the additional third will be paid upon approval of the final report.</w:t>
      </w:r>
    </w:p>
    <w:p w14:paraId="7B4B1284" w14:textId="6A92E15F" w:rsidR="00F50456" w:rsidRPr="00AC7447" w:rsidRDefault="00F50456" w:rsidP="0029093F">
      <w:pPr>
        <w:bidi w:val="0"/>
        <w:spacing w:after="120" w:line="276" w:lineRule="auto"/>
        <w:rPr>
          <w:rFonts w:ascii="TheSans C4s SemiLight" w:hAnsi="TheSans C4s SemiLight" w:cs="Newfont"/>
        </w:rPr>
      </w:pPr>
      <w:r w:rsidRPr="00AC7447">
        <w:rPr>
          <w:rFonts w:ascii="TheSans C4s SemiBold" w:hAnsi="TheSans C4s SemiBold" w:cs="Newfont"/>
        </w:rPr>
        <w:t>Grants approval announcement date:</w:t>
      </w:r>
      <w:r w:rsidR="0029093F" w:rsidRPr="00AC7447">
        <w:rPr>
          <w:rFonts w:ascii="TheSans C4s SemiLight" w:hAnsi="TheSans C4s SemiLight" w:cs="Newfont"/>
        </w:rPr>
        <w:t xml:space="preserve"> </w:t>
      </w:r>
      <w:r w:rsidRPr="00AC7447">
        <w:rPr>
          <w:rFonts w:ascii="TheSans C4s SemiLight" w:hAnsi="TheSans C4s SemiLight" w:cs="Newfont"/>
        </w:rPr>
        <w:t>Applicants for the scholarship will be inform</w:t>
      </w:r>
      <w:r w:rsidR="002963DD" w:rsidRPr="00AC7447">
        <w:rPr>
          <w:rFonts w:ascii="TheSans C4s SemiLight" w:hAnsi="TheSans C4s SemiLight" w:cs="Newfont"/>
        </w:rPr>
        <w:t xml:space="preserve">ed of the approval or rejection </w:t>
      </w:r>
      <w:r w:rsidRPr="00AC7447">
        <w:rPr>
          <w:rFonts w:ascii="TheSans C4s SemiLight" w:hAnsi="TheSans C4s SemiLight" w:cs="Newfont"/>
        </w:rPr>
        <w:t>by the end of March 202</w:t>
      </w:r>
      <w:r w:rsidR="00B83490" w:rsidRPr="00AC7447">
        <w:rPr>
          <w:rFonts w:ascii="TheSans C4s SemiLight" w:hAnsi="TheSans C4s SemiLight" w:cs="Newfont"/>
        </w:rPr>
        <w:t>3</w:t>
      </w:r>
      <w:r w:rsidRPr="00AC7447">
        <w:rPr>
          <w:rFonts w:ascii="TheSans C4s SemiLight" w:hAnsi="TheSans C4s SemiLight" w:cs="Newfont"/>
        </w:rPr>
        <w:t>.</w:t>
      </w:r>
      <w:r w:rsidR="005E3751">
        <w:rPr>
          <w:rFonts w:ascii="TheSans C4s SemiLight" w:hAnsi="TheSans C4s SemiLight" w:cs="Newfont"/>
        </w:rPr>
        <w:t xml:space="preserve"> </w:t>
      </w:r>
      <w:r w:rsidR="005E3751" w:rsidRPr="003A353E">
        <w:rPr>
          <w:rFonts w:ascii="TheSans C4s SemiLight" w:hAnsi="TheSans C4s SemiLight" w:cs="Newfont"/>
        </w:rPr>
        <w:t>Final approval of the application is subject to budget confirmation from Hebrew University and CFHU</w:t>
      </w:r>
      <w:r w:rsidR="003A353E">
        <w:rPr>
          <w:rFonts w:ascii="TheSans C4s SemiLight" w:hAnsi="TheSans C4s SemiLight" w:cs="Newfont"/>
        </w:rPr>
        <w:t>.</w:t>
      </w:r>
    </w:p>
    <w:p w14:paraId="797F75F3" w14:textId="77777777" w:rsidR="00533CA7" w:rsidRPr="00AC7447" w:rsidRDefault="00533CA7" w:rsidP="00533CA7">
      <w:pPr>
        <w:bidi w:val="0"/>
        <w:spacing w:after="120" w:line="276" w:lineRule="auto"/>
        <w:ind w:right="369"/>
        <w:rPr>
          <w:rFonts w:ascii="TheSans C4s SemiBold" w:hAnsi="TheSans C4s SemiBold" w:cs="Newfont"/>
        </w:rPr>
      </w:pPr>
      <w:r w:rsidRPr="00AC7447">
        <w:rPr>
          <w:rFonts w:ascii="TheSans C4s SemiBold" w:hAnsi="TheSans C4s SemiBold" w:cs="Newfont"/>
        </w:rPr>
        <w:t>Reports:</w:t>
      </w:r>
    </w:p>
    <w:p w14:paraId="29DCF18D" w14:textId="77777777" w:rsidR="00533CA7" w:rsidRPr="00AC7447" w:rsidRDefault="00533CA7" w:rsidP="00533CA7">
      <w:pPr>
        <w:bidi w:val="0"/>
        <w:spacing w:after="120" w:line="276" w:lineRule="auto"/>
        <w:ind w:right="369"/>
        <w:rPr>
          <w:rFonts w:ascii="TheSans C4s SemiLight" w:hAnsi="TheSans C4s SemiLight" w:cs="Newfont"/>
        </w:rPr>
      </w:pPr>
      <w:r w:rsidRPr="00AC7447">
        <w:rPr>
          <w:rFonts w:ascii="TheSans C4s SemiLight" w:hAnsi="TheSans C4s SemiLight" w:cs="Newfont"/>
        </w:rPr>
        <w:t>The final report describing the research methods and results will be submitted, together with the financial report, to the Israeli Association for Canadian Studies up to one year after the completion of the research.</w:t>
      </w:r>
    </w:p>
    <w:p w14:paraId="1C2B74E2" w14:textId="77777777" w:rsidR="00533CA7" w:rsidRPr="00AC7447" w:rsidRDefault="00533CA7" w:rsidP="00533CA7">
      <w:pPr>
        <w:bidi w:val="0"/>
        <w:spacing w:after="120" w:line="276" w:lineRule="auto"/>
        <w:ind w:right="369"/>
        <w:rPr>
          <w:rFonts w:ascii="TheSans C4s SemiBold" w:hAnsi="TheSans C4s SemiBold" w:cs="Newfont"/>
        </w:rPr>
      </w:pPr>
      <w:r w:rsidRPr="00AC7447">
        <w:rPr>
          <w:rFonts w:ascii="TheSans C4s SemiBold" w:hAnsi="TheSans C4s SemiBold" w:cs="Newfont"/>
        </w:rPr>
        <w:t>Reference to the association's assistance:</w:t>
      </w:r>
    </w:p>
    <w:p w14:paraId="24FC4D6E" w14:textId="7083E953" w:rsidR="00533CA7" w:rsidRDefault="00533CA7" w:rsidP="00796969">
      <w:pPr>
        <w:bidi w:val="0"/>
        <w:spacing w:after="120" w:line="276" w:lineRule="auto"/>
        <w:rPr>
          <w:rFonts w:ascii="TheSans C4s SemiLight" w:hAnsi="TheSans C4s SemiLight" w:cs="Newfont"/>
        </w:rPr>
      </w:pPr>
      <w:r w:rsidRPr="00AC7447">
        <w:rPr>
          <w:rFonts w:ascii="TheSans C4s SemiLight" w:hAnsi="TheSans C4s SemiLight" w:cs="Newfont"/>
        </w:rPr>
        <w:t>The Israeli Association for Canadian Studies' contribution must be alluded to in any article or publication resulting from the research.</w:t>
      </w:r>
    </w:p>
    <w:p w14:paraId="1DFE0F15" w14:textId="3D9C1E13" w:rsidR="00796969" w:rsidRDefault="004D747C" w:rsidP="00796969">
      <w:pPr>
        <w:bidi w:val="0"/>
        <w:spacing w:after="120" w:line="276" w:lineRule="auto"/>
        <w:rPr>
          <w:rFonts w:ascii="TheSans C4s SemiLight" w:hAnsi="TheSans C4s SemiLight" w:cs="Newfont"/>
        </w:rPr>
      </w:pPr>
      <w:r>
        <w:rPr>
          <w:rFonts w:ascii="Times New Roman" w:hAnsi="Times New Roman" w:cs="Times New Roman"/>
          <w:sz w:val="24"/>
          <w:szCs w:val="24"/>
        </w:rPr>
        <w:t>*Final approval of the fellowship or project is subject to financial confirmation</w:t>
      </w:r>
      <w:r>
        <w:rPr>
          <w:rFonts w:ascii="TheSans C4s SemiLight" w:hAnsi="TheSans C4s SemiLight" w:cs="Newfont"/>
        </w:rPr>
        <w:t>.</w:t>
      </w:r>
    </w:p>
    <w:p w14:paraId="48320E4D" w14:textId="435B8427" w:rsidR="00AC7447" w:rsidRDefault="00AC7447" w:rsidP="00AC7447">
      <w:pPr>
        <w:bidi w:val="0"/>
        <w:spacing w:after="120" w:line="276" w:lineRule="auto"/>
        <w:rPr>
          <w:rFonts w:ascii="TheSans C4s SemiLight" w:hAnsi="TheSans C4s SemiLight" w:cs="Newfont"/>
        </w:rPr>
      </w:pPr>
    </w:p>
    <w:p w14:paraId="28E9A064" w14:textId="77777777" w:rsidR="00AC7447" w:rsidRPr="00AC7447" w:rsidRDefault="00AC7447" w:rsidP="00AC7447">
      <w:pPr>
        <w:bidi w:val="0"/>
        <w:spacing w:after="120" w:line="276" w:lineRule="auto"/>
        <w:rPr>
          <w:rFonts w:ascii="TheSans C4s SemiLight" w:hAnsi="TheSans C4s SemiLight" w:cs="Newfont"/>
        </w:rPr>
      </w:pPr>
    </w:p>
    <w:p w14:paraId="7E333000" w14:textId="77777777" w:rsidR="007E0696" w:rsidRPr="00AC7447" w:rsidRDefault="00E01B19" w:rsidP="00533CA7">
      <w:pPr>
        <w:bidi w:val="0"/>
        <w:spacing w:after="120" w:line="276" w:lineRule="auto"/>
        <w:rPr>
          <w:rFonts w:ascii="TheSans C4s SemiBold" w:hAnsi="TheSans C4s SemiBold" w:cs="Newfont"/>
        </w:rPr>
      </w:pPr>
      <w:r w:rsidRPr="00AC7447">
        <w:rPr>
          <w:rFonts w:ascii="TheSans C4s SemiBold" w:hAnsi="TheSans C4s SemiBold" w:cs="Newfont"/>
        </w:rPr>
        <w:t>Application Structure:</w:t>
      </w:r>
    </w:p>
    <w:p w14:paraId="0CC5754D" w14:textId="77777777" w:rsidR="00E01B19" w:rsidRPr="00AC7447" w:rsidRDefault="00E01B19" w:rsidP="0029093F">
      <w:pPr>
        <w:pStyle w:val="a7"/>
        <w:numPr>
          <w:ilvl w:val="0"/>
          <w:numId w:val="10"/>
        </w:numPr>
        <w:bidi w:val="0"/>
        <w:spacing w:after="120" w:line="276" w:lineRule="auto"/>
        <w:ind w:left="312" w:hanging="312"/>
        <w:rPr>
          <w:rFonts w:ascii="TheSans C4s SemiLight" w:hAnsi="TheSans C4s SemiLight" w:cs="Newfont"/>
        </w:rPr>
      </w:pPr>
      <w:r w:rsidRPr="00AC7447">
        <w:rPr>
          <w:rFonts w:ascii="TheSans C4s SemiLight" w:hAnsi="TheSans C4s SemiLight" w:cs="Newfont"/>
        </w:rPr>
        <w:t>The research application should include the following:</w:t>
      </w:r>
    </w:p>
    <w:p w14:paraId="0E31C3D9" w14:textId="77777777" w:rsidR="00E01B19" w:rsidRPr="00AC7447" w:rsidRDefault="00E01B19" w:rsidP="0029093F">
      <w:pPr>
        <w:pStyle w:val="a7"/>
        <w:numPr>
          <w:ilvl w:val="1"/>
          <w:numId w:val="10"/>
        </w:numPr>
        <w:bidi w:val="0"/>
        <w:spacing w:after="120" w:line="276" w:lineRule="auto"/>
        <w:ind w:left="664" w:hanging="312"/>
        <w:rPr>
          <w:rFonts w:ascii="TheSans C4s SemiLight" w:hAnsi="TheSans C4s SemiLight" w:cs="Newfont"/>
        </w:rPr>
      </w:pPr>
      <w:r w:rsidRPr="00AC7447">
        <w:rPr>
          <w:rFonts w:ascii="TheSans C4s SemiLight" w:hAnsi="TheSans C4s SemiLight" w:cs="Newfont"/>
        </w:rPr>
        <w:t xml:space="preserve">Title </w:t>
      </w:r>
    </w:p>
    <w:p w14:paraId="26330A24" w14:textId="77777777" w:rsidR="00E01B19" w:rsidRPr="00AC7447" w:rsidRDefault="00E01B19" w:rsidP="0029093F">
      <w:pPr>
        <w:pStyle w:val="a7"/>
        <w:numPr>
          <w:ilvl w:val="1"/>
          <w:numId w:val="10"/>
        </w:numPr>
        <w:bidi w:val="0"/>
        <w:spacing w:after="120" w:line="276" w:lineRule="auto"/>
        <w:ind w:left="664" w:hanging="312"/>
        <w:rPr>
          <w:rFonts w:ascii="TheSans C4s SemiLight" w:hAnsi="TheSans C4s SemiLight" w:cs="Newfont"/>
        </w:rPr>
      </w:pPr>
      <w:r w:rsidRPr="00AC7447">
        <w:rPr>
          <w:rFonts w:ascii="TheSans C4s SemiLight" w:hAnsi="TheSans C4s SemiLight" w:cs="Newfont"/>
        </w:rPr>
        <w:t xml:space="preserve">Summary </w:t>
      </w:r>
    </w:p>
    <w:p w14:paraId="0F18C44C" w14:textId="77777777" w:rsidR="00E01B19" w:rsidRPr="00AC7447" w:rsidRDefault="00E01B19" w:rsidP="0029093F">
      <w:pPr>
        <w:pStyle w:val="a7"/>
        <w:numPr>
          <w:ilvl w:val="1"/>
          <w:numId w:val="10"/>
        </w:numPr>
        <w:bidi w:val="0"/>
        <w:spacing w:after="120" w:line="276" w:lineRule="auto"/>
        <w:ind w:left="664" w:hanging="312"/>
        <w:rPr>
          <w:rFonts w:ascii="TheSans C4s SemiLight" w:hAnsi="TheSans C4s SemiLight" w:cs="Newfont"/>
        </w:rPr>
      </w:pPr>
      <w:r w:rsidRPr="00AC7447">
        <w:rPr>
          <w:rFonts w:ascii="TheSans C4s SemiLight" w:hAnsi="TheSans C4s SemiLight" w:cs="Newfont"/>
        </w:rPr>
        <w:t xml:space="preserve">Theoretical background </w:t>
      </w:r>
    </w:p>
    <w:p w14:paraId="442F5A72" w14:textId="77777777" w:rsidR="00E01B19" w:rsidRPr="00AC7447" w:rsidRDefault="00E01B19" w:rsidP="0029093F">
      <w:pPr>
        <w:pStyle w:val="a7"/>
        <w:numPr>
          <w:ilvl w:val="1"/>
          <w:numId w:val="10"/>
        </w:numPr>
        <w:bidi w:val="0"/>
        <w:spacing w:after="120" w:line="276" w:lineRule="auto"/>
        <w:ind w:left="664" w:hanging="312"/>
        <w:rPr>
          <w:rFonts w:ascii="TheSans C4s SemiLight" w:hAnsi="TheSans C4s SemiLight" w:cs="Newfont"/>
        </w:rPr>
      </w:pPr>
      <w:r w:rsidRPr="00AC7447">
        <w:rPr>
          <w:rFonts w:ascii="TheSans C4s SemiLight" w:hAnsi="TheSans C4s SemiLight" w:cs="Newfont"/>
        </w:rPr>
        <w:t xml:space="preserve">Brief survey of the scientific literature in the research subject </w:t>
      </w:r>
    </w:p>
    <w:p w14:paraId="67ADA226" w14:textId="77777777" w:rsidR="00E01B19" w:rsidRPr="00AC7447" w:rsidRDefault="00E01B19" w:rsidP="0029093F">
      <w:pPr>
        <w:pStyle w:val="a7"/>
        <w:numPr>
          <w:ilvl w:val="1"/>
          <w:numId w:val="10"/>
        </w:numPr>
        <w:bidi w:val="0"/>
        <w:spacing w:after="120" w:line="276" w:lineRule="auto"/>
        <w:ind w:left="664" w:hanging="312"/>
        <w:rPr>
          <w:rFonts w:ascii="TheSans C4s SemiLight" w:hAnsi="TheSans C4s SemiLight" w:cs="Newfont"/>
        </w:rPr>
      </w:pPr>
      <w:r w:rsidRPr="00AC7447">
        <w:rPr>
          <w:rFonts w:ascii="TheSans C4s SemiLight" w:hAnsi="TheSans C4s SemiLight" w:cs="Newfont"/>
        </w:rPr>
        <w:t>Proposed research implementation methodology</w:t>
      </w:r>
    </w:p>
    <w:p w14:paraId="0B328ABD" w14:textId="77777777" w:rsidR="00E01B19" w:rsidRPr="00AC7447" w:rsidRDefault="00E01B19" w:rsidP="0029093F">
      <w:pPr>
        <w:pStyle w:val="a7"/>
        <w:numPr>
          <w:ilvl w:val="1"/>
          <w:numId w:val="10"/>
        </w:numPr>
        <w:bidi w:val="0"/>
        <w:spacing w:after="120" w:line="276" w:lineRule="auto"/>
        <w:ind w:left="664" w:hanging="312"/>
        <w:rPr>
          <w:rFonts w:ascii="TheSans C4s SemiLight" w:hAnsi="TheSans C4s SemiLight" w:cs="Newfont"/>
        </w:rPr>
      </w:pPr>
      <w:r w:rsidRPr="00AC7447">
        <w:rPr>
          <w:rFonts w:ascii="TheSans C4s SemiLight" w:hAnsi="TheSans C4s SemiLight" w:cs="Newfont"/>
        </w:rPr>
        <w:t>Possible results of the proposed research</w:t>
      </w:r>
    </w:p>
    <w:p w14:paraId="2D011C99" w14:textId="77777777" w:rsidR="00E01B19" w:rsidRPr="00AC7447" w:rsidRDefault="00E01B19" w:rsidP="0029093F">
      <w:pPr>
        <w:pStyle w:val="a7"/>
        <w:numPr>
          <w:ilvl w:val="1"/>
          <w:numId w:val="10"/>
        </w:numPr>
        <w:bidi w:val="0"/>
        <w:spacing w:after="120" w:line="276" w:lineRule="auto"/>
        <w:ind w:left="664" w:hanging="312"/>
        <w:rPr>
          <w:rFonts w:ascii="TheSans C4s SemiLight" w:hAnsi="TheSans C4s SemiLight" w:cs="Newfont"/>
        </w:rPr>
      </w:pPr>
      <w:r w:rsidRPr="00AC7447">
        <w:rPr>
          <w:rFonts w:ascii="TheSans C4s SemiLight" w:hAnsi="TheSans C4s SemiLight" w:cs="Newfont"/>
        </w:rPr>
        <w:t>Brief bibliography (total length of the proposal should not exceed 10 pages).</w:t>
      </w:r>
    </w:p>
    <w:p w14:paraId="1EB2EC4E" w14:textId="77777777" w:rsidR="00E01B19" w:rsidRPr="00AC7447" w:rsidRDefault="00E01B19" w:rsidP="0029093F">
      <w:pPr>
        <w:pStyle w:val="a7"/>
        <w:numPr>
          <w:ilvl w:val="0"/>
          <w:numId w:val="10"/>
        </w:numPr>
        <w:bidi w:val="0"/>
        <w:spacing w:after="120" w:line="276" w:lineRule="auto"/>
        <w:ind w:left="312" w:hanging="312"/>
        <w:rPr>
          <w:rFonts w:ascii="TheSans C4s SemiLight" w:hAnsi="TheSans C4s SemiLight" w:cs="Newfont"/>
        </w:rPr>
      </w:pPr>
      <w:r w:rsidRPr="00AC7447">
        <w:rPr>
          <w:rFonts w:ascii="TheSans C4s SemiLight" w:hAnsi="TheSans C4s SemiLight" w:cs="Newfont"/>
        </w:rPr>
        <w:t>If the implementation of the research requires staying and conducting field work in Canada, a detailed work plan of the stay in Canada must be submitted.</w:t>
      </w:r>
    </w:p>
    <w:p w14:paraId="67767682" w14:textId="1AB50D30" w:rsidR="00796969" w:rsidRPr="00AC7447" w:rsidRDefault="00E01B19" w:rsidP="00796969">
      <w:pPr>
        <w:pStyle w:val="a7"/>
        <w:numPr>
          <w:ilvl w:val="0"/>
          <w:numId w:val="10"/>
        </w:numPr>
        <w:bidi w:val="0"/>
        <w:spacing w:after="120" w:line="276" w:lineRule="auto"/>
        <w:ind w:left="312" w:hanging="312"/>
        <w:rPr>
          <w:rFonts w:ascii="TheSans C4s SemiLight" w:hAnsi="TheSans C4s SemiLight" w:cs="Newfont"/>
        </w:rPr>
      </w:pPr>
      <w:r w:rsidRPr="00AC7447">
        <w:rPr>
          <w:rFonts w:ascii="TheSans C4s SemiLight" w:hAnsi="TheSans C4s SemiLight" w:cs="Newfont"/>
        </w:rPr>
        <w:t>A short CV (in English) of up to two pages should be submitted along with the application</w:t>
      </w:r>
    </w:p>
    <w:p w14:paraId="5B7F1D0E" w14:textId="22CD6FE9" w:rsidR="00E01B19" w:rsidRPr="00AC7447" w:rsidRDefault="00E01B19" w:rsidP="00533CA7">
      <w:pPr>
        <w:pStyle w:val="a7"/>
        <w:numPr>
          <w:ilvl w:val="0"/>
          <w:numId w:val="10"/>
        </w:numPr>
        <w:bidi w:val="0"/>
        <w:spacing w:after="120" w:line="276" w:lineRule="auto"/>
        <w:ind w:left="312" w:right="368" w:hanging="312"/>
        <w:rPr>
          <w:rFonts w:ascii="TheSans C4s SemiLight" w:hAnsi="TheSans C4s SemiLight" w:cs="Newfont"/>
        </w:rPr>
      </w:pPr>
      <w:r w:rsidRPr="00AC7447">
        <w:rPr>
          <w:rFonts w:ascii="TheSans C4s SemiLight" w:hAnsi="TheSans C4s SemiLight" w:cs="Newfont"/>
        </w:rPr>
        <w:t xml:space="preserve">A detailed research budget must be attached, which can include: </w:t>
      </w:r>
      <w:r w:rsidR="00796969" w:rsidRPr="00AC7447">
        <w:rPr>
          <w:rFonts w:ascii="TheSans C4s SemiLight" w:hAnsi="TheSans C4s SemiLight" w:cs="Newfont"/>
        </w:rPr>
        <w:br/>
      </w:r>
      <w:r w:rsidRPr="00AC7447">
        <w:rPr>
          <w:rFonts w:ascii="TheSans C4s SemiLight" w:hAnsi="TheSans C4s SemiLight" w:cs="Newfont"/>
        </w:rPr>
        <w:t>travel (one transatlantic</w:t>
      </w:r>
      <w:r w:rsidR="00F50456" w:rsidRPr="00AC7447">
        <w:rPr>
          <w:rFonts w:ascii="TheSans C4s SemiLight" w:hAnsi="TheSans C4s SemiLight" w:cs="Newfont"/>
        </w:rPr>
        <w:t xml:space="preserve"> </w:t>
      </w:r>
      <w:r w:rsidRPr="00AC7447">
        <w:rPr>
          <w:rFonts w:ascii="TheSans C4s SemiLight" w:hAnsi="TheSans C4s SemiLight" w:cs="Newfont"/>
        </w:rPr>
        <w:t xml:space="preserve">roundtrip, internal travel in Canada for </w:t>
      </w:r>
      <w:r w:rsidR="00796969" w:rsidRPr="00AC7447">
        <w:rPr>
          <w:rFonts w:ascii="TheSans C4s SemiLight" w:hAnsi="TheSans C4s SemiLight" w:cs="Newfont"/>
        </w:rPr>
        <w:br/>
      </w:r>
      <w:r w:rsidRPr="00AC7447">
        <w:rPr>
          <w:rFonts w:ascii="TheSans C4s SemiLight" w:hAnsi="TheSans C4s SemiLight" w:cs="Newfont"/>
        </w:rPr>
        <w:t xml:space="preserve">research purposes), daily allowance and other expenses essential to carry out </w:t>
      </w:r>
      <w:r w:rsidR="00796969" w:rsidRPr="00AC7447">
        <w:rPr>
          <w:rFonts w:ascii="TheSans C4s SemiLight" w:hAnsi="TheSans C4s SemiLight" w:cs="Newfont"/>
        </w:rPr>
        <w:br/>
      </w:r>
      <w:r w:rsidRPr="00AC7447">
        <w:rPr>
          <w:rFonts w:ascii="TheSans C4s SemiLight" w:hAnsi="TheSans C4s SemiLight" w:cs="Newfont"/>
        </w:rPr>
        <w:t>the research. The proposed budget (if approved) will form</w:t>
      </w:r>
      <w:r w:rsidR="00F50456" w:rsidRPr="00AC7447">
        <w:rPr>
          <w:rFonts w:ascii="TheSans C4s SemiLight" w:hAnsi="TheSans C4s SemiLight" w:cs="Newfont"/>
        </w:rPr>
        <w:t xml:space="preserve"> </w:t>
      </w:r>
      <w:r w:rsidRPr="00AC7447">
        <w:rPr>
          <w:rFonts w:ascii="TheSans C4s SemiLight" w:hAnsi="TheSans C4s SemiLight" w:cs="Newfont"/>
        </w:rPr>
        <w:t xml:space="preserve">the framework for </w:t>
      </w:r>
      <w:r w:rsidR="00796969" w:rsidRPr="00AC7447">
        <w:rPr>
          <w:rFonts w:ascii="TheSans C4s SemiLight" w:hAnsi="TheSans C4s SemiLight" w:cs="Newfont"/>
        </w:rPr>
        <w:br/>
      </w:r>
      <w:r w:rsidRPr="00AC7447">
        <w:rPr>
          <w:rFonts w:ascii="TheSans C4s SemiLight" w:hAnsi="TheSans C4s SemiLight" w:cs="Newfont"/>
        </w:rPr>
        <w:t>the budgetary activity in the research. If deemed necessary, changes in</w:t>
      </w:r>
      <w:r w:rsidR="00F50456" w:rsidRPr="00AC7447">
        <w:rPr>
          <w:rFonts w:ascii="TheSans C4s SemiLight" w:hAnsi="TheSans C4s SemiLight" w:cs="Newfont"/>
        </w:rPr>
        <w:t xml:space="preserve"> </w:t>
      </w:r>
      <w:r w:rsidRPr="00AC7447">
        <w:rPr>
          <w:rFonts w:ascii="TheSans C4s SemiLight" w:hAnsi="TheSans C4s SemiLight" w:cs="Newfont"/>
        </w:rPr>
        <w:t xml:space="preserve">the budget’s </w:t>
      </w:r>
      <w:r w:rsidR="00796969" w:rsidRPr="00AC7447">
        <w:rPr>
          <w:rFonts w:ascii="TheSans C4s SemiLight" w:hAnsi="TheSans C4s SemiLight" w:cs="Newfont"/>
        </w:rPr>
        <w:br/>
      </w:r>
      <w:r w:rsidRPr="00AC7447">
        <w:rPr>
          <w:rFonts w:ascii="TheSans C4s SemiLight" w:hAnsi="TheSans C4s SemiLight" w:cs="Newfont"/>
        </w:rPr>
        <w:t>items may become possible following a justified request submitted to the</w:t>
      </w:r>
      <w:r w:rsidR="00F50456" w:rsidRPr="00AC7447">
        <w:rPr>
          <w:rFonts w:ascii="TheSans C4s SemiLight" w:hAnsi="TheSans C4s SemiLight" w:cs="Newfont"/>
        </w:rPr>
        <w:t xml:space="preserve"> </w:t>
      </w:r>
      <w:r w:rsidRPr="00AC7447">
        <w:rPr>
          <w:rFonts w:ascii="TheSans C4s SemiLight" w:hAnsi="TheSans C4s SemiLight" w:cs="Newfont"/>
        </w:rPr>
        <w:t xml:space="preserve">Halbert </w:t>
      </w:r>
      <w:r w:rsidR="00796969" w:rsidRPr="00AC7447">
        <w:rPr>
          <w:rFonts w:ascii="TheSans C4s SemiLight" w:hAnsi="TheSans C4s SemiLight" w:cs="Newfont"/>
        </w:rPr>
        <w:br/>
      </w:r>
      <w:r w:rsidRPr="00AC7447">
        <w:rPr>
          <w:rFonts w:ascii="TheSans C4s SemiLight" w:hAnsi="TheSans C4s SemiLight" w:cs="Newfont"/>
        </w:rPr>
        <w:t>Center’s academic committee and approved by it.</w:t>
      </w:r>
    </w:p>
    <w:p w14:paraId="368A9973" w14:textId="3E4AFB89" w:rsidR="00F50456" w:rsidRPr="00AC7447" w:rsidRDefault="00E01B19" w:rsidP="00533CA7">
      <w:pPr>
        <w:pStyle w:val="a7"/>
        <w:numPr>
          <w:ilvl w:val="0"/>
          <w:numId w:val="10"/>
        </w:numPr>
        <w:bidi w:val="0"/>
        <w:spacing w:after="120" w:line="276" w:lineRule="auto"/>
        <w:ind w:left="312" w:right="368" w:hanging="312"/>
        <w:rPr>
          <w:rFonts w:ascii="TheSans C4s SemiLight" w:hAnsi="TheSans C4s SemiLight" w:cs="Newfont"/>
        </w:rPr>
      </w:pPr>
      <w:r w:rsidRPr="00AC7447">
        <w:rPr>
          <w:rFonts w:ascii="TheSans C4s SemiLight" w:hAnsi="TheSans C4s SemiLight" w:cs="Newfont"/>
        </w:rPr>
        <w:t>Two letters of recommendation must be submitted to us along with the application, one</w:t>
      </w:r>
      <w:r w:rsidR="00F50456" w:rsidRPr="00AC7447">
        <w:rPr>
          <w:rFonts w:ascii="TheSans C4s SemiLight" w:hAnsi="TheSans C4s SemiLight" w:cs="Newfont"/>
        </w:rPr>
        <w:t xml:space="preserve"> </w:t>
      </w:r>
      <w:r w:rsidRPr="00AC7447">
        <w:rPr>
          <w:rFonts w:ascii="TheSans C4s SemiLight" w:hAnsi="TheSans C4s SemiLight" w:cs="Newfont"/>
        </w:rPr>
        <w:t>of</w:t>
      </w:r>
      <w:r w:rsidR="00796969" w:rsidRPr="00AC7447">
        <w:rPr>
          <w:rFonts w:ascii="TheSans C4s SemiLight" w:hAnsi="TheSans C4s SemiLight" w:cs="Newfont"/>
        </w:rPr>
        <w:br/>
      </w:r>
      <w:r w:rsidRPr="00AC7447">
        <w:rPr>
          <w:rFonts w:ascii="TheSans C4s SemiLight" w:hAnsi="TheSans C4s SemiLight" w:cs="Newfont"/>
        </w:rPr>
        <w:t xml:space="preserve"> which should be from the research supervisor, indicating the importance of implementing the research.</w:t>
      </w:r>
    </w:p>
    <w:p w14:paraId="7E2D91D0" w14:textId="77777777" w:rsidR="00E01B19" w:rsidRPr="00AC7447" w:rsidRDefault="00E01B19" w:rsidP="00F50456">
      <w:pPr>
        <w:bidi w:val="0"/>
        <w:spacing w:after="120" w:line="276" w:lineRule="auto"/>
        <w:ind w:left="425" w:right="369" w:hanging="425"/>
        <w:rPr>
          <w:rFonts w:ascii="TheSans C4s SemiLight" w:hAnsi="TheSans C4s SemiLight" w:cs="Newfont"/>
        </w:rPr>
      </w:pPr>
    </w:p>
    <w:p w14:paraId="23CE8E1A" w14:textId="77777777" w:rsidR="00796969" w:rsidRPr="00AC7447" w:rsidRDefault="00796969" w:rsidP="00F2298F">
      <w:pPr>
        <w:ind w:left="509"/>
        <w:rPr>
          <w:rFonts w:ascii="TheSans C4s SemiBold" w:hAnsi="TheSans C4s SemiBold" w:cs="Newfont"/>
          <w:b/>
          <w:bCs/>
          <w:sz w:val="24"/>
          <w:szCs w:val="24"/>
          <w:u w:val="single"/>
          <w:rtl/>
        </w:rPr>
      </w:pPr>
    </w:p>
    <w:p w14:paraId="791D939D" w14:textId="77777777" w:rsidR="00796969" w:rsidRPr="00AC7447" w:rsidRDefault="00796969" w:rsidP="00F2298F">
      <w:pPr>
        <w:ind w:left="509"/>
        <w:rPr>
          <w:rFonts w:ascii="TheSans C4s SemiBold" w:hAnsi="TheSans C4s SemiBold" w:cs="Newfont"/>
          <w:b/>
          <w:bCs/>
          <w:sz w:val="24"/>
          <w:szCs w:val="24"/>
          <w:u w:val="single"/>
          <w:rtl/>
        </w:rPr>
      </w:pPr>
    </w:p>
    <w:p w14:paraId="7C05246C" w14:textId="77777777" w:rsidR="00796969" w:rsidRPr="00AC7447" w:rsidRDefault="00796969" w:rsidP="00F2298F">
      <w:pPr>
        <w:ind w:left="509"/>
        <w:rPr>
          <w:rFonts w:ascii="TheSans C4s SemiBold" w:hAnsi="TheSans C4s SemiBold" w:cs="Newfont"/>
          <w:b/>
          <w:bCs/>
          <w:sz w:val="24"/>
          <w:szCs w:val="24"/>
          <w:u w:val="single"/>
          <w:rtl/>
        </w:rPr>
      </w:pPr>
    </w:p>
    <w:p w14:paraId="4F550832" w14:textId="77777777" w:rsidR="00796969" w:rsidRDefault="00796969" w:rsidP="00F2298F">
      <w:pPr>
        <w:ind w:left="509"/>
        <w:rPr>
          <w:rFonts w:ascii="TheSans C4s SemiBold" w:hAnsi="TheSans C4s SemiBold" w:cs="Newfont"/>
          <w:b/>
          <w:bCs/>
          <w:u w:val="single"/>
          <w:rtl/>
        </w:rPr>
      </w:pPr>
    </w:p>
    <w:p w14:paraId="7F9F32DC" w14:textId="77777777" w:rsidR="00796969" w:rsidRDefault="00796969" w:rsidP="00F2298F">
      <w:pPr>
        <w:ind w:left="509"/>
        <w:rPr>
          <w:rFonts w:ascii="TheSans C4s SemiBold" w:hAnsi="TheSans C4s SemiBold" w:cs="Newfont"/>
          <w:b/>
          <w:bCs/>
          <w:u w:val="single"/>
          <w:rtl/>
        </w:rPr>
      </w:pPr>
    </w:p>
    <w:p w14:paraId="55B6CBCE" w14:textId="77777777" w:rsidR="00796969" w:rsidRDefault="00796969" w:rsidP="00F2298F">
      <w:pPr>
        <w:ind w:left="509"/>
        <w:rPr>
          <w:rFonts w:ascii="TheSans C4s SemiBold" w:hAnsi="TheSans C4s SemiBold" w:cs="Newfont"/>
          <w:b/>
          <w:bCs/>
          <w:u w:val="single"/>
          <w:rtl/>
        </w:rPr>
      </w:pPr>
    </w:p>
    <w:p w14:paraId="2D8ED015" w14:textId="77777777" w:rsidR="00796969" w:rsidRDefault="00796969" w:rsidP="00F2298F">
      <w:pPr>
        <w:ind w:left="509"/>
        <w:rPr>
          <w:rFonts w:ascii="TheSans C4s SemiBold" w:hAnsi="TheSans C4s SemiBold" w:cs="Newfont"/>
          <w:b/>
          <w:bCs/>
          <w:u w:val="single"/>
          <w:rtl/>
        </w:rPr>
      </w:pPr>
    </w:p>
    <w:p w14:paraId="2F9198C8" w14:textId="77777777" w:rsidR="00796969" w:rsidRDefault="00796969" w:rsidP="00F2298F">
      <w:pPr>
        <w:ind w:left="509"/>
        <w:rPr>
          <w:rFonts w:ascii="TheSans C4s SemiBold" w:hAnsi="TheSans C4s SemiBold" w:cs="Newfont"/>
          <w:b/>
          <w:bCs/>
          <w:u w:val="single"/>
          <w:rtl/>
        </w:rPr>
      </w:pPr>
    </w:p>
    <w:p w14:paraId="0842BB30" w14:textId="77777777" w:rsidR="00796969" w:rsidRDefault="00796969" w:rsidP="00F2298F">
      <w:pPr>
        <w:ind w:left="509"/>
        <w:rPr>
          <w:rFonts w:ascii="TheSans C4s SemiBold" w:hAnsi="TheSans C4s SemiBold" w:cs="Newfont"/>
          <w:b/>
          <w:bCs/>
          <w:u w:val="single"/>
          <w:rtl/>
        </w:rPr>
      </w:pPr>
    </w:p>
    <w:p w14:paraId="2AF4C6D6" w14:textId="77777777" w:rsidR="00796969" w:rsidRDefault="00796969" w:rsidP="00F2298F">
      <w:pPr>
        <w:ind w:left="509"/>
        <w:rPr>
          <w:rFonts w:ascii="TheSans C4s SemiBold" w:hAnsi="TheSans C4s SemiBold" w:cs="Newfont"/>
          <w:b/>
          <w:bCs/>
          <w:u w:val="single"/>
          <w:rtl/>
        </w:rPr>
      </w:pPr>
    </w:p>
    <w:p w14:paraId="353FCBE1" w14:textId="0313D591" w:rsidR="00D672F1" w:rsidRPr="00986D30" w:rsidRDefault="00533CA7" w:rsidP="00F2298F">
      <w:pPr>
        <w:ind w:left="509"/>
        <w:rPr>
          <w:rFonts w:ascii="TheSans C4s SemiBold" w:hAnsi="TheSans C4s SemiBold" w:cs="Newfont"/>
          <w:b/>
          <w:bCs/>
          <w:u w:val="single"/>
          <w:rtl/>
        </w:rPr>
      </w:pPr>
      <w:r>
        <w:rPr>
          <w:rFonts w:ascii="TheSans C4s SemiBold" w:hAnsi="TheSans C4s SemiBold" w:cs="Newfont" w:hint="cs"/>
          <w:b/>
          <w:bCs/>
          <w:u w:val="single"/>
          <w:rtl/>
        </w:rPr>
        <w:t>האגודה הישראלית ללימודים קנדיים</w:t>
      </w:r>
    </w:p>
    <w:p w14:paraId="0E30E832" w14:textId="0548766C" w:rsidR="00796969" w:rsidRPr="00986D30" w:rsidRDefault="00533CA7" w:rsidP="00796969">
      <w:pPr>
        <w:ind w:left="509"/>
        <w:rPr>
          <w:rFonts w:ascii="TheSans C4s Bold" w:hAnsi="TheSans C4s Bold" w:cs="Huji"/>
          <w:caps/>
          <w:sz w:val="42"/>
          <w:szCs w:val="42"/>
          <w:rtl/>
        </w:rPr>
      </w:pPr>
      <w:r w:rsidRPr="00533CA7">
        <w:rPr>
          <w:rFonts w:ascii="TheSans C4s Bold" w:hAnsi="TheSans C4s Bold" w:cs="Huji"/>
          <w:caps/>
          <w:sz w:val="42"/>
          <w:szCs w:val="42"/>
          <w:rtl/>
        </w:rPr>
        <w:t xml:space="preserve">מלגת </w:t>
      </w:r>
      <w:r>
        <w:rPr>
          <w:rFonts w:ascii="TheSans C4s Bold" w:hAnsi="TheSans C4s Bold" w:cs="Huji"/>
          <w:caps/>
          <w:sz w:val="42"/>
          <w:szCs w:val="42"/>
          <w:rtl/>
        </w:rPr>
        <w:t>האגודה הישראלית ללימודים קנדיים</w:t>
      </w:r>
      <w:r>
        <w:rPr>
          <w:rFonts w:ascii="TheSans C4s Bold" w:hAnsi="TheSans C4s Bold" w:cs="Huji"/>
          <w:caps/>
          <w:sz w:val="42"/>
          <w:szCs w:val="42"/>
          <w:rtl/>
        </w:rPr>
        <w:br/>
      </w:r>
      <w:r w:rsidRPr="00533CA7">
        <w:rPr>
          <w:rFonts w:ascii="TheSans C4s Bold" w:hAnsi="TheSans C4s Bold" w:cs="Huji"/>
          <w:caps/>
          <w:sz w:val="42"/>
          <w:szCs w:val="42"/>
          <w:rtl/>
        </w:rPr>
        <w:t>ע"ש אריה שחר</w:t>
      </w:r>
      <w:r>
        <w:rPr>
          <w:rFonts w:ascii="TheSans C4s Bold" w:hAnsi="TheSans C4s Bold" w:cs="Huji" w:hint="cs"/>
          <w:caps/>
          <w:sz w:val="42"/>
          <w:szCs w:val="42"/>
          <w:rtl/>
        </w:rPr>
        <w:t xml:space="preserve"> </w:t>
      </w:r>
      <w:r w:rsidR="00B83490">
        <w:rPr>
          <w:rFonts w:ascii="TheSans C4s Bold" w:hAnsi="TheSans C4s Bold" w:cs="Huji" w:hint="cs"/>
          <w:caps/>
          <w:sz w:val="42"/>
          <w:szCs w:val="42"/>
          <w:rtl/>
        </w:rPr>
        <w:t>2023</w:t>
      </w:r>
    </w:p>
    <w:p w14:paraId="3EEE2D71" w14:textId="73FA4315" w:rsidR="00533CA7" w:rsidRPr="00AC7447" w:rsidRDefault="00533CA7" w:rsidP="00796969">
      <w:pPr>
        <w:spacing w:after="120" w:line="276" w:lineRule="auto"/>
        <w:ind w:firstLine="509"/>
        <w:rPr>
          <w:rFonts w:ascii="TheSans C4s SemiLight" w:hAnsi="TheSans C4s SemiLight" w:cs="Newfont"/>
          <w:rtl/>
        </w:rPr>
      </w:pPr>
      <w:r w:rsidRPr="00AC7447">
        <w:rPr>
          <w:rFonts w:ascii="TheSans C4s SemiLight" w:hAnsi="TheSans C4s SemiLight" w:cs="Newfont"/>
          <w:rtl/>
        </w:rPr>
        <w:t>מסמך זה מנוסח בלשון זכר אך פונה אל גברים ונשים כאחד.</w:t>
      </w:r>
    </w:p>
    <w:p w14:paraId="52521E98" w14:textId="77777777" w:rsidR="00533CA7" w:rsidRPr="00AC7447" w:rsidRDefault="00533CA7" w:rsidP="00796969">
      <w:pPr>
        <w:spacing w:after="120" w:line="276" w:lineRule="auto"/>
        <w:ind w:left="509"/>
        <w:rPr>
          <w:rFonts w:ascii="TheSans C4s SemiLight" w:hAnsi="TheSans C4s SemiLight" w:cs="Newfont"/>
          <w:rtl/>
        </w:rPr>
      </w:pPr>
      <w:r w:rsidRPr="00AC7447">
        <w:rPr>
          <w:rFonts w:ascii="TheSans C4s SemiLight" w:hAnsi="TheSans C4s SemiLight" w:cs="Newfont"/>
          <w:rtl/>
        </w:rPr>
        <w:t xml:space="preserve">האגודה הישראלית ללימודים קנדיים מעוניינת לסייע לדוקטורנטים </w:t>
      </w:r>
      <w:proofErr w:type="spellStart"/>
      <w:r w:rsidRPr="00AC7447">
        <w:rPr>
          <w:rFonts w:ascii="TheSans C4s SemiLight" w:hAnsi="TheSans C4s SemiLight" w:cs="Newfont"/>
          <w:rtl/>
        </w:rPr>
        <w:t>ומ</w:t>
      </w:r>
      <w:r w:rsidRPr="00AC7447">
        <w:rPr>
          <w:rFonts w:ascii="TheSans C4s SemiLight" w:hAnsi="TheSans C4s SemiLight" w:cs="Newfont" w:hint="cs"/>
          <w:rtl/>
        </w:rPr>
        <w:t>א</w:t>
      </w:r>
      <w:r w:rsidRPr="00AC7447">
        <w:rPr>
          <w:rFonts w:ascii="TheSans C4s SemiLight" w:hAnsi="TheSans C4s SemiLight" w:cs="Newfont"/>
          <w:rtl/>
        </w:rPr>
        <w:t>סטרנטים</w:t>
      </w:r>
      <w:proofErr w:type="spellEnd"/>
      <w:r w:rsidRPr="00AC7447">
        <w:rPr>
          <w:rFonts w:ascii="TheSans C4s SemiLight" w:hAnsi="TheSans C4s SemiLight" w:cs="Newfont"/>
          <w:rtl/>
        </w:rPr>
        <w:t xml:space="preserve"> הכותבים עבודות דוקטור או עבודות גמר באוניברסיטאות ישראליות בנושאים בעלי תכנים קנדיים במדעים העיוניים. האגודה תעניק מלגות לדוקטורנטים או למסטרנטים למטרת שהות בקנדה ועיסוק במחקר לתקופה של חודשיים</w:t>
      </w:r>
      <w:r w:rsidRPr="00AC7447">
        <w:rPr>
          <w:rFonts w:ascii="TheSans C4s SemiLight" w:hAnsi="TheSans C4s SemiLight" w:cs="Newfont" w:hint="cs"/>
          <w:rtl/>
        </w:rPr>
        <w:t>-</w:t>
      </w:r>
      <w:r w:rsidRPr="00AC7447">
        <w:rPr>
          <w:rFonts w:ascii="TheSans C4s SemiLight" w:hAnsi="TheSans C4s SemiLight" w:cs="Newfont"/>
          <w:rtl/>
        </w:rPr>
        <w:t>שישה חודשים.</w:t>
      </w:r>
    </w:p>
    <w:p w14:paraId="336C7F31" w14:textId="77777777" w:rsidR="00533CA7" w:rsidRPr="00AC7447" w:rsidRDefault="00533CA7" w:rsidP="00533CA7">
      <w:pPr>
        <w:spacing w:after="120" w:line="276" w:lineRule="auto"/>
        <w:rPr>
          <w:rFonts w:ascii="TheSans C4s SemiLight" w:hAnsi="TheSans C4s SemiLight" w:cs="Newfont"/>
          <w:rtl/>
        </w:rPr>
      </w:pPr>
      <w:r w:rsidRPr="00AC7447">
        <w:rPr>
          <w:rFonts w:ascii="TheSans C4s SemiLight" w:hAnsi="TheSans C4s SemiLight" w:cs="Newfont"/>
          <w:b/>
          <w:bCs/>
          <w:rtl/>
        </w:rPr>
        <w:t>זכאות להגשת בקשות</w:t>
      </w:r>
      <w:r w:rsidRPr="00AC7447">
        <w:rPr>
          <w:rFonts w:ascii="TheSans C4s SemiLight" w:hAnsi="TheSans C4s SemiLight" w:cs="Newfont"/>
          <w:rtl/>
        </w:rPr>
        <w:t>: דוקטורנטים ומסטרנטים הכותבים עבודת דוקטור או גמר בנושא בעל תכנים קנדיים במדעים העיוניים</w:t>
      </w:r>
      <w:r w:rsidRPr="00AC7447">
        <w:rPr>
          <w:rFonts w:ascii="TheSans C4s SemiLight" w:hAnsi="TheSans C4s SemiLight" w:cs="Newfont" w:hint="cs"/>
          <w:rtl/>
        </w:rPr>
        <w:t>.</w:t>
      </w:r>
    </w:p>
    <w:p w14:paraId="645849B3" w14:textId="74C3D015" w:rsidR="00D83512" w:rsidRPr="00AC7447" w:rsidRDefault="00533CA7" w:rsidP="00667AE5">
      <w:pPr>
        <w:spacing w:after="120" w:line="276" w:lineRule="auto"/>
        <w:rPr>
          <w:rFonts w:ascii="TheSans C4s SemiLight" w:hAnsi="TheSans C4s SemiLight" w:cs="Newfont"/>
          <w:rtl/>
        </w:rPr>
      </w:pPr>
      <w:r w:rsidRPr="00AC7447">
        <w:rPr>
          <w:rFonts w:ascii="TheSans C4s SemiLight" w:hAnsi="TheSans C4s SemiLight" w:cs="Newfont"/>
          <w:b/>
          <w:bCs/>
          <w:rtl/>
        </w:rPr>
        <w:t>נוהל הגשת בקשות</w:t>
      </w:r>
      <w:r w:rsidRPr="00AC7447">
        <w:rPr>
          <w:rFonts w:ascii="TheSans C4s SemiLight" w:hAnsi="TheSans C4s SemiLight" w:cs="Newfont"/>
          <w:rtl/>
        </w:rPr>
        <w:t>:</w:t>
      </w:r>
      <w:r w:rsidRPr="00AC7447">
        <w:rPr>
          <w:rFonts w:ascii="TheSans C4s SemiLight" w:hAnsi="TheSans C4s SemiLight" w:cs="Newfont" w:hint="cs"/>
          <w:rtl/>
        </w:rPr>
        <w:t xml:space="preserve"> </w:t>
      </w:r>
      <w:r w:rsidRPr="00AC7447">
        <w:rPr>
          <w:rFonts w:ascii="TheSans C4s SemiLight" w:hAnsi="TheSans C4s SemiLight" w:cs="Newfont"/>
          <w:rtl/>
        </w:rPr>
        <w:t xml:space="preserve">על הבקשות להיכתב בגופן </w:t>
      </w:r>
      <w:r w:rsidRPr="00AC7447">
        <w:rPr>
          <w:rFonts w:ascii="TheSans C4s SemiLight" w:hAnsi="TheSans C4s SemiLight" w:cs="Newfont"/>
        </w:rPr>
        <w:t>Times New Roman</w:t>
      </w:r>
      <w:r w:rsidRPr="00AC7447">
        <w:rPr>
          <w:rFonts w:ascii="TheSans C4s SemiLight" w:hAnsi="TheSans C4s SemiLight" w:cs="Newfont" w:hint="cs"/>
          <w:rtl/>
        </w:rPr>
        <w:t xml:space="preserve">, </w:t>
      </w:r>
      <w:r w:rsidRPr="00AC7447">
        <w:rPr>
          <w:rFonts w:ascii="TheSans C4s SemiLight" w:hAnsi="TheSans C4s SemiLight" w:cs="Newfont"/>
          <w:rtl/>
        </w:rPr>
        <w:t xml:space="preserve">גודל 12, רווח שורה וחצי, בעברית או אנגלית. על העמודים להיות ממוספרים בצורה עקבית עם שם המשפחה של המועמד, שיופיע באותה השורה של מספר העמוד. </w:t>
      </w:r>
      <w:r w:rsidR="0043600A">
        <w:rPr>
          <w:rFonts w:ascii="TheSans C4s SemiLight" w:hAnsi="TheSans C4s SemiLight" w:cs="Newfont"/>
          <w:rtl/>
        </w:rPr>
        <w:br/>
      </w:r>
      <w:r w:rsidRPr="0043600A">
        <w:rPr>
          <w:rFonts w:ascii="TheSans C4s SemiLight" w:hAnsi="TheSans C4s SemiLight" w:cs="Newfont"/>
          <w:b/>
          <w:bCs/>
          <w:rtl/>
        </w:rPr>
        <w:t>יש להגיש את הבקשות למלגה</w:t>
      </w:r>
      <w:r w:rsidRPr="00AC7447">
        <w:rPr>
          <w:rFonts w:ascii="TheSans C4s SemiLight" w:hAnsi="TheSans C4s SemiLight" w:cs="Newfont"/>
          <w:rtl/>
        </w:rPr>
        <w:t xml:space="preserve"> </w:t>
      </w:r>
      <w:r w:rsidRPr="00AC7447">
        <w:rPr>
          <w:rFonts w:ascii="TheSans C4s SemiLight" w:hAnsi="TheSans C4s SemiLight" w:cs="Newfont"/>
          <w:b/>
          <w:bCs/>
          <w:rtl/>
        </w:rPr>
        <w:t xml:space="preserve">עד ה </w:t>
      </w:r>
      <w:r w:rsidR="00AC7447">
        <w:rPr>
          <w:rFonts w:ascii="TheSans C4s SemiLight" w:hAnsi="TheSans C4s SemiLight" w:cs="Newfont" w:hint="cs"/>
          <w:b/>
          <w:bCs/>
          <w:rtl/>
        </w:rPr>
        <w:t xml:space="preserve">-12 לפברואר, 2023. </w:t>
      </w:r>
      <w:r w:rsidR="00AC7447" w:rsidRPr="0043600A">
        <w:rPr>
          <w:rFonts w:ascii="TheSans C4s SemiLight" w:hAnsi="TheSans C4s SemiLight" w:cs="Newfont" w:hint="cs"/>
          <w:highlight w:val="yellow"/>
          <w:rtl/>
        </w:rPr>
        <w:t>קישור לאתר ההגשות</w:t>
      </w:r>
      <w:r w:rsidR="0043600A" w:rsidRPr="0043600A">
        <w:rPr>
          <w:rFonts w:ascii="TheSans C4s SemiLight" w:hAnsi="TheSans C4s SemiLight" w:cs="Newfont" w:hint="cs"/>
          <w:highlight w:val="yellow"/>
          <w:rtl/>
        </w:rPr>
        <w:t xml:space="preserve"> (להוסיף אחרי שהאתר יוקם)</w:t>
      </w:r>
      <w:r w:rsidR="00AC7447">
        <w:rPr>
          <w:rFonts w:ascii="TheSans C4s SemiLight" w:hAnsi="TheSans C4s SemiLight" w:cs="Newfont" w:hint="cs"/>
          <w:b/>
          <w:bCs/>
          <w:rtl/>
        </w:rPr>
        <w:t xml:space="preserve"> </w:t>
      </w:r>
    </w:p>
    <w:p w14:paraId="2A103C22" w14:textId="77777777" w:rsidR="0078191D" w:rsidRPr="00AC7447" w:rsidRDefault="0078191D" w:rsidP="00A52CBA">
      <w:pPr>
        <w:spacing w:after="120" w:line="276" w:lineRule="auto"/>
        <w:rPr>
          <w:rFonts w:ascii="TheSans C4s SemiLight" w:hAnsi="TheSans C4s SemiLight" w:cs="Newfont"/>
          <w:rtl/>
        </w:rPr>
      </w:pPr>
      <w:r w:rsidRPr="00AC7447">
        <w:rPr>
          <w:rFonts w:ascii="TheSans C4s SemiLight" w:hAnsi="TheSans C4s SemiLight" w:cs="Newfont"/>
          <w:b/>
          <w:bCs/>
          <w:rtl/>
        </w:rPr>
        <w:t>היקף ותחומי הסיוע</w:t>
      </w:r>
      <w:r w:rsidRPr="00AC7447">
        <w:rPr>
          <w:rFonts w:ascii="TheSans C4s SemiLight" w:hAnsi="TheSans C4s SemiLight" w:cs="Newfont"/>
          <w:rtl/>
        </w:rPr>
        <w:t xml:space="preserve">: סכום המלגה המרבי יהיה 6,500 </w:t>
      </w:r>
      <w:r w:rsidRPr="00AC7447">
        <w:rPr>
          <w:rFonts w:ascii="TheSans C4s SemiLight" w:hAnsi="TheSans C4s SemiLight" w:cs="Newfont"/>
        </w:rPr>
        <w:t>CD</w:t>
      </w:r>
      <w:r w:rsidRPr="00AC7447">
        <w:rPr>
          <w:rFonts w:ascii="TheSans C4s SemiLight" w:hAnsi="TheSans C4s SemiLight" w:cs="Newfont" w:hint="cs"/>
          <w:rtl/>
        </w:rPr>
        <w:t xml:space="preserve"> (</w:t>
      </w:r>
      <w:r w:rsidRPr="00AC7447">
        <w:rPr>
          <w:rFonts w:ascii="TheSans C4s SemiLight" w:hAnsi="TheSans C4s SemiLight" w:cs="Newfont"/>
          <w:rtl/>
        </w:rPr>
        <w:t>ששת אלפים וחמש מאות דולר קנדי).</w:t>
      </w:r>
      <w:r w:rsidR="00A52CBA" w:rsidRPr="00AC7447">
        <w:rPr>
          <w:rFonts w:ascii="TheSans C4s SemiLight" w:hAnsi="TheSans C4s SemiLight" w:cs="Newfont" w:hint="cs"/>
          <w:rtl/>
        </w:rPr>
        <w:t xml:space="preserve"> </w:t>
      </w:r>
      <w:r w:rsidR="00A52CBA" w:rsidRPr="00AC7447">
        <w:rPr>
          <w:rFonts w:ascii="TheSans C4s SemiLight" w:hAnsi="TheSans C4s SemiLight" w:cs="Newfont"/>
          <w:rtl/>
        </w:rPr>
        <w:t>שני שליש</w:t>
      </w:r>
      <w:r w:rsidR="00A52CBA" w:rsidRPr="00AC7447">
        <w:rPr>
          <w:rFonts w:ascii="TheSans C4s SemiLight" w:hAnsi="TheSans C4s SemiLight" w:cs="Newfont" w:hint="cs"/>
          <w:rtl/>
        </w:rPr>
        <w:t>ים</w:t>
      </w:r>
      <w:r w:rsidR="00A52CBA" w:rsidRPr="00AC7447">
        <w:rPr>
          <w:rFonts w:ascii="TheSans C4s SemiLight" w:hAnsi="TheSans C4s SemiLight" w:cs="Newfont"/>
          <w:rtl/>
        </w:rPr>
        <w:t xml:space="preserve"> מהסכום ישול</w:t>
      </w:r>
      <w:r w:rsidR="00A52CBA" w:rsidRPr="00AC7447">
        <w:rPr>
          <w:rFonts w:ascii="TheSans C4s SemiLight" w:hAnsi="TheSans C4s SemiLight" w:cs="Newfont" w:hint="cs"/>
          <w:rtl/>
        </w:rPr>
        <w:t>מו</w:t>
      </w:r>
      <w:r w:rsidR="00A52CBA" w:rsidRPr="00AC7447">
        <w:rPr>
          <w:rFonts w:ascii="TheSans C4s SemiLight" w:hAnsi="TheSans C4s SemiLight" w:cs="Newfont"/>
          <w:rtl/>
        </w:rPr>
        <w:t xml:space="preserve"> עם הזכייה במלגה</w:t>
      </w:r>
      <w:r w:rsidR="00A52CBA" w:rsidRPr="00AC7447">
        <w:rPr>
          <w:rFonts w:ascii="TheSans C4s SemiLight" w:hAnsi="TheSans C4s SemiLight" w:cs="Newfont" w:hint="cs"/>
          <w:rtl/>
        </w:rPr>
        <w:t>,</w:t>
      </w:r>
      <w:r w:rsidR="00A52CBA" w:rsidRPr="00AC7447">
        <w:rPr>
          <w:rFonts w:ascii="TheSans C4s SemiLight" w:hAnsi="TheSans C4s SemiLight" w:cs="Newfont"/>
          <w:rtl/>
        </w:rPr>
        <w:t xml:space="preserve"> והשליש הנוסף ישולם עם אישור הדוח הסופי</w:t>
      </w:r>
      <w:r w:rsidR="00A52CBA" w:rsidRPr="00AC7447">
        <w:rPr>
          <w:rFonts w:ascii="TheSans C4s SemiLight" w:hAnsi="TheSans C4s SemiLight" w:cs="Newfont" w:hint="cs"/>
          <w:rtl/>
        </w:rPr>
        <w:t>.</w:t>
      </w:r>
    </w:p>
    <w:p w14:paraId="4BDFB19A" w14:textId="61CDBA76" w:rsidR="0078191D" w:rsidRPr="00AC7447" w:rsidRDefault="0078191D" w:rsidP="00AE77CD">
      <w:pPr>
        <w:spacing w:after="120" w:line="276" w:lineRule="auto"/>
        <w:rPr>
          <w:rFonts w:ascii="TheSans C4s SemiLight" w:hAnsi="TheSans C4s SemiLight" w:cs="Newfont"/>
          <w:rtl/>
        </w:rPr>
      </w:pPr>
      <w:r w:rsidRPr="00AC7447">
        <w:rPr>
          <w:rFonts w:ascii="TheSans C4s SemiLight" w:hAnsi="TheSans C4s SemiLight" w:cs="Newfont"/>
          <w:b/>
          <w:bCs/>
          <w:rtl/>
        </w:rPr>
        <w:t>מועד הודעה על אישור המענקים</w:t>
      </w:r>
      <w:r w:rsidRPr="00AC7447">
        <w:rPr>
          <w:rFonts w:ascii="TheSans C4s SemiLight" w:hAnsi="TheSans C4s SemiLight" w:cs="Newfont"/>
          <w:rtl/>
        </w:rPr>
        <w:t xml:space="preserve">: </w:t>
      </w:r>
      <w:r w:rsidR="00AE77CD" w:rsidRPr="00AC7447">
        <w:rPr>
          <w:rFonts w:ascii="TheSans C4s SemiLight" w:hAnsi="TheSans C4s SemiLight" w:cs="Newfont" w:hint="cs"/>
          <w:rtl/>
        </w:rPr>
        <w:t xml:space="preserve">הודעה </w:t>
      </w:r>
      <w:r w:rsidRPr="00AC7447">
        <w:rPr>
          <w:rFonts w:ascii="TheSans C4s SemiLight" w:hAnsi="TheSans C4s SemiLight" w:cs="Newfont"/>
          <w:rtl/>
        </w:rPr>
        <w:t>על אישור או דחיית בקשתם עד לסוף מרץ 202</w:t>
      </w:r>
      <w:r w:rsidR="00796969" w:rsidRPr="00AC7447">
        <w:rPr>
          <w:rFonts w:ascii="TheSans C4s SemiLight" w:hAnsi="TheSans C4s SemiLight" w:cs="Newfont"/>
        </w:rPr>
        <w:t>3</w:t>
      </w:r>
      <w:r w:rsidRPr="00AC7447">
        <w:rPr>
          <w:rFonts w:ascii="TheSans C4s SemiLight" w:hAnsi="TheSans C4s SemiLight" w:cs="Newfont"/>
          <w:rtl/>
        </w:rPr>
        <w:t>.</w:t>
      </w:r>
    </w:p>
    <w:p w14:paraId="5FAD4533" w14:textId="77777777" w:rsidR="0078191D" w:rsidRPr="00AC7447" w:rsidRDefault="0078191D" w:rsidP="0078191D">
      <w:pPr>
        <w:spacing w:after="120" w:line="276" w:lineRule="auto"/>
        <w:rPr>
          <w:rFonts w:ascii="TheSans C4s SemiLight" w:hAnsi="TheSans C4s SemiLight" w:cs="Newfont"/>
          <w:rtl/>
        </w:rPr>
      </w:pPr>
      <w:r w:rsidRPr="00AC7447">
        <w:rPr>
          <w:rFonts w:ascii="TheSans C4s SemiLight" w:hAnsi="TheSans C4s SemiLight" w:cs="Newfont"/>
          <w:rtl/>
        </w:rPr>
        <w:t>דו"חות: הדו"ח הסופי של תיאור עבודת המחקר ותוצאותיה יוגש, עם הדו"ח הכספי, לאגודה הישראלית ללימודים קנדיים עד שנה לאחר סיום המחקר.</w:t>
      </w:r>
    </w:p>
    <w:p w14:paraId="0270987F" w14:textId="47F3BFD0" w:rsidR="0078191D" w:rsidRPr="00AC7447" w:rsidRDefault="0078191D" w:rsidP="00796969">
      <w:pPr>
        <w:spacing w:after="120" w:line="276" w:lineRule="auto"/>
        <w:rPr>
          <w:rFonts w:ascii="TheSans C4s SemiLight" w:hAnsi="TheSans C4s SemiLight" w:cs="Newfont"/>
          <w:rtl/>
        </w:rPr>
      </w:pPr>
      <w:r w:rsidRPr="00AC7447">
        <w:rPr>
          <w:rFonts w:ascii="TheSans C4s SemiLight" w:hAnsi="TheSans C4s SemiLight" w:cs="Newfont"/>
          <w:b/>
          <w:bCs/>
          <w:rtl/>
        </w:rPr>
        <w:t>ציון עזרת האגודה</w:t>
      </w:r>
      <w:r w:rsidRPr="00AC7447">
        <w:rPr>
          <w:rFonts w:ascii="TheSans C4s SemiLight" w:hAnsi="TheSans C4s SemiLight" w:cs="Newfont"/>
          <w:rtl/>
        </w:rPr>
        <w:t>: תצוין תרומת האגודה הישראלית ללימודים קנדיים בכל מאמר או פרסום שינבע מהמחקר.</w:t>
      </w:r>
    </w:p>
    <w:p w14:paraId="3496F5B6" w14:textId="77777777" w:rsidR="0078191D" w:rsidRPr="00AC7447" w:rsidRDefault="0078191D" w:rsidP="0078191D">
      <w:pPr>
        <w:spacing w:after="120" w:line="276" w:lineRule="auto"/>
        <w:rPr>
          <w:rFonts w:ascii="TheSans C4s SemiLight" w:hAnsi="TheSans C4s SemiLight" w:cs="Newfont"/>
          <w:b/>
          <w:bCs/>
          <w:rtl/>
        </w:rPr>
      </w:pPr>
      <w:r w:rsidRPr="00AC7447">
        <w:rPr>
          <w:rFonts w:ascii="TheSans C4s SemiLight" w:hAnsi="TheSans C4s SemiLight" w:cs="Newfont"/>
          <w:b/>
          <w:bCs/>
          <w:rtl/>
        </w:rPr>
        <w:t>מבנה הבקשה:</w:t>
      </w:r>
    </w:p>
    <w:p w14:paraId="1E5D1C17" w14:textId="77777777" w:rsidR="00A81FD1" w:rsidRPr="00AC7447" w:rsidRDefault="0078191D" w:rsidP="00A81FD1">
      <w:pPr>
        <w:pStyle w:val="a7"/>
        <w:numPr>
          <w:ilvl w:val="0"/>
          <w:numId w:val="11"/>
        </w:numPr>
        <w:spacing w:after="120" w:line="276" w:lineRule="auto"/>
        <w:ind w:left="312" w:hanging="312"/>
        <w:rPr>
          <w:rFonts w:ascii="TheSans C4s SemiLight" w:hAnsi="TheSans C4s SemiLight" w:cs="Newfont"/>
        </w:rPr>
      </w:pPr>
      <w:r w:rsidRPr="00AC7447">
        <w:rPr>
          <w:rFonts w:ascii="TheSans C4s SemiLight" w:hAnsi="TheSans C4s SemiLight" w:cs="Newfont"/>
          <w:rtl/>
        </w:rPr>
        <w:t>הצעת המחקר תכלול את הנושאים הבאים:</w:t>
      </w:r>
    </w:p>
    <w:p w14:paraId="750B6815" w14:textId="77777777" w:rsidR="00A81FD1" w:rsidRPr="00AC7447" w:rsidRDefault="0078191D" w:rsidP="00A81FD1">
      <w:pPr>
        <w:pStyle w:val="a7"/>
        <w:numPr>
          <w:ilvl w:val="1"/>
          <w:numId w:val="11"/>
        </w:numPr>
        <w:spacing w:after="120" w:line="276" w:lineRule="auto"/>
        <w:ind w:left="737" w:hanging="312"/>
        <w:rPr>
          <w:rFonts w:ascii="TheSans C4s SemiLight" w:hAnsi="TheSans C4s SemiLight" w:cs="Newfont"/>
        </w:rPr>
      </w:pPr>
      <w:r w:rsidRPr="00AC7447">
        <w:rPr>
          <w:rFonts w:ascii="TheSans C4s SemiLight" w:hAnsi="TheSans C4s SemiLight" w:cs="Newfont"/>
          <w:rtl/>
        </w:rPr>
        <w:t xml:space="preserve">כותרת </w:t>
      </w:r>
    </w:p>
    <w:p w14:paraId="51A4E3A4" w14:textId="77777777" w:rsidR="00A81FD1" w:rsidRPr="00AC7447" w:rsidRDefault="0078191D" w:rsidP="00A81FD1">
      <w:pPr>
        <w:pStyle w:val="a7"/>
        <w:numPr>
          <w:ilvl w:val="1"/>
          <w:numId w:val="11"/>
        </w:numPr>
        <w:spacing w:after="120" w:line="276" w:lineRule="auto"/>
        <w:ind w:left="737" w:hanging="312"/>
        <w:rPr>
          <w:rFonts w:ascii="TheSans C4s SemiLight" w:hAnsi="TheSans C4s SemiLight" w:cs="Newfont"/>
        </w:rPr>
      </w:pPr>
      <w:r w:rsidRPr="00AC7447">
        <w:rPr>
          <w:rFonts w:ascii="TheSans C4s SemiLight" w:hAnsi="TheSans C4s SemiLight" w:cs="Newfont"/>
          <w:rtl/>
        </w:rPr>
        <w:t xml:space="preserve">תקציר </w:t>
      </w:r>
    </w:p>
    <w:p w14:paraId="3DBDE7B7" w14:textId="77777777" w:rsidR="00A81FD1" w:rsidRPr="00AC7447" w:rsidRDefault="0078191D" w:rsidP="00A81FD1">
      <w:pPr>
        <w:pStyle w:val="a7"/>
        <w:numPr>
          <w:ilvl w:val="1"/>
          <w:numId w:val="11"/>
        </w:numPr>
        <w:spacing w:after="120" w:line="276" w:lineRule="auto"/>
        <w:ind w:left="737" w:hanging="312"/>
        <w:rPr>
          <w:rFonts w:ascii="TheSans C4s SemiLight" w:hAnsi="TheSans C4s SemiLight" w:cs="Newfont"/>
        </w:rPr>
      </w:pPr>
      <w:r w:rsidRPr="00AC7447">
        <w:rPr>
          <w:rFonts w:ascii="TheSans C4s SemiLight" w:hAnsi="TheSans C4s SemiLight" w:cs="Newfont"/>
          <w:rtl/>
        </w:rPr>
        <w:t xml:space="preserve">רקע תיאורטי </w:t>
      </w:r>
    </w:p>
    <w:p w14:paraId="396F28DA" w14:textId="77777777" w:rsidR="00A81FD1" w:rsidRPr="00AC7447" w:rsidRDefault="0078191D" w:rsidP="00A81FD1">
      <w:pPr>
        <w:pStyle w:val="a7"/>
        <w:numPr>
          <w:ilvl w:val="1"/>
          <w:numId w:val="11"/>
        </w:numPr>
        <w:spacing w:after="120" w:line="276" w:lineRule="auto"/>
        <w:ind w:left="737" w:hanging="312"/>
        <w:rPr>
          <w:rFonts w:ascii="TheSans C4s SemiLight" w:hAnsi="TheSans C4s SemiLight" w:cs="Newfont"/>
        </w:rPr>
      </w:pPr>
      <w:r w:rsidRPr="00AC7447">
        <w:rPr>
          <w:rFonts w:ascii="TheSans C4s SemiLight" w:hAnsi="TheSans C4s SemiLight" w:cs="Newfont"/>
          <w:rtl/>
        </w:rPr>
        <w:t xml:space="preserve">סקירה תמציתית של הספרות המדעית בנושא המחקר </w:t>
      </w:r>
    </w:p>
    <w:p w14:paraId="787F1712" w14:textId="77777777" w:rsidR="00A81FD1" w:rsidRPr="00AC7447" w:rsidRDefault="0078191D" w:rsidP="00A81FD1">
      <w:pPr>
        <w:pStyle w:val="a7"/>
        <w:numPr>
          <w:ilvl w:val="1"/>
          <w:numId w:val="11"/>
        </w:numPr>
        <w:spacing w:after="120" w:line="276" w:lineRule="auto"/>
        <w:ind w:left="737" w:hanging="312"/>
        <w:rPr>
          <w:rFonts w:ascii="TheSans C4s SemiLight" w:hAnsi="TheSans C4s SemiLight" w:cs="Newfont"/>
        </w:rPr>
      </w:pPr>
      <w:r w:rsidRPr="00AC7447">
        <w:rPr>
          <w:rFonts w:ascii="TheSans C4s SemiLight" w:hAnsi="TheSans C4s SemiLight" w:cs="Newfont"/>
          <w:rtl/>
        </w:rPr>
        <w:t xml:space="preserve">מתודולוגיה מוצעת לביצוע המחקר </w:t>
      </w:r>
    </w:p>
    <w:p w14:paraId="3EA5129D" w14:textId="77777777" w:rsidR="00A81FD1" w:rsidRPr="00AC7447" w:rsidRDefault="0078191D" w:rsidP="00A81FD1">
      <w:pPr>
        <w:pStyle w:val="a7"/>
        <w:numPr>
          <w:ilvl w:val="1"/>
          <w:numId w:val="11"/>
        </w:numPr>
        <w:spacing w:after="120" w:line="276" w:lineRule="auto"/>
        <w:ind w:left="737" w:hanging="312"/>
        <w:rPr>
          <w:rFonts w:ascii="TheSans C4s SemiLight" w:hAnsi="TheSans C4s SemiLight" w:cs="Newfont"/>
        </w:rPr>
      </w:pPr>
      <w:r w:rsidRPr="00AC7447">
        <w:rPr>
          <w:rFonts w:ascii="TheSans C4s SemiLight" w:hAnsi="TheSans C4s SemiLight" w:cs="Newfont"/>
          <w:rtl/>
        </w:rPr>
        <w:t xml:space="preserve">תוצאות אפשריות של המחקר המוצע </w:t>
      </w:r>
    </w:p>
    <w:p w14:paraId="5DC7DB4A" w14:textId="77777777" w:rsidR="0078191D" w:rsidRPr="00AC7447" w:rsidRDefault="0078191D" w:rsidP="00A81FD1">
      <w:pPr>
        <w:pStyle w:val="a7"/>
        <w:numPr>
          <w:ilvl w:val="1"/>
          <w:numId w:val="11"/>
        </w:numPr>
        <w:spacing w:after="120" w:line="276" w:lineRule="auto"/>
        <w:ind w:left="737" w:hanging="312"/>
        <w:rPr>
          <w:rFonts w:ascii="TheSans C4s SemiLight" w:hAnsi="TheSans C4s SemiLight" w:cs="Newfont"/>
          <w:rtl/>
        </w:rPr>
      </w:pPr>
      <w:r w:rsidRPr="00AC7447">
        <w:rPr>
          <w:rFonts w:ascii="TheSans C4s SemiLight" w:hAnsi="TheSans C4s SemiLight" w:cs="Newfont"/>
          <w:rtl/>
        </w:rPr>
        <w:t>רשימה ביבליוגרפית תמציתית (האורך הכולל</w:t>
      </w:r>
      <w:r w:rsidR="00A81FD1" w:rsidRPr="00AC7447">
        <w:rPr>
          <w:rFonts w:ascii="TheSans C4s SemiLight" w:hAnsi="TheSans C4s SemiLight" w:cs="Newfont"/>
          <w:rtl/>
        </w:rPr>
        <w:t xml:space="preserve"> של ההצעה לא יעלה על 10 עמודים)</w:t>
      </w:r>
    </w:p>
    <w:p w14:paraId="46CFF22B" w14:textId="77777777" w:rsidR="0043600A" w:rsidRDefault="0078191D" w:rsidP="0043600A">
      <w:pPr>
        <w:pStyle w:val="a7"/>
        <w:numPr>
          <w:ilvl w:val="0"/>
          <w:numId w:val="11"/>
        </w:numPr>
        <w:spacing w:after="120" w:line="276" w:lineRule="auto"/>
        <w:ind w:left="312" w:hanging="312"/>
        <w:rPr>
          <w:rFonts w:ascii="TheSans C4s SemiLight" w:hAnsi="TheSans C4s SemiLight" w:cs="Newfont"/>
        </w:rPr>
      </w:pPr>
      <w:r w:rsidRPr="00AC7447">
        <w:rPr>
          <w:rFonts w:ascii="TheSans C4s SemiLight" w:hAnsi="TheSans C4s SemiLight" w:cs="Newfont"/>
          <w:rtl/>
        </w:rPr>
        <w:lastRenderedPageBreak/>
        <w:t xml:space="preserve">אם ביצוע המחקר מחייב שהייה ועבודת שדה בקנדה, יש להגיש תוכנית עבודה מפורטת </w:t>
      </w:r>
      <w:r w:rsidR="00A81FD1" w:rsidRPr="00AC7447">
        <w:rPr>
          <w:rFonts w:ascii="TheSans C4s SemiLight" w:hAnsi="TheSans C4s SemiLight" w:cs="Newfont" w:hint="cs"/>
          <w:rtl/>
        </w:rPr>
        <w:t>ל</w:t>
      </w:r>
      <w:r w:rsidR="00A81FD1" w:rsidRPr="00AC7447">
        <w:rPr>
          <w:rFonts w:ascii="TheSans C4s SemiLight" w:hAnsi="TheSans C4s SemiLight" w:cs="Newfont"/>
          <w:rtl/>
        </w:rPr>
        <w:t>תקופת השהייה בקנדה</w:t>
      </w:r>
      <w:r w:rsidR="00A81FD1" w:rsidRPr="00AC7447">
        <w:rPr>
          <w:rFonts w:ascii="TheSans C4s SemiLight" w:hAnsi="TheSans C4s SemiLight" w:cs="Newfont" w:hint="cs"/>
          <w:rtl/>
        </w:rPr>
        <w:t>.</w:t>
      </w:r>
    </w:p>
    <w:p w14:paraId="141D4D7E" w14:textId="38D46268" w:rsidR="0078191D" w:rsidRPr="0043600A" w:rsidRDefault="0078191D" w:rsidP="0043600A">
      <w:pPr>
        <w:pStyle w:val="a7"/>
        <w:numPr>
          <w:ilvl w:val="0"/>
          <w:numId w:val="11"/>
        </w:numPr>
        <w:spacing w:after="120" w:line="276" w:lineRule="auto"/>
        <w:ind w:left="312" w:hanging="312"/>
        <w:rPr>
          <w:rFonts w:ascii="TheSans C4s SemiLight" w:hAnsi="TheSans C4s SemiLight" w:cs="Newfont"/>
          <w:rtl/>
        </w:rPr>
      </w:pPr>
      <w:r w:rsidRPr="0043600A">
        <w:rPr>
          <w:rFonts w:ascii="TheSans C4s SemiLight" w:hAnsi="TheSans C4s SemiLight" w:cs="Newfont"/>
          <w:rtl/>
        </w:rPr>
        <w:t>יש לצרף קורות חיים מקוצרים באנגלית</w:t>
      </w:r>
      <w:r w:rsidR="00A81FD1" w:rsidRPr="0043600A">
        <w:rPr>
          <w:rFonts w:ascii="TheSans C4s SemiLight" w:hAnsi="TheSans C4s SemiLight" w:cs="Newfont" w:hint="cs"/>
          <w:rtl/>
        </w:rPr>
        <w:t xml:space="preserve"> (</w:t>
      </w:r>
      <w:r w:rsidR="00A81FD1" w:rsidRPr="0043600A">
        <w:rPr>
          <w:rFonts w:ascii="TheSans C4s SemiLight" w:hAnsi="TheSans C4s SemiLight" w:cs="Newfont" w:hint="cs"/>
        </w:rPr>
        <w:t>CV</w:t>
      </w:r>
      <w:r w:rsidR="00A81FD1" w:rsidRPr="0043600A">
        <w:rPr>
          <w:rFonts w:ascii="TheSans C4s SemiLight" w:hAnsi="TheSans C4s SemiLight" w:cs="Newfont" w:hint="cs"/>
          <w:rtl/>
        </w:rPr>
        <w:t xml:space="preserve">) </w:t>
      </w:r>
      <w:r w:rsidRPr="0043600A">
        <w:rPr>
          <w:rFonts w:ascii="TheSans C4s SemiLight" w:hAnsi="TheSans C4s SemiLight" w:cs="Newfont"/>
          <w:rtl/>
        </w:rPr>
        <w:t>עד 2 עמודים.</w:t>
      </w:r>
    </w:p>
    <w:p w14:paraId="4332A7CD" w14:textId="77777777" w:rsidR="00A81FD1" w:rsidRPr="00AC7447" w:rsidRDefault="0078191D" w:rsidP="00A81FD1">
      <w:pPr>
        <w:pStyle w:val="a7"/>
        <w:numPr>
          <w:ilvl w:val="0"/>
          <w:numId w:val="11"/>
        </w:numPr>
        <w:spacing w:after="120" w:line="276" w:lineRule="auto"/>
        <w:ind w:left="312" w:hanging="312"/>
        <w:rPr>
          <w:rFonts w:ascii="TheSans C4s SemiLight" w:hAnsi="TheSans C4s SemiLight" w:cs="Newfont"/>
        </w:rPr>
      </w:pPr>
      <w:r w:rsidRPr="00AC7447">
        <w:rPr>
          <w:rFonts w:ascii="TheSans C4s SemiLight" w:hAnsi="TheSans C4s SemiLight" w:cs="Newfont"/>
          <w:rtl/>
        </w:rPr>
        <w:t xml:space="preserve">יש לצרף תקציב מחקר מפורט ומנומק ובו ניתן לכלול: נסיעות (נסיעה טרנס-אטלנטית הלוך וחזור אחת, נסיעות פנימיות בקנדה לצורכי מחקר), אש"ל והוצאות אחרות החיוניות לביצוע המחקר. התקציב שיוצע (במידה שיאושר) יהווה מסגרת לפעילות התקציבית במחקר. במקרה הצורך ניתן יהיה לשנות את סעיפי התקציב לאחר בקשה מנומקת וקבלת אישור לשינוי מהועדה האקדמית של מרכז </w:t>
      </w:r>
      <w:proofErr w:type="spellStart"/>
      <w:r w:rsidRPr="00AC7447">
        <w:rPr>
          <w:rFonts w:ascii="TheSans C4s SemiLight" w:hAnsi="TheSans C4s SemiLight" w:cs="Newfont"/>
          <w:rtl/>
        </w:rPr>
        <w:t>הלברט</w:t>
      </w:r>
      <w:proofErr w:type="spellEnd"/>
      <w:r w:rsidR="00A81FD1" w:rsidRPr="00AC7447">
        <w:rPr>
          <w:rFonts w:ascii="TheSans C4s SemiLight" w:hAnsi="TheSans C4s SemiLight" w:cs="Newfont" w:hint="cs"/>
          <w:rtl/>
        </w:rPr>
        <w:t>.</w:t>
      </w:r>
    </w:p>
    <w:p w14:paraId="095C32D3" w14:textId="77777777" w:rsidR="0078191D" w:rsidRPr="00AC7447" w:rsidRDefault="0078191D" w:rsidP="00A81FD1">
      <w:pPr>
        <w:pStyle w:val="a7"/>
        <w:numPr>
          <w:ilvl w:val="0"/>
          <w:numId w:val="11"/>
        </w:numPr>
        <w:spacing w:after="120" w:line="276" w:lineRule="auto"/>
        <w:ind w:left="312" w:hanging="312"/>
        <w:rPr>
          <w:rFonts w:ascii="TheSans C4s SemiLight" w:hAnsi="TheSans C4s SemiLight" w:cs="Newfont"/>
          <w:rtl/>
        </w:rPr>
      </w:pPr>
      <w:r w:rsidRPr="00AC7447">
        <w:rPr>
          <w:rFonts w:ascii="TheSans C4s SemiLight" w:hAnsi="TheSans C4s SemiLight" w:cs="Newfont"/>
          <w:rtl/>
        </w:rPr>
        <w:t xml:space="preserve">יש </w:t>
      </w:r>
      <w:r w:rsidR="00A81FD1" w:rsidRPr="00AC7447">
        <w:rPr>
          <w:rFonts w:ascii="TheSans C4s SemiLight" w:hAnsi="TheSans C4s SemiLight" w:cs="Newfont" w:hint="cs"/>
          <w:rtl/>
        </w:rPr>
        <w:t xml:space="preserve">לצרף </w:t>
      </w:r>
      <w:r w:rsidRPr="00AC7447">
        <w:rPr>
          <w:rFonts w:ascii="TheSans C4s SemiLight" w:hAnsi="TheSans C4s SemiLight" w:cs="Newfont"/>
          <w:rtl/>
        </w:rPr>
        <w:t>2 מכתבי המלצה, אחד מהם ממדריך עבודת המחקר, אשר יציין את חשיבות ביצוע המחקר.</w:t>
      </w:r>
    </w:p>
    <w:sectPr w:rsidR="0078191D" w:rsidRPr="00AC7447" w:rsidSect="008E35DA">
      <w:headerReference w:type="default" r:id="rId7"/>
      <w:footerReference w:type="default" r:id="rId8"/>
      <w:pgSz w:w="11906" w:h="16838"/>
      <w:pgMar w:top="1440" w:right="1800" w:bottom="2127"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AE12B" w14:textId="77777777" w:rsidR="00DB0198" w:rsidRDefault="00DB0198" w:rsidP="00DB0198">
      <w:pPr>
        <w:spacing w:after="0" w:line="240" w:lineRule="auto"/>
      </w:pPr>
      <w:r>
        <w:separator/>
      </w:r>
    </w:p>
  </w:endnote>
  <w:endnote w:type="continuationSeparator" w:id="0">
    <w:p w14:paraId="00DA53BD" w14:textId="77777777" w:rsidR="00DB0198" w:rsidRDefault="00DB0198" w:rsidP="00DB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eSans C4s SemiLight">
    <w:panose1 w:val="020B0402050302020203"/>
    <w:charset w:val="00"/>
    <w:family w:val="swiss"/>
    <w:notTrueType/>
    <w:pitch w:val="variable"/>
    <w:sig w:usb0="A00000FF" w:usb1="5000F0FB" w:usb2="00000000" w:usb3="00000000" w:csb0="00000193" w:csb1="00000000"/>
  </w:font>
  <w:font w:name="Calibri">
    <w:panose1 w:val="020F0502020204030204"/>
    <w:charset w:val="00"/>
    <w:family w:val="swiss"/>
    <w:pitch w:val="variable"/>
    <w:sig w:usb0="E4002EFF" w:usb1="C000247B" w:usb2="00000009" w:usb3="00000000" w:csb0="000001FF" w:csb1="00000000"/>
  </w:font>
  <w:font w:name="Newfont">
    <w:panose1 w:val="02000806000000020004"/>
    <w:charset w:val="00"/>
    <w:family w:val="modern"/>
    <w:notTrueType/>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mela">
    <w:altName w:val="Newfont"/>
    <w:charset w:val="B1"/>
    <w:family w:val="auto"/>
    <w:pitch w:val="variable"/>
    <w:sig w:usb0="00000800" w:usb1="4000806A" w:usb2="00000020" w:usb3="00000000" w:csb0="00000020" w:csb1="00000000"/>
  </w:font>
  <w:font w:name="TheSans C4s Bold">
    <w:panose1 w:val="020B0702050302020203"/>
    <w:charset w:val="00"/>
    <w:family w:val="swiss"/>
    <w:notTrueType/>
    <w:pitch w:val="variable"/>
    <w:sig w:usb0="A00000FF" w:usb1="5000F0FB" w:usb2="00000000" w:usb3="00000000" w:csb0="00000193" w:csb1="00000000"/>
  </w:font>
  <w:font w:name="Huji">
    <w:panose1 w:val="00000500000000000000"/>
    <w:charset w:val="B1"/>
    <w:family w:val="auto"/>
    <w:pitch w:val="variable"/>
    <w:sig w:usb0="00000801" w:usb1="40000000" w:usb2="00000000" w:usb3="00000000" w:csb0="00000020" w:csb1="00000000"/>
  </w:font>
  <w:font w:name="TheSans C4s SemiBold">
    <w:panose1 w:val="020B0602050302020203"/>
    <w:charset w:val="00"/>
    <w:family w:val="swiss"/>
    <w:notTrueType/>
    <w:pitch w:val="variable"/>
    <w:sig w:usb0="A00000FF" w:usb1="5000F0F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F3B6" w14:textId="77777777" w:rsidR="008E35DA" w:rsidRPr="008E35DA" w:rsidRDefault="008E35DA" w:rsidP="008E35DA">
    <w:pPr>
      <w:bidi w:val="0"/>
      <w:spacing w:after="0" w:line="276" w:lineRule="auto"/>
      <w:jc w:val="center"/>
      <w:rPr>
        <w:rFonts w:ascii="TheSans C4s SemiBold" w:hAnsi="TheSans C4s SemiBold" w:cs="Newfont"/>
        <w:sz w:val="16"/>
        <w:szCs w:val="16"/>
      </w:rPr>
    </w:pPr>
    <w:r w:rsidRPr="008E35DA">
      <w:rPr>
        <w:rFonts w:ascii="TheSans C4s SemiBold" w:hAnsi="TheSans C4s SemiBold" w:cs="Newfont"/>
        <w:sz w:val="16"/>
        <w:szCs w:val="16"/>
      </w:rPr>
      <w:t>The Halbert Centre for Canadian Studies</w:t>
    </w:r>
  </w:p>
  <w:p w14:paraId="1A995174" w14:textId="77777777" w:rsidR="008E35DA" w:rsidRDefault="008E35DA" w:rsidP="008E35DA">
    <w:pPr>
      <w:bidi w:val="0"/>
      <w:spacing w:after="0" w:line="276" w:lineRule="auto"/>
      <w:jc w:val="center"/>
      <w:rPr>
        <w:rFonts w:ascii="TheSans C4s SemiLight" w:hAnsi="TheSans C4s SemiLight" w:cs="Newfont"/>
        <w:sz w:val="16"/>
        <w:szCs w:val="16"/>
      </w:rPr>
    </w:pPr>
    <w:r w:rsidRPr="008E35DA">
      <w:rPr>
        <w:rFonts w:ascii="TheSans C4s SemiLight" w:hAnsi="TheSans C4s SemiLight" w:cs="Newfont"/>
        <w:sz w:val="16"/>
        <w:szCs w:val="16"/>
      </w:rPr>
      <w:t>The Hebrew University of Jerusalem</w:t>
    </w:r>
    <w:r w:rsidRPr="008E35DA">
      <w:rPr>
        <w:rFonts w:ascii="TheSans C4s SemiLight" w:hAnsi="TheSans C4s SemiLight" w:cs="Newfont"/>
        <w:sz w:val="16"/>
        <w:szCs w:val="16"/>
        <w:rtl/>
      </w:rPr>
      <w:br/>
    </w:r>
    <w:r w:rsidRPr="00192EE1">
      <w:rPr>
        <w:rFonts w:ascii="TheSans C4s SemiLight" w:hAnsi="TheSans C4s SemiLight" w:cs="Newfont"/>
        <w:sz w:val="16"/>
        <w:szCs w:val="16"/>
      </w:rPr>
      <w:t xml:space="preserve">T +972.2.5881344 | W +972.2.5882339 | F +972.73.2006771 </w:t>
    </w:r>
  </w:p>
  <w:p w14:paraId="06D69BCC" w14:textId="77777777" w:rsidR="009104CF" w:rsidRPr="008E35DA" w:rsidRDefault="008E35DA" w:rsidP="008E35DA">
    <w:pPr>
      <w:bidi w:val="0"/>
      <w:spacing w:after="0" w:line="276" w:lineRule="auto"/>
      <w:jc w:val="center"/>
      <w:rPr>
        <w:rFonts w:ascii="TheSans C4s SemiLight" w:hAnsi="TheSans C4s SemiLight" w:cs="Newfont"/>
        <w:sz w:val="16"/>
        <w:szCs w:val="16"/>
      </w:rPr>
    </w:pPr>
    <w:r w:rsidRPr="008E35DA">
      <w:rPr>
        <w:rFonts w:ascii="TheSans C4s SemiLight" w:hAnsi="TheSans C4s SemiLight" w:cs="Newfont"/>
        <w:sz w:val="16"/>
        <w:szCs w:val="16"/>
      </w:rPr>
      <w:t xml:space="preserve">E-mail </w:t>
    </w:r>
    <w:hyperlink r:id="rId1" w:history="1">
      <w:r w:rsidRPr="008E35DA">
        <w:rPr>
          <w:rFonts w:ascii="TheSans C4s SemiLight" w:hAnsi="TheSans C4s SemiLight" w:cs="Newfont"/>
          <w:sz w:val="16"/>
          <w:szCs w:val="16"/>
        </w:rPr>
        <w:t>mscanada@mail.huji.ac.il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89D7" w14:textId="77777777" w:rsidR="00DB0198" w:rsidRDefault="00DB0198" w:rsidP="00DB0198">
      <w:pPr>
        <w:spacing w:after="0" w:line="240" w:lineRule="auto"/>
      </w:pPr>
      <w:r>
        <w:separator/>
      </w:r>
    </w:p>
  </w:footnote>
  <w:footnote w:type="continuationSeparator" w:id="0">
    <w:p w14:paraId="101511C7" w14:textId="77777777" w:rsidR="00DB0198" w:rsidRDefault="00DB0198" w:rsidP="00DB0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BF22E" w14:textId="77777777" w:rsidR="00DB0198" w:rsidRDefault="0041732B" w:rsidP="0041732B">
    <w:pPr>
      <w:pStyle w:val="a3"/>
    </w:pPr>
    <w:r>
      <w:rPr>
        <w:noProof/>
      </w:rPr>
      <w:drawing>
        <wp:anchor distT="0" distB="0" distL="114300" distR="114300" simplePos="0" relativeHeight="251659264" behindDoc="1" locked="0" layoutInCell="1" allowOverlap="1" wp14:anchorId="72CC7CE3" wp14:editId="29E00F8B">
          <wp:simplePos x="0" y="0"/>
          <wp:positionH relativeFrom="page">
            <wp:align>left</wp:align>
          </wp:positionH>
          <wp:positionV relativeFrom="paragraph">
            <wp:posOffset>-556269</wp:posOffset>
          </wp:positionV>
          <wp:extent cx="7625624" cy="10786568"/>
          <wp:effectExtent l="0" t="0" r="0" b="0"/>
          <wp:wrapNone/>
          <wp:docPr id="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פוסטרים בכל הצבעים-אנגלית-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5624" cy="10786568"/>
                  </a:xfrm>
                  <a:prstGeom prst="rect">
                    <a:avLst/>
                  </a:prstGeom>
                </pic:spPr>
              </pic:pic>
            </a:graphicData>
          </a:graphic>
          <wp14:sizeRelH relativeFrom="page">
            <wp14:pctWidth>0</wp14:pctWidth>
          </wp14:sizeRelH>
          <wp14:sizeRelV relativeFrom="page">
            <wp14:pctHeight>0</wp14:pctHeight>
          </wp14:sizeRelV>
        </wp:anchor>
      </w:drawing>
    </w:r>
    <w:r>
      <w:rPr>
        <w:rtl/>
      </w:rPr>
      <w:tab/>
    </w: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CD8"/>
    <w:multiLevelType w:val="hybridMultilevel"/>
    <w:tmpl w:val="61126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6697A"/>
    <w:multiLevelType w:val="hybridMultilevel"/>
    <w:tmpl w:val="BF98A282"/>
    <w:lvl w:ilvl="0" w:tplc="E4B8FA80">
      <w:numFmt w:val="bullet"/>
      <w:lvlText w:val="-"/>
      <w:lvlJc w:val="left"/>
      <w:pPr>
        <w:ind w:left="720" w:hanging="360"/>
      </w:pPr>
      <w:rPr>
        <w:rFonts w:ascii="TheSans C4s SemiLight" w:eastAsiaTheme="minorHAnsi" w:hAnsi="TheSans C4s SemiLight" w:cs="New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20B8D"/>
    <w:multiLevelType w:val="hybridMultilevel"/>
    <w:tmpl w:val="805483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E029E"/>
    <w:multiLevelType w:val="hybridMultilevel"/>
    <w:tmpl w:val="2C481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C22A1"/>
    <w:multiLevelType w:val="hybridMultilevel"/>
    <w:tmpl w:val="83364A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01830"/>
    <w:multiLevelType w:val="hybridMultilevel"/>
    <w:tmpl w:val="18D2B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67BC9"/>
    <w:multiLevelType w:val="hybridMultilevel"/>
    <w:tmpl w:val="62AA92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974247"/>
    <w:multiLevelType w:val="hybridMultilevel"/>
    <w:tmpl w:val="512A4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D24F4"/>
    <w:multiLevelType w:val="hybridMultilevel"/>
    <w:tmpl w:val="B6625320"/>
    <w:lvl w:ilvl="0" w:tplc="5A00412A">
      <w:start w:val="1"/>
      <w:numFmt w:val="decimal"/>
      <w:lvlText w:val="%1."/>
      <w:lvlJc w:val="left"/>
      <w:pPr>
        <w:ind w:left="720" w:hanging="360"/>
      </w:pPr>
      <w:rPr>
        <w:lang w:bidi="he-IL"/>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3C3998"/>
    <w:multiLevelType w:val="hybridMultilevel"/>
    <w:tmpl w:val="5AF285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E2F3B"/>
    <w:multiLevelType w:val="hybridMultilevel"/>
    <w:tmpl w:val="29F87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901991">
    <w:abstractNumId w:val="1"/>
  </w:num>
  <w:num w:numId="2" w16cid:durableId="1070538041">
    <w:abstractNumId w:val="5"/>
  </w:num>
  <w:num w:numId="3" w16cid:durableId="320502145">
    <w:abstractNumId w:val="2"/>
  </w:num>
  <w:num w:numId="4" w16cid:durableId="861630881">
    <w:abstractNumId w:val="4"/>
  </w:num>
  <w:num w:numId="5" w16cid:durableId="53237912">
    <w:abstractNumId w:val="0"/>
  </w:num>
  <w:num w:numId="6" w16cid:durableId="1451900335">
    <w:abstractNumId w:val="9"/>
  </w:num>
  <w:num w:numId="7" w16cid:durableId="59139929">
    <w:abstractNumId w:val="10"/>
  </w:num>
  <w:num w:numId="8" w16cid:durableId="1604216913">
    <w:abstractNumId w:val="3"/>
  </w:num>
  <w:num w:numId="9" w16cid:durableId="157159684">
    <w:abstractNumId w:val="6"/>
  </w:num>
  <w:num w:numId="10" w16cid:durableId="1720590156">
    <w:abstractNumId w:val="7"/>
  </w:num>
  <w:num w:numId="11" w16cid:durableId="12471051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198"/>
    <w:rsid w:val="0010210D"/>
    <w:rsid w:val="001F6892"/>
    <w:rsid w:val="002019E8"/>
    <w:rsid w:val="00210562"/>
    <w:rsid w:val="0021081D"/>
    <w:rsid w:val="00253E15"/>
    <w:rsid w:val="0029093F"/>
    <w:rsid w:val="00290F67"/>
    <w:rsid w:val="002963DD"/>
    <w:rsid w:val="003A353E"/>
    <w:rsid w:val="003D0618"/>
    <w:rsid w:val="003F5C8F"/>
    <w:rsid w:val="0041732B"/>
    <w:rsid w:val="0043600A"/>
    <w:rsid w:val="004924CD"/>
    <w:rsid w:val="004D747C"/>
    <w:rsid w:val="00533CA7"/>
    <w:rsid w:val="005357E0"/>
    <w:rsid w:val="00543BE0"/>
    <w:rsid w:val="00552312"/>
    <w:rsid w:val="005E3751"/>
    <w:rsid w:val="0061788A"/>
    <w:rsid w:val="00667AE5"/>
    <w:rsid w:val="006970F9"/>
    <w:rsid w:val="00721898"/>
    <w:rsid w:val="00742614"/>
    <w:rsid w:val="0078034B"/>
    <w:rsid w:val="0078191D"/>
    <w:rsid w:val="00796969"/>
    <w:rsid w:val="007E0696"/>
    <w:rsid w:val="008901B2"/>
    <w:rsid w:val="008C5545"/>
    <w:rsid w:val="008E35DA"/>
    <w:rsid w:val="009104CF"/>
    <w:rsid w:val="00935473"/>
    <w:rsid w:val="00986D30"/>
    <w:rsid w:val="00991A08"/>
    <w:rsid w:val="009C0A2E"/>
    <w:rsid w:val="00A1275C"/>
    <w:rsid w:val="00A273C0"/>
    <w:rsid w:val="00A27939"/>
    <w:rsid w:val="00A52CBA"/>
    <w:rsid w:val="00A54A47"/>
    <w:rsid w:val="00A81FD1"/>
    <w:rsid w:val="00AB54A6"/>
    <w:rsid w:val="00AC7447"/>
    <w:rsid w:val="00AD49A4"/>
    <w:rsid w:val="00AE77CD"/>
    <w:rsid w:val="00B77A7B"/>
    <w:rsid w:val="00B83490"/>
    <w:rsid w:val="00C81F48"/>
    <w:rsid w:val="00CB6B2D"/>
    <w:rsid w:val="00D2581C"/>
    <w:rsid w:val="00D672F1"/>
    <w:rsid w:val="00D83512"/>
    <w:rsid w:val="00DB0198"/>
    <w:rsid w:val="00DB3C17"/>
    <w:rsid w:val="00DF0A84"/>
    <w:rsid w:val="00E01B19"/>
    <w:rsid w:val="00E06BFC"/>
    <w:rsid w:val="00EB0933"/>
    <w:rsid w:val="00F2298F"/>
    <w:rsid w:val="00F504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ADC6"/>
  <w15:chartTrackingRefBased/>
  <w15:docId w15:val="{BE86A51B-8C85-4238-A466-807385AC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rmela"/>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198"/>
    <w:pPr>
      <w:tabs>
        <w:tab w:val="center" w:pos="4153"/>
        <w:tab w:val="right" w:pos="8306"/>
      </w:tabs>
      <w:spacing w:after="0" w:line="240" w:lineRule="auto"/>
    </w:pPr>
  </w:style>
  <w:style w:type="character" w:customStyle="1" w:styleId="a4">
    <w:name w:val="כותרת עליונה תו"/>
    <w:basedOn w:val="a0"/>
    <w:link w:val="a3"/>
    <w:uiPriority w:val="99"/>
    <w:rsid w:val="00DB0198"/>
  </w:style>
  <w:style w:type="paragraph" w:styleId="a5">
    <w:name w:val="footer"/>
    <w:basedOn w:val="a"/>
    <w:link w:val="a6"/>
    <w:uiPriority w:val="99"/>
    <w:unhideWhenUsed/>
    <w:rsid w:val="00DB0198"/>
    <w:pPr>
      <w:tabs>
        <w:tab w:val="center" w:pos="4153"/>
        <w:tab w:val="right" w:pos="8306"/>
      </w:tabs>
      <w:spacing w:after="0" w:line="240" w:lineRule="auto"/>
    </w:pPr>
  </w:style>
  <w:style w:type="character" w:customStyle="1" w:styleId="a6">
    <w:name w:val="כותרת תחתונה תו"/>
    <w:basedOn w:val="a0"/>
    <w:link w:val="a5"/>
    <w:uiPriority w:val="99"/>
    <w:rsid w:val="00DB0198"/>
  </w:style>
  <w:style w:type="character" w:styleId="Hyperlink">
    <w:name w:val="Hyperlink"/>
    <w:basedOn w:val="a0"/>
    <w:uiPriority w:val="99"/>
    <w:unhideWhenUsed/>
    <w:rsid w:val="008E35DA"/>
    <w:rPr>
      <w:color w:val="0563C1" w:themeColor="hyperlink"/>
      <w:u w:val="single"/>
    </w:rPr>
  </w:style>
  <w:style w:type="paragraph" w:styleId="a7">
    <w:name w:val="List Paragraph"/>
    <w:basedOn w:val="a"/>
    <w:uiPriority w:val="34"/>
    <w:qFormat/>
    <w:rsid w:val="005357E0"/>
    <w:pPr>
      <w:ind w:left="720"/>
      <w:contextualSpacing/>
    </w:pPr>
  </w:style>
  <w:style w:type="character" w:styleId="a8">
    <w:name w:val="annotation reference"/>
    <w:basedOn w:val="a0"/>
    <w:uiPriority w:val="99"/>
    <w:semiHidden/>
    <w:unhideWhenUsed/>
    <w:rsid w:val="00AC7447"/>
    <w:rPr>
      <w:sz w:val="16"/>
      <w:szCs w:val="16"/>
    </w:rPr>
  </w:style>
  <w:style w:type="paragraph" w:styleId="a9">
    <w:name w:val="annotation text"/>
    <w:basedOn w:val="a"/>
    <w:link w:val="aa"/>
    <w:uiPriority w:val="99"/>
    <w:unhideWhenUsed/>
    <w:rsid w:val="00AC7447"/>
    <w:pPr>
      <w:spacing w:line="240" w:lineRule="auto"/>
    </w:pPr>
    <w:rPr>
      <w:sz w:val="20"/>
      <w:szCs w:val="20"/>
    </w:rPr>
  </w:style>
  <w:style w:type="character" w:customStyle="1" w:styleId="aa">
    <w:name w:val="טקסט הערה תו"/>
    <w:basedOn w:val="a0"/>
    <w:link w:val="a9"/>
    <w:uiPriority w:val="99"/>
    <w:rsid w:val="00AC7447"/>
    <w:rPr>
      <w:sz w:val="20"/>
      <w:szCs w:val="20"/>
    </w:rPr>
  </w:style>
  <w:style w:type="paragraph" w:styleId="ab">
    <w:name w:val="annotation subject"/>
    <w:basedOn w:val="a9"/>
    <w:next w:val="a9"/>
    <w:link w:val="ac"/>
    <w:uiPriority w:val="99"/>
    <w:semiHidden/>
    <w:unhideWhenUsed/>
    <w:rsid w:val="00AC7447"/>
    <w:rPr>
      <w:b/>
      <w:bCs/>
    </w:rPr>
  </w:style>
  <w:style w:type="character" w:customStyle="1" w:styleId="ac">
    <w:name w:val="נושא הערה תו"/>
    <w:basedOn w:val="aa"/>
    <w:link w:val="ab"/>
    <w:uiPriority w:val="99"/>
    <w:semiHidden/>
    <w:rsid w:val="00AC7447"/>
    <w:rPr>
      <w:b/>
      <w:bCs/>
      <w:sz w:val="20"/>
      <w:szCs w:val="20"/>
    </w:rPr>
  </w:style>
  <w:style w:type="paragraph" w:styleId="ad">
    <w:name w:val="Revision"/>
    <w:hidden/>
    <w:uiPriority w:val="99"/>
    <w:semiHidden/>
    <w:rsid w:val="004D74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18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scanada@mail.huji.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4DA7F2A7-B4BC-4826-92CB-9A06100D5133}"/>
</file>

<file path=customXml/itemProps2.xml><?xml version="1.0" encoding="utf-8"?>
<ds:datastoreItem xmlns:ds="http://schemas.openxmlformats.org/officeDocument/2006/customXml" ds:itemID="{518DDA20-D448-489D-A6AD-C74A27E4C4D5}"/>
</file>

<file path=customXml/itemProps3.xml><?xml version="1.0" encoding="utf-8"?>
<ds:datastoreItem xmlns:ds="http://schemas.openxmlformats.org/officeDocument/2006/customXml" ds:itemID="{055E1883-CDAD-4187-8EEE-6117C6AF4B5D}"/>
</file>

<file path=docProps/app.xml><?xml version="1.0" encoding="utf-8"?>
<Properties xmlns="http://schemas.openxmlformats.org/officeDocument/2006/extended-properties" xmlns:vt="http://schemas.openxmlformats.org/officeDocument/2006/docPropsVTypes">
  <Template>Normal</Template>
  <TotalTime>4374</TotalTime>
  <Pages>4</Pages>
  <Words>935</Words>
  <Characters>4675</Characters>
  <Application>Microsoft Office Word</Application>
  <DocSecurity>0</DocSecurity>
  <Lines>38</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mirite</dc:creator>
  <cp:keywords/>
  <dc:description/>
  <cp:lastModifiedBy>Tal Renard</cp:lastModifiedBy>
  <cp:revision>46</cp:revision>
  <dcterms:created xsi:type="dcterms:W3CDTF">2016-01-20T06:26:00Z</dcterms:created>
  <dcterms:modified xsi:type="dcterms:W3CDTF">2022-10-19T09:20:00Z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4081438874bcc68262d5c5f67f29035e6ee11d8663d50e22f362fff4050b679e</vt:lpwstr>
  </property>
  <property fmtid="{D5CDD505-2E9C-101B-9397-08002B2CF9AE}" pid="3" name="ContentTypeId">
    <vt:lpwstr>0x010100726ECFAFE8EAF44680ED24546A734B03</vt:lpwstr>
  </property>
</Properties>
</file>