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0"/>
        <w:rPr>
          <w:u w:val="none"/>
        </w:rPr>
      </w:pPr>
      <w:r>
        <w:rPr>
          <w:u w:val="single"/>
        </w:rPr>
        <w:t>Kaete</w:t>
      </w:r>
      <w:r>
        <w:rPr>
          <w:spacing w:val="-3"/>
          <w:u w:val="single"/>
        </w:rPr>
        <w:t> </w:t>
      </w:r>
      <w:r>
        <w:rPr>
          <w:u w:val="single"/>
        </w:rPr>
        <w:t>Klausner</w:t>
      </w:r>
      <w:r>
        <w:rPr>
          <w:spacing w:val="-2"/>
          <w:u w:val="single"/>
        </w:rPr>
        <w:t> Scholarships</w:t>
      </w:r>
    </w:p>
    <w:p>
      <w:pPr>
        <w:spacing w:before="0"/>
        <w:ind w:left="36" w:right="0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for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MA&amp;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Doctoral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Students New</w:t>
      </w:r>
      <w:r>
        <w:rPr>
          <w:b/>
          <w:spacing w:val="47"/>
          <w:sz w:val="24"/>
          <w:u w:val="single"/>
        </w:rPr>
        <w:t> </w:t>
      </w:r>
      <w:r>
        <w:rPr>
          <w:b/>
          <w:sz w:val="24"/>
          <w:u w:val="single"/>
        </w:rPr>
        <w:t>Imigrants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("</w:t>
      </w:r>
      <w:r>
        <w:rPr>
          <w:b/>
          <w:i/>
          <w:sz w:val="24"/>
          <w:u w:val="single"/>
        </w:rPr>
        <w:t>Olim</w:t>
      </w:r>
      <w:r>
        <w:rPr>
          <w:b/>
          <w:i/>
          <w:spacing w:val="-3"/>
          <w:sz w:val="24"/>
          <w:u w:val="single"/>
        </w:rPr>
        <w:t> </w:t>
      </w:r>
      <w:r>
        <w:rPr>
          <w:b/>
          <w:i/>
          <w:spacing w:val="-2"/>
          <w:sz w:val="24"/>
          <w:u w:val="single"/>
        </w:rPr>
        <w:t>Hadashim</w:t>
      </w:r>
      <w:r>
        <w:rPr>
          <w:b/>
          <w:spacing w:val="-2"/>
          <w:sz w:val="24"/>
          <w:u w:val="single"/>
        </w:rPr>
        <w:t>")</w:t>
      </w:r>
    </w:p>
    <w:p>
      <w:pPr>
        <w:pStyle w:val="Heading1"/>
        <w:ind w:left="37"/>
        <w:rPr>
          <w:rFonts w:ascii="Arial"/>
          <w:u w:val="none"/>
        </w:rPr>
      </w:pPr>
      <w:r>
        <w:rPr>
          <w:spacing w:val="-3"/>
          <w:u w:val="single"/>
        </w:rPr>
        <w:t> </w:t>
      </w:r>
      <w:r>
        <w:rPr>
          <w:u w:val="single"/>
        </w:rPr>
        <w:t>for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5"/>
          <w:u w:val="single"/>
        </w:rPr>
        <w:t> </w:t>
      </w:r>
      <w:r>
        <w:rPr>
          <w:u w:val="single"/>
        </w:rPr>
        <w:t>academic</w:t>
      </w:r>
      <w:r>
        <w:rPr>
          <w:spacing w:val="-2"/>
          <w:u w:val="single"/>
        </w:rPr>
        <w:t> </w:t>
      </w:r>
      <w:r>
        <w:rPr>
          <w:u w:val="single"/>
        </w:rPr>
        <w:t>year</w:t>
      </w:r>
      <w:r>
        <w:rPr>
          <w:spacing w:val="2"/>
          <w:u w:val="single"/>
        </w:rPr>
        <w:t> </w:t>
      </w:r>
      <w:r>
        <w:rPr>
          <w:rFonts w:ascii="Arial"/>
          <w:u w:val="single"/>
        </w:rPr>
        <w:t>2022-</w:t>
      </w:r>
      <w:r>
        <w:rPr>
          <w:rFonts w:ascii="Arial"/>
          <w:spacing w:val="-4"/>
          <w:u w:val="single"/>
        </w:rPr>
        <w:t>2023</w:t>
      </w:r>
    </w:p>
    <w:p>
      <w:pPr>
        <w:pStyle w:val="BodyText"/>
        <w:spacing w:before="10"/>
        <w:ind w:left="0"/>
        <w:rPr>
          <w:rFonts w:ascii="Arial"/>
          <w:b/>
          <w:sz w:val="20"/>
        </w:rPr>
      </w:pPr>
    </w:p>
    <w:p>
      <w:pPr>
        <w:pStyle w:val="BodyText"/>
        <w:spacing w:before="52"/>
        <w:ind w:left="100" w:right="126"/>
      </w:pPr>
      <w:r>
        <w:rPr/>
        <w:t>The</w:t>
      </w:r>
      <w:r>
        <w:rPr>
          <w:spacing w:val="-3"/>
        </w:rPr>
        <w:t> </w:t>
      </w:r>
      <w:r>
        <w:rPr/>
        <w:t>Hebrew</w:t>
      </w:r>
      <w:r>
        <w:rPr>
          <w:spacing w:val="-3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pleased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announce</w:t>
      </w:r>
      <w:r>
        <w:rPr>
          <w:spacing w:val="-3"/>
        </w:rPr>
        <w:t> </w:t>
      </w:r>
      <w:r>
        <w:rPr/>
        <w:t>the distribution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Kaete</w:t>
      </w:r>
      <w:r>
        <w:rPr>
          <w:spacing w:val="-3"/>
        </w:rPr>
        <w:t> </w:t>
      </w:r>
      <w:r>
        <w:rPr/>
        <w:t>Klausner</w:t>
      </w:r>
      <w:r>
        <w:rPr>
          <w:spacing w:val="-5"/>
        </w:rPr>
        <w:t> </w:t>
      </w:r>
      <w:r>
        <w:rPr/>
        <w:t>scholarships. There will be granted three scholarships for MA students (</w:t>
      </w:r>
      <w:r>
        <w:rPr>
          <w:b/>
          <w:u w:val="single"/>
        </w:rPr>
        <w:t>in the research track</w:t>
      </w:r>
      <w:r>
        <w:rPr/>
        <w:t>) and two scholarships for PhD students learning at the Hebrew University, who are New Immigrants</w:t>
      </w:r>
      <w:r>
        <w:rPr>
          <w:b/>
        </w:rPr>
        <w:t>* </w:t>
      </w:r>
      <w:r>
        <w:rPr/>
        <w:t>("Olim Hadashim").</w:t>
      </w:r>
    </w:p>
    <w:p>
      <w:pPr>
        <w:pStyle w:val="BodyText"/>
        <w:spacing w:before="1"/>
        <w:ind w:left="0"/>
      </w:pPr>
    </w:p>
    <w:p>
      <w:pPr>
        <w:pStyle w:val="BodyText"/>
        <w:ind w:left="100" w:right="126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scholarship</w:t>
      </w:r>
      <w:r>
        <w:rPr>
          <w:spacing w:val="-4"/>
        </w:rPr>
        <w:t> </w:t>
      </w:r>
      <w:r>
        <w:rPr/>
        <w:t>, “New</w:t>
      </w:r>
      <w:r>
        <w:rPr>
          <w:spacing w:val="-1"/>
        </w:rPr>
        <w:t> </w:t>
      </w:r>
      <w:r>
        <w:rPr/>
        <w:t>Immigrants”,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who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their Israeli citizenship </w:t>
      </w:r>
      <w:r>
        <w:rPr>
          <w:b/>
        </w:rPr>
        <w:t>after October 2016</w:t>
      </w:r>
      <w:r>
        <w:rPr/>
        <w:t>.</w:t>
      </w:r>
    </w:p>
    <w:p>
      <w:pPr>
        <w:spacing w:line="480" w:lineRule="auto" w:before="0"/>
        <w:ind w:left="100" w:right="2577" w:firstLine="0"/>
        <w:jc w:val="left"/>
        <w:rPr>
          <w:sz w:val="24"/>
        </w:rPr>
      </w:pPr>
      <w:r>
        <w:rPr>
          <w:sz w:val="24"/>
        </w:rPr>
        <w:t>* </w:t>
      </w:r>
      <w:r>
        <w:rPr>
          <w:b/>
          <w:sz w:val="24"/>
        </w:rPr>
        <w:t>Returning Residents are not eligible </w:t>
      </w:r>
      <w:r>
        <w:rPr>
          <w:sz w:val="24"/>
        </w:rPr>
        <w:t>for this scholarship. Preference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7"/>
          <w:sz w:val="24"/>
        </w:rPr>
        <w:t> </w:t>
      </w:r>
      <w:r>
        <w:rPr>
          <w:sz w:val="24"/>
        </w:rPr>
        <w:t>to candidates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Aliyah</w:t>
      </w:r>
      <w:r>
        <w:rPr>
          <w:spacing w:val="-3"/>
          <w:sz w:val="24"/>
        </w:rPr>
        <w:t> </w:t>
      </w:r>
      <w:r>
        <w:rPr>
          <w:sz w:val="24"/>
        </w:rPr>
        <w:t>alone.</w:t>
      </w:r>
    </w:p>
    <w:p>
      <w:pPr>
        <w:pStyle w:val="BodyText"/>
        <w:ind w:left="100"/>
      </w:pPr>
      <w:r>
        <w:rPr/>
        <w:t>Furthermore, candidates who began their MA studies within </w:t>
      </w:r>
      <w:r>
        <w:rPr>
          <w:rFonts w:ascii="Arial"/>
        </w:rPr>
        <w:t>6 </w:t>
      </w:r>
      <w:r>
        <w:rPr/>
        <w:t>years of receiving Israeli citizenship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are continuing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doctoral</w:t>
      </w:r>
      <w:r>
        <w:rPr>
          <w:spacing w:val="-4"/>
        </w:rPr>
        <w:t> </w:t>
      </w:r>
      <w:r>
        <w:rPr/>
        <w:t>degree are</w:t>
      </w:r>
      <w:r>
        <w:rPr>
          <w:spacing w:val="-3"/>
        </w:rPr>
        <w:t> </w:t>
      </w:r>
      <w:r>
        <w:rPr/>
        <w:t>eligible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more than one year after completing their MA studies.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 w:right="126"/>
      </w:pPr>
      <w:r>
        <w:rPr/>
        <w:t>The scholarships are intended, as a first priority, for candidates who begun their MA or PhD studies in the academic year (2022-2023). However, the applications of new immigrants, as defined above, who are already in the process of studying for a master's degree and a doctorate at the Hebrew University (currently in their second year for a master's degree or in their started already the</w:t>
      </w:r>
      <w:r>
        <w:rPr>
          <w:spacing w:val="40"/>
        </w:rPr>
        <w:t> </w:t>
      </w:r>
      <w:r>
        <w:rPr/>
        <w:t>PhD studies) will also be considered. In this case the scholarship will be given for one year to the MA student and for up to 4 years to a PhD student, depending of 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years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remain</w:t>
      </w:r>
      <w:r>
        <w:rPr>
          <w:spacing w:val="-2"/>
        </w:rPr>
        <w:t> </w:t>
      </w:r>
      <w:r>
        <w:rPr/>
        <w:t>till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studies</w:t>
      </w:r>
      <w:r>
        <w:rPr>
          <w:spacing w:val="40"/>
        </w:rPr>
        <w:t> </w:t>
      </w:r>
      <w:r>
        <w:rPr/>
        <w:t>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doctoral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that started</w:t>
      </w:r>
      <w:r>
        <w:rPr>
          <w:spacing w:val="-2"/>
        </w:rPr>
        <w:t> </w:t>
      </w:r>
      <w:r>
        <w:rPr/>
        <w:t>the PHD studies before the 22/23 academic year the amount of the scholarship awarded will be the amount of the respective year in the Klausner</w:t>
      </w:r>
      <w:r>
        <w:rPr>
          <w:spacing w:val="40"/>
        </w:rPr>
        <w:t> </w:t>
      </w:r>
      <w:r>
        <w:rPr/>
        <w:t>scholarships program (see below the amounts given per year of studies).</w:t>
      </w:r>
    </w:p>
    <w:p>
      <w:pPr>
        <w:pStyle w:val="BodyText"/>
        <w:spacing w:before="1"/>
        <w:ind w:left="100" w:right="126"/>
      </w:pPr>
      <w:r>
        <w:rPr/>
        <w:t>The</w:t>
      </w:r>
      <w:r>
        <w:rPr>
          <w:spacing w:val="-2"/>
        </w:rPr>
        <w:t> </w:t>
      </w:r>
      <w:r>
        <w:rPr/>
        <w:t>scholarships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candidates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studies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previous degree “with distinction” (</w:t>
      </w:r>
      <w:r>
        <w:rPr>
          <w:i/>
        </w:rPr>
        <w:t>Magna Cum Laude</w:t>
      </w:r>
      <w:r>
        <w:rPr/>
        <w:t>) at least.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126"/>
      </w:pPr>
      <w:r>
        <w:rPr/>
        <w:t>One may receive this scholarship for up to two years in a row (for MA studies) or up to five years (for PhD studies) as long as they meet the academic requirements, i.e.: subject to reporting on their academic progress by the end of each year of the scholarship and recommendation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 PhD</w:t>
      </w:r>
      <w:r>
        <w:rPr>
          <w:spacing w:val="-4"/>
        </w:rPr>
        <w:t> </w:t>
      </w:r>
      <w:r>
        <w:rPr/>
        <w:t>advisor.</w:t>
      </w:r>
      <w:r>
        <w:rPr>
          <w:spacing w:val="-6"/>
        </w:rPr>
        <w:t> </w:t>
      </w:r>
      <w:r>
        <w:rPr/>
        <w:t>Candidates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-3"/>
        </w:rPr>
        <w:t> </w:t>
      </w:r>
      <w:r>
        <w:rPr/>
        <w:t>load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 the scholarship.</w:t>
      </w:r>
    </w:p>
    <w:p>
      <w:pPr>
        <w:pStyle w:val="BodyText"/>
        <w:spacing w:before="2"/>
        <w:ind w:left="0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sz w:val="24"/>
        </w:rPr>
        <w:t>The yearly scholarship is </w:t>
      </w:r>
      <w:r>
        <w:rPr>
          <w:b/>
          <w:sz w:val="24"/>
        </w:rPr>
        <w:t>$22,000 </w:t>
      </w:r>
      <w:r>
        <w:rPr>
          <w:sz w:val="24"/>
        </w:rPr>
        <w:t>(for MA studies) and </w:t>
      </w:r>
      <w:r>
        <w:rPr>
          <w:b/>
          <w:sz w:val="24"/>
        </w:rPr>
        <w:t>$27,000 </w:t>
      </w:r>
      <w:r>
        <w:rPr>
          <w:sz w:val="24"/>
        </w:rPr>
        <w:t>(for PhD studies). In addition, awardees will receive</w:t>
      </w:r>
      <w:r>
        <w:rPr>
          <w:spacing w:val="40"/>
          <w:sz w:val="24"/>
        </w:rPr>
        <w:t> </w:t>
      </w:r>
      <w:r>
        <w:rPr>
          <w:sz w:val="24"/>
        </w:rPr>
        <w:t>in the first year of the scholarship a one-time sum (</w:t>
      </w:r>
      <w:r>
        <w:rPr>
          <w:b/>
          <w:sz w:val="24"/>
        </w:rPr>
        <w:t>$1,000</w:t>
      </w:r>
      <w:r>
        <w:rPr>
          <w:sz w:val="24"/>
        </w:rPr>
        <w:t>) for the purchase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laptop</w:t>
      </w:r>
      <w:r>
        <w:rPr>
          <w:spacing w:val="-4"/>
          <w:sz w:val="24"/>
        </w:rPr>
        <w:t> </w:t>
      </w:r>
      <w:r>
        <w:rPr>
          <w:sz w:val="24"/>
        </w:rPr>
        <w:t>computer. Furthermore,</w:t>
      </w:r>
      <w:r>
        <w:rPr>
          <w:spacing w:val="-2"/>
          <w:sz w:val="24"/>
        </w:rPr>
        <w:t> </w:t>
      </w:r>
      <w:r>
        <w:rPr>
          <w:sz w:val="24"/>
        </w:rPr>
        <w:t>candidates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awarded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additional</w:t>
      </w:r>
      <w:r>
        <w:rPr>
          <w:spacing w:val="-3"/>
          <w:sz w:val="24"/>
        </w:rPr>
        <w:t> </w:t>
      </w:r>
      <w:r>
        <w:rPr>
          <w:sz w:val="24"/>
        </w:rPr>
        <w:t>sum as part of his/her tuition (</w:t>
      </w:r>
      <w:r>
        <w:rPr>
          <w:b/>
          <w:i/>
          <w:sz w:val="24"/>
        </w:rPr>
        <w:t>that is to say the winner will not have an exemption of tuition</w:t>
      </w:r>
      <w:r>
        <w:rPr>
          <w:b/>
          <w:sz w:val="24"/>
        </w:rPr>
        <w:t>):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Doctoral</w:t>
      </w:r>
      <w:r>
        <w:rPr>
          <w:spacing w:val="-10"/>
          <w:sz w:val="24"/>
        </w:rPr>
        <w:t> </w:t>
      </w:r>
      <w:r>
        <w:rPr>
          <w:sz w:val="24"/>
        </w:rPr>
        <w:t>students</w:t>
      </w:r>
      <w:r>
        <w:rPr>
          <w:spacing w:val="-9"/>
          <w:sz w:val="24"/>
        </w:rPr>
        <w:t> </w:t>
      </w:r>
      <w:r>
        <w:rPr>
          <w:sz w:val="24"/>
        </w:rPr>
        <w:t>will</w:t>
      </w:r>
      <w:r>
        <w:rPr>
          <w:spacing w:val="-10"/>
          <w:sz w:val="24"/>
        </w:rPr>
        <w:t> </w:t>
      </w:r>
      <w:r>
        <w:rPr>
          <w:sz w:val="24"/>
        </w:rPr>
        <w:t>receive</w:t>
      </w:r>
      <w:r>
        <w:rPr>
          <w:spacing w:val="-7"/>
          <w:sz w:val="24"/>
        </w:rPr>
        <w:t> </w:t>
      </w:r>
      <w:r>
        <w:rPr>
          <w:sz w:val="24"/>
        </w:rPr>
        <w:t>$1,500/year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first</w:t>
      </w:r>
      <w:r>
        <w:rPr>
          <w:spacing w:val="-8"/>
          <w:sz w:val="24"/>
        </w:rPr>
        <w:t> </w:t>
      </w:r>
      <w:r>
        <w:rPr>
          <w:sz w:val="24"/>
        </w:rPr>
        <w:t>two</w:t>
      </w:r>
      <w:r>
        <w:rPr>
          <w:spacing w:val="-7"/>
          <w:sz w:val="24"/>
        </w:rPr>
        <w:t> </w:t>
      </w:r>
      <w:r>
        <w:rPr>
          <w:sz w:val="24"/>
        </w:rPr>
        <w:t>years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</w:pPr>
      <w:r>
        <w:rPr/>
        <w:t>$350/year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three</w:t>
      </w:r>
      <w:r>
        <w:rPr>
          <w:spacing w:val="-1"/>
        </w:rPr>
        <w:t> </w:t>
      </w:r>
      <w:r>
        <w:rPr/>
        <w:t>years </w:t>
      </w:r>
      <w:r>
        <w:rPr>
          <w:spacing w:val="-2"/>
        </w:rPr>
        <w:t>scholarship.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MA</w:t>
      </w:r>
      <w:r>
        <w:rPr>
          <w:spacing w:val="-6"/>
          <w:sz w:val="24"/>
        </w:rPr>
        <w:t> </w:t>
      </w:r>
      <w:r>
        <w:rPr>
          <w:sz w:val="24"/>
        </w:rPr>
        <w:t>students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receive</w:t>
      </w:r>
      <w:r>
        <w:rPr>
          <w:spacing w:val="-9"/>
          <w:sz w:val="24"/>
        </w:rPr>
        <w:t> </w:t>
      </w:r>
      <w:r>
        <w:rPr>
          <w:sz w:val="24"/>
        </w:rPr>
        <w:t>$3,700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years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scholarship.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00" w:bottom="280" w:left="1700" w:right="1120"/>
        </w:sectPr>
      </w:pPr>
    </w:p>
    <w:p>
      <w:pPr>
        <w:pStyle w:val="BodyText"/>
        <w:spacing w:before="32"/>
        <w:ind w:left="100" w:right="126"/>
      </w:pPr>
      <w:r>
        <w:rPr/>
        <w:t>Doctoral students will receive yet an additional sum ($1,000/year) in their second and third year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scholarship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$2,000/year</w:t>
      </w:r>
      <w:r>
        <w:rPr>
          <w:spacing w:val="-3"/>
        </w:rPr>
        <w:t> </w:t>
      </w:r>
      <w:r>
        <w:rPr/>
        <w:t>and 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scholarship, that can be used to finance the travelling to two scientific conferences abroad.</w:t>
      </w:r>
    </w:p>
    <w:p>
      <w:pPr>
        <w:pStyle w:val="BodyText"/>
        <w:ind w:left="100" w:right="126"/>
      </w:pPr>
      <w:r>
        <w:rPr/>
        <w:t>The scholarships</w:t>
      </w:r>
      <w:r>
        <w:rPr>
          <w:spacing w:val="-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paid in monthly installments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Hebrew University's scholarships</w:t>
      </w:r>
      <w:r>
        <w:rPr>
          <w:spacing w:val="-4"/>
        </w:rPr>
        <w:t> </w:t>
      </w:r>
      <w:r>
        <w:rPr/>
        <w:t>system.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payable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Shekels,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1</w:t>
      </w:r>
      <w:r>
        <w:rPr>
          <w:vertAlign w:val="superscript"/>
        </w:rPr>
        <w:t>st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month.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42" w:lineRule="auto" w:before="1"/>
        <w:ind w:left="100"/>
      </w:pPr>
      <w:r>
        <w:rPr/>
        <w:t>Candidates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submit</w:t>
      </w:r>
      <w:r>
        <w:rPr>
          <w:spacing w:val="-2"/>
        </w:rPr>
        <w:t> </w:t>
      </w:r>
      <w:r>
        <w:rPr/>
        <w:t>their</w:t>
      </w:r>
      <w:r>
        <w:rPr>
          <w:spacing w:val="-5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PDF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documents (in English or Hebrew) in the following order: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848" w:hanging="360"/>
        <w:jc w:val="left"/>
        <w:rPr>
          <w:i/>
          <w:sz w:val="24"/>
        </w:rPr>
      </w:pPr>
      <w:r>
        <w:rPr>
          <w:sz w:val="24"/>
        </w:rPr>
        <w:t>CV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publications.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CV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must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include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number,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Israeli</w:t>
      </w:r>
      <w:r>
        <w:rPr>
          <w:i/>
          <w:sz w:val="24"/>
        </w:rPr>
        <w:t> phone/mobile number, e-mail address, and the name of thesis advisor.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Personal</w:t>
      </w:r>
      <w:r>
        <w:rPr>
          <w:spacing w:val="-12"/>
          <w:sz w:val="24"/>
        </w:rPr>
        <w:t> </w:t>
      </w:r>
      <w:r>
        <w:rPr>
          <w:sz w:val="24"/>
        </w:rPr>
        <w:t>letter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candidate's</w:t>
      </w:r>
      <w:r>
        <w:rPr>
          <w:spacing w:val="-12"/>
          <w:sz w:val="24"/>
        </w:rPr>
        <w:t> </w:t>
      </w:r>
      <w:r>
        <w:rPr>
          <w:sz w:val="24"/>
        </w:rPr>
        <w:t>presentation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detailing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research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intentions.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Photocopies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your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Oleh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certificate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rtl/>
        </w:rPr>
        <w:t>עולה</w:t>
      </w:r>
      <w:r>
        <w:rPr>
          <w:rFonts w:ascii="Arial" w:hAnsi="Arial" w:cs="Arial"/>
          <w:spacing w:val="-11"/>
          <w:sz w:val="24"/>
          <w:szCs w:val="24"/>
        </w:rPr>
        <w:t> </w:t>
      </w:r>
      <w:r>
        <w:rPr>
          <w:rFonts w:ascii="Arial" w:hAnsi="Arial" w:cs="Arial"/>
          <w:sz w:val="24"/>
          <w:szCs w:val="24"/>
          <w:rtl/>
        </w:rPr>
        <w:t>תעודת</w:t>
      </w:r>
      <w:r>
        <w:rPr>
          <w:sz w:val="24"/>
          <w:szCs w:val="24"/>
        </w:rPr>
        <w:t>)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Israeli</w:t>
      </w:r>
      <w:r>
        <w:rPr>
          <w:spacing w:val="-9"/>
          <w:sz w:val="24"/>
          <w:szCs w:val="24"/>
        </w:rPr>
        <w:t> </w:t>
      </w:r>
      <w:r>
        <w:rPr>
          <w:spacing w:val="-5"/>
          <w:sz w:val="24"/>
          <w:szCs w:val="24"/>
        </w:rPr>
        <w:t>I</w:t>
      </w:r>
      <w:r>
        <w:rPr>
          <w:spacing w:val="-5"/>
          <w:sz w:val="24"/>
          <w:szCs w:val="24"/>
        </w:rPr>
        <w:t>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Transcripts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past</w:t>
      </w:r>
      <w:r>
        <w:rPr>
          <w:spacing w:val="-7"/>
          <w:sz w:val="24"/>
        </w:rPr>
        <w:t> </w:t>
      </w:r>
      <w:r>
        <w:rPr>
          <w:sz w:val="24"/>
        </w:rPr>
        <w:t>studies</w:t>
      </w:r>
      <w:r>
        <w:rPr>
          <w:spacing w:val="-8"/>
          <w:sz w:val="24"/>
        </w:rPr>
        <w:t> </w:t>
      </w:r>
      <w:r>
        <w:rPr>
          <w:sz w:val="24"/>
        </w:rPr>
        <w:t>abroad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Israel</w:t>
      </w:r>
      <w:r>
        <w:rPr>
          <w:spacing w:val="-7"/>
          <w:sz w:val="24"/>
        </w:rPr>
        <w:t> </w:t>
      </w:r>
      <w:r>
        <w:rPr>
          <w:sz w:val="24"/>
        </w:rPr>
        <w:t>(if</w:t>
      </w:r>
      <w:r>
        <w:rPr>
          <w:spacing w:val="-9"/>
          <w:sz w:val="24"/>
        </w:rPr>
        <w:t> </w:t>
      </w:r>
      <w:r>
        <w:rPr>
          <w:sz w:val="24"/>
        </w:rPr>
        <w:t>it's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case)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391" w:hanging="360"/>
        <w:jc w:val="left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letters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recommendation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faculty</w:t>
      </w:r>
      <w:r>
        <w:rPr>
          <w:spacing w:val="-5"/>
          <w:sz w:val="24"/>
        </w:rPr>
        <w:t> </w:t>
      </w:r>
      <w:r>
        <w:rPr>
          <w:sz w:val="24"/>
        </w:rPr>
        <w:t>members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taught the</w:t>
      </w:r>
      <w:r>
        <w:rPr>
          <w:spacing w:val="-5"/>
          <w:sz w:val="24"/>
        </w:rPr>
        <w:t> </w:t>
      </w:r>
      <w:r>
        <w:rPr>
          <w:sz w:val="24"/>
        </w:rPr>
        <w:t>candidate</w:t>
      </w:r>
      <w:r>
        <w:rPr>
          <w:spacing w:val="-3"/>
          <w:sz w:val="24"/>
        </w:rPr>
        <w:t> </w:t>
      </w:r>
      <w:r>
        <w:rPr>
          <w:sz w:val="24"/>
        </w:rPr>
        <w:t>(in Israel or abroad). A third letter from the thesis advisor can be added (if he's/she's already designated by the application time)</w:t>
      </w:r>
    </w:p>
    <w:p>
      <w:pPr>
        <w:pStyle w:val="BodyText"/>
        <w:spacing w:before="8"/>
        <w:ind w:left="0"/>
        <w:rPr>
          <w:sz w:val="23"/>
        </w:rPr>
      </w:pPr>
    </w:p>
    <w:p>
      <w:pPr>
        <w:spacing w:before="0"/>
        <w:ind w:left="100" w:right="126" w:firstLine="0"/>
        <w:jc w:val="left"/>
        <w:rPr>
          <w:sz w:val="24"/>
        </w:rPr>
      </w:pPr>
      <w:r>
        <w:rPr>
          <w:b/>
          <w:i/>
          <w:sz w:val="24"/>
        </w:rPr>
        <w:t>Applying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Klausner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scholarship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can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be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8"/>
        </w:rPr>
        <w:t>only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4"/>
        </w:rPr>
        <w:t>through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faculty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candidate</w:t>
      </w:r>
      <w:r>
        <w:rPr>
          <w:sz w:val="24"/>
        </w:rPr>
        <w:t>. Candidates should forward their application file to the following Program Coordinators in the Faculties (or Schools):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z w:val="24"/>
        </w:rPr>
        <w:t>Sciences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Neta</w:t>
      </w:r>
      <w:r>
        <w:rPr>
          <w:spacing w:val="-4"/>
          <w:sz w:val="24"/>
        </w:rPr>
        <w:t> </w:t>
      </w:r>
      <w:r>
        <w:rPr>
          <w:sz w:val="24"/>
        </w:rPr>
        <w:t>Levi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Tel:</w:t>
      </w:r>
      <w:r>
        <w:rPr>
          <w:spacing w:val="-1"/>
          <w:sz w:val="24"/>
        </w:rPr>
        <w:t> </w:t>
      </w:r>
      <w:r>
        <w:rPr>
          <w:sz w:val="24"/>
        </w:rPr>
        <w:t>02-5883416</w:t>
      </w:r>
      <w:r>
        <w:rPr>
          <w:spacing w:val="-2"/>
          <w:sz w:val="24"/>
        </w:rPr>
        <w:t> </w:t>
      </w:r>
      <w:hyperlink r:id="rId5">
        <w:r>
          <w:rPr>
            <w:color w:val="0000FF"/>
            <w:spacing w:val="-2"/>
            <w:sz w:val="24"/>
            <w:u w:val="single" w:color="0000FF"/>
          </w:rPr>
          <w:t>netalevi@savion.huji.ac.il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Education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Saskia</w:t>
      </w:r>
      <w:r>
        <w:rPr>
          <w:spacing w:val="-2"/>
          <w:sz w:val="24"/>
        </w:rPr>
        <w:t> </w:t>
      </w:r>
      <w:r>
        <w:rPr>
          <w:sz w:val="24"/>
        </w:rPr>
        <w:t>De-Han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Tel:</w:t>
      </w:r>
      <w:r>
        <w:rPr>
          <w:spacing w:val="-3"/>
          <w:sz w:val="24"/>
        </w:rPr>
        <w:t> </w:t>
      </w:r>
      <w:r>
        <w:rPr>
          <w:sz w:val="24"/>
        </w:rPr>
        <w:t>02-5882022 </w:t>
      </w:r>
      <w:hyperlink r:id="rId6">
        <w:r>
          <w:rPr>
            <w:color w:val="0000FF"/>
            <w:spacing w:val="-2"/>
            <w:sz w:val="24"/>
            <w:u w:val="single" w:color="0000FF"/>
          </w:rPr>
          <w:t>saskiad@savion.huji.ac.il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964" w:hanging="360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Administration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Maya</w:t>
      </w:r>
      <w:r>
        <w:rPr>
          <w:spacing w:val="-7"/>
          <w:sz w:val="24"/>
        </w:rPr>
        <w:t> </w:t>
      </w:r>
      <w:r>
        <w:rPr>
          <w:sz w:val="24"/>
        </w:rPr>
        <w:t>Dagan</w:t>
      </w:r>
      <w:r>
        <w:rPr>
          <w:spacing w:val="-6"/>
          <w:sz w:val="24"/>
        </w:rPr>
        <w:t> </w:t>
      </w:r>
      <w:r>
        <w:rPr>
          <w:sz w:val="24"/>
        </w:rPr>
        <w:t>Ashkenazi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Tel:</w:t>
      </w:r>
      <w:r>
        <w:rPr>
          <w:spacing w:val="-4"/>
          <w:sz w:val="24"/>
        </w:rPr>
        <w:t> </w:t>
      </w:r>
      <w:r>
        <w:rPr>
          <w:sz w:val="24"/>
        </w:rPr>
        <w:t>02-5881698 </w:t>
      </w:r>
      <w:hyperlink r:id="rId7">
        <w:r>
          <w:rPr>
            <w:color w:val="0000FF"/>
            <w:spacing w:val="-2"/>
            <w:sz w:val="24"/>
            <w:u w:val="single" w:color="0000FF"/>
          </w:rPr>
          <w:t>mayaas@savion.huji.ac.il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Law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Yafa</w:t>
      </w:r>
      <w:r>
        <w:rPr>
          <w:spacing w:val="-3"/>
          <w:sz w:val="24"/>
        </w:rPr>
        <w:t> </w:t>
      </w:r>
      <w:r>
        <w:rPr>
          <w:sz w:val="24"/>
        </w:rPr>
        <w:t>Eliyahu –</w:t>
      </w:r>
      <w:r>
        <w:rPr>
          <w:spacing w:val="-3"/>
          <w:sz w:val="24"/>
        </w:rPr>
        <w:t> </w:t>
      </w:r>
      <w:r>
        <w:rPr>
          <w:sz w:val="24"/>
        </w:rPr>
        <w:t>Tel:</w:t>
      </w:r>
      <w:r>
        <w:rPr>
          <w:spacing w:val="-3"/>
          <w:sz w:val="24"/>
        </w:rPr>
        <w:t> </w:t>
      </w:r>
      <w:r>
        <w:rPr>
          <w:sz w:val="24"/>
        </w:rPr>
        <w:t>02-5883880</w:t>
      </w:r>
      <w:r>
        <w:rPr>
          <w:spacing w:val="-2"/>
          <w:sz w:val="24"/>
        </w:rPr>
        <w:t> </w:t>
      </w:r>
      <w:hyperlink r:id="rId8">
        <w:r>
          <w:rPr>
            <w:color w:val="0000FF"/>
            <w:spacing w:val="-2"/>
            <w:sz w:val="24"/>
            <w:u w:val="single" w:color="0000FF"/>
          </w:rPr>
          <w:t>yafae@savion.huji.ac.il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Shuli</w:t>
      </w:r>
      <w:r>
        <w:rPr>
          <w:spacing w:val="-2"/>
          <w:sz w:val="24"/>
        </w:rPr>
        <w:t> </w:t>
      </w:r>
      <w:r>
        <w:rPr>
          <w:sz w:val="24"/>
        </w:rPr>
        <w:t>Levy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Tel:</w:t>
      </w:r>
      <w:r>
        <w:rPr>
          <w:spacing w:val="-3"/>
          <w:sz w:val="24"/>
        </w:rPr>
        <w:t> </w:t>
      </w:r>
      <w:r>
        <w:rPr>
          <w:sz w:val="24"/>
        </w:rPr>
        <w:t>02-</w:t>
      </w:r>
      <w:r>
        <w:rPr>
          <w:spacing w:val="-5"/>
          <w:sz w:val="24"/>
        </w:rPr>
        <w:t> </w:t>
      </w:r>
      <w:r>
        <w:rPr>
          <w:sz w:val="24"/>
        </w:rPr>
        <w:t>02-5881802</w:t>
      </w:r>
      <w:r>
        <w:rPr>
          <w:spacing w:val="-1"/>
          <w:sz w:val="24"/>
        </w:rPr>
        <w:t> </w:t>
      </w:r>
      <w:hyperlink r:id="rId9">
        <w:r>
          <w:rPr>
            <w:color w:val="0000FF"/>
            <w:spacing w:val="-2"/>
            <w:sz w:val="24"/>
            <w:u w:val="single" w:color="0000FF"/>
          </w:rPr>
          <w:t>shulil@savion.huji.ac.il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Humanities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Hivit</w:t>
      </w:r>
      <w:r>
        <w:rPr>
          <w:spacing w:val="-2"/>
          <w:sz w:val="24"/>
        </w:rPr>
        <w:t> </w:t>
      </w:r>
      <w:r>
        <w:rPr>
          <w:sz w:val="24"/>
        </w:rPr>
        <w:t>Khoudinsky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Tel:</w:t>
      </w:r>
      <w:r>
        <w:rPr>
          <w:spacing w:val="-3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02-</w:t>
        </w:r>
        <w:r>
          <w:rPr>
            <w:color w:val="0000FF"/>
            <w:spacing w:val="6"/>
            <w:sz w:val="24"/>
            <w:u w:val="single" w:color="0000FF"/>
          </w:rPr>
          <w:t> </w:t>
        </w:r>
        <w:r>
          <w:rPr>
            <w:rFonts w:ascii="Arial" w:hAnsi="Arial"/>
            <w:color w:val="0000FF"/>
            <w:sz w:val="22"/>
            <w:u w:val="single" w:color="0000FF"/>
          </w:rPr>
          <w:t>5881457</w:t>
        </w:r>
        <w:r>
          <w:rPr>
            <w:rFonts w:ascii="Arial" w:hAnsi="Arial"/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4"/>
            <w:u w:val="single" w:color="0000FF"/>
          </w:rPr>
          <w:t>hivitk@savion.huji.ac.il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Medicine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Elisheva</w:t>
      </w:r>
      <w:r>
        <w:rPr>
          <w:spacing w:val="-1"/>
          <w:sz w:val="24"/>
        </w:rPr>
        <w:t> </w:t>
      </w:r>
      <w:r>
        <w:rPr>
          <w:sz w:val="24"/>
        </w:rPr>
        <w:t>Dovev</w:t>
      </w:r>
      <w:r>
        <w:rPr>
          <w:spacing w:val="-1"/>
          <w:sz w:val="24"/>
        </w:rPr>
        <w:t> </w:t>
      </w:r>
      <w:r>
        <w:rPr>
          <w:sz w:val="24"/>
        </w:rPr>
        <w:t>– Tel:</w:t>
      </w:r>
      <w:r>
        <w:rPr>
          <w:spacing w:val="-3"/>
          <w:sz w:val="24"/>
        </w:rPr>
        <w:t> </w:t>
      </w:r>
      <w:r>
        <w:rPr>
          <w:sz w:val="24"/>
        </w:rPr>
        <w:t>02-6757182</w:t>
      </w:r>
      <w:r>
        <w:rPr>
          <w:spacing w:val="52"/>
          <w:sz w:val="24"/>
        </w:rPr>
        <w:t> </w:t>
      </w:r>
      <w:hyperlink r:id="rId11">
        <w:r>
          <w:rPr>
            <w:color w:val="0000FF"/>
            <w:spacing w:val="-2"/>
            <w:sz w:val="24"/>
            <w:u w:val="single" w:color="0000FF"/>
          </w:rPr>
          <w:t>elishevad@savion.huji.ac.il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Dental</w:t>
      </w:r>
      <w:r>
        <w:rPr>
          <w:spacing w:val="-4"/>
          <w:sz w:val="24"/>
        </w:rPr>
        <w:t> </w:t>
      </w:r>
      <w:r>
        <w:rPr>
          <w:sz w:val="24"/>
        </w:rPr>
        <w:t>Faculty –</w:t>
      </w:r>
      <w:r>
        <w:rPr>
          <w:spacing w:val="-3"/>
          <w:sz w:val="24"/>
        </w:rPr>
        <w:t> </w:t>
      </w:r>
      <w:r>
        <w:rPr>
          <w:sz w:val="24"/>
        </w:rPr>
        <w:t>Inbar</w:t>
      </w:r>
      <w:r>
        <w:rPr>
          <w:spacing w:val="-1"/>
          <w:sz w:val="24"/>
        </w:rPr>
        <w:t> </w:t>
      </w:r>
      <w:r>
        <w:rPr>
          <w:sz w:val="24"/>
        </w:rPr>
        <w:t>Chuna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Tel:</w:t>
      </w:r>
      <w:r>
        <w:rPr>
          <w:spacing w:val="-3"/>
          <w:sz w:val="24"/>
        </w:rPr>
        <w:t> </w:t>
      </w:r>
      <w:r>
        <w:rPr>
          <w:sz w:val="24"/>
        </w:rPr>
        <w:t>02-6758841</w:t>
      </w:r>
      <w:r>
        <w:rPr>
          <w:spacing w:val="7"/>
          <w:sz w:val="24"/>
        </w:rPr>
        <w:t> </w:t>
      </w:r>
      <w:hyperlink r:id="rId12">
        <w:r>
          <w:rPr>
            <w:color w:val="0000FF"/>
            <w:spacing w:val="-2"/>
            <w:sz w:val="24"/>
            <w:u w:val="single" w:color="0000FF"/>
          </w:rPr>
          <w:t>inbarc@savion.huji.ac.il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Sciences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Zehava</w:t>
      </w:r>
      <w:r>
        <w:rPr>
          <w:spacing w:val="-3"/>
          <w:sz w:val="24"/>
        </w:rPr>
        <w:t> </w:t>
      </w:r>
      <w:r>
        <w:rPr>
          <w:sz w:val="24"/>
        </w:rPr>
        <w:t>Cohen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Tel:</w:t>
      </w:r>
      <w:r>
        <w:rPr>
          <w:spacing w:val="-1"/>
          <w:sz w:val="24"/>
        </w:rPr>
        <w:t> </w:t>
      </w:r>
      <w:r>
        <w:rPr>
          <w:sz w:val="24"/>
        </w:rPr>
        <w:t>02-6585999</w:t>
      </w:r>
      <w:r>
        <w:rPr>
          <w:spacing w:val="49"/>
          <w:sz w:val="24"/>
        </w:rPr>
        <w:t> </w:t>
      </w:r>
      <w:hyperlink r:id="rId13">
        <w:r>
          <w:rPr>
            <w:color w:val="0000FF"/>
            <w:spacing w:val="-2"/>
            <w:sz w:val="24"/>
            <w:u w:val="single" w:color="0000FF"/>
          </w:rPr>
          <w:t>zehavac@savion.huji.ac.il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Engineering –</w:t>
      </w:r>
      <w:r>
        <w:rPr>
          <w:spacing w:val="71"/>
          <w:sz w:val="24"/>
        </w:rPr>
        <w:t> </w:t>
      </w:r>
      <w:r>
        <w:rPr>
          <w:sz w:val="24"/>
        </w:rPr>
        <w:t>Noa</w:t>
      </w:r>
      <w:r>
        <w:rPr>
          <w:spacing w:val="-2"/>
          <w:sz w:val="24"/>
        </w:rPr>
        <w:t> </w:t>
      </w:r>
      <w:r>
        <w:rPr>
          <w:sz w:val="24"/>
        </w:rPr>
        <w:t>Dadon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–</w:t>
      </w:r>
    </w:p>
    <w:p>
      <w:pPr>
        <w:pStyle w:val="BodyText"/>
      </w:pPr>
      <w:r>
        <w:rPr/>
        <w:t>Tel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02-</w:t>
      </w:r>
      <w:r>
        <w:rPr>
          <w:rFonts w:ascii="Arial"/>
          <w:sz w:val="22"/>
        </w:rPr>
        <w:t>5494500</w:t>
      </w:r>
      <w:r>
        <w:rPr>
          <w:rFonts w:ascii="Arial"/>
          <w:spacing w:val="43"/>
          <w:sz w:val="22"/>
        </w:rPr>
        <w:t> </w:t>
      </w:r>
      <w:hyperlink r:id="rId14">
        <w:r>
          <w:rPr>
            <w:color w:val="0000FF"/>
            <w:u w:val="single" w:color="0000FF"/>
          </w:rPr>
          <w:t>cse-</w:t>
        </w:r>
        <w:r>
          <w:rPr>
            <w:color w:val="0000FF"/>
            <w:spacing w:val="-2"/>
            <w:u w:val="single" w:color="0000FF"/>
          </w:rPr>
          <w:t>secretary@savion.huji.ac.il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Brain</w:t>
      </w:r>
      <w:r>
        <w:rPr>
          <w:spacing w:val="-3"/>
          <w:sz w:val="24"/>
        </w:rPr>
        <w:t> </w:t>
      </w:r>
      <w:r>
        <w:rPr>
          <w:sz w:val="24"/>
        </w:rPr>
        <w:t>Sciences (ELSC)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Nili</w:t>
      </w:r>
      <w:r>
        <w:rPr>
          <w:spacing w:val="-2"/>
          <w:sz w:val="24"/>
        </w:rPr>
        <w:t> </w:t>
      </w:r>
      <w:r>
        <w:rPr>
          <w:sz w:val="24"/>
        </w:rPr>
        <w:t>Vershov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Tel:</w:t>
      </w:r>
      <w:r>
        <w:rPr>
          <w:spacing w:val="-4"/>
          <w:sz w:val="24"/>
        </w:rPr>
        <w:t> </w:t>
      </w:r>
      <w:r>
        <w:rPr>
          <w:sz w:val="24"/>
        </w:rPr>
        <w:t>02-6584899</w:t>
      </w:r>
      <w:r>
        <w:rPr>
          <w:spacing w:val="45"/>
          <w:sz w:val="24"/>
        </w:rPr>
        <w:t> </w:t>
      </w:r>
      <w:hyperlink r:id="rId15">
        <w:r>
          <w:rPr>
            <w:color w:val="0000FF"/>
            <w:spacing w:val="-2"/>
            <w:sz w:val="24"/>
            <w:u w:val="single" w:color="0000FF"/>
          </w:rPr>
          <w:t>nili.vershov@elsc.huji.ac.il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Agriculture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Keren</w:t>
      </w:r>
      <w:r>
        <w:rPr>
          <w:spacing w:val="-2"/>
          <w:sz w:val="24"/>
        </w:rPr>
        <w:t> </w:t>
      </w:r>
      <w:r>
        <w:rPr>
          <w:sz w:val="24"/>
        </w:rPr>
        <w:t>Dahari</w:t>
      </w:r>
      <w:r>
        <w:rPr>
          <w:spacing w:val="1"/>
          <w:sz w:val="24"/>
        </w:rPr>
        <w:t> </w:t>
      </w:r>
      <w:r>
        <w:rPr>
          <w:sz w:val="24"/>
        </w:rPr>
        <w:t>– Tel:</w:t>
      </w:r>
      <w:r>
        <w:rPr>
          <w:spacing w:val="-2"/>
          <w:sz w:val="24"/>
        </w:rPr>
        <w:t> </w:t>
      </w:r>
      <w:r>
        <w:rPr>
          <w:sz w:val="24"/>
        </w:rPr>
        <w:t>08-9489505</w:t>
      </w:r>
      <w:r>
        <w:rPr>
          <w:spacing w:val="54"/>
          <w:sz w:val="24"/>
        </w:rPr>
        <w:t> </w:t>
      </w:r>
      <w:hyperlink r:id="rId16">
        <w:r>
          <w:rPr>
            <w:color w:val="0000FF"/>
            <w:spacing w:val="-2"/>
            <w:sz w:val="24"/>
            <w:u w:val="single" w:color="0000FF"/>
          </w:rPr>
          <w:t>kerendah@savion.huji.ac.il</w:t>
        </w:r>
      </w:hyperlink>
    </w:p>
    <w:sectPr>
      <w:pgSz w:w="12240" w:h="15840"/>
      <w:pgMar w:top="1700" w:bottom="280" w:left="17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"/>
      <w:jc w:val="center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fae@savion.huji.ac.il" TargetMode="External"/><Relationship Id="rId13" Type="http://schemas.openxmlformats.org/officeDocument/2006/relationships/hyperlink" Target="mailto:zehavac@savion.huji.ac.il" TargetMode="External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mailto:mayaas@savion.huji.ac.il" TargetMode="External"/><Relationship Id="rId12" Type="http://schemas.openxmlformats.org/officeDocument/2006/relationships/hyperlink" Target="mailto:inbarc@savion.huji.ac.il" TargetMode="External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mailto:kerendah@savion.huji.ac.il" TargetMode="Externa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mailto:saskiad@savion.huji.ac.il" TargetMode="External"/><Relationship Id="rId11" Type="http://schemas.openxmlformats.org/officeDocument/2006/relationships/hyperlink" Target="mailto:elishevad@savion.huji.ac.il" TargetMode="External"/><Relationship Id="rId5" Type="http://schemas.openxmlformats.org/officeDocument/2006/relationships/hyperlink" Target="mailto:netalevi@savion.huji.ac.il" TargetMode="External"/><Relationship Id="rId15" Type="http://schemas.openxmlformats.org/officeDocument/2006/relationships/hyperlink" Target="mailto:nili.vershov@elsc.huji.ac.il" TargetMode="External"/><Relationship Id="rId10" Type="http://schemas.openxmlformats.org/officeDocument/2006/relationships/hyperlink" Target="mailto:02-5881457%20%20hivitk@savion.huji.ac.il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mailto:shulil@savion.huji.ac.il" TargetMode="External"/><Relationship Id="rId14" Type="http://schemas.openxmlformats.org/officeDocument/2006/relationships/hyperlink" Target="mailto:cse-secretary@savion.huji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E46823D9-7026-4727-B2F7-225EBB56CC4D}"/>
</file>

<file path=customXml/itemProps2.xml><?xml version="1.0" encoding="utf-8"?>
<ds:datastoreItem xmlns:ds="http://schemas.openxmlformats.org/officeDocument/2006/customXml" ds:itemID="{02724573-4F18-432D-B857-52CF0CFD248C}"/>
</file>

<file path=customXml/itemProps3.xml><?xml version="1.0" encoding="utf-8"?>
<ds:datastoreItem xmlns:ds="http://schemas.openxmlformats.org/officeDocument/2006/customXml" ds:itemID="{22A916B7-0631-44E2-8998-5505D8FFC8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terms:created xsi:type="dcterms:W3CDTF">2022-09-07T06:35:05Z</dcterms:created>
  <dcterms:modified xsi:type="dcterms:W3CDTF">2022-09-07T06:35:05Z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2022-09-07T00:00:00Z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0x010100726ECFAFE8EAF44680ED24546A734B03</vt:lpwstr>
  </property>
</Properties>
</file>