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E0EF21" w14:textId="106492A0" w:rsidR="0049441D" w:rsidRPr="00360C77" w:rsidRDefault="00121752" w:rsidP="000367D4">
      <w:pPr>
        <w:spacing w:after="120" w:line="280" w:lineRule="atLeast"/>
        <w:jc w:val="center"/>
        <w:rPr>
          <w:rFonts w:ascii="Arial" w:hAnsi="Arial" w:cs="Arial"/>
          <w:b/>
          <w:sz w:val="24"/>
          <w:szCs w:val="24"/>
        </w:rPr>
      </w:pPr>
      <w:r w:rsidRPr="00360C77">
        <w:rPr>
          <w:rFonts w:ascii="Arial" w:hAnsi="Arial" w:cs="Arial"/>
          <w:b/>
          <w:sz w:val="24"/>
          <w:szCs w:val="24"/>
        </w:rPr>
        <w:t>Analytics</w:t>
      </w:r>
      <w:r w:rsidR="0049441D" w:rsidRPr="00360C77">
        <w:rPr>
          <w:rFonts w:ascii="Arial" w:hAnsi="Arial" w:cs="Arial"/>
          <w:b/>
          <w:sz w:val="24"/>
          <w:szCs w:val="24"/>
        </w:rPr>
        <w:t xml:space="preserve"> </w:t>
      </w:r>
      <w:r w:rsidR="008309F2" w:rsidRPr="00360C77">
        <w:rPr>
          <w:rFonts w:ascii="Arial" w:hAnsi="Arial" w:cs="Arial"/>
          <w:b/>
          <w:sz w:val="24"/>
          <w:szCs w:val="24"/>
        </w:rPr>
        <w:t>m</w:t>
      </w:r>
      <w:r w:rsidR="0049441D" w:rsidRPr="00360C77">
        <w:rPr>
          <w:rFonts w:ascii="Arial" w:hAnsi="Arial" w:cs="Arial"/>
          <w:b/>
          <w:sz w:val="24"/>
          <w:szCs w:val="24"/>
        </w:rPr>
        <w:t xml:space="preserve">indset </w:t>
      </w:r>
    </w:p>
    <w:p w14:paraId="0532CDC4" w14:textId="77777777" w:rsidR="00712D9F" w:rsidRPr="00360C77" w:rsidRDefault="00B10C20" w:rsidP="000367D4">
      <w:pPr>
        <w:spacing w:after="120" w:line="280" w:lineRule="atLeast"/>
        <w:jc w:val="center"/>
        <w:rPr>
          <w:rFonts w:ascii="Arial" w:hAnsi="Arial" w:cs="Arial"/>
          <w:b/>
          <w:sz w:val="20"/>
          <w:szCs w:val="20"/>
        </w:rPr>
      </w:pPr>
      <w:r w:rsidRPr="00360C77">
        <w:rPr>
          <w:rFonts w:ascii="Arial" w:hAnsi="Arial" w:cs="Arial"/>
          <w:b/>
          <w:sz w:val="20"/>
          <w:szCs w:val="20"/>
        </w:rPr>
        <w:t>Fairview Inc</w:t>
      </w:r>
      <w:r w:rsidR="00712D9F" w:rsidRPr="00360C77">
        <w:rPr>
          <w:rFonts w:ascii="Arial" w:hAnsi="Arial" w:cs="Arial"/>
          <w:b/>
          <w:sz w:val="20"/>
          <w:szCs w:val="20"/>
        </w:rPr>
        <w:t>.</w:t>
      </w:r>
    </w:p>
    <w:p w14:paraId="7F42BE4B" w14:textId="64114B7E" w:rsidR="0049441D" w:rsidRPr="00360C77" w:rsidRDefault="00CB589D" w:rsidP="000367D4">
      <w:pPr>
        <w:spacing w:after="120" w:line="280" w:lineRule="atLeast"/>
        <w:jc w:val="center"/>
        <w:rPr>
          <w:rFonts w:ascii="Arial" w:hAnsi="Arial" w:cs="Arial"/>
          <w:b/>
          <w:sz w:val="20"/>
          <w:szCs w:val="20"/>
        </w:rPr>
      </w:pPr>
      <w:r w:rsidRPr="00360C77">
        <w:rPr>
          <w:rFonts w:ascii="Arial" w:hAnsi="Arial" w:cs="Arial"/>
          <w:b/>
          <w:sz w:val="20"/>
          <w:szCs w:val="20"/>
        </w:rPr>
        <w:t>Reimbursement</w:t>
      </w:r>
      <w:r w:rsidR="002E0DA1" w:rsidRPr="00360C77">
        <w:rPr>
          <w:rFonts w:ascii="Arial" w:hAnsi="Arial" w:cs="Arial"/>
          <w:b/>
          <w:sz w:val="20"/>
          <w:szCs w:val="20"/>
        </w:rPr>
        <w:t xml:space="preserve"> </w:t>
      </w:r>
      <w:r w:rsidR="00712D9F" w:rsidRPr="00360C77">
        <w:rPr>
          <w:rFonts w:ascii="Arial" w:hAnsi="Arial" w:cs="Arial"/>
          <w:b/>
          <w:sz w:val="20"/>
          <w:szCs w:val="20"/>
        </w:rPr>
        <w:t>calculation method</w:t>
      </w:r>
    </w:p>
    <w:p w14:paraId="504DD0B4" w14:textId="77777777" w:rsidR="002B644C" w:rsidRPr="00360C77" w:rsidRDefault="002B644C" w:rsidP="000367D4">
      <w:pPr>
        <w:spacing w:after="120" w:line="280" w:lineRule="atLeast"/>
        <w:rPr>
          <w:rFonts w:ascii="Arial" w:hAnsi="Arial" w:cs="Arial"/>
          <w:b/>
          <w:sz w:val="20"/>
          <w:szCs w:val="20"/>
        </w:rPr>
      </w:pPr>
      <w:r w:rsidRPr="00360C77">
        <w:rPr>
          <w:rFonts w:ascii="Arial" w:hAnsi="Arial" w:cs="Arial"/>
          <w:b/>
          <w:sz w:val="20"/>
          <w:szCs w:val="20"/>
        </w:rPr>
        <w:t>Part 1: Ask the right questions</w:t>
      </w:r>
    </w:p>
    <w:p w14:paraId="3E8B4672" w14:textId="77777777" w:rsidR="0049441D" w:rsidRPr="00360C77" w:rsidRDefault="0049441D" w:rsidP="000367D4">
      <w:pPr>
        <w:spacing w:after="120" w:line="280" w:lineRule="atLeast"/>
        <w:rPr>
          <w:rFonts w:ascii="Arial" w:hAnsi="Arial" w:cs="Arial"/>
          <w:sz w:val="20"/>
          <w:szCs w:val="20"/>
        </w:rPr>
      </w:pPr>
      <w:r w:rsidRPr="00360C77">
        <w:rPr>
          <w:rFonts w:ascii="Arial" w:hAnsi="Arial" w:cs="Arial"/>
          <w:b/>
          <w:sz w:val="20"/>
          <w:szCs w:val="20"/>
        </w:rPr>
        <w:t>Overview</w:t>
      </w:r>
    </w:p>
    <w:p w14:paraId="001A5F5B" w14:textId="5FF78B2D" w:rsidR="00431691" w:rsidRPr="00360C77" w:rsidRDefault="002E0DA1" w:rsidP="000367D4">
      <w:pPr>
        <w:spacing w:after="120" w:line="280" w:lineRule="atLeast"/>
        <w:rPr>
          <w:rFonts w:ascii="Arial" w:hAnsi="Arial" w:cs="Arial"/>
          <w:sz w:val="20"/>
          <w:szCs w:val="20"/>
        </w:rPr>
      </w:pPr>
      <w:r w:rsidRPr="00360C77">
        <w:rPr>
          <w:rFonts w:ascii="Arial" w:hAnsi="Arial" w:cs="Arial"/>
          <w:sz w:val="20"/>
          <w:szCs w:val="20"/>
        </w:rPr>
        <w:t xml:space="preserve">You work as a corporate accountant for Fairview Inc., a </w:t>
      </w:r>
      <w:r w:rsidR="00616D6B" w:rsidRPr="00360C77">
        <w:rPr>
          <w:rFonts w:ascii="Arial" w:hAnsi="Arial" w:cs="Arial"/>
          <w:sz w:val="20"/>
          <w:szCs w:val="20"/>
        </w:rPr>
        <w:t>software-as-a-service (</w:t>
      </w:r>
      <w:r w:rsidR="007F5B64" w:rsidRPr="00360C77">
        <w:rPr>
          <w:rFonts w:ascii="Arial" w:hAnsi="Arial" w:cs="Arial"/>
          <w:sz w:val="20"/>
          <w:szCs w:val="20"/>
        </w:rPr>
        <w:t>SaaS</w:t>
      </w:r>
      <w:r w:rsidR="00616D6B" w:rsidRPr="00360C77">
        <w:rPr>
          <w:rFonts w:ascii="Arial" w:hAnsi="Arial" w:cs="Arial"/>
          <w:sz w:val="20"/>
          <w:szCs w:val="20"/>
        </w:rPr>
        <w:t>)</w:t>
      </w:r>
      <w:r w:rsidR="007F5B64" w:rsidRPr="00360C77">
        <w:rPr>
          <w:rFonts w:ascii="Arial" w:hAnsi="Arial" w:cs="Arial"/>
          <w:sz w:val="20"/>
          <w:szCs w:val="20"/>
        </w:rPr>
        <w:t xml:space="preserve"> </w:t>
      </w:r>
      <w:r w:rsidRPr="00360C77">
        <w:rPr>
          <w:rFonts w:ascii="Arial" w:hAnsi="Arial" w:cs="Arial"/>
          <w:sz w:val="20"/>
          <w:szCs w:val="20"/>
        </w:rPr>
        <w:t xml:space="preserve">company. </w:t>
      </w:r>
      <w:r w:rsidR="0004287E" w:rsidRPr="00360C77">
        <w:rPr>
          <w:rFonts w:ascii="Arial" w:hAnsi="Arial" w:cs="Arial"/>
          <w:sz w:val="20"/>
          <w:szCs w:val="20"/>
        </w:rPr>
        <w:t>Fairview Inc. uses a unique “high</w:t>
      </w:r>
      <w:r w:rsidR="0030187D">
        <w:rPr>
          <w:rFonts w:ascii="Arial" w:hAnsi="Arial" w:cs="Arial"/>
          <w:sz w:val="20"/>
          <w:szCs w:val="20"/>
        </w:rPr>
        <w:t>-</w:t>
      </w:r>
      <w:r w:rsidR="0004287E" w:rsidRPr="00360C77">
        <w:rPr>
          <w:rFonts w:ascii="Arial" w:hAnsi="Arial" w:cs="Arial"/>
          <w:sz w:val="20"/>
          <w:szCs w:val="20"/>
        </w:rPr>
        <w:t>human</w:t>
      </w:r>
      <w:r w:rsidR="0030187D">
        <w:rPr>
          <w:rFonts w:ascii="Arial" w:hAnsi="Arial" w:cs="Arial"/>
          <w:sz w:val="20"/>
          <w:szCs w:val="20"/>
        </w:rPr>
        <w:t>-</w:t>
      </w:r>
      <w:r w:rsidR="0004287E" w:rsidRPr="00360C77">
        <w:rPr>
          <w:rFonts w:ascii="Arial" w:hAnsi="Arial" w:cs="Arial"/>
          <w:sz w:val="20"/>
          <w:szCs w:val="20"/>
        </w:rPr>
        <w:t>touch” sales and servicing model. That is, Fairview Inc. s</w:t>
      </w:r>
      <w:r w:rsidR="000C43C1" w:rsidRPr="00360C77">
        <w:rPr>
          <w:rFonts w:ascii="Arial" w:hAnsi="Arial" w:cs="Arial"/>
          <w:sz w:val="20"/>
          <w:szCs w:val="20"/>
        </w:rPr>
        <w:t>ells</w:t>
      </w:r>
      <w:r w:rsidR="0004287E" w:rsidRPr="00360C77">
        <w:rPr>
          <w:rFonts w:ascii="Arial" w:hAnsi="Arial" w:cs="Arial"/>
          <w:sz w:val="20"/>
          <w:szCs w:val="20"/>
        </w:rPr>
        <w:t xml:space="preserve"> only </w:t>
      </w:r>
      <w:r w:rsidR="000C43C1" w:rsidRPr="00360C77">
        <w:rPr>
          <w:rFonts w:ascii="Arial" w:hAnsi="Arial" w:cs="Arial"/>
          <w:sz w:val="20"/>
          <w:szCs w:val="20"/>
        </w:rPr>
        <w:t xml:space="preserve">within </w:t>
      </w:r>
      <w:r w:rsidR="0004287E" w:rsidRPr="00360C77">
        <w:rPr>
          <w:rFonts w:ascii="Arial" w:hAnsi="Arial" w:cs="Arial"/>
          <w:sz w:val="20"/>
          <w:szCs w:val="20"/>
        </w:rPr>
        <w:t xml:space="preserve">certain cities and hires numerous sales agents and </w:t>
      </w:r>
      <w:r w:rsidR="004858F7">
        <w:rPr>
          <w:rFonts w:ascii="Arial" w:hAnsi="Arial" w:cs="Arial"/>
          <w:sz w:val="20"/>
          <w:szCs w:val="20"/>
        </w:rPr>
        <w:t>information technology (</w:t>
      </w:r>
      <w:r w:rsidR="0004287E" w:rsidRPr="00360C77">
        <w:rPr>
          <w:rFonts w:ascii="Arial" w:hAnsi="Arial" w:cs="Arial"/>
          <w:sz w:val="20"/>
          <w:szCs w:val="20"/>
        </w:rPr>
        <w:t>IT</w:t>
      </w:r>
      <w:r w:rsidR="004858F7">
        <w:rPr>
          <w:rFonts w:ascii="Arial" w:hAnsi="Arial" w:cs="Arial"/>
          <w:sz w:val="20"/>
          <w:szCs w:val="20"/>
        </w:rPr>
        <w:t>)</w:t>
      </w:r>
      <w:r w:rsidR="0004287E" w:rsidRPr="00360C77">
        <w:rPr>
          <w:rFonts w:ascii="Arial" w:hAnsi="Arial" w:cs="Arial"/>
          <w:sz w:val="20"/>
          <w:szCs w:val="20"/>
        </w:rPr>
        <w:t xml:space="preserve"> agents in </w:t>
      </w:r>
      <w:r w:rsidR="000C43C1" w:rsidRPr="00360C77">
        <w:rPr>
          <w:rFonts w:ascii="Arial" w:hAnsi="Arial" w:cs="Arial"/>
          <w:sz w:val="20"/>
          <w:szCs w:val="20"/>
        </w:rPr>
        <w:t>each</w:t>
      </w:r>
      <w:r w:rsidR="0004287E" w:rsidRPr="00360C77">
        <w:rPr>
          <w:rFonts w:ascii="Arial" w:hAnsi="Arial" w:cs="Arial"/>
          <w:sz w:val="20"/>
          <w:szCs w:val="20"/>
        </w:rPr>
        <w:t xml:space="preserve"> city</w:t>
      </w:r>
      <w:r w:rsidR="000C43C1" w:rsidRPr="00360C77">
        <w:rPr>
          <w:rFonts w:ascii="Arial" w:hAnsi="Arial" w:cs="Arial"/>
          <w:sz w:val="20"/>
          <w:szCs w:val="20"/>
        </w:rPr>
        <w:t xml:space="preserve"> </w:t>
      </w:r>
      <w:r w:rsidR="00B47BE1">
        <w:rPr>
          <w:rFonts w:ascii="Arial" w:hAnsi="Arial" w:cs="Arial"/>
          <w:sz w:val="20"/>
          <w:szCs w:val="20"/>
        </w:rPr>
        <w:t xml:space="preserve">where </w:t>
      </w:r>
      <w:r w:rsidR="000C43C1" w:rsidRPr="00360C77">
        <w:rPr>
          <w:rFonts w:ascii="Arial" w:hAnsi="Arial" w:cs="Arial"/>
          <w:sz w:val="20"/>
          <w:szCs w:val="20"/>
        </w:rPr>
        <w:t>it operates</w:t>
      </w:r>
      <w:r w:rsidR="0004287E" w:rsidRPr="00360C77">
        <w:rPr>
          <w:rFonts w:ascii="Arial" w:hAnsi="Arial" w:cs="Arial"/>
          <w:sz w:val="20"/>
          <w:szCs w:val="20"/>
        </w:rPr>
        <w:t>. The company th</w:t>
      </w:r>
      <w:r w:rsidR="00BD7240" w:rsidRPr="00360C77">
        <w:rPr>
          <w:rFonts w:ascii="Arial" w:hAnsi="Arial" w:cs="Arial"/>
          <w:sz w:val="20"/>
          <w:szCs w:val="20"/>
        </w:rPr>
        <w:t>e</w:t>
      </w:r>
      <w:r w:rsidR="0004287E" w:rsidRPr="00360C77">
        <w:rPr>
          <w:rFonts w:ascii="Arial" w:hAnsi="Arial" w:cs="Arial"/>
          <w:sz w:val="20"/>
          <w:szCs w:val="20"/>
        </w:rPr>
        <w:t xml:space="preserve">n has these employees visit the customers </w:t>
      </w:r>
      <w:r w:rsidR="004C4AE4" w:rsidRPr="00360C77">
        <w:rPr>
          <w:rFonts w:ascii="Arial" w:hAnsi="Arial" w:cs="Arial"/>
          <w:sz w:val="20"/>
          <w:szCs w:val="20"/>
        </w:rPr>
        <w:t xml:space="preserve">to </w:t>
      </w:r>
      <w:r w:rsidR="0004287E" w:rsidRPr="00360C77">
        <w:rPr>
          <w:rFonts w:ascii="Arial" w:hAnsi="Arial" w:cs="Arial"/>
          <w:sz w:val="20"/>
          <w:szCs w:val="20"/>
        </w:rPr>
        <w:t xml:space="preserve">provide face-to-face sales and support. </w:t>
      </w:r>
    </w:p>
    <w:p w14:paraId="0EC8D4AB" w14:textId="5C098094" w:rsidR="0004287E" w:rsidRPr="00360C77" w:rsidRDefault="0004287E" w:rsidP="000367D4">
      <w:pPr>
        <w:spacing w:after="120" w:line="280" w:lineRule="atLeast"/>
        <w:rPr>
          <w:rFonts w:ascii="Arial" w:hAnsi="Arial" w:cs="Arial"/>
          <w:sz w:val="20"/>
          <w:szCs w:val="20"/>
        </w:rPr>
      </w:pPr>
      <w:r w:rsidRPr="00360C77">
        <w:rPr>
          <w:rFonts w:ascii="Arial" w:hAnsi="Arial" w:cs="Arial"/>
          <w:sz w:val="20"/>
          <w:szCs w:val="20"/>
        </w:rPr>
        <w:t>The model has been successful so far and Fairview Inc. now operates in five cities in the Midwest</w:t>
      </w:r>
      <w:r w:rsidR="004C4AE4" w:rsidRPr="00360C77">
        <w:rPr>
          <w:rFonts w:ascii="Arial" w:hAnsi="Arial" w:cs="Arial"/>
          <w:sz w:val="20"/>
          <w:szCs w:val="20"/>
        </w:rPr>
        <w:t>ern</w:t>
      </w:r>
      <w:r w:rsidRPr="00360C77">
        <w:rPr>
          <w:rFonts w:ascii="Arial" w:hAnsi="Arial" w:cs="Arial"/>
          <w:sz w:val="20"/>
          <w:szCs w:val="20"/>
        </w:rPr>
        <w:t xml:space="preserve"> United States: Indianapolis, Kansas City, Louisville, </w:t>
      </w:r>
      <w:proofErr w:type="gramStart"/>
      <w:r w:rsidRPr="00360C77">
        <w:rPr>
          <w:rFonts w:ascii="Arial" w:hAnsi="Arial" w:cs="Arial"/>
          <w:sz w:val="20"/>
          <w:szCs w:val="20"/>
        </w:rPr>
        <w:t>Nashville</w:t>
      </w:r>
      <w:proofErr w:type="gramEnd"/>
      <w:r w:rsidRPr="00360C77">
        <w:rPr>
          <w:rFonts w:ascii="Arial" w:hAnsi="Arial" w:cs="Arial"/>
          <w:sz w:val="20"/>
          <w:szCs w:val="20"/>
        </w:rPr>
        <w:t xml:space="preserve"> and St. Louis.</w:t>
      </w:r>
      <w:r w:rsidR="00431691" w:rsidRPr="00360C77">
        <w:rPr>
          <w:rFonts w:ascii="Arial" w:hAnsi="Arial" w:cs="Arial"/>
          <w:sz w:val="20"/>
          <w:szCs w:val="20"/>
        </w:rPr>
        <w:t xml:space="preserve"> Each city has a physical office staffed by a manager and customer support representatives. The </w:t>
      </w:r>
      <w:r w:rsidR="000C43C1" w:rsidRPr="00360C77">
        <w:rPr>
          <w:rFonts w:ascii="Arial" w:hAnsi="Arial" w:cs="Arial"/>
          <w:sz w:val="20"/>
          <w:szCs w:val="20"/>
        </w:rPr>
        <w:t xml:space="preserve">office </w:t>
      </w:r>
      <w:r w:rsidR="00431691" w:rsidRPr="00360C77">
        <w:rPr>
          <w:rFonts w:ascii="Arial" w:hAnsi="Arial" w:cs="Arial"/>
          <w:sz w:val="20"/>
          <w:szCs w:val="20"/>
        </w:rPr>
        <w:t xml:space="preserve">manager </w:t>
      </w:r>
      <w:r w:rsidR="000C43C1" w:rsidRPr="00360C77">
        <w:rPr>
          <w:rFonts w:ascii="Arial" w:hAnsi="Arial" w:cs="Arial"/>
          <w:sz w:val="20"/>
          <w:szCs w:val="20"/>
        </w:rPr>
        <w:t xml:space="preserve">is responsible for and </w:t>
      </w:r>
      <w:r w:rsidR="00431691" w:rsidRPr="00360C77">
        <w:rPr>
          <w:rFonts w:ascii="Arial" w:hAnsi="Arial" w:cs="Arial"/>
          <w:sz w:val="20"/>
          <w:szCs w:val="20"/>
        </w:rPr>
        <w:t xml:space="preserve">oversees all </w:t>
      </w:r>
      <w:r w:rsidR="000C43C1" w:rsidRPr="00360C77">
        <w:rPr>
          <w:rFonts w:ascii="Arial" w:hAnsi="Arial" w:cs="Arial"/>
          <w:sz w:val="20"/>
          <w:szCs w:val="20"/>
        </w:rPr>
        <w:t>work done in the office</w:t>
      </w:r>
      <w:r w:rsidR="008F4692" w:rsidRPr="00360C77">
        <w:rPr>
          <w:rFonts w:ascii="Arial" w:hAnsi="Arial" w:cs="Arial"/>
          <w:sz w:val="20"/>
          <w:szCs w:val="20"/>
        </w:rPr>
        <w:t xml:space="preserve">. The customer support representatives field </w:t>
      </w:r>
      <w:r w:rsidR="002559E1" w:rsidRPr="00360C77">
        <w:rPr>
          <w:rFonts w:ascii="Arial" w:hAnsi="Arial" w:cs="Arial"/>
          <w:sz w:val="20"/>
          <w:szCs w:val="20"/>
        </w:rPr>
        <w:t xml:space="preserve">customer </w:t>
      </w:r>
      <w:r w:rsidR="008F4692" w:rsidRPr="00360C77">
        <w:rPr>
          <w:rFonts w:ascii="Arial" w:hAnsi="Arial" w:cs="Arial"/>
          <w:sz w:val="20"/>
          <w:szCs w:val="20"/>
        </w:rPr>
        <w:t>calls and sen</w:t>
      </w:r>
      <w:r w:rsidR="000C43C1" w:rsidRPr="00360C77">
        <w:rPr>
          <w:rFonts w:ascii="Arial" w:hAnsi="Arial" w:cs="Arial"/>
          <w:sz w:val="20"/>
          <w:szCs w:val="20"/>
        </w:rPr>
        <w:t>d</w:t>
      </w:r>
      <w:r w:rsidR="008F4692" w:rsidRPr="00360C77">
        <w:rPr>
          <w:rFonts w:ascii="Arial" w:hAnsi="Arial" w:cs="Arial"/>
          <w:sz w:val="20"/>
          <w:szCs w:val="20"/>
        </w:rPr>
        <w:t xml:space="preserve"> sales agents and IT service representatives to </w:t>
      </w:r>
      <w:r w:rsidR="00A943DF">
        <w:rPr>
          <w:rFonts w:ascii="Arial" w:hAnsi="Arial" w:cs="Arial"/>
          <w:sz w:val="20"/>
          <w:szCs w:val="20"/>
        </w:rPr>
        <w:t xml:space="preserve">visit </w:t>
      </w:r>
      <w:r w:rsidR="00507728" w:rsidRPr="00360C77">
        <w:rPr>
          <w:rFonts w:ascii="Arial" w:hAnsi="Arial" w:cs="Arial"/>
          <w:sz w:val="20"/>
          <w:szCs w:val="20"/>
        </w:rPr>
        <w:t>customers</w:t>
      </w:r>
      <w:r w:rsidR="008F4692" w:rsidRPr="00360C77">
        <w:rPr>
          <w:rFonts w:ascii="Arial" w:hAnsi="Arial" w:cs="Arial"/>
          <w:sz w:val="20"/>
          <w:szCs w:val="20"/>
        </w:rPr>
        <w:t xml:space="preserve">. </w:t>
      </w:r>
      <w:r w:rsidR="007F5B64" w:rsidRPr="00360C77">
        <w:rPr>
          <w:rFonts w:ascii="Arial" w:hAnsi="Arial" w:cs="Arial"/>
          <w:sz w:val="20"/>
          <w:szCs w:val="20"/>
        </w:rPr>
        <w:t xml:space="preserve">When a </w:t>
      </w:r>
      <w:r w:rsidR="008F4692" w:rsidRPr="00360C77">
        <w:rPr>
          <w:rFonts w:ascii="Arial" w:hAnsi="Arial" w:cs="Arial"/>
          <w:sz w:val="20"/>
          <w:szCs w:val="20"/>
        </w:rPr>
        <w:t xml:space="preserve">customer support representative </w:t>
      </w:r>
      <w:r w:rsidR="007F5B64" w:rsidRPr="00360C77">
        <w:rPr>
          <w:rFonts w:ascii="Arial" w:hAnsi="Arial" w:cs="Arial"/>
          <w:sz w:val="20"/>
          <w:szCs w:val="20"/>
        </w:rPr>
        <w:t xml:space="preserve">receives a call, </w:t>
      </w:r>
      <w:r w:rsidR="00A943DF">
        <w:rPr>
          <w:rFonts w:ascii="Arial" w:hAnsi="Arial" w:cs="Arial"/>
          <w:sz w:val="20"/>
          <w:szCs w:val="20"/>
        </w:rPr>
        <w:t>they</w:t>
      </w:r>
      <w:r w:rsidR="007F5B64" w:rsidRPr="00360C77">
        <w:rPr>
          <w:rFonts w:ascii="Arial" w:hAnsi="Arial" w:cs="Arial"/>
          <w:sz w:val="20"/>
          <w:szCs w:val="20"/>
        </w:rPr>
        <w:t xml:space="preserve"> assign the employee who has not performed the task for the longest time</w:t>
      </w:r>
      <w:r w:rsidR="008F4692" w:rsidRPr="00360C77">
        <w:rPr>
          <w:rFonts w:ascii="Arial" w:hAnsi="Arial" w:cs="Arial"/>
          <w:sz w:val="20"/>
          <w:szCs w:val="20"/>
        </w:rPr>
        <w:t xml:space="preserve">. </w:t>
      </w:r>
      <w:r w:rsidR="007F5B64" w:rsidRPr="00360C77">
        <w:rPr>
          <w:rFonts w:ascii="Arial" w:hAnsi="Arial" w:cs="Arial"/>
          <w:sz w:val="20"/>
          <w:szCs w:val="20"/>
        </w:rPr>
        <w:t xml:space="preserve">That way, every employee has </w:t>
      </w:r>
      <w:r w:rsidR="00A943DF">
        <w:rPr>
          <w:rFonts w:ascii="Arial" w:hAnsi="Arial" w:cs="Arial"/>
          <w:sz w:val="20"/>
          <w:szCs w:val="20"/>
        </w:rPr>
        <w:t xml:space="preserve">an </w:t>
      </w:r>
      <w:r w:rsidR="007F5B64" w:rsidRPr="00360C77">
        <w:rPr>
          <w:rFonts w:ascii="Arial" w:hAnsi="Arial" w:cs="Arial"/>
          <w:sz w:val="20"/>
          <w:szCs w:val="20"/>
        </w:rPr>
        <w:t xml:space="preserve">equal opportunity to visit customers. </w:t>
      </w:r>
    </w:p>
    <w:p w14:paraId="499356D9" w14:textId="73968A60" w:rsidR="00AF2D1B" w:rsidRPr="00360C77" w:rsidRDefault="002E0DA1" w:rsidP="000367D4">
      <w:pPr>
        <w:spacing w:after="120" w:line="280" w:lineRule="atLeast"/>
        <w:rPr>
          <w:rFonts w:ascii="Arial" w:hAnsi="Arial" w:cs="Arial"/>
          <w:sz w:val="20"/>
          <w:szCs w:val="20"/>
        </w:rPr>
      </w:pPr>
      <w:r w:rsidRPr="00360C77">
        <w:rPr>
          <w:rFonts w:ascii="Arial" w:hAnsi="Arial" w:cs="Arial"/>
          <w:sz w:val="20"/>
          <w:szCs w:val="20"/>
        </w:rPr>
        <w:t xml:space="preserve">Fairview Inc. </w:t>
      </w:r>
      <w:r w:rsidR="0034405E" w:rsidRPr="00360C77">
        <w:rPr>
          <w:rFonts w:ascii="Arial" w:hAnsi="Arial" w:cs="Arial"/>
          <w:sz w:val="20"/>
          <w:szCs w:val="20"/>
        </w:rPr>
        <w:t xml:space="preserve">pays employees for the time they are </w:t>
      </w:r>
      <w:r w:rsidR="00391D19" w:rsidRPr="00360C77">
        <w:rPr>
          <w:rFonts w:ascii="Arial" w:hAnsi="Arial" w:cs="Arial"/>
          <w:sz w:val="20"/>
          <w:szCs w:val="20"/>
        </w:rPr>
        <w:t xml:space="preserve">traveling to and </w:t>
      </w:r>
      <w:r w:rsidR="0034405E" w:rsidRPr="00360C77">
        <w:rPr>
          <w:rFonts w:ascii="Arial" w:hAnsi="Arial" w:cs="Arial"/>
          <w:sz w:val="20"/>
          <w:szCs w:val="20"/>
        </w:rPr>
        <w:t xml:space="preserve">visiting </w:t>
      </w:r>
      <w:r w:rsidR="00391D19" w:rsidRPr="00360C77">
        <w:rPr>
          <w:rFonts w:ascii="Arial" w:hAnsi="Arial" w:cs="Arial"/>
          <w:sz w:val="20"/>
          <w:szCs w:val="20"/>
        </w:rPr>
        <w:t xml:space="preserve">with </w:t>
      </w:r>
      <w:r w:rsidR="0034405E" w:rsidRPr="00360C77">
        <w:rPr>
          <w:rFonts w:ascii="Arial" w:hAnsi="Arial" w:cs="Arial"/>
          <w:sz w:val="20"/>
          <w:szCs w:val="20"/>
        </w:rPr>
        <w:t xml:space="preserve">customers. The company also </w:t>
      </w:r>
      <w:r w:rsidRPr="00360C77">
        <w:rPr>
          <w:rFonts w:ascii="Arial" w:hAnsi="Arial" w:cs="Arial"/>
          <w:sz w:val="20"/>
          <w:szCs w:val="20"/>
        </w:rPr>
        <w:t xml:space="preserve">reimburses </w:t>
      </w:r>
      <w:r w:rsidR="0034405E" w:rsidRPr="00360C77">
        <w:rPr>
          <w:rFonts w:ascii="Arial" w:hAnsi="Arial" w:cs="Arial"/>
          <w:sz w:val="20"/>
          <w:szCs w:val="20"/>
        </w:rPr>
        <w:t>employees</w:t>
      </w:r>
      <w:r w:rsidRPr="00360C77">
        <w:rPr>
          <w:rFonts w:ascii="Arial" w:hAnsi="Arial" w:cs="Arial"/>
          <w:sz w:val="20"/>
          <w:szCs w:val="20"/>
        </w:rPr>
        <w:t xml:space="preserve"> when </w:t>
      </w:r>
      <w:r w:rsidR="0034405E" w:rsidRPr="00360C77">
        <w:rPr>
          <w:rFonts w:ascii="Arial" w:hAnsi="Arial" w:cs="Arial"/>
          <w:sz w:val="20"/>
          <w:szCs w:val="20"/>
        </w:rPr>
        <w:t xml:space="preserve">they </w:t>
      </w:r>
      <w:r w:rsidRPr="00360C77">
        <w:rPr>
          <w:rFonts w:ascii="Arial" w:hAnsi="Arial" w:cs="Arial"/>
          <w:sz w:val="20"/>
          <w:szCs w:val="20"/>
        </w:rPr>
        <w:t>travel to a customer</w:t>
      </w:r>
      <w:r w:rsidR="000E190E" w:rsidRPr="00360C77">
        <w:rPr>
          <w:rFonts w:ascii="Arial" w:hAnsi="Arial" w:cs="Arial"/>
          <w:sz w:val="20"/>
          <w:szCs w:val="20"/>
        </w:rPr>
        <w:t>’s business</w:t>
      </w:r>
      <w:r w:rsidR="0034405E" w:rsidRPr="00360C77">
        <w:rPr>
          <w:rFonts w:ascii="Arial" w:hAnsi="Arial" w:cs="Arial"/>
          <w:sz w:val="20"/>
          <w:szCs w:val="20"/>
        </w:rPr>
        <w:t xml:space="preserve"> </w:t>
      </w:r>
      <w:r w:rsidR="00735239" w:rsidRPr="00360C77">
        <w:rPr>
          <w:rFonts w:ascii="Arial" w:hAnsi="Arial" w:cs="Arial"/>
          <w:sz w:val="20"/>
          <w:szCs w:val="20"/>
        </w:rPr>
        <w:t>because</w:t>
      </w:r>
      <w:r w:rsidR="0034405E" w:rsidRPr="00360C77">
        <w:rPr>
          <w:rFonts w:ascii="Arial" w:hAnsi="Arial" w:cs="Arial"/>
          <w:sz w:val="20"/>
          <w:szCs w:val="20"/>
        </w:rPr>
        <w:t xml:space="preserve"> employees use their own vehicle</w:t>
      </w:r>
      <w:r w:rsidR="00C83877">
        <w:rPr>
          <w:rFonts w:ascii="Arial" w:hAnsi="Arial" w:cs="Arial"/>
          <w:sz w:val="20"/>
          <w:szCs w:val="20"/>
        </w:rPr>
        <w:t>s</w:t>
      </w:r>
      <w:r w:rsidR="0034405E" w:rsidRPr="00360C77">
        <w:rPr>
          <w:rFonts w:ascii="Arial" w:hAnsi="Arial" w:cs="Arial"/>
          <w:sz w:val="20"/>
          <w:szCs w:val="20"/>
        </w:rPr>
        <w:t xml:space="preserve"> for transport</w:t>
      </w:r>
      <w:r w:rsidR="00C83877">
        <w:rPr>
          <w:rFonts w:ascii="Arial" w:hAnsi="Arial" w:cs="Arial"/>
          <w:sz w:val="20"/>
          <w:szCs w:val="20"/>
        </w:rPr>
        <w:t>ation</w:t>
      </w:r>
      <w:r w:rsidRPr="00360C77">
        <w:rPr>
          <w:rFonts w:ascii="Arial" w:hAnsi="Arial" w:cs="Arial"/>
          <w:sz w:val="20"/>
          <w:szCs w:val="20"/>
        </w:rPr>
        <w:t>. After the trip, the</w:t>
      </w:r>
      <w:r w:rsidR="0034405E" w:rsidRPr="00360C77">
        <w:rPr>
          <w:rFonts w:ascii="Arial" w:hAnsi="Arial" w:cs="Arial"/>
          <w:sz w:val="20"/>
          <w:szCs w:val="20"/>
        </w:rPr>
        <w:t xml:space="preserve"> </w:t>
      </w:r>
      <w:r w:rsidRPr="00360C77">
        <w:rPr>
          <w:rFonts w:ascii="Arial" w:hAnsi="Arial" w:cs="Arial"/>
          <w:sz w:val="20"/>
          <w:szCs w:val="20"/>
        </w:rPr>
        <w:t xml:space="preserve">employee submits </w:t>
      </w:r>
      <w:r w:rsidR="00F80285">
        <w:rPr>
          <w:rFonts w:ascii="Arial" w:hAnsi="Arial" w:cs="Arial"/>
          <w:sz w:val="20"/>
          <w:szCs w:val="20"/>
        </w:rPr>
        <w:t xml:space="preserve">their </w:t>
      </w:r>
      <w:r w:rsidR="005A445E" w:rsidRPr="00360C77">
        <w:rPr>
          <w:rFonts w:ascii="Arial" w:hAnsi="Arial" w:cs="Arial"/>
          <w:sz w:val="20"/>
          <w:szCs w:val="20"/>
        </w:rPr>
        <w:t>mileage for reimbursement</w:t>
      </w:r>
      <w:r w:rsidR="0034405E" w:rsidRPr="00360C77">
        <w:rPr>
          <w:rFonts w:ascii="Arial" w:hAnsi="Arial" w:cs="Arial"/>
          <w:sz w:val="20"/>
          <w:szCs w:val="20"/>
        </w:rPr>
        <w:t xml:space="preserve">. The employee submits </w:t>
      </w:r>
      <w:r w:rsidRPr="00360C77">
        <w:rPr>
          <w:rFonts w:ascii="Arial" w:hAnsi="Arial" w:cs="Arial"/>
          <w:sz w:val="20"/>
          <w:szCs w:val="20"/>
        </w:rPr>
        <w:t xml:space="preserve">their home address, the customer </w:t>
      </w:r>
      <w:proofErr w:type="gramStart"/>
      <w:r w:rsidRPr="00360C77">
        <w:rPr>
          <w:rFonts w:ascii="Arial" w:hAnsi="Arial" w:cs="Arial"/>
          <w:sz w:val="20"/>
          <w:szCs w:val="20"/>
        </w:rPr>
        <w:t>address</w:t>
      </w:r>
      <w:proofErr w:type="gramEnd"/>
      <w:r w:rsidRPr="00360C77">
        <w:rPr>
          <w:rFonts w:ascii="Arial" w:hAnsi="Arial" w:cs="Arial"/>
          <w:sz w:val="20"/>
          <w:szCs w:val="20"/>
        </w:rPr>
        <w:t xml:space="preserve"> and the</w:t>
      </w:r>
      <w:r w:rsidR="000E190E" w:rsidRPr="00360C77">
        <w:rPr>
          <w:rFonts w:ascii="Arial" w:hAnsi="Arial" w:cs="Arial"/>
          <w:sz w:val="20"/>
          <w:szCs w:val="20"/>
        </w:rPr>
        <w:t>ir self-reported</w:t>
      </w:r>
      <w:r w:rsidRPr="00360C77">
        <w:rPr>
          <w:rFonts w:ascii="Arial" w:hAnsi="Arial" w:cs="Arial"/>
          <w:sz w:val="20"/>
          <w:szCs w:val="20"/>
        </w:rPr>
        <w:t xml:space="preserve"> mileage </w:t>
      </w:r>
      <w:r w:rsidR="00F80285">
        <w:rPr>
          <w:rFonts w:ascii="Arial" w:hAnsi="Arial" w:cs="Arial"/>
          <w:sz w:val="20"/>
          <w:szCs w:val="20"/>
        </w:rPr>
        <w:t xml:space="preserve">that they </w:t>
      </w:r>
      <w:r w:rsidRPr="00360C77">
        <w:rPr>
          <w:rFonts w:ascii="Arial" w:hAnsi="Arial" w:cs="Arial"/>
          <w:sz w:val="20"/>
          <w:szCs w:val="20"/>
        </w:rPr>
        <w:t>traveled</w:t>
      </w:r>
      <w:r w:rsidR="005A445E" w:rsidRPr="00360C77">
        <w:rPr>
          <w:rFonts w:ascii="Arial" w:hAnsi="Arial" w:cs="Arial"/>
          <w:sz w:val="20"/>
          <w:szCs w:val="20"/>
        </w:rPr>
        <w:t xml:space="preserve"> to visit the customer</w:t>
      </w:r>
      <w:r w:rsidRPr="00360C77">
        <w:rPr>
          <w:rFonts w:ascii="Arial" w:hAnsi="Arial" w:cs="Arial"/>
          <w:sz w:val="20"/>
          <w:szCs w:val="20"/>
        </w:rPr>
        <w:t xml:space="preserve">. The company then reimburses the employee using the Internal Revenue Service (IRS) standard mileage rate. </w:t>
      </w:r>
    </w:p>
    <w:p w14:paraId="3477A9EA" w14:textId="5CF4C29A" w:rsidR="00AF2D1B" w:rsidRPr="00360C77" w:rsidRDefault="00AF2D1B" w:rsidP="000367D4">
      <w:pPr>
        <w:spacing w:after="120" w:line="280" w:lineRule="atLeast"/>
        <w:rPr>
          <w:rFonts w:ascii="Arial" w:hAnsi="Arial" w:cs="Arial"/>
          <w:sz w:val="20"/>
          <w:szCs w:val="20"/>
        </w:rPr>
      </w:pPr>
      <w:r w:rsidRPr="00360C77">
        <w:rPr>
          <w:rFonts w:ascii="Arial" w:hAnsi="Arial" w:cs="Arial"/>
          <w:sz w:val="20"/>
          <w:szCs w:val="20"/>
        </w:rPr>
        <w:t xml:space="preserve">The process of reimbursing employees has caused </w:t>
      </w:r>
      <w:r w:rsidR="00431691" w:rsidRPr="00360C77">
        <w:rPr>
          <w:rFonts w:ascii="Arial" w:hAnsi="Arial" w:cs="Arial"/>
          <w:sz w:val="20"/>
          <w:szCs w:val="20"/>
        </w:rPr>
        <w:t>the CFO</w:t>
      </w:r>
      <w:r w:rsidR="002D1BE4" w:rsidRPr="00360C77">
        <w:rPr>
          <w:rFonts w:ascii="Arial" w:hAnsi="Arial" w:cs="Arial"/>
          <w:sz w:val="20"/>
          <w:szCs w:val="20"/>
        </w:rPr>
        <w:t>, Isiah Simon,</w:t>
      </w:r>
      <w:r w:rsidRPr="00360C77">
        <w:rPr>
          <w:rFonts w:ascii="Arial" w:hAnsi="Arial" w:cs="Arial"/>
          <w:sz w:val="20"/>
          <w:szCs w:val="20"/>
        </w:rPr>
        <w:t xml:space="preserve"> </w:t>
      </w:r>
      <w:r w:rsidR="00431691" w:rsidRPr="00360C77">
        <w:rPr>
          <w:rFonts w:ascii="Arial" w:hAnsi="Arial" w:cs="Arial"/>
          <w:sz w:val="20"/>
          <w:szCs w:val="20"/>
        </w:rPr>
        <w:t xml:space="preserve">major </w:t>
      </w:r>
      <w:r w:rsidRPr="00360C77">
        <w:rPr>
          <w:rFonts w:ascii="Arial" w:hAnsi="Arial" w:cs="Arial"/>
          <w:sz w:val="20"/>
          <w:szCs w:val="20"/>
        </w:rPr>
        <w:t>headaches. The employees</w:t>
      </w:r>
      <w:r w:rsidR="008D3EAA" w:rsidRPr="00360C77">
        <w:rPr>
          <w:rFonts w:ascii="Arial" w:hAnsi="Arial" w:cs="Arial"/>
          <w:sz w:val="20"/>
          <w:szCs w:val="20"/>
        </w:rPr>
        <w:t>’</w:t>
      </w:r>
      <w:r w:rsidRPr="00360C77">
        <w:rPr>
          <w:rFonts w:ascii="Arial" w:hAnsi="Arial" w:cs="Arial"/>
          <w:sz w:val="20"/>
          <w:szCs w:val="20"/>
        </w:rPr>
        <w:t xml:space="preserve"> submissions suffer from numerous data quality issues</w:t>
      </w:r>
      <w:r w:rsidR="00787481">
        <w:rPr>
          <w:rFonts w:ascii="Arial" w:hAnsi="Arial" w:cs="Arial"/>
          <w:sz w:val="20"/>
          <w:szCs w:val="20"/>
        </w:rPr>
        <w:t>,</w:t>
      </w:r>
      <w:r w:rsidRPr="00360C77">
        <w:rPr>
          <w:rFonts w:ascii="Arial" w:hAnsi="Arial" w:cs="Arial"/>
          <w:sz w:val="20"/>
          <w:szCs w:val="20"/>
        </w:rPr>
        <w:t xml:space="preserve"> including incomplete and inaccurate information. </w:t>
      </w:r>
      <w:r w:rsidR="00622BFF" w:rsidRPr="00360C77">
        <w:rPr>
          <w:rFonts w:ascii="Arial" w:hAnsi="Arial" w:cs="Arial"/>
          <w:sz w:val="20"/>
          <w:szCs w:val="20"/>
        </w:rPr>
        <w:t xml:space="preserve">Entering the information into the system is error prone and </w:t>
      </w:r>
      <w:r w:rsidRPr="00360C77">
        <w:rPr>
          <w:rFonts w:ascii="Arial" w:hAnsi="Arial" w:cs="Arial"/>
          <w:sz w:val="20"/>
          <w:szCs w:val="20"/>
        </w:rPr>
        <w:t xml:space="preserve">data entry errors </w:t>
      </w:r>
      <w:r w:rsidR="00622BFF" w:rsidRPr="00360C77">
        <w:rPr>
          <w:rFonts w:ascii="Arial" w:hAnsi="Arial" w:cs="Arial"/>
          <w:sz w:val="20"/>
          <w:szCs w:val="20"/>
        </w:rPr>
        <w:t xml:space="preserve">are common. Entering the data and fixing errors </w:t>
      </w:r>
      <w:r w:rsidRPr="00360C77">
        <w:rPr>
          <w:rFonts w:ascii="Arial" w:hAnsi="Arial" w:cs="Arial"/>
          <w:sz w:val="20"/>
          <w:szCs w:val="20"/>
        </w:rPr>
        <w:t>is time</w:t>
      </w:r>
      <w:r w:rsidR="003533DA">
        <w:rPr>
          <w:rFonts w:ascii="Arial" w:hAnsi="Arial" w:cs="Arial"/>
          <w:sz w:val="20"/>
          <w:szCs w:val="20"/>
        </w:rPr>
        <w:t>-</w:t>
      </w:r>
      <w:r w:rsidRPr="00360C77">
        <w:rPr>
          <w:rFonts w:ascii="Arial" w:hAnsi="Arial" w:cs="Arial"/>
          <w:sz w:val="20"/>
          <w:szCs w:val="20"/>
        </w:rPr>
        <w:t>consuming and adds little value</w:t>
      </w:r>
      <w:r w:rsidR="00622BFF" w:rsidRPr="00360C77">
        <w:rPr>
          <w:rFonts w:ascii="Arial" w:hAnsi="Arial" w:cs="Arial"/>
          <w:sz w:val="20"/>
          <w:szCs w:val="20"/>
        </w:rPr>
        <w:t xml:space="preserve"> to the company</w:t>
      </w:r>
      <w:r w:rsidRPr="00360C77">
        <w:rPr>
          <w:rFonts w:ascii="Arial" w:hAnsi="Arial" w:cs="Arial"/>
          <w:sz w:val="20"/>
          <w:szCs w:val="20"/>
        </w:rPr>
        <w:t xml:space="preserve">. In addition, a recent internal audit discovered that some employees were misreporting mileage and overclaiming the mileage </w:t>
      </w:r>
      <w:r w:rsidR="003533DA">
        <w:rPr>
          <w:rFonts w:ascii="Arial" w:hAnsi="Arial" w:cs="Arial"/>
          <w:sz w:val="20"/>
          <w:szCs w:val="20"/>
        </w:rPr>
        <w:t xml:space="preserve">they </w:t>
      </w:r>
      <w:r w:rsidRPr="00360C77">
        <w:rPr>
          <w:rFonts w:ascii="Arial" w:hAnsi="Arial" w:cs="Arial"/>
          <w:sz w:val="20"/>
          <w:szCs w:val="20"/>
        </w:rPr>
        <w:t>traveled. The company has even noticed that employees seem to be moving farther away from customers</w:t>
      </w:r>
      <w:r w:rsidR="00160990" w:rsidRPr="00360C77">
        <w:rPr>
          <w:rFonts w:ascii="Arial" w:hAnsi="Arial" w:cs="Arial"/>
          <w:sz w:val="20"/>
          <w:szCs w:val="20"/>
        </w:rPr>
        <w:t xml:space="preserve"> since they </w:t>
      </w:r>
      <w:r w:rsidR="00925274" w:rsidRPr="00360C77">
        <w:rPr>
          <w:rFonts w:ascii="Arial" w:hAnsi="Arial" w:cs="Arial"/>
          <w:sz w:val="20"/>
          <w:szCs w:val="20"/>
        </w:rPr>
        <w:t xml:space="preserve">are </w:t>
      </w:r>
      <w:r w:rsidR="00160990" w:rsidRPr="00360C77">
        <w:rPr>
          <w:rFonts w:ascii="Arial" w:hAnsi="Arial" w:cs="Arial"/>
          <w:sz w:val="20"/>
          <w:szCs w:val="20"/>
        </w:rPr>
        <w:t xml:space="preserve">paid </w:t>
      </w:r>
      <w:r w:rsidR="00925274" w:rsidRPr="00360C77">
        <w:rPr>
          <w:rFonts w:ascii="Arial" w:hAnsi="Arial" w:cs="Arial"/>
          <w:sz w:val="20"/>
          <w:szCs w:val="20"/>
        </w:rPr>
        <w:t xml:space="preserve">by the mile </w:t>
      </w:r>
      <w:r w:rsidR="00160990" w:rsidRPr="00360C77">
        <w:rPr>
          <w:rFonts w:ascii="Arial" w:hAnsi="Arial" w:cs="Arial"/>
          <w:sz w:val="20"/>
          <w:szCs w:val="20"/>
        </w:rPr>
        <w:t xml:space="preserve">and reimbursed for </w:t>
      </w:r>
      <w:r w:rsidR="003533DA">
        <w:rPr>
          <w:rFonts w:ascii="Arial" w:hAnsi="Arial" w:cs="Arial"/>
          <w:sz w:val="20"/>
          <w:szCs w:val="20"/>
        </w:rPr>
        <w:t xml:space="preserve">their </w:t>
      </w:r>
      <w:r w:rsidR="00160990" w:rsidRPr="00360C77">
        <w:rPr>
          <w:rFonts w:ascii="Arial" w:hAnsi="Arial" w:cs="Arial"/>
          <w:sz w:val="20"/>
          <w:szCs w:val="20"/>
        </w:rPr>
        <w:t>travel time</w:t>
      </w:r>
      <w:r w:rsidR="00171E33" w:rsidRPr="00360C77">
        <w:rPr>
          <w:rFonts w:ascii="Arial" w:hAnsi="Arial" w:cs="Arial"/>
          <w:sz w:val="20"/>
          <w:szCs w:val="20"/>
        </w:rPr>
        <w:t xml:space="preserve">. This wastes company resources and can </w:t>
      </w:r>
      <w:r w:rsidRPr="00360C77">
        <w:rPr>
          <w:rFonts w:ascii="Arial" w:hAnsi="Arial" w:cs="Arial"/>
          <w:sz w:val="20"/>
          <w:szCs w:val="20"/>
        </w:rPr>
        <w:t xml:space="preserve">reduce customer satisfaction </w:t>
      </w:r>
      <w:r w:rsidR="00171E33" w:rsidRPr="00360C77">
        <w:rPr>
          <w:rFonts w:ascii="Arial" w:hAnsi="Arial" w:cs="Arial"/>
          <w:sz w:val="20"/>
          <w:szCs w:val="20"/>
        </w:rPr>
        <w:t>because they may not receive</w:t>
      </w:r>
      <w:r w:rsidRPr="00360C77">
        <w:rPr>
          <w:rFonts w:ascii="Arial" w:hAnsi="Arial" w:cs="Arial"/>
          <w:sz w:val="20"/>
          <w:szCs w:val="20"/>
        </w:rPr>
        <w:t xml:space="preserve"> prompt attention. </w:t>
      </w:r>
    </w:p>
    <w:p w14:paraId="6DBE5550" w14:textId="6CFFD306" w:rsidR="00AF2D1B" w:rsidRPr="00360C77" w:rsidRDefault="00AF2D1B" w:rsidP="000367D4">
      <w:pPr>
        <w:spacing w:after="120" w:line="280" w:lineRule="atLeast"/>
        <w:rPr>
          <w:rFonts w:ascii="Arial" w:hAnsi="Arial" w:cs="Arial"/>
          <w:sz w:val="20"/>
          <w:szCs w:val="20"/>
        </w:rPr>
      </w:pPr>
      <w:r w:rsidRPr="00360C77">
        <w:rPr>
          <w:rFonts w:ascii="Arial" w:hAnsi="Arial" w:cs="Arial"/>
          <w:sz w:val="20"/>
          <w:szCs w:val="20"/>
        </w:rPr>
        <w:t xml:space="preserve">In sum, </w:t>
      </w:r>
      <w:r w:rsidR="00616D6B" w:rsidRPr="00360C77">
        <w:rPr>
          <w:rFonts w:ascii="Arial" w:hAnsi="Arial" w:cs="Arial"/>
          <w:sz w:val="20"/>
          <w:szCs w:val="20"/>
        </w:rPr>
        <w:t>Isiah</w:t>
      </w:r>
      <w:r w:rsidRPr="00360C77">
        <w:rPr>
          <w:rFonts w:ascii="Arial" w:hAnsi="Arial" w:cs="Arial"/>
          <w:sz w:val="20"/>
          <w:szCs w:val="20"/>
        </w:rPr>
        <w:t xml:space="preserve"> is frustrated with this process and </w:t>
      </w:r>
      <w:r w:rsidR="007D0322" w:rsidRPr="00360C77">
        <w:rPr>
          <w:rFonts w:ascii="Arial" w:hAnsi="Arial" w:cs="Arial"/>
          <w:sz w:val="20"/>
          <w:szCs w:val="20"/>
        </w:rPr>
        <w:t>wants</w:t>
      </w:r>
      <w:r w:rsidRPr="00360C77">
        <w:rPr>
          <w:rFonts w:ascii="Arial" w:hAnsi="Arial" w:cs="Arial"/>
          <w:sz w:val="20"/>
          <w:szCs w:val="20"/>
        </w:rPr>
        <w:t xml:space="preserve"> you to</w:t>
      </w:r>
      <w:r w:rsidR="00CA24C9" w:rsidRPr="00360C77">
        <w:rPr>
          <w:rFonts w:ascii="Arial" w:hAnsi="Arial" w:cs="Arial"/>
          <w:sz w:val="20"/>
          <w:szCs w:val="20"/>
        </w:rPr>
        <w:t xml:space="preserve"> help prepare an analysis that examines switching to a </w:t>
      </w:r>
      <w:r w:rsidRPr="00360C77">
        <w:rPr>
          <w:rFonts w:ascii="Arial" w:hAnsi="Arial" w:cs="Arial"/>
          <w:sz w:val="20"/>
          <w:szCs w:val="20"/>
        </w:rPr>
        <w:t xml:space="preserve">fixed-rate reimbursement </w:t>
      </w:r>
      <w:r w:rsidR="00CA24C9" w:rsidRPr="00360C77">
        <w:rPr>
          <w:rFonts w:ascii="Arial" w:hAnsi="Arial" w:cs="Arial"/>
          <w:sz w:val="20"/>
          <w:szCs w:val="20"/>
        </w:rPr>
        <w:t xml:space="preserve">plan </w:t>
      </w:r>
      <w:r w:rsidR="003A365A" w:rsidRPr="00360C77">
        <w:rPr>
          <w:rFonts w:ascii="Arial" w:hAnsi="Arial" w:cs="Arial"/>
          <w:sz w:val="20"/>
          <w:szCs w:val="20"/>
        </w:rPr>
        <w:t>rather than reimbursing per mile</w:t>
      </w:r>
      <w:r w:rsidRPr="00360C77">
        <w:rPr>
          <w:rFonts w:ascii="Arial" w:hAnsi="Arial" w:cs="Arial"/>
          <w:sz w:val="20"/>
          <w:szCs w:val="20"/>
        </w:rPr>
        <w:t xml:space="preserve">. </w:t>
      </w:r>
      <w:r w:rsidR="007D0322" w:rsidRPr="00360C77">
        <w:rPr>
          <w:rFonts w:ascii="Arial" w:hAnsi="Arial" w:cs="Arial"/>
          <w:sz w:val="20"/>
          <w:szCs w:val="20"/>
        </w:rPr>
        <w:t xml:space="preserve">With a fixed-rate reimbursement plan, the company would reimburse employees a fixed rate for </w:t>
      </w:r>
      <w:r w:rsidR="00CA24C9" w:rsidRPr="00360C77">
        <w:rPr>
          <w:rFonts w:ascii="Arial" w:hAnsi="Arial" w:cs="Arial"/>
          <w:sz w:val="20"/>
          <w:szCs w:val="20"/>
        </w:rPr>
        <w:t>every</w:t>
      </w:r>
      <w:r w:rsidR="007D0322" w:rsidRPr="00360C77">
        <w:rPr>
          <w:rFonts w:ascii="Arial" w:hAnsi="Arial" w:cs="Arial"/>
          <w:sz w:val="20"/>
          <w:szCs w:val="20"/>
        </w:rPr>
        <w:t xml:space="preserve"> trip</w:t>
      </w:r>
      <w:r w:rsidR="00CA24C9" w:rsidRPr="00360C77">
        <w:rPr>
          <w:rFonts w:ascii="Arial" w:hAnsi="Arial" w:cs="Arial"/>
          <w:sz w:val="20"/>
          <w:szCs w:val="20"/>
        </w:rPr>
        <w:t>, regardless of</w:t>
      </w:r>
      <w:r w:rsidR="00A72D30">
        <w:rPr>
          <w:rFonts w:ascii="Arial" w:hAnsi="Arial" w:cs="Arial"/>
          <w:sz w:val="20"/>
          <w:szCs w:val="20"/>
        </w:rPr>
        <w:t xml:space="preserve"> the</w:t>
      </w:r>
      <w:r w:rsidR="00CA24C9" w:rsidRPr="00360C77">
        <w:rPr>
          <w:rFonts w:ascii="Arial" w:hAnsi="Arial" w:cs="Arial"/>
          <w:sz w:val="20"/>
          <w:szCs w:val="20"/>
        </w:rPr>
        <w:t xml:space="preserve"> travel distance,</w:t>
      </w:r>
      <w:r w:rsidR="007D0322" w:rsidRPr="00360C77">
        <w:rPr>
          <w:rFonts w:ascii="Arial" w:hAnsi="Arial" w:cs="Arial"/>
          <w:sz w:val="20"/>
          <w:szCs w:val="20"/>
        </w:rPr>
        <w:t xml:space="preserve"> rather than </w:t>
      </w:r>
      <w:r w:rsidR="00CA24C9" w:rsidRPr="00360C77">
        <w:rPr>
          <w:rFonts w:ascii="Arial" w:hAnsi="Arial" w:cs="Arial"/>
          <w:sz w:val="20"/>
          <w:szCs w:val="20"/>
        </w:rPr>
        <w:t>reimburse</w:t>
      </w:r>
      <w:r w:rsidR="00A72D30">
        <w:rPr>
          <w:rFonts w:ascii="Arial" w:hAnsi="Arial" w:cs="Arial"/>
          <w:sz w:val="20"/>
          <w:szCs w:val="20"/>
        </w:rPr>
        <w:t>ments</w:t>
      </w:r>
      <w:r w:rsidR="00CA24C9" w:rsidRPr="00360C77">
        <w:rPr>
          <w:rFonts w:ascii="Arial" w:hAnsi="Arial" w:cs="Arial"/>
          <w:sz w:val="20"/>
          <w:szCs w:val="20"/>
        </w:rPr>
        <w:t xml:space="preserve"> </w:t>
      </w:r>
      <w:r w:rsidR="007D0322" w:rsidRPr="00360C77">
        <w:rPr>
          <w:rFonts w:ascii="Arial" w:hAnsi="Arial" w:cs="Arial"/>
          <w:sz w:val="20"/>
          <w:szCs w:val="20"/>
        </w:rPr>
        <w:t xml:space="preserve">based on the actual mileage traveled. </w:t>
      </w:r>
      <w:r w:rsidR="00CA24C9" w:rsidRPr="00360C77">
        <w:rPr>
          <w:rFonts w:ascii="Arial" w:hAnsi="Arial" w:cs="Arial"/>
          <w:sz w:val="20"/>
          <w:szCs w:val="20"/>
        </w:rPr>
        <w:t xml:space="preserve">He has asked you to prepare </w:t>
      </w:r>
      <w:r w:rsidR="0022255A" w:rsidRPr="00360C77">
        <w:rPr>
          <w:rFonts w:ascii="Arial" w:hAnsi="Arial" w:cs="Arial"/>
          <w:sz w:val="20"/>
          <w:szCs w:val="20"/>
        </w:rPr>
        <w:t>data analytic</w:t>
      </w:r>
      <w:r w:rsidR="00A72D30">
        <w:rPr>
          <w:rFonts w:ascii="Arial" w:hAnsi="Arial" w:cs="Arial"/>
          <w:sz w:val="20"/>
          <w:szCs w:val="20"/>
        </w:rPr>
        <w:t>s</w:t>
      </w:r>
      <w:r w:rsidR="0022255A" w:rsidRPr="00360C77">
        <w:rPr>
          <w:rFonts w:ascii="Arial" w:hAnsi="Arial" w:cs="Arial"/>
          <w:sz w:val="20"/>
          <w:szCs w:val="20"/>
        </w:rPr>
        <w:t xml:space="preserve"> </w:t>
      </w:r>
      <w:r w:rsidR="00CA24C9" w:rsidRPr="00360C77">
        <w:rPr>
          <w:rFonts w:ascii="Arial" w:hAnsi="Arial" w:cs="Arial"/>
          <w:sz w:val="20"/>
          <w:szCs w:val="20"/>
        </w:rPr>
        <w:t xml:space="preserve">dashboards </w:t>
      </w:r>
      <w:r w:rsidR="006B1CD7">
        <w:rPr>
          <w:rFonts w:ascii="Arial" w:hAnsi="Arial" w:cs="Arial"/>
          <w:sz w:val="20"/>
          <w:szCs w:val="20"/>
        </w:rPr>
        <w:t xml:space="preserve">and a report </w:t>
      </w:r>
      <w:r w:rsidR="00CA24C9" w:rsidRPr="00360C77">
        <w:rPr>
          <w:rFonts w:ascii="Arial" w:hAnsi="Arial" w:cs="Arial"/>
          <w:sz w:val="20"/>
          <w:szCs w:val="20"/>
        </w:rPr>
        <w:t>to help inform the decision-making process</w:t>
      </w:r>
      <w:r w:rsidR="003A365A" w:rsidRPr="00360C77">
        <w:rPr>
          <w:rFonts w:ascii="Arial" w:hAnsi="Arial" w:cs="Arial"/>
          <w:sz w:val="20"/>
          <w:szCs w:val="20"/>
        </w:rPr>
        <w:t>.</w:t>
      </w:r>
    </w:p>
    <w:p w14:paraId="39DBE010" w14:textId="0F2823AC" w:rsidR="00BD73E4" w:rsidRPr="00360C77" w:rsidRDefault="003A365A" w:rsidP="000367D4">
      <w:pPr>
        <w:spacing w:after="120" w:line="280" w:lineRule="atLeast"/>
        <w:rPr>
          <w:rFonts w:ascii="Arial" w:hAnsi="Arial" w:cs="Arial"/>
          <w:sz w:val="20"/>
          <w:szCs w:val="20"/>
        </w:rPr>
      </w:pPr>
      <w:r w:rsidRPr="00360C77">
        <w:rPr>
          <w:rFonts w:ascii="Arial" w:hAnsi="Arial" w:cs="Arial"/>
          <w:sz w:val="20"/>
          <w:szCs w:val="20"/>
        </w:rPr>
        <w:t xml:space="preserve">To help </w:t>
      </w:r>
      <w:r w:rsidR="0022255A" w:rsidRPr="00360C77">
        <w:rPr>
          <w:rFonts w:ascii="Arial" w:hAnsi="Arial" w:cs="Arial"/>
          <w:sz w:val="20"/>
          <w:szCs w:val="20"/>
        </w:rPr>
        <w:t xml:space="preserve">you </w:t>
      </w:r>
      <w:r w:rsidRPr="00360C77">
        <w:rPr>
          <w:rFonts w:ascii="Arial" w:hAnsi="Arial" w:cs="Arial"/>
          <w:sz w:val="20"/>
          <w:szCs w:val="20"/>
        </w:rPr>
        <w:t>prepare your report, t</w:t>
      </w:r>
      <w:r w:rsidR="00BD73E4" w:rsidRPr="00360C77">
        <w:rPr>
          <w:rFonts w:ascii="Arial" w:hAnsi="Arial" w:cs="Arial"/>
          <w:sz w:val="20"/>
          <w:szCs w:val="20"/>
        </w:rPr>
        <w:t xml:space="preserve">he IT </w:t>
      </w:r>
      <w:r w:rsidR="00A72D30">
        <w:rPr>
          <w:rFonts w:ascii="Arial" w:hAnsi="Arial" w:cs="Arial"/>
          <w:sz w:val="20"/>
          <w:szCs w:val="20"/>
        </w:rPr>
        <w:t>D</w:t>
      </w:r>
      <w:r w:rsidR="00BD73E4" w:rsidRPr="00360C77">
        <w:rPr>
          <w:rFonts w:ascii="Arial" w:hAnsi="Arial" w:cs="Arial"/>
          <w:sz w:val="20"/>
          <w:szCs w:val="20"/>
        </w:rPr>
        <w:t xml:space="preserve">epartment has </w:t>
      </w:r>
      <w:r w:rsidR="0022255A" w:rsidRPr="00360C77">
        <w:rPr>
          <w:rFonts w:ascii="Arial" w:hAnsi="Arial" w:cs="Arial"/>
          <w:sz w:val="20"/>
          <w:szCs w:val="20"/>
        </w:rPr>
        <w:t>compiled</w:t>
      </w:r>
      <w:r w:rsidR="00BD73E4" w:rsidRPr="00360C77">
        <w:rPr>
          <w:rFonts w:ascii="Arial" w:hAnsi="Arial" w:cs="Arial"/>
          <w:sz w:val="20"/>
          <w:szCs w:val="20"/>
        </w:rPr>
        <w:t xml:space="preserve"> a list of the trips for the previous year. In total, employees sought reimbursements for </w:t>
      </w:r>
      <w:r w:rsidR="006432D6" w:rsidRPr="00360C77">
        <w:rPr>
          <w:rFonts w:ascii="Arial" w:hAnsi="Arial" w:cs="Arial"/>
          <w:sz w:val="20"/>
          <w:szCs w:val="20"/>
        </w:rPr>
        <w:t>4,888</w:t>
      </w:r>
      <w:r w:rsidR="00BD73E4" w:rsidRPr="00360C77">
        <w:rPr>
          <w:rFonts w:ascii="Arial" w:hAnsi="Arial" w:cs="Arial"/>
          <w:sz w:val="20"/>
          <w:szCs w:val="20"/>
        </w:rPr>
        <w:t xml:space="preserve"> trips </w:t>
      </w:r>
      <w:r w:rsidR="006432D6" w:rsidRPr="00360C77">
        <w:rPr>
          <w:rFonts w:ascii="Arial" w:hAnsi="Arial" w:cs="Arial"/>
          <w:sz w:val="20"/>
          <w:szCs w:val="20"/>
        </w:rPr>
        <w:t>at a total cost of $39,658.61</w:t>
      </w:r>
      <w:r w:rsidR="00517246" w:rsidRPr="00360C77">
        <w:rPr>
          <w:rFonts w:ascii="Arial" w:hAnsi="Arial" w:cs="Arial"/>
          <w:sz w:val="20"/>
          <w:szCs w:val="20"/>
        </w:rPr>
        <w:t xml:space="preserve"> and an average reimbursement rate of $8.11 per trip</w:t>
      </w:r>
      <w:r w:rsidR="00BD73E4" w:rsidRPr="00360C77">
        <w:rPr>
          <w:rFonts w:ascii="Arial" w:hAnsi="Arial" w:cs="Arial"/>
          <w:sz w:val="20"/>
          <w:szCs w:val="20"/>
        </w:rPr>
        <w:t>.</w:t>
      </w:r>
      <w:r w:rsidR="0004287E" w:rsidRPr="00360C77">
        <w:rPr>
          <w:rFonts w:ascii="Arial" w:hAnsi="Arial" w:cs="Arial"/>
          <w:sz w:val="20"/>
          <w:szCs w:val="20"/>
        </w:rPr>
        <w:t xml:space="preserve"> </w:t>
      </w:r>
      <w:r w:rsidR="00BD73E4" w:rsidRPr="00360C77">
        <w:rPr>
          <w:rFonts w:ascii="Arial" w:hAnsi="Arial" w:cs="Arial"/>
          <w:sz w:val="20"/>
          <w:szCs w:val="20"/>
        </w:rPr>
        <w:t xml:space="preserve">The </w:t>
      </w:r>
      <w:r w:rsidR="00E21E0C" w:rsidRPr="00360C77">
        <w:rPr>
          <w:rFonts w:ascii="Arial" w:hAnsi="Arial" w:cs="Arial"/>
          <w:sz w:val="20"/>
          <w:szCs w:val="20"/>
        </w:rPr>
        <w:t>file</w:t>
      </w:r>
      <w:r w:rsidR="00516214">
        <w:rPr>
          <w:rFonts w:ascii="Arial" w:hAnsi="Arial" w:cs="Arial"/>
          <w:sz w:val="20"/>
          <w:szCs w:val="20"/>
        </w:rPr>
        <w:t xml:space="preserve"> labeled </w:t>
      </w:r>
      <w:proofErr w:type="spellStart"/>
      <w:r w:rsidR="00CB589D" w:rsidRPr="00360C77">
        <w:rPr>
          <w:rFonts w:ascii="Arial" w:hAnsi="Arial" w:cs="Arial"/>
          <w:b/>
          <w:bCs/>
          <w:sz w:val="20"/>
          <w:szCs w:val="20"/>
        </w:rPr>
        <w:t>Analytics_mindset_case_studies_</w:t>
      </w:r>
      <w:r w:rsidR="00CE47C7" w:rsidRPr="00360C77">
        <w:rPr>
          <w:rFonts w:ascii="Arial" w:hAnsi="Arial" w:cs="Arial"/>
          <w:b/>
          <w:bCs/>
          <w:sz w:val="20"/>
          <w:szCs w:val="20"/>
        </w:rPr>
        <w:t>FairviewInc</w:t>
      </w:r>
      <w:proofErr w:type="spellEnd"/>
      <w:r w:rsidR="00CE47C7" w:rsidRPr="00360C77">
        <w:rPr>
          <w:rFonts w:ascii="Arial" w:hAnsi="Arial" w:cs="Arial"/>
          <w:b/>
          <w:bCs/>
          <w:sz w:val="20"/>
          <w:szCs w:val="20"/>
        </w:rPr>
        <w:t>_</w:t>
      </w:r>
      <w:r w:rsidR="00516214">
        <w:rPr>
          <w:rFonts w:ascii="Arial" w:hAnsi="Arial" w:cs="Arial"/>
          <w:b/>
          <w:bCs/>
          <w:sz w:val="20"/>
          <w:szCs w:val="20"/>
        </w:rPr>
        <w:t xml:space="preserve"> </w:t>
      </w:r>
      <w:r w:rsidR="00362A23" w:rsidRPr="00360C77">
        <w:rPr>
          <w:rFonts w:ascii="Arial" w:hAnsi="Arial" w:cs="Arial"/>
          <w:b/>
          <w:bCs/>
          <w:sz w:val="20"/>
          <w:szCs w:val="20"/>
        </w:rPr>
        <w:lastRenderedPageBreak/>
        <w:t>Reimbursement_calculation_method</w:t>
      </w:r>
      <w:r w:rsidR="00CB589D" w:rsidRPr="00360C77">
        <w:rPr>
          <w:rFonts w:ascii="Arial" w:hAnsi="Arial" w:cs="Arial"/>
          <w:b/>
          <w:bCs/>
          <w:sz w:val="20"/>
          <w:szCs w:val="20"/>
        </w:rPr>
        <w:t>.</w:t>
      </w:r>
      <w:r w:rsidR="00E21E0C" w:rsidRPr="00360C77">
        <w:rPr>
          <w:rFonts w:ascii="Arial" w:hAnsi="Arial" w:cs="Arial"/>
          <w:b/>
          <w:bCs/>
          <w:sz w:val="20"/>
          <w:szCs w:val="20"/>
        </w:rPr>
        <w:t>csv</w:t>
      </w:r>
      <w:r w:rsidR="00CB589D" w:rsidRPr="00360C77">
        <w:rPr>
          <w:rFonts w:ascii="Arial" w:hAnsi="Arial" w:cs="Arial"/>
          <w:sz w:val="20"/>
          <w:szCs w:val="20"/>
        </w:rPr>
        <w:t xml:space="preserve"> contains the data. The following is a data dictionary for the items contained in the </w:t>
      </w:r>
      <w:r w:rsidR="00E21E0C" w:rsidRPr="00360C77">
        <w:rPr>
          <w:rFonts w:ascii="Arial" w:hAnsi="Arial" w:cs="Arial"/>
          <w:sz w:val="20"/>
          <w:szCs w:val="20"/>
        </w:rPr>
        <w:t>CSV</w:t>
      </w:r>
      <w:r w:rsidR="00CB589D" w:rsidRPr="00360C77">
        <w:rPr>
          <w:rFonts w:ascii="Arial" w:hAnsi="Arial" w:cs="Arial"/>
          <w:sz w:val="20"/>
          <w:szCs w:val="20"/>
        </w:rPr>
        <w:t xml:space="preserve"> file</w:t>
      </w:r>
      <w:r w:rsidR="00516214">
        <w:rPr>
          <w:rFonts w:ascii="Arial" w:hAnsi="Arial" w:cs="Arial"/>
          <w:sz w:val="20"/>
          <w:szCs w:val="20"/>
        </w:rPr>
        <w:t>:</w:t>
      </w:r>
    </w:p>
    <w:p w14:paraId="3490056E" w14:textId="11ED3A8E" w:rsidR="00CB589D" w:rsidRPr="00360C77" w:rsidRDefault="00CB589D" w:rsidP="000367D4">
      <w:pPr>
        <w:numPr>
          <w:ilvl w:val="0"/>
          <w:numId w:val="23"/>
        </w:numPr>
        <w:spacing w:after="120" w:line="280" w:lineRule="atLeast"/>
        <w:rPr>
          <w:rFonts w:ascii="Arial" w:hAnsi="Arial" w:cs="Arial"/>
          <w:sz w:val="20"/>
          <w:szCs w:val="20"/>
        </w:rPr>
      </w:pPr>
      <w:r w:rsidRPr="00360C77">
        <w:rPr>
          <w:rFonts w:ascii="Arial" w:hAnsi="Arial" w:cs="Arial"/>
          <w:sz w:val="20"/>
          <w:szCs w:val="20"/>
        </w:rPr>
        <w:t xml:space="preserve">Customer Name: </w:t>
      </w:r>
      <w:r w:rsidR="00F83878">
        <w:rPr>
          <w:rFonts w:ascii="Arial" w:hAnsi="Arial" w:cs="Arial"/>
          <w:sz w:val="20"/>
          <w:szCs w:val="20"/>
        </w:rPr>
        <w:t>t</w:t>
      </w:r>
      <w:r w:rsidRPr="00360C77">
        <w:rPr>
          <w:rFonts w:ascii="Arial" w:hAnsi="Arial" w:cs="Arial"/>
          <w:sz w:val="20"/>
          <w:szCs w:val="20"/>
        </w:rPr>
        <w:t xml:space="preserve">he name of the customer the employee </w:t>
      </w:r>
      <w:r w:rsidRPr="006B7138">
        <w:rPr>
          <w:rFonts w:ascii="Arial" w:hAnsi="Arial" w:cs="Arial"/>
          <w:sz w:val="20"/>
          <w:szCs w:val="20"/>
        </w:rPr>
        <w:t>visited</w:t>
      </w:r>
      <w:r w:rsidRPr="00360C77">
        <w:rPr>
          <w:rFonts w:ascii="Arial" w:hAnsi="Arial" w:cs="Arial"/>
          <w:sz w:val="20"/>
          <w:szCs w:val="20"/>
        </w:rPr>
        <w:t>.</w:t>
      </w:r>
    </w:p>
    <w:p w14:paraId="2DF9B6C0" w14:textId="54EC0E7C" w:rsidR="00CB589D" w:rsidRPr="00360C77" w:rsidRDefault="00CB589D" w:rsidP="000367D4">
      <w:pPr>
        <w:numPr>
          <w:ilvl w:val="0"/>
          <w:numId w:val="23"/>
        </w:numPr>
        <w:spacing w:after="120" w:line="280" w:lineRule="atLeast"/>
        <w:rPr>
          <w:rFonts w:ascii="Arial" w:hAnsi="Arial" w:cs="Arial"/>
          <w:sz w:val="20"/>
          <w:szCs w:val="20"/>
        </w:rPr>
      </w:pPr>
      <w:r w:rsidRPr="00360C77">
        <w:rPr>
          <w:rFonts w:ascii="Arial" w:hAnsi="Arial" w:cs="Arial"/>
          <w:sz w:val="20"/>
          <w:szCs w:val="20"/>
        </w:rPr>
        <w:t xml:space="preserve">Customer Trip ID: </w:t>
      </w:r>
      <w:r w:rsidR="00F83878">
        <w:rPr>
          <w:rFonts w:ascii="Arial" w:hAnsi="Arial" w:cs="Arial"/>
          <w:sz w:val="20"/>
          <w:szCs w:val="20"/>
        </w:rPr>
        <w:t>t</w:t>
      </w:r>
      <w:r w:rsidRPr="00360C77">
        <w:rPr>
          <w:rFonts w:ascii="Arial" w:hAnsi="Arial" w:cs="Arial"/>
          <w:sz w:val="20"/>
          <w:szCs w:val="20"/>
        </w:rPr>
        <w:t xml:space="preserve">he address of the customer the employee visited. </w:t>
      </w:r>
    </w:p>
    <w:p w14:paraId="7DBA0CA4" w14:textId="7EF48E06" w:rsidR="00CB589D" w:rsidRPr="00360C77" w:rsidRDefault="00CB589D" w:rsidP="000367D4">
      <w:pPr>
        <w:numPr>
          <w:ilvl w:val="0"/>
          <w:numId w:val="23"/>
        </w:numPr>
        <w:spacing w:after="120" w:line="280" w:lineRule="atLeast"/>
        <w:rPr>
          <w:rFonts w:ascii="Arial" w:hAnsi="Arial" w:cs="Arial"/>
          <w:sz w:val="20"/>
          <w:szCs w:val="20"/>
        </w:rPr>
      </w:pPr>
      <w:r w:rsidRPr="00360C77">
        <w:rPr>
          <w:rFonts w:ascii="Arial" w:hAnsi="Arial" w:cs="Arial"/>
          <w:sz w:val="20"/>
          <w:szCs w:val="20"/>
        </w:rPr>
        <w:t xml:space="preserve">Employee Name: </w:t>
      </w:r>
      <w:r w:rsidR="00F83878">
        <w:rPr>
          <w:rFonts w:ascii="Arial" w:hAnsi="Arial" w:cs="Arial"/>
          <w:sz w:val="20"/>
          <w:szCs w:val="20"/>
        </w:rPr>
        <w:t>t</w:t>
      </w:r>
      <w:r w:rsidRPr="00360C77">
        <w:rPr>
          <w:rFonts w:ascii="Arial" w:hAnsi="Arial" w:cs="Arial"/>
          <w:sz w:val="20"/>
          <w:szCs w:val="20"/>
        </w:rPr>
        <w:t>he name of the employee seeking reimbursement.</w:t>
      </w:r>
    </w:p>
    <w:p w14:paraId="5AE70D12" w14:textId="06F97A5D" w:rsidR="00CB589D" w:rsidRPr="00360C77" w:rsidRDefault="00CB589D" w:rsidP="000367D4">
      <w:pPr>
        <w:numPr>
          <w:ilvl w:val="0"/>
          <w:numId w:val="23"/>
        </w:numPr>
        <w:spacing w:after="120" w:line="280" w:lineRule="atLeast"/>
        <w:rPr>
          <w:rFonts w:ascii="Arial" w:hAnsi="Arial" w:cs="Arial"/>
          <w:sz w:val="20"/>
          <w:szCs w:val="20"/>
        </w:rPr>
      </w:pPr>
      <w:r w:rsidRPr="00360C77">
        <w:rPr>
          <w:rFonts w:ascii="Arial" w:hAnsi="Arial" w:cs="Arial"/>
          <w:sz w:val="20"/>
          <w:szCs w:val="20"/>
        </w:rPr>
        <w:t xml:space="preserve">Employee Trip ID: </w:t>
      </w:r>
      <w:r w:rsidR="00F83878">
        <w:rPr>
          <w:rFonts w:ascii="Arial" w:hAnsi="Arial" w:cs="Arial"/>
          <w:sz w:val="20"/>
          <w:szCs w:val="20"/>
        </w:rPr>
        <w:t>t</w:t>
      </w:r>
      <w:r w:rsidRPr="00360C77">
        <w:rPr>
          <w:rFonts w:ascii="Arial" w:hAnsi="Arial" w:cs="Arial"/>
          <w:sz w:val="20"/>
          <w:szCs w:val="20"/>
        </w:rPr>
        <w:t>he address of the employee seeking reimbursement.</w:t>
      </w:r>
    </w:p>
    <w:p w14:paraId="29837231" w14:textId="163C64C6" w:rsidR="00CB589D" w:rsidRPr="00360C77" w:rsidRDefault="00CB589D" w:rsidP="000367D4">
      <w:pPr>
        <w:numPr>
          <w:ilvl w:val="0"/>
          <w:numId w:val="23"/>
        </w:numPr>
        <w:spacing w:after="120" w:line="280" w:lineRule="atLeast"/>
        <w:rPr>
          <w:rFonts w:ascii="Arial" w:hAnsi="Arial" w:cs="Arial"/>
          <w:sz w:val="20"/>
          <w:szCs w:val="20"/>
        </w:rPr>
      </w:pPr>
      <w:proofErr w:type="spellStart"/>
      <w:r w:rsidRPr="00360C77">
        <w:rPr>
          <w:rFonts w:ascii="Arial" w:hAnsi="Arial" w:cs="Arial"/>
          <w:sz w:val="20"/>
          <w:szCs w:val="20"/>
        </w:rPr>
        <w:t>EmpRole</w:t>
      </w:r>
      <w:proofErr w:type="spellEnd"/>
      <w:r w:rsidRPr="00360C77">
        <w:rPr>
          <w:rFonts w:ascii="Arial" w:hAnsi="Arial" w:cs="Arial"/>
          <w:sz w:val="20"/>
          <w:szCs w:val="20"/>
        </w:rPr>
        <w:t xml:space="preserve">: </w:t>
      </w:r>
      <w:r w:rsidR="00F83878">
        <w:rPr>
          <w:rFonts w:ascii="Arial" w:hAnsi="Arial" w:cs="Arial"/>
          <w:sz w:val="20"/>
          <w:szCs w:val="20"/>
        </w:rPr>
        <w:t>t</w:t>
      </w:r>
      <w:r w:rsidRPr="00360C77">
        <w:rPr>
          <w:rFonts w:ascii="Arial" w:hAnsi="Arial" w:cs="Arial"/>
          <w:sz w:val="20"/>
          <w:szCs w:val="20"/>
        </w:rPr>
        <w:t xml:space="preserve">he role the employee performs at the company. The employee can be assigned to </w:t>
      </w:r>
      <w:r w:rsidR="00F83878">
        <w:rPr>
          <w:rFonts w:ascii="Arial" w:hAnsi="Arial" w:cs="Arial"/>
          <w:sz w:val="20"/>
          <w:szCs w:val="20"/>
        </w:rPr>
        <w:t>S</w:t>
      </w:r>
      <w:r w:rsidRPr="00360C77">
        <w:rPr>
          <w:rFonts w:ascii="Arial" w:hAnsi="Arial" w:cs="Arial"/>
          <w:sz w:val="20"/>
          <w:szCs w:val="20"/>
        </w:rPr>
        <w:t xml:space="preserve">ales or IT. </w:t>
      </w:r>
    </w:p>
    <w:p w14:paraId="0CCEC88B" w14:textId="6D5791BE" w:rsidR="00CB589D" w:rsidRPr="00360C77" w:rsidRDefault="00CB589D" w:rsidP="000367D4">
      <w:pPr>
        <w:numPr>
          <w:ilvl w:val="0"/>
          <w:numId w:val="23"/>
        </w:numPr>
        <w:spacing w:after="120" w:line="280" w:lineRule="atLeast"/>
        <w:rPr>
          <w:rFonts w:ascii="Arial" w:hAnsi="Arial" w:cs="Arial"/>
          <w:sz w:val="20"/>
          <w:szCs w:val="20"/>
        </w:rPr>
      </w:pPr>
      <w:r w:rsidRPr="00360C77">
        <w:rPr>
          <w:rFonts w:ascii="Arial" w:hAnsi="Arial" w:cs="Arial"/>
          <w:sz w:val="20"/>
          <w:szCs w:val="20"/>
        </w:rPr>
        <w:t xml:space="preserve">Office: </w:t>
      </w:r>
      <w:r w:rsidR="00F83878">
        <w:rPr>
          <w:rFonts w:ascii="Arial" w:hAnsi="Arial" w:cs="Arial"/>
          <w:sz w:val="20"/>
          <w:szCs w:val="20"/>
        </w:rPr>
        <w:t>t</w:t>
      </w:r>
      <w:r w:rsidRPr="00360C77">
        <w:rPr>
          <w:rFonts w:ascii="Arial" w:hAnsi="Arial" w:cs="Arial"/>
          <w:sz w:val="20"/>
          <w:szCs w:val="20"/>
        </w:rPr>
        <w:t xml:space="preserve">he office to which the employee is assigned. The possible offices include Indianapolis, Kansas City, Louisville, </w:t>
      </w:r>
      <w:proofErr w:type="gramStart"/>
      <w:r w:rsidRPr="00360C77">
        <w:rPr>
          <w:rFonts w:ascii="Arial" w:hAnsi="Arial" w:cs="Arial"/>
          <w:sz w:val="20"/>
          <w:szCs w:val="20"/>
        </w:rPr>
        <w:t>Nashville</w:t>
      </w:r>
      <w:proofErr w:type="gramEnd"/>
      <w:r w:rsidRPr="00360C77">
        <w:rPr>
          <w:rFonts w:ascii="Arial" w:hAnsi="Arial" w:cs="Arial"/>
          <w:sz w:val="20"/>
          <w:szCs w:val="20"/>
        </w:rPr>
        <w:t xml:space="preserve"> and St. Louis. </w:t>
      </w:r>
    </w:p>
    <w:p w14:paraId="7C20C0D4" w14:textId="4AF989B8" w:rsidR="00CB589D" w:rsidRPr="00360C77" w:rsidRDefault="00CB589D" w:rsidP="000367D4">
      <w:pPr>
        <w:numPr>
          <w:ilvl w:val="0"/>
          <w:numId w:val="23"/>
        </w:numPr>
        <w:spacing w:after="120" w:line="280" w:lineRule="atLeast"/>
        <w:rPr>
          <w:rFonts w:ascii="Arial" w:hAnsi="Arial" w:cs="Arial"/>
          <w:sz w:val="20"/>
          <w:szCs w:val="20"/>
        </w:rPr>
      </w:pPr>
      <w:proofErr w:type="spellStart"/>
      <w:r w:rsidRPr="00360C77">
        <w:rPr>
          <w:rFonts w:ascii="Arial" w:hAnsi="Arial" w:cs="Arial"/>
          <w:sz w:val="20"/>
          <w:szCs w:val="20"/>
        </w:rPr>
        <w:t>TimeOfTrip</w:t>
      </w:r>
      <w:proofErr w:type="spellEnd"/>
      <w:r w:rsidRPr="00360C77">
        <w:rPr>
          <w:rFonts w:ascii="Arial" w:hAnsi="Arial" w:cs="Arial"/>
          <w:sz w:val="20"/>
          <w:szCs w:val="20"/>
        </w:rPr>
        <w:t xml:space="preserve">: </w:t>
      </w:r>
      <w:r w:rsidR="00F83878">
        <w:rPr>
          <w:rFonts w:ascii="Arial" w:hAnsi="Arial" w:cs="Arial"/>
          <w:sz w:val="20"/>
          <w:szCs w:val="20"/>
        </w:rPr>
        <w:t>t</w:t>
      </w:r>
      <w:r w:rsidRPr="00360C77">
        <w:rPr>
          <w:rFonts w:ascii="Arial" w:hAnsi="Arial" w:cs="Arial"/>
          <w:sz w:val="20"/>
          <w:szCs w:val="20"/>
        </w:rPr>
        <w:t xml:space="preserve">he time of day the employee made </w:t>
      </w:r>
      <w:r w:rsidR="00F83878">
        <w:rPr>
          <w:rFonts w:ascii="Arial" w:hAnsi="Arial" w:cs="Arial"/>
          <w:sz w:val="20"/>
          <w:szCs w:val="20"/>
        </w:rPr>
        <w:t>their</w:t>
      </w:r>
      <w:r w:rsidRPr="00360C77">
        <w:rPr>
          <w:rFonts w:ascii="Arial" w:hAnsi="Arial" w:cs="Arial"/>
          <w:sz w:val="20"/>
          <w:szCs w:val="20"/>
        </w:rPr>
        <w:t xml:space="preserve"> trip. Note that this field contains “dirty” data. That is, the only meaningful item of data is the time stamp. The system inappropriately added a date to the time that has no meaning and should be ignored. </w:t>
      </w:r>
    </w:p>
    <w:p w14:paraId="0D96EF48" w14:textId="4A70DB68" w:rsidR="00CB589D" w:rsidRPr="00360C77" w:rsidRDefault="00CB589D" w:rsidP="000367D4">
      <w:pPr>
        <w:numPr>
          <w:ilvl w:val="0"/>
          <w:numId w:val="23"/>
        </w:numPr>
        <w:spacing w:after="120" w:line="280" w:lineRule="atLeast"/>
        <w:rPr>
          <w:rFonts w:ascii="Arial" w:hAnsi="Arial" w:cs="Arial"/>
          <w:sz w:val="20"/>
          <w:szCs w:val="20"/>
        </w:rPr>
      </w:pPr>
      <w:r w:rsidRPr="00360C77">
        <w:rPr>
          <w:rFonts w:ascii="Arial" w:hAnsi="Arial" w:cs="Arial"/>
          <w:sz w:val="20"/>
          <w:szCs w:val="20"/>
        </w:rPr>
        <w:t xml:space="preserve">Actual Mileage: the IT </w:t>
      </w:r>
      <w:r w:rsidR="00A316AA">
        <w:rPr>
          <w:rFonts w:ascii="Arial" w:hAnsi="Arial" w:cs="Arial"/>
          <w:sz w:val="20"/>
          <w:szCs w:val="20"/>
        </w:rPr>
        <w:t>D</w:t>
      </w:r>
      <w:r w:rsidRPr="00360C77">
        <w:rPr>
          <w:rFonts w:ascii="Arial" w:hAnsi="Arial" w:cs="Arial"/>
          <w:sz w:val="20"/>
          <w:szCs w:val="20"/>
        </w:rPr>
        <w:t xml:space="preserve">epartment created a bot using robotic process automation to scrape the mileage from the reported locations using Google Maps. This field contains the results from the bot </w:t>
      </w:r>
      <w:r w:rsidR="00A316AA">
        <w:rPr>
          <w:rFonts w:ascii="Arial" w:hAnsi="Arial" w:cs="Arial"/>
          <w:sz w:val="20"/>
          <w:szCs w:val="20"/>
        </w:rPr>
        <w:t>showing</w:t>
      </w:r>
      <w:r w:rsidRPr="00360C77">
        <w:rPr>
          <w:rFonts w:ascii="Arial" w:hAnsi="Arial" w:cs="Arial"/>
          <w:sz w:val="20"/>
          <w:szCs w:val="20"/>
        </w:rPr>
        <w:t xml:space="preserve"> the mileage between the two locations.</w:t>
      </w:r>
    </w:p>
    <w:p w14:paraId="5C97A1AF" w14:textId="77777777" w:rsidR="00622BFF" w:rsidRPr="00360C77" w:rsidRDefault="00622BFF" w:rsidP="000367D4">
      <w:pPr>
        <w:spacing w:after="120" w:line="280" w:lineRule="atLeast"/>
        <w:rPr>
          <w:rFonts w:ascii="Arial" w:hAnsi="Arial" w:cs="Arial"/>
          <w:b/>
          <w:sz w:val="20"/>
          <w:szCs w:val="20"/>
        </w:rPr>
      </w:pPr>
      <w:r w:rsidRPr="00360C77">
        <w:rPr>
          <w:rFonts w:ascii="Arial" w:hAnsi="Arial" w:cs="Arial"/>
          <w:b/>
          <w:sz w:val="20"/>
          <w:szCs w:val="20"/>
        </w:rPr>
        <w:t xml:space="preserve">Implementing an analytics mindset </w:t>
      </w:r>
    </w:p>
    <w:p w14:paraId="4022A146" w14:textId="77777777" w:rsidR="00622BFF" w:rsidRPr="00360C77" w:rsidRDefault="00622BFF" w:rsidP="000367D4">
      <w:pPr>
        <w:spacing w:after="120" w:line="280" w:lineRule="atLeast"/>
        <w:rPr>
          <w:rFonts w:ascii="Arial" w:hAnsi="Arial" w:cs="Arial"/>
          <w:sz w:val="20"/>
          <w:szCs w:val="20"/>
        </w:rPr>
      </w:pPr>
      <w:r w:rsidRPr="00360C77">
        <w:rPr>
          <w:rFonts w:ascii="Arial" w:hAnsi="Arial" w:cs="Arial"/>
          <w:sz w:val="20"/>
          <w:szCs w:val="20"/>
        </w:rPr>
        <w:t>Having and using an analytics mindset are critical in accounting and business.</w:t>
      </w:r>
      <w:r w:rsidR="00517246" w:rsidRPr="00360C77">
        <w:rPr>
          <w:rFonts w:ascii="Arial" w:hAnsi="Arial" w:cs="Arial"/>
          <w:sz w:val="20"/>
          <w:szCs w:val="20"/>
        </w:rPr>
        <w:t xml:space="preserve"> This case focuses on developing all aspects of your analytics mindset.</w:t>
      </w:r>
      <w:r w:rsidRPr="00360C77">
        <w:rPr>
          <w:rFonts w:ascii="Arial" w:hAnsi="Arial" w:cs="Arial"/>
          <w:sz w:val="20"/>
          <w:szCs w:val="20"/>
        </w:rPr>
        <w:t xml:space="preserve"> An analytics mindset is the ability to:</w:t>
      </w:r>
    </w:p>
    <w:p w14:paraId="0B91C716" w14:textId="77777777" w:rsidR="00622BFF" w:rsidRPr="00360C77" w:rsidRDefault="00622BFF" w:rsidP="000367D4">
      <w:pPr>
        <w:numPr>
          <w:ilvl w:val="0"/>
          <w:numId w:val="24"/>
        </w:numPr>
        <w:spacing w:after="120" w:line="280" w:lineRule="atLeast"/>
        <w:rPr>
          <w:rFonts w:ascii="Arial" w:hAnsi="Arial" w:cs="Arial"/>
          <w:sz w:val="20"/>
          <w:szCs w:val="20"/>
        </w:rPr>
      </w:pPr>
      <w:r w:rsidRPr="00360C77">
        <w:rPr>
          <w:rFonts w:ascii="Arial" w:hAnsi="Arial" w:cs="Arial"/>
          <w:sz w:val="20"/>
          <w:szCs w:val="20"/>
        </w:rPr>
        <w:t>Ask the right questions</w:t>
      </w:r>
    </w:p>
    <w:p w14:paraId="728F437F" w14:textId="77777777" w:rsidR="00622BFF" w:rsidRPr="00360C77" w:rsidRDefault="00622BFF" w:rsidP="000367D4">
      <w:pPr>
        <w:numPr>
          <w:ilvl w:val="0"/>
          <w:numId w:val="24"/>
        </w:numPr>
        <w:spacing w:after="120" w:line="280" w:lineRule="atLeast"/>
        <w:rPr>
          <w:rFonts w:ascii="Arial" w:hAnsi="Arial" w:cs="Arial"/>
          <w:sz w:val="20"/>
          <w:szCs w:val="20"/>
        </w:rPr>
      </w:pPr>
      <w:r w:rsidRPr="00360C77">
        <w:rPr>
          <w:rFonts w:ascii="Arial" w:hAnsi="Arial" w:cs="Arial"/>
          <w:sz w:val="20"/>
          <w:szCs w:val="20"/>
        </w:rPr>
        <w:t>Extract, transform and load relevant data</w:t>
      </w:r>
    </w:p>
    <w:p w14:paraId="7D1D5B4A" w14:textId="77777777" w:rsidR="00622BFF" w:rsidRPr="00360C77" w:rsidRDefault="00622BFF" w:rsidP="000367D4">
      <w:pPr>
        <w:numPr>
          <w:ilvl w:val="0"/>
          <w:numId w:val="24"/>
        </w:numPr>
        <w:spacing w:after="120" w:line="280" w:lineRule="atLeast"/>
        <w:rPr>
          <w:rFonts w:ascii="Arial" w:hAnsi="Arial" w:cs="Arial"/>
          <w:sz w:val="20"/>
          <w:szCs w:val="20"/>
        </w:rPr>
      </w:pPr>
      <w:r w:rsidRPr="00360C77">
        <w:rPr>
          <w:rFonts w:ascii="Arial" w:hAnsi="Arial" w:cs="Arial"/>
          <w:sz w:val="20"/>
          <w:szCs w:val="20"/>
        </w:rPr>
        <w:t>Apply appropriate data analytics techniques</w:t>
      </w:r>
    </w:p>
    <w:p w14:paraId="6A442555" w14:textId="77777777" w:rsidR="00622BFF" w:rsidRPr="00360C77" w:rsidRDefault="00622BFF" w:rsidP="000367D4">
      <w:pPr>
        <w:numPr>
          <w:ilvl w:val="0"/>
          <w:numId w:val="24"/>
        </w:numPr>
        <w:spacing w:after="120" w:line="280" w:lineRule="atLeast"/>
        <w:rPr>
          <w:rFonts w:ascii="Arial" w:hAnsi="Arial" w:cs="Arial"/>
          <w:sz w:val="20"/>
          <w:szCs w:val="20"/>
        </w:rPr>
      </w:pPr>
      <w:r w:rsidRPr="00360C77">
        <w:rPr>
          <w:rFonts w:ascii="Arial" w:hAnsi="Arial" w:cs="Arial"/>
          <w:sz w:val="20"/>
          <w:szCs w:val="20"/>
        </w:rPr>
        <w:t>Interpret and share the results with stakeholders</w:t>
      </w:r>
    </w:p>
    <w:p w14:paraId="163026D1" w14:textId="669DFFE4" w:rsidR="002B644C" w:rsidRPr="00360C77" w:rsidRDefault="00616D6B" w:rsidP="000367D4">
      <w:pPr>
        <w:spacing w:after="120" w:line="280" w:lineRule="atLeast"/>
        <w:rPr>
          <w:rFonts w:ascii="Arial" w:hAnsi="Arial" w:cs="Arial"/>
          <w:sz w:val="20"/>
          <w:szCs w:val="20"/>
        </w:rPr>
      </w:pPr>
      <w:r w:rsidRPr="00360C77">
        <w:rPr>
          <w:rFonts w:ascii="Arial" w:hAnsi="Arial" w:cs="Arial"/>
          <w:sz w:val="20"/>
          <w:szCs w:val="20"/>
        </w:rPr>
        <w:t>Using</w:t>
      </w:r>
      <w:r w:rsidR="00622BFF" w:rsidRPr="00360C77">
        <w:rPr>
          <w:rFonts w:ascii="Arial" w:hAnsi="Arial" w:cs="Arial"/>
          <w:sz w:val="20"/>
          <w:szCs w:val="20"/>
        </w:rPr>
        <w:t xml:space="preserve"> an analytics mindset means using data to inform your decision, rather than going with your “gut feeling,” another person’s recommendation or using another way of deciding what to do. You will need to use the analytics mindset to decide wh</w:t>
      </w:r>
      <w:r w:rsidR="00EA2BDF">
        <w:rPr>
          <w:rFonts w:ascii="Arial" w:hAnsi="Arial" w:cs="Arial"/>
          <w:sz w:val="20"/>
          <w:szCs w:val="20"/>
        </w:rPr>
        <w:t>ich</w:t>
      </w:r>
      <w:r w:rsidR="00622BFF" w:rsidRPr="00360C77">
        <w:rPr>
          <w:rFonts w:ascii="Arial" w:hAnsi="Arial" w:cs="Arial"/>
          <w:sz w:val="20"/>
          <w:szCs w:val="20"/>
        </w:rPr>
        <w:t xml:space="preserve"> questions you should ask, to prepare the data for analysis, </w:t>
      </w:r>
      <w:r w:rsidR="00517246" w:rsidRPr="00360C77">
        <w:rPr>
          <w:rFonts w:ascii="Arial" w:hAnsi="Arial" w:cs="Arial"/>
          <w:sz w:val="20"/>
          <w:szCs w:val="20"/>
        </w:rPr>
        <w:t xml:space="preserve">to </w:t>
      </w:r>
      <w:r w:rsidR="00622BFF" w:rsidRPr="00360C77">
        <w:rPr>
          <w:rFonts w:ascii="Arial" w:hAnsi="Arial" w:cs="Arial"/>
          <w:sz w:val="20"/>
          <w:szCs w:val="20"/>
        </w:rPr>
        <w:t xml:space="preserve">analyze the data, and then </w:t>
      </w:r>
      <w:r w:rsidR="00517246" w:rsidRPr="00360C77">
        <w:rPr>
          <w:rFonts w:ascii="Arial" w:hAnsi="Arial" w:cs="Arial"/>
          <w:sz w:val="20"/>
          <w:szCs w:val="20"/>
        </w:rPr>
        <w:t xml:space="preserve">to interpret and </w:t>
      </w:r>
      <w:r w:rsidR="00622BFF" w:rsidRPr="00360C77">
        <w:rPr>
          <w:rFonts w:ascii="Arial" w:hAnsi="Arial" w:cs="Arial"/>
          <w:sz w:val="20"/>
          <w:szCs w:val="20"/>
        </w:rPr>
        <w:t>share</w:t>
      </w:r>
      <w:r w:rsidR="00517246" w:rsidRPr="00360C77">
        <w:rPr>
          <w:rFonts w:ascii="Arial" w:hAnsi="Arial" w:cs="Arial"/>
          <w:sz w:val="20"/>
          <w:szCs w:val="20"/>
        </w:rPr>
        <w:t xml:space="preserve"> meaningful results</w:t>
      </w:r>
      <w:r w:rsidR="00622BFF" w:rsidRPr="00360C77">
        <w:rPr>
          <w:rFonts w:ascii="Arial" w:hAnsi="Arial" w:cs="Arial"/>
          <w:sz w:val="20"/>
          <w:szCs w:val="20"/>
        </w:rPr>
        <w:t xml:space="preserve"> with the CFO.  </w:t>
      </w:r>
    </w:p>
    <w:p w14:paraId="4B7750E8" w14:textId="74B67194" w:rsidR="002D1BE4" w:rsidRPr="00360C77" w:rsidRDefault="002D1BE4" w:rsidP="000367D4">
      <w:pPr>
        <w:spacing w:after="120" w:line="280" w:lineRule="atLeast"/>
        <w:rPr>
          <w:rFonts w:ascii="Arial" w:hAnsi="Arial" w:cs="Arial"/>
          <w:sz w:val="20"/>
          <w:szCs w:val="20"/>
        </w:rPr>
      </w:pPr>
      <w:r w:rsidRPr="00360C77">
        <w:rPr>
          <w:rFonts w:ascii="Arial" w:hAnsi="Arial" w:cs="Arial"/>
          <w:sz w:val="20"/>
          <w:szCs w:val="20"/>
        </w:rPr>
        <w:t>Before you begin to analyze the data</w:t>
      </w:r>
      <w:r w:rsidR="005809F6" w:rsidRPr="00360C77">
        <w:rPr>
          <w:rFonts w:ascii="Arial" w:hAnsi="Arial" w:cs="Arial"/>
          <w:sz w:val="20"/>
          <w:szCs w:val="20"/>
        </w:rPr>
        <w:t xml:space="preserve">, you need to think about the problem </w:t>
      </w:r>
      <w:r w:rsidRPr="00360C77">
        <w:rPr>
          <w:rFonts w:ascii="Arial" w:hAnsi="Arial" w:cs="Arial"/>
          <w:sz w:val="20"/>
          <w:szCs w:val="20"/>
        </w:rPr>
        <w:t>that Mr. Simon has brought to you.</w:t>
      </w:r>
      <w:r w:rsidR="005809F6" w:rsidRPr="00360C77">
        <w:rPr>
          <w:rFonts w:ascii="Arial" w:hAnsi="Arial" w:cs="Arial"/>
          <w:sz w:val="20"/>
          <w:szCs w:val="20"/>
        </w:rPr>
        <w:t xml:space="preserve"> You should consider what type of analyses would best address this problem, and what non-data factors are important to consider. </w:t>
      </w:r>
    </w:p>
    <w:p w14:paraId="54DB9C19" w14:textId="77777777" w:rsidR="002D1BE4" w:rsidRPr="00360C77" w:rsidRDefault="002D1BE4" w:rsidP="000367D4">
      <w:pPr>
        <w:spacing w:after="120" w:line="280" w:lineRule="atLeast"/>
        <w:rPr>
          <w:rFonts w:ascii="Arial" w:hAnsi="Arial" w:cs="Arial"/>
          <w:b/>
          <w:sz w:val="20"/>
          <w:szCs w:val="20"/>
        </w:rPr>
      </w:pPr>
      <w:r w:rsidRPr="00360C77">
        <w:rPr>
          <w:rFonts w:ascii="Arial" w:hAnsi="Arial" w:cs="Arial"/>
          <w:b/>
          <w:sz w:val="20"/>
          <w:szCs w:val="20"/>
        </w:rPr>
        <w:t>Required:</w:t>
      </w:r>
    </w:p>
    <w:p w14:paraId="4D9AC44C" w14:textId="0DCA1D8E" w:rsidR="006646F2" w:rsidRPr="00360C77" w:rsidRDefault="005809F6" w:rsidP="000367D4">
      <w:pPr>
        <w:numPr>
          <w:ilvl w:val="0"/>
          <w:numId w:val="25"/>
        </w:numPr>
        <w:spacing w:after="120" w:line="280" w:lineRule="atLeast"/>
        <w:rPr>
          <w:rFonts w:ascii="Arial" w:hAnsi="Arial" w:cs="Arial"/>
          <w:sz w:val="20"/>
          <w:szCs w:val="20"/>
        </w:rPr>
      </w:pPr>
      <w:r w:rsidRPr="00360C77">
        <w:rPr>
          <w:rFonts w:ascii="Arial" w:hAnsi="Arial" w:cs="Arial"/>
          <w:sz w:val="20"/>
          <w:szCs w:val="20"/>
        </w:rPr>
        <w:t xml:space="preserve">Fixed-rate reimbursement plans can be </w:t>
      </w:r>
      <w:r w:rsidR="006646F2" w:rsidRPr="00360C77">
        <w:rPr>
          <w:rFonts w:ascii="Arial" w:hAnsi="Arial" w:cs="Arial"/>
          <w:sz w:val="20"/>
          <w:szCs w:val="20"/>
        </w:rPr>
        <w:t xml:space="preserve">implemented </w:t>
      </w:r>
      <w:r w:rsidRPr="00360C77">
        <w:rPr>
          <w:rFonts w:ascii="Arial" w:hAnsi="Arial" w:cs="Arial"/>
          <w:sz w:val="20"/>
          <w:szCs w:val="20"/>
        </w:rPr>
        <w:t xml:space="preserve">in </w:t>
      </w:r>
      <w:r w:rsidR="006646F2" w:rsidRPr="00360C77">
        <w:rPr>
          <w:rFonts w:ascii="Arial" w:hAnsi="Arial" w:cs="Arial"/>
          <w:sz w:val="20"/>
          <w:szCs w:val="20"/>
        </w:rPr>
        <w:t xml:space="preserve">various </w:t>
      </w:r>
      <w:r w:rsidRPr="00360C77">
        <w:rPr>
          <w:rFonts w:ascii="Arial" w:hAnsi="Arial" w:cs="Arial"/>
          <w:sz w:val="20"/>
          <w:szCs w:val="20"/>
        </w:rPr>
        <w:t xml:space="preserve">ways. For example, plans can </w:t>
      </w:r>
      <w:r w:rsidR="0014363E" w:rsidRPr="00360C77">
        <w:rPr>
          <w:rFonts w:ascii="Arial" w:hAnsi="Arial" w:cs="Arial"/>
          <w:sz w:val="20"/>
          <w:szCs w:val="20"/>
        </w:rPr>
        <w:t>use a single rate for the entire company, or different rates based on different factors</w:t>
      </w:r>
      <w:r w:rsidR="006646F2" w:rsidRPr="00360C77">
        <w:rPr>
          <w:rFonts w:ascii="Arial" w:hAnsi="Arial" w:cs="Arial"/>
          <w:sz w:val="20"/>
          <w:szCs w:val="20"/>
        </w:rPr>
        <w:t xml:space="preserve"> (e.g., employee position, office location, time of day)</w:t>
      </w:r>
      <w:r w:rsidR="0014363E" w:rsidRPr="00360C77">
        <w:rPr>
          <w:rFonts w:ascii="Arial" w:hAnsi="Arial" w:cs="Arial"/>
          <w:sz w:val="20"/>
          <w:szCs w:val="20"/>
        </w:rPr>
        <w:t xml:space="preserve">. </w:t>
      </w:r>
    </w:p>
    <w:p w14:paraId="4A367E0A" w14:textId="732AE2DA" w:rsidR="006646F2" w:rsidRPr="00360C77" w:rsidRDefault="0014363E" w:rsidP="000367D4">
      <w:pPr>
        <w:numPr>
          <w:ilvl w:val="1"/>
          <w:numId w:val="25"/>
        </w:numPr>
        <w:spacing w:after="120" w:line="280" w:lineRule="atLeast"/>
        <w:rPr>
          <w:rFonts w:ascii="Arial" w:hAnsi="Arial" w:cs="Arial"/>
          <w:sz w:val="20"/>
          <w:szCs w:val="20"/>
        </w:rPr>
      </w:pPr>
      <w:r w:rsidRPr="00360C77">
        <w:rPr>
          <w:rFonts w:ascii="Arial" w:hAnsi="Arial" w:cs="Arial"/>
          <w:sz w:val="20"/>
          <w:szCs w:val="20"/>
        </w:rPr>
        <w:t xml:space="preserve">Brainstorm </w:t>
      </w:r>
      <w:r w:rsidR="006646F2" w:rsidRPr="00360C77">
        <w:rPr>
          <w:rFonts w:ascii="Arial" w:hAnsi="Arial" w:cs="Arial"/>
          <w:sz w:val="20"/>
          <w:szCs w:val="20"/>
        </w:rPr>
        <w:t>to identify the</w:t>
      </w:r>
      <w:r w:rsidRPr="00360C77">
        <w:rPr>
          <w:rFonts w:ascii="Arial" w:hAnsi="Arial" w:cs="Arial"/>
          <w:sz w:val="20"/>
          <w:szCs w:val="20"/>
        </w:rPr>
        <w:t xml:space="preserve"> different factors that would be valuable </w:t>
      </w:r>
      <w:r w:rsidR="00A556D7">
        <w:rPr>
          <w:rFonts w:ascii="Arial" w:hAnsi="Arial" w:cs="Arial"/>
          <w:sz w:val="20"/>
          <w:szCs w:val="20"/>
        </w:rPr>
        <w:t>in</w:t>
      </w:r>
      <w:r w:rsidRPr="00360C77">
        <w:rPr>
          <w:rFonts w:ascii="Arial" w:hAnsi="Arial" w:cs="Arial"/>
          <w:sz w:val="20"/>
          <w:szCs w:val="20"/>
        </w:rPr>
        <w:t xml:space="preserve"> evaluat</w:t>
      </w:r>
      <w:r w:rsidR="00A556D7">
        <w:rPr>
          <w:rFonts w:ascii="Arial" w:hAnsi="Arial" w:cs="Arial"/>
          <w:sz w:val="20"/>
          <w:szCs w:val="20"/>
        </w:rPr>
        <w:t>ing</w:t>
      </w:r>
      <w:r w:rsidRPr="00360C77">
        <w:rPr>
          <w:rFonts w:ascii="Arial" w:hAnsi="Arial" w:cs="Arial"/>
          <w:sz w:val="20"/>
          <w:szCs w:val="20"/>
        </w:rPr>
        <w:t xml:space="preserve"> </w:t>
      </w:r>
      <w:r w:rsidR="006646F2" w:rsidRPr="00360C77">
        <w:rPr>
          <w:rFonts w:ascii="Arial" w:hAnsi="Arial" w:cs="Arial"/>
          <w:sz w:val="20"/>
          <w:szCs w:val="20"/>
        </w:rPr>
        <w:t>the various fixed-rate reimbursement plans</w:t>
      </w:r>
      <w:r w:rsidRPr="00360C77">
        <w:rPr>
          <w:rFonts w:ascii="Arial" w:hAnsi="Arial" w:cs="Arial"/>
          <w:sz w:val="20"/>
          <w:szCs w:val="20"/>
        </w:rPr>
        <w:t xml:space="preserve">. </w:t>
      </w:r>
      <w:r w:rsidR="006646F2" w:rsidRPr="00360C77">
        <w:rPr>
          <w:rFonts w:ascii="Arial" w:hAnsi="Arial" w:cs="Arial"/>
          <w:sz w:val="20"/>
          <w:szCs w:val="20"/>
        </w:rPr>
        <w:t xml:space="preserve"> </w:t>
      </w:r>
    </w:p>
    <w:p w14:paraId="35C06A50" w14:textId="44403507" w:rsidR="006646F2" w:rsidRPr="00360C77" w:rsidRDefault="006646F2" w:rsidP="000367D4">
      <w:pPr>
        <w:numPr>
          <w:ilvl w:val="1"/>
          <w:numId w:val="25"/>
        </w:numPr>
        <w:spacing w:after="120" w:line="280" w:lineRule="atLeast"/>
        <w:rPr>
          <w:rFonts w:ascii="Arial" w:hAnsi="Arial" w:cs="Arial"/>
          <w:sz w:val="20"/>
          <w:szCs w:val="20"/>
        </w:rPr>
      </w:pPr>
      <w:r w:rsidRPr="00360C77">
        <w:rPr>
          <w:rFonts w:ascii="Arial" w:hAnsi="Arial" w:cs="Arial"/>
          <w:sz w:val="20"/>
          <w:szCs w:val="20"/>
        </w:rPr>
        <w:t>Identify</w:t>
      </w:r>
      <w:r w:rsidR="0014363E" w:rsidRPr="00360C77">
        <w:rPr>
          <w:rFonts w:ascii="Arial" w:hAnsi="Arial" w:cs="Arial"/>
          <w:sz w:val="20"/>
          <w:szCs w:val="20"/>
        </w:rPr>
        <w:t xml:space="preserve"> the pros and cons of using different factors </w:t>
      </w:r>
      <w:r w:rsidRPr="00360C77">
        <w:rPr>
          <w:rFonts w:ascii="Arial" w:hAnsi="Arial" w:cs="Arial"/>
          <w:sz w:val="20"/>
          <w:szCs w:val="20"/>
        </w:rPr>
        <w:t xml:space="preserve">to determine the fixed-rate reimbursement plan </w:t>
      </w:r>
      <w:r w:rsidR="0014363E" w:rsidRPr="00360C77">
        <w:rPr>
          <w:rFonts w:ascii="Arial" w:hAnsi="Arial" w:cs="Arial"/>
          <w:sz w:val="20"/>
          <w:szCs w:val="20"/>
        </w:rPr>
        <w:t>in general</w:t>
      </w:r>
      <w:r w:rsidRPr="00360C77">
        <w:rPr>
          <w:rFonts w:ascii="Arial" w:hAnsi="Arial" w:cs="Arial"/>
          <w:sz w:val="20"/>
          <w:szCs w:val="20"/>
        </w:rPr>
        <w:t xml:space="preserve">. </w:t>
      </w:r>
    </w:p>
    <w:p w14:paraId="16E20BB0" w14:textId="4C0643CF" w:rsidR="00175F13" w:rsidRPr="00360C77" w:rsidRDefault="006646F2" w:rsidP="000367D4">
      <w:pPr>
        <w:numPr>
          <w:ilvl w:val="1"/>
          <w:numId w:val="25"/>
        </w:numPr>
        <w:spacing w:after="120" w:line="280" w:lineRule="atLeast"/>
        <w:rPr>
          <w:rFonts w:ascii="Arial" w:hAnsi="Arial" w:cs="Arial"/>
          <w:sz w:val="20"/>
          <w:szCs w:val="20"/>
        </w:rPr>
      </w:pPr>
      <w:r w:rsidRPr="00360C77">
        <w:rPr>
          <w:rFonts w:ascii="Arial" w:hAnsi="Arial" w:cs="Arial"/>
          <w:sz w:val="20"/>
          <w:szCs w:val="20"/>
        </w:rPr>
        <w:lastRenderedPageBreak/>
        <w:t>Identify the pros and cons of using each of</w:t>
      </w:r>
      <w:r w:rsidR="0014363E" w:rsidRPr="00360C77">
        <w:rPr>
          <w:rFonts w:ascii="Arial" w:hAnsi="Arial" w:cs="Arial"/>
          <w:sz w:val="20"/>
          <w:szCs w:val="20"/>
        </w:rPr>
        <w:t xml:space="preserve"> the specific factors you noted</w:t>
      </w:r>
      <w:r w:rsidRPr="00360C77">
        <w:rPr>
          <w:rFonts w:ascii="Arial" w:hAnsi="Arial" w:cs="Arial"/>
          <w:sz w:val="20"/>
          <w:szCs w:val="20"/>
        </w:rPr>
        <w:t>.</w:t>
      </w:r>
    </w:p>
    <w:p w14:paraId="363FE8D5" w14:textId="4F4DC027" w:rsidR="002D1BE4" w:rsidRPr="00360C77" w:rsidRDefault="00DE6E6F" w:rsidP="000367D4">
      <w:pPr>
        <w:numPr>
          <w:ilvl w:val="0"/>
          <w:numId w:val="25"/>
        </w:numPr>
        <w:spacing w:after="120" w:line="280" w:lineRule="atLeast"/>
        <w:rPr>
          <w:rFonts w:ascii="Arial" w:hAnsi="Arial" w:cs="Arial"/>
          <w:sz w:val="20"/>
          <w:szCs w:val="20"/>
        </w:rPr>
      </w:pPr>
      <w:r w:rsidRPr="00360C77">
        <w:rPr>
          <w:rFonts w:ascii="Arial" w:hAnsi="Arial" w:cs="Arial"/>
          <w:sz w:val="20"/>
          <w:szCs w:val="20"/>
        </w:rPr>
        <w:t>Wh</w:t>
      </w:r>
      <w:r w:rsidR="00A445A0">
        <w:rPr>
          <w:rFonts w:ascii="Arial" w:hAnsi="Arial" w:cs="Arial"/>
          <w:sz w:val="20"/>
          <w:szCs w:val="20"/>
        </w:rPr>
        <w:t>ich</w:t>
      </w:r>
      <w:r w:rsidRPr="00360C77">
        <w:rPr>
          <w:rFonts w:ascii="Arial" w:hAnsi="Arial" w:cs="Arial"/>
          <w:sz w:val="20"/>
          <w:szCs w:val="20"/>
        </w:rPr>
        <w:t xml:space="preserve"> criteria and considerations </w:t>
      </w:r>
      <w:r w:rsidR="0014363E" w:rsidRPr="00360C77">
        <w:rPr>
          <w:rFonts w:ascii="Arial" w:hAnsi="Arial" w:cs="Arial"/>
          <w:sz w:val="20"/>
          <w:szCs w:val="20"/>
        </w:rPr>
        <w:t>should the company</w:t>
      </w:r>
      <w:r w:rsidRPr="00360C77">
        <w:rPr>
          <w:rFonts w:ascii="Arial" w:hAnsi="Arial" w:cs="Arial"/>
          <w:sz w:val="20"/>
          <w:szCs w:val="20"/>
        </w:rPr>
        <w:t xml:space="preserve"> use to</w:t>
      </w:r>
      <w:r w:rsidR="0014363E" w:rsidRPr="00360C77">
        <w:rPr>
          <w:rFonts w:ascii="Arial" w:hAnsi="Arial" w:cs="Arial"/>
          <w:sz w:val="20"/>
          <w:szCs w:val="20"/>
        </w:rPr>
        <w:t xml:space="preserve"> decide whether to use a fixed-rate reimbursement plan or not? If the company chooses to use a fixed-rate reimbursement plan, how should it decide wh</w:t>
      </w:r>
      <w:r w:rsidR="00C97BB7" w:rsidRPr="00360C77">
        <w:rPr>
          <w:rFonts w:ascii="Arial" w:hAnsi="Arial" w:cs="Arial"/>
          <w:sz w:val="20"/>
          <w:szCs w:val="20"/>
        </w:rPr>
        <w:t xml:space="preserve">at the rate should be? </w:t>
      </w:r>
    </w:p>
    <w:p w14:paraId="2E305B27" w14:textId="59267A0E" w:rsidR="00B10C20" w:rsidRPr="00360C77" w:rsidRDefault="00B10C20" w:rsidP="000367D4">
      <w:pPr>
        <w:numPr>
          <w:ilvl w:val="0"/>
          <w:numId w:val="25"/>
        </w:numPr>
        <w:spacing w:after="120" w:line="280" w:lineRule="atLeast"/>
        <w:rPr>
          <w:rFonts w:ascii="Arial" w:hAnsi="Arial" w:cs="Arial"/>
          <w:sz w:val="20"/>
          <w:szCs w:val="20"/>
        </w:rPr>
      </w:pPr>
      <w:r w:rsidRPr="00360C77">
        <w:rPr>
          <w:rFonts w:ascii="Arial" w:hAnsi="Arial" w:cs="Arial"/>
          <w:sz w:val="20"/>
          <w:szCs w:val="20"/>
        </w:rPr>
        <w:t xml:space="preserve">What is the IRS standard mileage reimbursement rate that would be applicable in this case? </w:t>
      </w:r>
    </w:p>
    <w:p w14:paraId="1D4DEAFA" w14:textId="04D749CE" w:rsidR="00C97BB7" w:rsidRPr="00360C77" w:rsidRDefault="00C97BB7" w:rsidP="000367D4">
      <w:pPr>
        <w:spacing w:after="120" w:line="280" w:lineRule="atLeast"/>
        <w:rPr>
          <w:rFonts w:ascii="Arial" w:hAnsi="Arial" w:cs="Arial"/>
          <w:sz w:val="20"/>
          <w:szCs w:val="20"/>
        </w:rPr>
      </w:pPr>
      <w:r w:rsidRPr="00360C77">
        <w:rPr>
          <w:rFonts w:ascii="Arial" w:hAnsi="Arial" w:cs="Arial"/>
          <w:sz w:val="20"/>
          <w:szCs w:val="20"/>
        </w:rPr>
        <w:t>For each of the questions above, prepare a written answer</w:t>
      </w:r>
      <w:r w:rsidR="00CB589D" w:rsidRPr="00360C77">
        <w:rPr>
          <w:rFonts w:ascii="Arial" w:hAnsi="Arial" w:cs="Arial"/>
          <w:sz w:val="20"/>
          <w:szCs w:val="20"/>
        </w:rPr>
        <w:t xml:space="preserve"> and submit it for grading</w:t>
      </w:r>
      <w:r w:rsidRPr="00360C77">
        <w:rPr>
          <w:rFonts w:ascii="Arial" w:hAnsi="Arial" w:cs="Arial"/>
          <w:sz w:val="20"/>
          <w:szCs w:val="20"/>
        </w:rPr>
        <w:t xml:space="preserve">. </w:t>
      </w:r>
    </w:p>
    <w:p w14:paraId="65D2119C" w14:textId="77777777" w:rsidR="008309F2" w:rsidRPr="00360C77" w:rsidRDefault="008309F2" w:rsidP="000367D4">
      <w:pPr>
        <w:spacing w:after="120" w:line="280" w:lineRule="atLeast"/>
        <w:rPr>
          <w:rFonts w:ascii="Arial" w:hAnsi="Arial" w:cs="Arial"/>
          <w:b/>
          <w:sz w:val="20"/>
          <w:szCs w:val="20"/>
        </w:rPr>
        <w:sectPr w:rsidR="008309F2" w:rsidRPr="00360C77" w:rsidSect="005B098F">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440" w:left="1440" w:header="450" w:footer="720" w:gutter="0"/>
          <w:pgNumType w:start="1"/>
          <w:cols w:space="720"/>
          <w:titlePg/>
          <w:docGrid w:linePitch="360"/>
        </w:sectPr>
      </w:pPr>
    </w:p>
    <w:p w14:paraId="093542AE" w14:textId="77777777" w:rsidR="008309F2" w:rsidRPr="00360C77" w:rsidRDefault="008309F2" w:rsidP="000367D4">
      <w:pPr>
        <w:spacing w:after="120" w:line="280" w:lineRule="atLeast"/>
        <w:jc w:val="center"/>
        <w:rPr>
          <w:rFonts w:ascii="Arial" w:hAnsi="Arial" w:cs="Arial"/>
          <w:b/>
          <w:sz w:val="24"/>
          <w:szCs w:val="24"/>
        </w:rPr>
      </w:pPr>
      <w:r w:rsidRPr="00360C77">
        <w:rPr>
          <w:rFonts w:ascii="Arial" w:hAnsi="Arial" w:cs="Arial"/>
          <w:b/>
          <w:sz w:val="24"/>
          <w:szCs w:val="24"/>
        </w:rPr>
        <w:lastRenderedPageBreak/>
        <w:t xml:space="preserve">Analytics mindset </w:t>
      </w:r>
    </w:p>
    <w:p w14:paraId="5B4BD597" w14:textId="77777777" w:rsidR="008309F2" w:rsidRPr="00360C77" w:rsidRDefault="008309F2" w:rsidP="000367D4">
      <w:pPr>
        <w:spacing w:after="120" w:line="280" w:lineRule="atLeast"/>
        <w:jc w:val="center"/>
        <w:rPr>
          <w:rFonts w:ascii="Arial" w:hAnsi="Arial" w:cs="Arial"/>
          <w:b/>
          <w:sz w:val="20"/>
          <w:szCs w:val="20"/>
        </w:rPr>
      </w:pPr>
      <w:r w:rsidRPr="00360C77">
        <w:rPr>
          <w:rFonts w:ascii="Arial" w:hAnsi="Arial" w:cs="Arial"/>
          <w:b/>
          <w:sz w:val="20"/>
          <w:szCs w:val="20"/>
        </w:rPr>
        <w:t>Fairview Inc.</w:t>
      </w:r>
    </w:p>
    <w:p w14:paraId="074DED88" w14:textId="77777777" w:rsidR="008309F2" w:rsidRPr="00360C77" w:rsidRDefault="008309F2" w:rsidP="000367D4">
      <w:pPr>
        <w:spacing w:after="120" w:line="280" w:lineRule="atLeast"/>
        <w:jc w:val="center"/>
        <w:rPr>
          <w:rFonts w:ascii="Arial" w:hAnsi="Arial" w:cs="Arial"/>
          <w:b/>
          <w:sz w:val="20"/>
          <w:szCs w:val="20"/>
        </w:rPr>
      </w:pPr>
      <w:r w:rsidRPr="00360C77">
        <w:rPr>
          <w:rFonts w:ascii="Arial" w:hAnsi="Arial" w:cs="Arial"/>
          <w:b/>
          <w:sz w:val="20"/>
          <w:szCs w:val="20"/>
        </w:rPr>
        <w:t>Reimbursement calculation method</w:t>
      </w:r>
    </w:p>
    <w:p w14:paraId="7AFE7D85" w14:textId="77777777" w:rsidR="000367D4" w:rsidRPr="00360C77" w:rsidRDefault="000367D4" w:rsidP="000367D4">
      <w:pPr>
        <w:spacing w:after="120" w:line="280" w:lineRule="atLeast"/>
        <w:rPr>
          <w:rFonts w:ascii="Arial" w:hAnsi="Arial" w:cs="Arial"/>
          <w:b/>
          <w:sz w:val="20"/>
          <w:szCs w:val="20"/>
        </w:rPr>
      </w:pPr>
    </w:p>
    <w:p w14:paraId="60B071E4" w14:textId="3D0EC73F" w:rsidR="00517246" w:rsidRPr="00360C77" w:rsidRDefault="00517246" w:rsidP="000367D4">
      <w:pPr>
        <w:spacing w:after="120" w:line="280" w:lineRule="atLeast"/>
        <w:rPr>
          <w:rFonts w:ascii="Arial" w:hAnsi="Arial" w:cs="Arial"/>
          <w:b/>
          <w:sz w:val="20"/>
          <w:szCs w:val="20"/>
        </w:rPr>
      </w:pPr>
      <w:r w:rsidRPr="00360C77">
        <w:rPr>
          <w:rFonts w:ascii="Arial" w:hAnsi="Arial" w:cs="Arial"/>
          <w:b/>
          <w:sz w:val="20"/>
          <w:szCs w:val="20"/>
        </w:rPr>
        <w:t>Part 2: Extract, transform and load relevant data</w:t>
      </w:r>
    </w:p>
    <w:p w14:paraId="367161D5" w14:textId="227CC37C" w:rsidR="00517246" w:rsidRPr="00360C77" w:rsidRDefault="00C11EDE" w:rsidP="000367D4">
      <w:pPr>
        <w:spacing w:after="120" w:line="280" w:lineRule="atLeast"/>
        <w:rPr>
          <w:rFonts w:ascii="Arial" w:hAnsi="Arial" w:cs="Arial"/>
          <w:sz w:val="20"/>
          <w:szCs w:val="20"/>
        </w:rPr>
      </w:pPr>
      <w:r w:rsidRPr="00360C77">
        <w:rPr>
          <w:rFonts w:ascii="Arial" w:hAnsi="Arial" w:cs="Arial"/>
          <w:sz w:val="20"/>
          <w:szCs w:val="20"/>
        </w:rPr>
        <w:t xml:space="preserve">As previously stated, the IT </w:t>
      </w:r>
      <w:r w:rsidR="002E7EAC">
        <w:rPr>
          <w:rFonts w:ascii="Arial" w:hAnsi="Arial" w:cs="Arial"/>
          <w:sz w:val="20"/>
          <w:szCs w:val="20"/>
        </w:rPr>
        <w:t>D</w:t>
      </w:r>
      <w:r w:rsidRPr="00360C77">
        <w:rPr>
          <w:rFonts w:ascii="Arial" w:hAnsi="Arial" w:cs="Arial"/>
          <w:sz w:val="20"/>
          <w:szCs w:val="20"/>
        </w:rPr>
        <w:t xml:space="preserve">epartment has </w:t>
      </w:r>
      <w:r w:rsidR="00A306A8" w:rsidRPr="00360C77">
        <w:rPr>
          <w:rFonts w:ascii="Arial" w:hAnsi="Arial" w:cs="Arial"/>
          <w:sz w:val="20"/>
          <w:szCs w:val="20"/>
        </w:rPr>
        <w:t>prepared a</w:t>
      </w:r>
      <w:r w:rsidR="00E21E0C" w:rsidRPr="00360C77">
        <w:rPr>
          <w:rFonts w:ascii="Arial" w:hAnsi="Arial" w:cs="Arial"/>
          <w:sz w:val="20"/>
          <w:szCs w:val="20"/>
        </w:rPr>
        <w:t xml:space="preserve"> CSV </w:t>
      </w:r>
      <w:r w:rsidRPr="00360C77">
        <w:rPr>
          <w:rFonts w:ascii="Arial" w:hAnsi="Arial" w:cs="Arial"/>
          <w:sz w:val="20"/>
          <w:szCs w:val="20"/>
        </w:rPr>
        <w:t xml:space="preserve">file </w:t>
      </w:r>
      <w:r w:rsidR="00A306A8" w:rsidRPr="00360C77">
        <w:rPr>
          <w:rFonts w:ascii="Arial" w:hAnsi="Arial" w:cs="Arial"/>
          <w:sz w:val="20"/>
          <w:szCs w:val="20"/>
        </w:rPr>
        <w:t>for your analysis</w:t>
      </w:r>
      <w:r w:rsidRPr="00360C77">
        <w:rPr>
          <w:rFonts w:ascii="Arial" w:hAnsi="Arial" w:cs="Arial"/>
          <w:sz w:val="20"/>
          <w:szCs w:val="20"/>
        </w:rPr>
        <w:t xml:space="preserve">. Load the prepared file into </w:t>
      </w:r>
      <w:r w:rsidR="00391D19" w:rsidRPr="00360C77">
        <w:rPr>
          <w:rFonts w:ascii="Arial" w:hAnsi="Arial" w:cs="Arial"/>
          <w:sz w:val="20"/>
          <w:szCs w:val="20"/>
        </w:rPr>
        <w:t>your data visualization software</w:t>
      </w:r>
      <w:r w:rsidR="0065547F" w:rsidRPr="00360C77">
        <w:rPr>
          <w:rFonts w:ascii="Arial" w:hAnsi="Arial" w:cs="Arial"/>
          <w:sz w:val="20"/>
          <w:szCs w:val="20"/>
        </w:rPr>
        <w:t>.</w:t>
      </w:r>
    </w:p>
    <w:p w14:paraId="36C2F615" w14:textId="77777777" w:rsidR="00517246" w:rsidRPr="00360C77" w:rsidRDefault="00517246" w:rsidP="000367D4">
      <w:pPr>
        <w:spacing w:after="120" w:line="280" w:lineRule="atLeast"/>
        <w:rPr>
          <w:rFonts w:ascii="Arial" w:hAnsi="Arial" w:cs="Arial"/>
          <w:b/>
          <w:sz w:val="20"/>
          <w:szCs w:val="20"/>
        </w:rPr>
      </w:pPr>
      <w:r w:rsidRPr="00360C77">
        <w:rPr>
          <w:rFonts w:ascii="Arial" w:hAnsi="Arial" w:cs="Arial"/>
          <w:b/>
          <w:sz w:val="20"/>
          <w:szCs w:val="20"/>
        </w:rPr>
        <w:t>Required:</w:t>
      </w:r>
    </w:p>
    <w:p w14:paraId="706744F7" w14:textId="5E440925" w:rsidR="00517246" w:rsidRPr="00360C77" w:rsidRDefault="0065547F" w:rsidP="000367D4">
      <w:pPr>
        <w:numPr>
          <w:ilvl w:val="0"/>
          <w:numId w:val="26"/>
        </w:numPr>
        <w:spacing w:after="240" w:line="280" w:lineRule="atLeast"/>
        <w:rPr>
          <w:rFonts w:ascii="Arial" w:hAnsi="Arial" w:cs="Arial"/>
          <w:sz w:val="20"/>
          <w:szCs w:val="20"/>
        </w:rPr>
      </w:pPr>
      <w:r w:rsidRPr="00360C77">
        <w:rPr>
          <w:rFonts w:ascii="Arial" w:hAnsi="Arial" w:cs="Arial"/>
          <w:sz w:val="20"/>
          <w:szCs w:val="20"/>
        </w:rPr>
        <w:t xml:space="preserve">Verify that you have </w:t>
      </w:r>
      <w:r w:rsidR="00517246" w:rsidRPr="00360C77">
        <w:rPr>
          <w:rFonts w:ascii="Arial" w:hAnsi="Arial" w:cs="Arial"/>
          <w:sz w:val="20"/>
          <w:szCs w:val="20"/>
        </w:rPr>
        <w:t xml:space="preserve">properly </w:t>
      </w:r>
      <w:r w:rsidR="00175F13" w:rsidRPr="00360C77">
        <w:rPr>
          <w:rFonts w:ascii="Arial" w:hAnsi="Arial" w:cs="Arial"/>
          <w:sz w:val="20"/>
          <w:szCs w:val="20"/>
        </w:rPr>
        <w:t>loaded</w:t>
      </w:r>
      <w:r w:rsidR="00517246" w:rsidRPr="00360C77">
        <w:rPr>
          <w:rFonts w:ascii="Arial" w:hAnsi="Arial" w:cs="Arial"/>
          <w:sz w:val="20"/>
          <w:szCs w:val="20"/>
        </w:rPr>
        <w:t xml:space="preserve"> your data for analysis</w:t>
      </w:r>
      <w:r w:rsidRPr="00360C77">
        <w:rPr>
          <w:rFonts w:ascii="Arial" w:hAnsi="Arial" w:cs="Arial"/>
          <w:sz w:val="20"/>
          <w:szCs w:val="20"/>
        </w:rPr>
        <w:t xml:space="preserve"> by creating a table that shows the following information: </w:t>
      </w:r>
    </w:p>
    <w:tbl>
      <w:tblPr>
        <w:tblW w:w="7443"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3"/>
        <w:gridCol w:w="4140"/>
      </w:tblGrid>
      <w:tr w:rsidR="00123F78" w:rsidRPr="00360C77" w14:paraId="1D2635E6" w14:textId="77777777" w:rsidTr="001417F3">
        <w:trPr>
          <w:trHeight w:val="312"/>
        </w:trPr>
        <w:tc>
          <w:tcPr>
            <w:tcW w:w="3303" w:type="dxa"/>
            <w:shd w:val="clear" w:color="auto" w:fill="F2F2F2"/>
            <w:noWrap/>
            <w:vAlign w:val="bottom"/>
            <w:hideMark/>
          </w:tcPr>
          <w:p w14:paraId="1F9545EC" w14:textId="1BD403C8" w:rsidR="00123F78" w:rsidRPr="00360C77" w:rsidRDefault="00123F78" w:rsidP="000367D4">
            <w:pPr>
              <w:spacing w:after="120" w:line="280" w:lineRule="atLeast"/>
              <w:jc w:val="center"/>
              <w:rPr>
                <w:rFonts w:ascii="Arial" w:eastAsia="Times New Roman" w:hAnsi="Arial" w:cs="Arial"/>
                <w:b/>
                <w:bCs/>
                <w:color w:val="000000"/>
                <w:sz w:val="20"/>
                <w:szCs w:val="20"/>
              </w:rPr>
            </w:pPr>
            <w:r w:rsidRPr="00360C77">
              <w:rPr>
                <w:rFonts w:ascii="Arial" w:eastAsia="Times New Roman" w:hAnsi="Arial" w:cs="Arial"/>
                <w:b/>
                <w:bCs/>
                <w:color w:val="000000"/>
                <w:sz w:val="20"/>
                <w:szCs w:val="20"/>
              </w:rPr>
              <w:t xml:space="preserve">Actual </w:t>
            </w:r>
            <w:r w:rsidR="000367D4" w:rsidRPr="00360C77">
              <w:rPr>
                <w:rFonts w:ascii="Arial" w:eastAsia="Times New Roman" w:hAnsi="Arial" w:cs="Arial"/>
                <w:b/>
                <w:bCs/>
                <w:color w:val="000000"/>
                <w:sz w:val="20"/>
                <w:szCs w:val="20"/>
              </w:rPr>
              <w:t>r</w:t>
            </w:r>
            <w:r w:rsidRPr="00360C77">
              <w:rPr>
                <w:rFonts w:ascii="Arial" w:eastAsia="Times New Roman" w:hAnsi="Arial" w:cs="Arial"/>
                <w:b/>
                <w:bCs/>
                <w:color w:val="000000"/>
                <w:sz w:val="20"/>
                <w:szCs w:val="20"/>
              </w:rPr>
              <w:t>eimbursement</w:t>
            </w:r>
            <w:r w:rsidR="000367D4" w:rsidRPr="00360C77">
              <w:rPr>
                <w:rFonts w:ascii="Arial" w:eastAsia="Times New Roman" w:hAnsi="Arial" w:cs="Arial"/>
                <w:b/>
                <w:bCs/>
                <w:color w:val="000000"/>
                <w:sz w:val="20"/>
                <w:szCs w:val="20"/>
              </w:rPr>
              <w:t xml:space="preserve"> c</w:t>
            </w:r>
            <w:r w:rsidRPr="00360C77">
              <w:rPr>
                <w:rFonts w:ascii="Arial" w:eastAsia="Times New Roman" w:hAnsi="Arial" w:cs="Arial"/>
                <w:b/>
                <w:bCs/>
                <w:color w:val="000000"/>
                <w:sz w:val="20"/>
                <w:szCs w:val="20"/>
              </w:rPr>
              <w:t>osts</w:t>
            </w:r>
          </w:p>
        </w:tc>
        <w:tc>
          <w:tcPr>
            <w:tcW w:w="4140" w:type="dxa"/>
            <w:shd w:val="clear" w:color="auto" w:fill="F2F2F2"/>
            <w:vAlign w:val="bottom"/>
          </w:tcPr>
          <w:p w14:paraId="3CA83C83" w14:textId="7C92E693" w:rsidR="00123F78" w:rsidRPr="00360C77" w:rsidRDefault="00123F78" w:rsidP="000367D4">
            <w:pPr>
              <w:spacing w:after="120" w:line="280" w:lineRule="atLeast"/>
              <w:jc w:val="center"/>
              <w:rPr>
                <w:rFonts w:ascii="Arial" w:eastAsia="Times New Roman" w:hAnsi="Arial" w:cs="Arial"/>
                <w:b/>
                <w:bCs/>
                <w:color w:val="000000"/>
                <w:sz w:val="20"/>
                <w:szCs w:val="20"/>
              </w:rPr>
            </w:pPr>
            <w:r w:rsidRPr="00360C77">
              <w:rPr>
                <w:rFonts w:ascii="Arial" w:eastAsia="Times New Roman" w:hAnsi="Arial" w:cs="Arial"/>
                <w:b/>
                <w:bCs/>
                <w:color w:val="000000"/>
                <w:sz w:val="20"/>
                <w:szCs w:val="20"/>
              </w:rPr>
              <w:t xml:space="preserve">Average </w:t>
            </w:r>
            <w:r w:rsidR="000367D4" w:rsidRPr="00360C77">
              <w:rPr>
                <w:rFonts w:ascii="Arial" w:eastAsia="Times New Roman" w:hAnsi="Arial" w:cs="Arial"/>
                <w:b/>
                <w:bCs/>
                <w:color w:val="000000"/>
                <w:sz w:val="20"/>
                <w:szCs w:val="20"/>
              </w:rPr>
              <w:t>a</w:t>
            </w:r>
            <w:r w:rsidRPr="00360C77">
              <w:rPr>
                <w:rFonts w:ascii="Arial" w:eastAsia="Times New Roman" w:hAnsi="Arial" w:cs="Arial"/>
                <w:b/>
                <w:bCs/>
                <w:color w:val="000000"/>
                <w:sz w:val="20"/>
                <w:szCs w:val="20"/>
              </w:rPr>
              <w:t xml:space="preserve">ctual </w:t>
            </w:r>
            <w:r w:rsidR="000367D4" w:rsidRPr="00360C77">
              <w:rPr>
                <w:rFonts w:ascii="Arial" w:eastAsia="Times New Roman" w:hAnsi="Arial" w:cs="Arial"/>
                <w:b/>
                <w:bCs/>
                <w:color w:val="000000"/>
                <w:sz w:val="20"/>
                <w:szCs w:val="20"/>
              </w:rPr>
              <w:t>r</w:t>
            </w:r>
            <w:r w:rsidRPr="00360C77">
              <w:rPr>
                <w:rFonts w:ascii="Arial" w:eastAsia="Times New Roman" w:hAnsi="Arial" w:cs="Arial"/>
                <w:b/>
                <w:bCs/>
                <w:color w:val="000000"/>
                <w:sz w:val="20"/>
                <w:szCs w:val="20"/>
              </w:rPr>
              <w:t xml:space="preserve">eimbursement </w:t>
            </w:r>
            <w:r w:rsidR="000367D4" w:rsidRPr="00360C77">
              <w:rPr>
                <w:rFonts w:ascii="Arial" w:eastAsia="Times New Roman" w:hAnsi="Arial" w:cs="Arial"/>
                <w:b/>
                <w:bCs/>
                <w:color w:val="000000"/>
                <w:sz w:val="20"/>
                <w:szCs w:val="20"/>
              </w:rPr>
              <w:t>c</w:t>
            </w:r>
            <w:r w:rsidRPr="00360C77">
              <w:rPr>
                <w:rFonts w:ascii="Arial" w:eastAsia="Times New Roman" w:hAnsi="Arial" w:cs="Arial"/>
                <w:b/>
                <w:bCs/>
                <w:color w:val="000000"/>
                <w:sz w:val="20"/>
                <w:szCs w:val="20"/>
              </w:rPr>
              <w:t>osts</w:t>
            </w:r>
          </w:p>
        </w:tc>
      </w:tr>
      <w:tr w:rsidR="00123F78" w:rsidRPr="00360C77" w14:paraId="390D0529" w14:textId="77777777" w:rsidTr="000367D4">
        <w:trPr>
          <w:trHeight w:val="312"/>
        </w:trPr>
        <w:tc>
          <w:tcPr>
            <w:tcW w:w="3303" w:type="dxa"/>
            <w:shd w:val="clear" w:color="auto" w:fill="auto"/>
            <w:noWrap/>
            <w:vAlign w:val="center"/>
          </w:tcPr>
          <w:p w14:paraId="20540DD4" w14:textId="77777777" w:rsidR="00123F78" w:rsidRPr="00360C77" w:rsidRDefault="00123F78" w:rsidP="000367D4">
            <w:pPr>
              <w:spacing w:after="120" w:line="280" w:lineRule="atLeast"/>
              <w:jc w:val="center"/>
              <w:rPr>
                <w:rFonts w:ascii="Arial" w:eastAsia="Times New Roman" w:hAnsi="Arial" w:cs="Arial"/>
                <w:color w:val="000000"/>
                <w:sz w:val="20"/>
                <w:szCs w:val="20"/>
              </w:rPr>
            </w:pPr>
            <w:r w:rsidRPr="00360C77">
              <w:rPr>
                <w:rFonts w:ascii="Arial" w:eastAsia="Times New Roman" w:hAnsi="Arial" w:cs="Arial"/>
                <w:color w:val="000000"/>
                <w:sz w:val="20"/>
                <w:szCs w:val="20"/>
              </w:rPr>
              <w:t>$39,658.61</w:t>
            </w:r>
          </w:p>
        </w:tc>
        <w:tc>
          <w:tcPr>
            <w:tcW w:w="4140" w:type="dxa"/>
            <w:vAlign w:val="center"/>
          </w:tcPr>
          <w:p w14:paraId="53A3414D" w14:textId="77777777" w:rsidR="00123F78" w:rsidRPr="00360C77" w:rsidRDefault="00123F78" w:rsidP="000367D4">
            <w:pPr>
              <w:spacing w:after="120" w:line="280" w:lineRule="atLeast"/>
              <w:jc w:val="center"/>
              <w:rPr>
                <w:rFonts w:ascii="Arial" w:eastAsia="Times New Roman" w:hAnsi="Arial" w:cs="Arial"/>
                <w:color w:val="000000"/>
                <w:sz w:val="20"/>
                <w:szCs w:val="20"/>
              </w:rPr>
            </w:pPr>
            <w:r w:rsidRPr="00360C77">
              <w:rPr>
                <w:rFonts w:ascii="Arial" w:eastAsia="Times New Roman" w:hAnsi="Arial" w:cs="Arial"/>
                <w:color w:val="000000"/>
                <w:sz w:val="20"/>
                <w:szCs w:val="20"/>
              </w:rPr>
              <w:t>$8.11</w:t>
            </w:r>
          </w:p>
        </w:tc>
      </w:tr>
    </w:tbl>
    <w:p w14:paraId="438BB5BC" w14:textId="77777777" w:rsidR="00517246" w:rsidRPr="00360C77" w:rsidRDefault="00517246" w:rsidP="000367D4">
      <w:pPr>
        <w:spacing w:after="120" w:line="280" w:lineRule="atLeast"/>
        <w:ind w:left="360"/>
        <w:rPr>
          <w:rFonts w:ascii="Arial" w:hAnsi="Arial" w:cs="Arial"/>
          <w:sz w:val="20"/>
          <w:szCs w:val="20"/>
        </w:rPr>
      </w:pPr>
    </w:p>
    <w:p w14:paraId="0DA2C05E" w14:textId="77777777" w:rsidR="003941D6" w:rsidRPr="00360C77" w:rsidRDefault="003941D6" w:rsidP="000367D4">
      <w:pPr>
        <w:spacing w:after="120" w:line="280" w:lineRule="atLeast"/>
        <w:rPr>
          <w:rFonts w:ascii="Arial" w:hAnsi="Arial" w:cs="Arial"/>
          <w:b/>
          <w:sz w:val="20"/>
          <w:szCs w:val="20"/>
        </w:rPr>
        <w:sectPr w:rsidR="003941D6" w:rsidRPr="00360C77" w:rsidSect="0005394C">
          <w:pgSz w:w="12240" w:h="15840"/>
          <w:pgMar w:top="1080" w:right="1440" w:bottom="1440" w:left="1440" w:header="450" w:footer="720" w:gutter="0"/>
          <w:cols w:space="720"/>
          <w:titlePg/>
          <w:docGrid w:linePitch="360"/>
        </w:sectPr>
      </w:pPr>
      <w:bookmarkStart w:id="0" w:name="_Hlk41047972"/>
    </w:p>
    <w:p w14:paraId="456B2CE4" w14:textId="77777777" w:rsidR="000367D4" w:rsidRPr="00360C77" w:rsidRDefault="000367D4" w:rsidP="000367D4">
      <w:pPr>
        <w:spacing w:after="120" w:line="280" w:lineRule="atLeast"/>
        <w:jc w:val="center"/>
        <w:rPr>
          <w:rFonts w:ascii="Arial" w:hAnsi="Arial" w:cs="Arial"/>
          <w:b/>
          <w:sz w:val="24"/>
          <w:szCs w:val="24"/>
        </w:rPr>
      </w:pPr>
      <w:r w:rsidRPr="00360C77">
        <w:rPr>
          <w:rFonts w:ascii="Arial" w:hAnsi="Arial" w:cs="Arial"/>
          <w:b/>
          <w:sz w:val="24"/>
          <w:szCs w:val="24"/>
        </w:rPr>
        <w:lastRenderedPageBreak/>
        <w:t xml:space="preserve">Analytics mindset </w:t>
      </w:r>
    </w:p>
    <w:p w14:paraId="3BA5F069" w14:textId="77777777" w:rsidR="000367D4" w:rsidRPr="00360C77" w:rsidRDefault="000367D4" w:rsidP="000367D4">
      <w:pPr>
        <w:spacing w:after="120" w:line="280" w:lineRule="atLeast"/>
        <w:jc w:val="center"/>
        <w:rPr>
          <w:rFonts w:ascii="Arial" w:hAnsi="Arial" w:cs="Arial"/>
          <w:b/>
          <w:sz w:val="20"/>
          <w:szCs w:val="20"/>
        </w:rPr>
      </w:pPr>
      <w:r w:rsidRPr="00360C77">
        <w:rPr>
          <w:rFonts w:ascii="Arial" w:hAnsi="Arial" w:cs="Arial"/>
          <w:b/>
          <w:sz w:val="20"/>
          <w:szCs w:val="20"/>
        </w:rPr>
        <w:t>Fairview Inc.</w:t>
      </w:r>
    </w:p>
    <w:p w14:paraId="6804ADDB" w14:textId="77777777" w:rsidR="000367D4" w:rsidRPr="00360C77" w:rsidRDefault="000367D4" w:rsidP="000367D4">
      <w:pPr>
        <w:spacing w:after="120" w:line="280" w:lineRule="atLeast"/>
        <w:jc w:val="center"/>
        <w:rPr>
          <w:rFonts w:ascii="Arial" w:hAnsi="Arial" w:cs="Arial"/>
          <w:b/>
          <w:sz w:val="20"/>
          <w:szCs w:val="20"/>
        </w:rPr>
      </w:pPr>
      <w:r w:rsidRPr="00360C77">
        <w:rPr>
          <w:rFonts w:ascii="Arial" w:hAnsi="Arial" w:cs="Arial"/>
          <w:b/>
          <w:sz w:val="20"/>
          <w:szCs w:val="20"/>
        </w:rPr>
        <w:t>Reimbursement calculation method</w:t>
      </w:r>
    </w:p>
    <w:p w14:paraId="168E8FDD" w14:textId="77777777" w:rsidR="000367D4" w:rsidRPr="00360C77" w:rsidRDefault="000367D4" w:rsidP="000367D4">
      <w:pPr>
        <w:spacing w:after="120" w:line="280" w:lineRule="atLeast"/>
        <w:rPr>
          <w:rFonts w:ascii="Arial" w:hAnsi="Arial" w:cs="Arial"/>
          <w:b/>
          <w:sz w:val="20"/>
          <w:szCs w:val="20"/>
        </w:rPr>
      </w:pPr>
    </w:p>
    <w:p w14:paraId="6A62AD05" w14:textId="6A38EB22" w:rsidR="00517246" w:rsidRPr="00360C77" w:rsidRDefault="00517246" w:rsidP="000367D4">
      <w:pPr>
        <w:spacing w:after="120" w:line="280" w:lineRule="atLeast"/>
        <w:rPr>
          <w:rFonts w:ascii="Arial" w:hAnsi="Arial" w:cs="Arial"/>
          <w:b/>
          <w:sz w:val="20"/>
          <w:szCs w:val="20"/>
        </w:rPr>
      </w:pPr>
      <w:r w:rsidRPr="00360C77">
        <w:rPr>
          <w:rFonts w:ascii="Arial" w:hAnsi="Arial" w:cs="Arial"/>
          <w:b/>
          <w:sz w:val="20"/>
          <w:szCs w:val="20"/>
        </w:rPr>
        <w:t>Part 3: Apply appropriate data analytic</w:t>
      </w:r>
      <w:r w:rsidR="00BF6CB0">
        <w:rPr>
          <w:rFonts w:ascii="Arial" w:hAnsi="Arial" w:cs="Arial"/>
          <w:b/>
          <w:sz w:val="20"/>
          <w:szCs w:val="20"/>
        </w:rPr>
        <w:t>s</w:t>
      </w:r>
      <w:r w:rsidRPr="00360C77">
        <w:rPr>
          <w:rFonts w:ascii="Arial" w:hAnsi="Arial" w:cs="Arial"/>
          <w:b/>
          <w:sz w:val="20"/>
          <w:szCs w:val="20"/>
        </w:rPr>
        <w:t xml:space="preserve"> techniques</w:t>
      </w:r>
    </w:p>
    <w:p w14:paraId="2D5AFA97" w14:textId="33ED063E" w:rsidR="006147FD" w:rsidRPr="00360C77" w:rsidRDefault="006147FD" w:rsidP="000367D4">
      <w:pPr>
        <w:spacing w:after="120" w:line="280" w:lineRule="atLeast"/>
        <w:rPr>
          <w:rFonts w:ascii="Arial" w:hAnsi="Arial" w:cs="Arial"/>
          <w:sz w:val="20"/>
          <w:szCs w:val="20"/>
        </w:rPr>
      </w:pPr>
      <w:r w:rsidRPr="00360C77">
        <w:rPr>
          <w:rFonts w:ascii="Arial" w:hAnsi="Arial" w:cs="Arial"/>
          <w:sz w:val="20"/>
          <w:szCs w:val="20"/>
        </w:rPr>
        <w:t xml:space="preserve">With the data loaded into </w:t>
      </w:r>
      <w:r w:rsidR="00BF6CB0">
        <w:rPr>
          <w:rFonts w:ascii="Arial" w:hAnsi="Arial" w:cs="Arial"/>
          <w:sz w:val="20"/>
          <w:szCs w:val="20"/>
        </w:rPr>
        <w:t xml:space="preserve">the </w:t>
      </w:r>
      <w:r w:rsidR="00EB5E81" w:rsidRPr="00360C77">
        <w:rPr>
          <w:rFonts w:ascii="Arial" w:hAnsi="Arial" w:cs="Arial"/>
          <w:sz w:val="20"/>
          <w:szCs w:val="20"/>
        </w:rPr>
        <w:t>visualization software</w:t>
      </w:r>
      <w:r w:rsidRPr="00360C77">
        <w:rPr>
          <w:rFonts w:ascii="Arial" w:hAnsi="Arial" w:cs="Arial"/>
          <w:sz w:val="20"/>
          <w:szCs w:val="20"/>
        </w:rPr>
        <w:t xml:space="preserve">, you are now prepared to answer Mr. Simon’s request. </w:t>
      </w:r>
    </w:p>
    <w:p w14:paraId="6D1B64DC" w14:textId="2764424B" w:rsidR="00517246" w:rsidRPr="00360C77" w:rsidRDefault="00517246" w:rsidP="000367D4">
      <w:pPr>
        <w:spacing w:after="120" w:line="280" w:lineRule="atLeast"/>
        <w:rPr>
          <w:rFonts w:ascii="Arial" w:hAnsi="Arial" w:cs="Arial"/>
          <w:b/>
          <w:sz w:val="20"/>
          <w:szCs w:val="20"/>
        </w:rPr>
      </w:pPr>
      <w:r w:rsidRPr="00360C77">
        <w:rPr>
          <w:rFonts w:ascii="Arial" w:hAnsi="Arial" w:cs="Arial"/>
          <w:b/>
          <w:sz w:val="20"/>
          <w:szCs w:val="20"/>
        </w:rPr>
        <w:t>Required</w:t>
      </w:r>
    </w:p>
    <w:p w14:paraId="628EAB7E" w14:textId="3151285B" w:rsidR="002D2BB9" w:rsidRPr="00360C77" w:rsidRDefault="006147FD" w:rsidP="000367D4">
      <w:pPr>
        <w:spacing w:after="120" w:line="280" w:lineRule="atLeast"/>
        <w:rPr>
          <w:rFonts w:ascii="Arial" w:hAnsi="Arial" w:cs="Arial"/>
          <w:sz w:val="20"/>
          <w:szCs w:val="20"/>
        </w:rPr>
      </w:pPr>
      <w:r w:rsidRPr="00360C77">
        <w:rPr>
          <w:rFonts w:ascii="Arial" w:hAnsi="Arial" w:cs="Arial"/>
          <w:sz w:val="20"/>
          <w:szCs w:val="20"/>
        </w:rPr>
        <w:t>Prepare two dashboards for the CFO to use</w:t>
      </w:r>
      <w:r w:rsidR="002D2BB9" w:rsidRPr="00360C77">
        <w:rPr>
          <w:rFonts w:ascii="Arial" w:hAnsi="Arial" w:cs="Arial"/>
          <w:sz w:val="20"/>
          <w:szCs w:val="20"/>
        </w:rPr>
        <w:t xml:space="preserve"> to make his mileage reimbursement decision</w:t>
      </w:r>
      <w:r w:rsidRPr="00360C77">
        <w:rPr>
          <w:rFonts w:ascii="Arial" w:hAnsi="Arial" w:cs="Arial"/>
          <w:sz w:val="20"/>
          <w:szCs w:val="20"/>
        </w:rPr>
        <w:t xml:space="preserve">. </w:t>
      </w:r>
      <w:r w:rsidR="00E76D75" w:rsidRPr="00360C77">
        <w:rPr>
          <w:rFonts w:ascii="Arial" w:hAnsi="Arial" w:cs="Arial"/>
          <w:sz w:val="20"/>
          <w:szCs w:val="20"/>
        </w:rPr>
        <w:t xml:space="preserve">Screenshots </w:t>
      </w:r>
      <w:r w:rsidR="00014D2C">
        <w:rPr>
          <w:rFonts w:ascii="Arial" w:hAnsi="Arial" w:cs="Arial"/>
          <w:sz w:val="20"/>
          <w:szCs w:val="20"/>
        </w:rPr>
        <w:t>showing</w:t>
      </w:r>
      <w:r w:rsidR="00E76D75" w:rsidRPr="00360C77">
        <w:rPr>
          <w:rFonts w:ascii="Arial" w:hAnsi="Arial" w:cs="Arial"/>
          <w:sz w:val="20"/>
          <w:szCs w:val="20"/>
        </w:rPr>
        <w:t xml:space="preserve"> what the dashboard should look like are provided on subsequent pages. </w:t>
      </w:r>
    </w:p>
    <w:p w14:paraId="55453698" w14:textId="5907504F" w:rsidR="002D2BB9" w:rsidRPr="00360C77" w:rsidRDefault="00FD4581" w:rsidP="00EB5E81">
      <w:pPr>
        <w:numPr>
          <w:ilvl w:val="0"/>
          <w:numId w:val="27"/>
        </w:numPr>
        <w:spacing w:after="120" w:line="280" w:lineRule="atLeast"/>
        <w:rPr>
          <w:rFonts w:ascii="Arial" w:hAnsi="Arial" w:cs="Arial"/>
          <w:sz w:val="20"/>
          <w:szCs w:val="20"/>
        </w:rPr>
      </w:pPr>
      <w:r>
        <w:rPr>
          <w:rFonts w:ascii="Arial" w:hAnsi="Arial" w:cs="Arial"/>
          <w:sz w:val="20"/>
          <w:szCs w:val="20"/>
        </w:rPr>
        <w:t xml:space="preserve">Dashboard 1: </w:t>
      </w:r>
      <w:r w:rsidR="00A157A7">
        <w:rPr>
          <w:rFonts w:ascii="Arial" w:hAnsi="Arial" w:cs="Arial"/>
          <w:sz w:val="20"/>
          <w:szCs w:val="20"/>
        </w:rPr>
        <w:t>t</w:t>
      </w:r>
      <w:r>
        <w:rPr>
          <w:rFonts w:ascii="Arial" w:hAnsi="Arial" w:cs="Arial"/>
          <w:sz w:val="20"/>
          <w:szCs w:val="20"/>
        </w:rPr>
        <w:t>his</w:t>
      </w:r>
      <w:r w:rsidR="006147FD" w:rsidRPr="00360C77">
        <w:rPr>
          <w:rFonts w:ascii="Arial" w:hAnsi="Arial" w:cs="Arial"/>
          <w:sz w:val="20"/>
          <w:szCs w:val="20"/>
        </w:rPr>
        <w:t xml:space="preserve"> dashboard should </w:t>
      </w:r>
      <w:r w:rsidR="00E76D75" w:rsidRPr="00360C77">
        <w:rPr>
          <w:rFonts w:ascii="Arial" w:hAnsi="Arial" w:cs="Arial"/>
          <w:sz w:val="20"/>
          <w:szCs w:val="20"/>
        </w:rPr>
        <w:t xml:space="preserve">report </w:t>
      </w:r>
      <w:r w:rsidR="006147FD" w:rsidRPr="00360C77">
        <w:rPr>
          <w:rFonts w:ascii="Arial" w:hAnsi="Arial" w:cs="Arial"/>
          <w:sz w:val="20"/>
          <w:szCs w:val="20"/>
        </w:rPr>
        <w:t>how</w:t>
      </w:r>
      <w:r w:rsidR="0056114C">
        <w:rPr>
          <w:rFonts w:ascii="Arial" w:hAnsi="Arial" w:cs="Arial"/>
          <w:sz w:val="20"/>
          <w:szCs w:val="20"/>
        </w:rPr>
        <w:t xml:space="preserve"> the</w:t>
      </w:r>
      <w:r w:rsidR="006147FD" w:rsidRPr="00360C77">
        <w:rPr>
          <w:rFonts w:ascii="Arial" w:hAnsi="Arial" w:cs="Arial"/>
          <w:sz w:val="20"/>
          <w:szCs w:val="20"/>
        </w:rPr>
        <w:t xml:space="preserve"> office</w:t>
      </w:r>
      <w:r w:rsidR="002D2BB9" w:rsidRPr="00360C77">
        <w:rPr>
          <w:rFonts w:ascii="Arial" w:hAnsi="Arial" w:cs="Arial"/>
          <w:sz w:val="20"/>
          <w:szCs w:val="20"/>
        </w:rPr>
        <w:t xml:space="preserve"> location</w:t>
      </w:r>
      <w:r w:rsidR="006147FD" w:rsidRPr="00360C77">
        <w:rPr>
          <w:rFonts w:ascii="Arial" w:hAnsi="Arial" w:cs="Arial"/>
          <w:sz w:val="20"/>
          <w:szCs w:val="20"/>
        </w:rPr>
        <w:t xml:space="preserve">, </w:t>
      </w:r>
      <w:r w:rsidR="002D2BB9" w:rsidRPr="00360C77">
        <w:rPr>
          <w:rFonts w:ascii="Arial" w:hAnsi="Arial" w:cs="Arial"/>
          <w:sz w:val="20"/>
          <w:szCs w:val="20"/>
        </w:rPr>
        <w:t xml:space="preserve">employee </w:t>
      </w:r>
      <w:r w:rsidR="006147FD" w:rsidRPr="00360C77">
        <w:rPr>
          <w:rFonts w:ascii="Arial" w:hAnsi="Arial" w:cs="Arial"/>
          <w:sz w:val="20"/>
          <w:szCs w:val="20"/>
        </w:rPr>
        <w:t>role and time of day influence</w:t>
      </w:r>
      <w:r w:rsidR="00E76D75" w:rsidRPr="00360C77">
        <w:rPr>
          <w:rFonts w:ascii="Arial" w:hAnsi="Arial" w:cs="Arial"/>
          <w:sz w:val="20"/>
          <w:szCs w:val="20"/>
        </w:rPr>
        <w:t>d</w:t>
      </w:r>
      <w:r w:rsidR="006147FD" w:rsidRPr="00360C77">
        <w:rPr>
          <w:rFonts w:ascii="Arial" w:hAnsi="Arial" w:cs="Arial"/>
          <w:sz w:val="20"/>
          <w:szCs w:val="20"/>
        </w:rPr>
        <w:t xml:space="preserve"> reimbursement costs</w:t>
      </w:r>
      <w:r w:rsidR="00E76D75" w:rsidRPr="00360C77">
        <w:rPr>
          <w:rFonts w:ascii="Arial" w:hAnsi="Arial" w:cs="Arial"/>
          <w:sz w:val="20"/>
          <w:szCs w:val="20"/>
        </w:rPr>
        <w:t xml:space="preserve"> in the past</w:t>
      </w:r>
      <w:r w:rsidR="006147FD" w:rsidRPr="00360C77">
        <w:rPr>
          <w:rFonts w:ascii="Arial" w:hAnsi="Arial" w:cs="Arial"/>
          <w:sz w:val="20"/>
          <w:szCs w:val="20"/>
        </w:rPr>
        <w:t xml:space="preserve">. </w:t>
      </w:r>
      <w:r w:rsidR="004D4F4F" w:rsidRPr="00360C77">
        <w:rPr>
          <w:rFonts w:ascii="Arial" w:hAnsi="Arial" w:cs="Arial"/>
          <w:sz w:val="20"/>
          <w:szCs w:val="20"/>
        </w:rPr>
        <w:t>Use the current mileage reimbursement data to analyze these factors.</w:t>
      </w:r>
    </w:p>
    <w:p w14:paraId="5E2C88E4" w14:textId="1C714401" w:rsidR="002D2BB9" w:rsidRPr="00360C77" w:rsidRDefault="00FD4581" w:rsidP="00EB5E81">
      <w:pPr>
        <w:numPr>
          <w:ilvl w:val="0"/>
          <w:numId w:val="27"/>
        </w:numPr>
        <w:spacing w:after="120" w:line="280" w:lineRule="atLeast"/>
        <w:rPr>
          <w:rFonts w:ascii="Arial" w:hAnsi="Arial" w:cs="Arial"/>
          <w:sz w:val="20"/>
          <w:szCs w:val="20"/>
        </w:rPr>
      </w:pPr>
      <w:r>
        <w:rPr>
          <w:rFonts w:ascii="Arial" w:hAnsi="Arial" w:cs="Arial"/>
          <w:sz w:val="20"/>
          <w:szCs w:val="20"/>
        </w:rPr>
        <w:t xml:space="preserve">Dashboard 2: </w:t>
      </w:r>
      <w:r w:rsidR="0056114C">
        <w:rPr>
          <w:rFonts w:ascii="Arial" w:hAnsi="Arial" w:cs="Arial"/>
          <w:sz w:val="20"/>
          <w:szCs w:val="20"/>
        </w:rPr>
        <w:t>t</w:t>
      </w:r>
      <w:r>
        <w:rPr>
          <w:rFonts w:ascii="Arial" w:hAnsi="Arial" w:cs="Arial"/>
          <w:sz w:val="20"/>
          <w:szCs w:val="20"/>
        </w:rPr>
        <w:t>his</w:t>
      </w:r>
      <w:r w:rsidR="006147FD" w:rsidRPr="00360C77">
        <w:rPr>
          <w:rFonts w:ascii="Arial" w:hAnsi="Arial" w:cs="Arial"/>
          <w:sz w:val="20"/>
          <w:szCs w:val="20"/>
        </w:rPr>
        <w:t xml:space="preserve"> dashboard should examine how offices and employees </w:t>
      </w:r>
      <w:r w:rsidR="004D4F4F" w:rsidRPr="00360C77">
        <w:rPr>
          <w:rFonts w:ascii="Arial" w:hAnsi="Arial" w:cs="Arial"/>
          <w:sz w:val="20"/>
          <w:szCs w:val="20"/>
        </w:rPr>
        <w:t xml:space="preserve">would be </w:t>
      </w:r>
      <w:r w:rsidR="006147FD" w:rsidRPr="00360C77">
        <w:rPr>
          <w:rFonts w:ascii="Arial" w:hAnsi="Arial" w:cs="Arial"/>
          <w:sz w:val="20"/>
          <w:szCs w:val="20"/>
        </w:rPr>
        <w:t xml:space="preserve">influenced by changes in the reimbursement rate. </w:t>
      </w:r>
      <w:r w:rsidR="00E76D75" w:rsidRPr="00360C77">
        <w:rPr>
          <w:rFonts w:ascii="Arial" w:hAnsi="Arial" w:cs="Arial"/>
          <w:sz w:val="20"/>
          <w:szCs w:val="20"/>
        </w:rPr>
        <w:t>This dashboard should be dynamic (i.e., use dynamic parameters) so if the CFO wants to, he can change the reimbursement rate and see how the analyses change. I</w:t>
      </w:r>
      <w:r w:rsidR="004D4F4F" w:rsidRPr="00360C77">
        <w:rPr>
          <w:rFonts w:ascii="Arial" w:hAnsi="Arial" w:cs="Arial"/>
          <w:sz w:val="20"/>
          <w:szCs w:val="20"/>
        </w:rPr>
        <w:t xml:space="preserve">nclude calculations that show the difference between expenses incurred using the current mileage reimbursement plan and potential flat-rate reimbursements. This dashboard </w:t>
      </w:r>
      <w:r w:rsidR="006147FD" w:rsidRPr="00360C77">
        <w:rPr>
          <w:rFonts w:ascii="Arial" w:hAnsi="Arial" w:cs="Arial"/>
          <w:sz w:val="20"/>
          <w:szCs w:val="20"/>
        </w:rPr>
        <w:t xml:space="preserve">should </w:t>
      </w:r>
      <w:r w:rsidR="00DE6E6F" w:rsidRPr="00360C77">
        <w:rPr>
          <w:rFonts w:ascii="Arial" w:hAnsi="Arial" w:cs="Arial"/>
          <w:sz w:val="20"/>
          <w:szCs w:val="20"/>
        </w:rPr>
        <w:t>show</w:t>
      </w:r>
      <w:r w:rsidR="006147FD" w:rsidRPr="00360C77">
        <w:rPr>
          <w:rFonts w:ascii="Arial" w:hAnsi="Arial" w:cs="Arial"/>
          <w:sz w:val="20"/>
          <w:szCs w:val="20"/>
        </w:rPr>
        <w:t xml:space="preserve"> how </w:t>
      </w:r>
      <w:r w:rsidR="006C43EB">
        <w:rPr>
          <w:rFonts w:ascii="Arial" w:hAnsi="Arial" w:cs="Arial"/>
          <w:sz w:val="20"/>
          <w:szCs w:val="20"/>
        </w:rPr>
        <w:t xml:space="preserve">the </w:t>
      </w:r>
      <w:r w:rsidR="006147FD" w:rsidRPr="00360C77">
        <w:rPr>
          <w:rFonts w:ascii="Arial" w:hAnsi="Arial" w:cs="Arial"/>
          <w:sz w:val="20"/>
          <w:szCs w:val="20"/>
        </w:rPr>
        <w:t xml:space="preserve">costs per each office are affected by different reimbursement rates and </w:t>
      </w:r>
      <w:r w:rsidR="00793D60">
        <w:rPr>
          <w:rFonts w:ascii="Arial" w:hAnsi="Arial" w:cs="Arial"/>
          <w:sz w:val="20"/>
          <w:szCs w:val="20"/>
        </w:rPr>
        <w:t xml:space="preserve">how </w:t>
      </w:r>
      <w:r w:rsidR="00E76D75" w:rsidRPr="00360C77">
        <w:rPr>
          <w:rFonts w:ascii="Arial" w:hAnsi="Arial" w:cs="Arial"/>
          <w:sz w:val="20"/>
          <w:szCs w:val="20"/>
        </w:rPr>
        <w:t xml:space="preserve">each individual </w:t>
      </w:r>
      <w:r w:rsidR="006147FD" w:rsidRPr="00360C77">
        <w:rPr>
          <w:rFonts w:ascii="Arial" w:hAnsi="Arial" w:cs="Arial"/>
          <w:sz w:val="20"/>
          <w:szCs w:val="20"/>
        </w:rPr>
        <w:t xml:space="preserve">employee will be affected by </w:t>
      </w:r>
      <w:r w:rsidR="00793D60">
        <w:rPr>
          <w:rFonts w:ascii="Arial" w:hAnsi="Arial" w:cs="Arial"/>
          <w:sz w:val="20"/>
          <w:szCs w:val="20"/>
        </w:rPr>
        <w:t xml:space="preserve">the </w:t>
      </w:r>
      <w:r w:rsidR="006147FD" w:rsidRPr="00360C77">
        <w:rPr>
          <w:rFonts w:ascii="Arial" w:hAnsi="Arial" w:cs="Arial"/>
          <w:sz w:val="20"/>
          <w:szCs w:val="20"/>
        </w:rPr>
        <w:t xml:space="preserve">changes. </w:t>
      </w:r>
    </w:p>
    <w:p w14:paraId="64B747FB" w14:textId="143A3542" w:rsidR="006147FD" w:rsidRPr="00360C77" w:rsidRDefault="006147FD" w:rsidP="000367D4">
      <w:pPr>
        <w:spacing w:after="120" w:line="280" w:lineRule="atLeast"/>
        <w:ind w:left="720"/>
        <w:rPr>
          <w:rFonts w:ascii="Arial" w:hAnsi="Arial" w:cs="Arial"/>
          <w:sz w:val="20"/>
          <w:szCs w:val="20"/>
        </w:rPr>
      </w:pPr>
      <w:r w:rsidRPr="00360C77">
        <w:rPr>
          <w:rFonts w:ascii="Arial" w:hAnsi="Arial" w:cs="Arial"/>
          <w:sz w:val="20"/>
          <w:szCs w:val="20"/>
        </w:rPr>
        <w:t xml:space="preserve"> </w:t>
      </w:r>
    </w:p>
    <w:p w14:paraId="0C6F2FBE" w14:textId="3DE821B0" w:rsidR="006147FD" w:rsidRPr="00360C77" w:rsidRDefault="006147FD" w:rsidP="000367D4">
      <w:pPr>
        <w:spacing w:after="120" w:line="280" w:lineRule="atLeast"/>
        <w:rPr>
          <w:rFonts w:ascii="Arial" w:hAnsi="Arial" w:cs="Arial"/>
          <w:sz w:val="20"/>
          <w:szCs w:val="20"/>
        </w:rPr>
      </w:pPr>
    </w:p>
    <w:p w14:paraId="64D15A32" w14:textId="77777777" w:rsidR="006147FD" w:rsidRPr="00360C77" w:rsidRDefault="006147FD" w:rsidP="000367D4">
      <w:pPr>
        <w:spacing w:after="120" w:line="280" w:lineRule="atLeast"/>
        <w:rPr>
          <w:rFonts w:ascii="Arial" w:hAnsi="Arial" w:cs="Arial"/>
          <w:sz w:val="20"/>
          <w:szCs w:val="20"/>
        </w:rPr>
        <w:sectPr w:rsidR="006147FD" w:rsidRPr="00360C77" w:rsidSect="0005394C">
          <w:pgSz w:w="12240" w:h="15840"/>
          <w:pgMar w:top="1080" w:right="1440" w:bottom="1440" w:left="1440" w:header="450" w:footer="720" w:gutter="0"/>
          <w:cols w:space="720"/>
          <w:titlePg/>
          <w:docGrid w:linePitch="360"/>
        </w:sectPr>
      </w:pPr>
    </w:p>
    <w:p w14:paraId="44D9222C" w14:textId="404A89B8" w:rsidR="006147FD" w:rsidRPr="00360C77" w:rsidRDefault="006147FD" w:rsidP="000367D4">
      <w:pPr>
        <w:spacing w:after="120" w:line="280" w:lineRule="atLeast"/>
        <w:rPr>
          <w:rFonts w:ascii="Arial" w:hAnsi="Arial" w:cs="Arial"/>
          <w:sz w:val="20"/>
          <w:szCs w:val="20"/>
        </w:rPr>
      </w:pPr>
      <w:r w:rsidRPr="00360C77">
        <w:rPr>
          <w:rFonts w:ascii="Arial" w:hAnsi="Arial" w:cs="Arial"/>
          <w:sz w:val="20"/>
          <w:szCs w:val="20"/>
        </w:rPr>
        <w:lastRenderedPageBreak/>
        <w:t>Dashboard 1</w:t>
      </w:r>
      <w:r w:rsidR="00B9626E" w:rsidRPr="00360C77">
        <w:rPr>
          <w:rFonts w:ascii="Arial" w:hAnsi="Arial" w:cs="Arial"/>
          <w:sz w:val="20"/>
          <w:szCs w:val="20"/>
        </w:rPr>
        <w:t xml:space="preserve"> (Tableau)</w:t>
      </w:r>
    </w:p>
    <w:p w14:paraId="34FB8EE6" w14:textId="56AA26A2" w:rsidR="006147FD" w:rsidRPr="00360C77" w:rsidRDefault="00EC4469" w:rsidP="000367D4">
      <w:pPr>
        <w:spacing w:after="120" w:line="280" w:lineRule="atLeast"/>
        <w:rPr>
          <w:rFonts w:ascii="Arial" w:hAnsi="Arial" w:cs="Arial"/>
          <w:sz w:val="20"/>
          <w:szCs w:val="20"/>
        </w:rPr>
      </w:pPr>
      <w:r>
        <w:rPr>
          <w:rFonts w:ascii="Arial" w:hAnsi="Arial" w:cs="Arial"/>
          <w:noProof/>
        </w:rPr>
        <w:pict w14:anchorId="027CFD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661.5pt;height:369pt;visibility:visible;mso-wrap-style:square" o:bordertopcolor="this" o:borderleftcolor="this" o:borderbottomcolor="this" o:borderrightcolor="this">
            <v:imagedata r:id="rId14" o:title="" croptop="529f" cropleft="148f" cropright="295f"/>
            <w10:bordertop type="single" width="4"/>
            <w10:borderleft type="single" width="4"/>
            <w10:borderbottom type="single" width="4"/>
            <w10:borderright type="single" width="4"/>
          </v:shape>
        </w:pict>
      </w:r>
    </w:p>
    <w:p w14:paraId="43978CF7" w14:textId="77777777" w:rsidR="006147FD" w:rsidRPr="00360C77" w:rsidRDefault="006147FD" w:rsidP="000367D4">
      <w:pPr>
        <w:spacing w:after="120" w:line="280" w:lineRule="atLeast"/>
        <w:rPr>
          <w:rFonts w:ascii="Arial" w:hAnsi="Arial" w:cs="Arial"/>
          <w:sz w:val="20"/>
          <w:szCs w:val="20"/>
        </w:rPr>
      </w:pPr>
    </w:p>
    <w:p w14:paraId="4BC003B4" w14:textId="77777777" w:rsidR="00FA7A96" w:rsidRPr="00360C77" w:rsidRDefault="00FA7A96" w:rsidP="000367D4">
      <w:pPr>
        <w:spacing w:after="120" w:line="280" w:lineRule="atLeast"/>
        <w:rPr>
          <w:rFonts w:ascii="Arial" w:hAnsi="Arial" w:cs="Arial"/>
          <w:sz w:val="20"/>
          <w:szCs w:val="20"/>
        </w:rPr>
      </w:pPr>
    </w:p>
    <w:p w14:paraId="58E1A1BC" w14:textId="77777777" w:rsidR="00FA7A96" w:rsidRPr="00360C77" w:rsidRDefault="00FA7A96" w:rsidP="000367D4">
      <w:pPr>
        <w:spacing w:after="120" w:line="280" w:lineRule="atLeast"/>
        <w:rPr>
          <w:rFonts w:ascii="Arial" w:hAnsi="Arial" w:cs="Arial"/>
          <w:sz w:val="20"/>
          <w:szCs w:val="20"/>
        </w:rPr>
      </w:pPr>
    </w:p>
    <w:p w14:paraId="0A69E4C4" w14:textId="069229E5" w:rsidR="00FA7A96" w:rsidRPr="00360C77" w:rsidRDefault="00FA7A96" w:rsidP="000367D4">
      <w:pPr>
        <w:spacing w:after="120" w:line="280" w:lineRule="atLeast"/>
        <w:rPr>
          <w:rFonts w:ascii="Arial" w:hAnsi="Arial" w:cs="Arial"/>
          <w:sz w:val="20"/>
          <w:szCs w:val="20"/>
        </w:rPr>
      </w:pPr>
      <w:r w:rsidRPr="00360C77">
        <w:rPr>
          <w:rFonts w:ascii="Arial" w:hAnsi="Arial" w:cs="Arial"/>
          <w:sz w:val="20"/>
          <w:szCs w:val="20"/>
        </w:rPr>
        <w:lastRenderedPageBreak/>
        <w:t>Dashboard 1 (Power BI)</w:t>
      </w:r>
    </w:p>
    <w:p w14:paraId="770B010F" w14:textId="1A7EB81D" w:rsidR="00FA7A96" w:rsidRPr="00360C77" w:rsidRDefault="00EC4469" w:rsidP="000367D4">
      <w:pPr>
        <w:spacing w:after="120" w:line="280" w:lineRule="atLeast"/>
        <w:rPr>
          <w:rFonts w:ascii="Arial" w:hAnsi="Arial" w:cs="Arial"/>
          <w:sz w:val="20"/>
          <w:szCs w:val="20"/>
        </w:rPr>
        <w:sectPr w:rsidR="00FA7A96" w:rsidRPr="00360C77" w:rsidSect="0005394C">
          <w:footerReference w:type="default" r:id="rId15"/>
          <w:headerReference w:type="first" r:id="rId16"/>
          <w:footerReference w:type="first" r:id="rId17"/>
          <w:pgSz w:w="15840" w:h="12240" w:orient="landscape"/>
          <w:pgMar w:top="1440" w:right="1080" w:bottom="1440" w:left="1440" w:header="450" w:footer="720" w:gutter="0"/>
          <w:cols w:space="720"/>
          <w:titlePg/>
          <w:docGrid w:linePitch="360"/>
        </w:sectPr>
      </w:pPr>
      <w:r>
        <w:rPr>
          <w:rFonts w:ascii="Arial" w:hAnsi="Arial" w:cs="Arial"/>
          <w:sz w:val="20"/>
          <w:szCs w:val="20"/>
        </w:rPr>
        <w:pict w14:anchorId="107203E7">
          <v:shape id="_x0000_i1027" type="#_x0000_t75" style="width:666pt;height:361.5pt" o:bordertopcolor="this" o:borderleftcolor="this" o:borderbottomcolor="this" o:borderrightcolor="this">
            <v:imagedata r:id="rId18" o:title=""/>
            <w10:bordertop type="single" width="8"/>
            <w10:borderleft type="single" width="8"/>
            <w10:borderbottom type="single" width="8"/>
            <w10:borderright type="single" width="8"/>
          </v:shape>
        </w:pict>
      </w:r>
    </w:p>
    <w:p w14:paraId="7599302D" w14:textId="305DE5B2" w:rsidR="006147FD" w:rsidRPr="00360C77" w:rsidRDefault="006147FD" w:rsidP="000367D4">
      <w:pPr>
        <w:spacing w:after="120" w:line="280" w:lineRule="atLeast"/>
        <w:rPr>
          <w:rFonts w:ascii="Arial" w:hAnsi="Arial" w:cs="Arial"/>
          <w:sz w:val="20"/>
          <w:szCs w:val="20"/>
        </w:rPr>
      </w:pPr>
      <w:r w:rsidRPr="00360C77">
        <w:rPr>
          <w:rFonts w:ascii="Arial" w:hAnsi="Arial" w:cs="Arial"/>
          <w:sz w:val="20"/>
          <w:szCs w:val="20"/>
        </w:rPr>
        <w:lastRenderedPageBreak/>
        <w:t>Dashboard 2</w:t>
      </w:r>
      <w:r w:rsidR="00B9626E" w:rsidRPr="00360C77">
        <w:rPr>
          <w:rFonts w:ascii="Arial" w:hAnsi="Arial" w:cs="Arial"/>
          <w:sz w:val="20"/>
          <w:szCs w:val="20"/>
        </w:rPr>
        <w:t xml:space="preserve"> (Tableau)</w:t>
      </w:r>
    </w:p>
    <w:bookmarkEnd w:id="0"/>
    <w:p w14:paraId="14537958" w14:textId="594617D2" w:rsidR="00AE6216" w:rsidRPr="00360C77" w:rsidRDefault="00EC4469" w:rsidP="000367D4">
      <w:pPr>
        <w:spacing w:after="120" w:line="280" w:lineRule="atLeast"/>
        <w:rPr>
          <w:rFonts w:ascii="Arial" w:hAnsi="Arial" w:cs="Arial"/>
          <w:noProof/>
        </w:rPr>
      </w:pPr>
      <w:r>
        <w:rPr>
          <w:rFonts w:ascii="Arial" w:hAnsi="Arial" w:cs="Arial"/>
          <w:noProof/>
        </w:rPr>
        <w:pict w14:anchorId="20B97BBF">
          <v:shape id="_x0000_i1028" type="#_x0000_t75" style="width:665.25pt;height:373.5pt;visibility:visible;mso-wrap-style:square" o:bordertopcolor="this" o:borderleftcolor="this" o:borderbottomcolor="this" o:borderrightcolor="this">
            <v:imagedata r:id="rId19" o:title=""/>
            <w10:bordertop type="single" width="4"/>
            <w10:borderleft type="single" width="4"/>
            <w10:borderbottom type="single" width="4"/>
            <w10:borderright type="single" width="4"/>
          </v:shape>
        </w:pict>
      </w:r>
    </w:p>
    <w:p w14:paraId="710CCAB9" w14:textId="12CA0994" w:rsidR="00360C77" w:rsidRPr="00360C77" w:rsidRDefault="00360C77" w:rsidP="000367D4">
      <w:pPr>
        <w:spacing w:after="120" w:line="280" w:lineRule="atLeast"/>
        <w:rPr>
          <w:rFonts w:ascii="Arial" w:hAnsi="Arial" w:cs="Arial"/>
          <w:noProof/>
        </w:rPr>
      </w:pPr>
    </w:p>
    <w:p w14:paraId="6BDE3BAB" w14:textId="47A40535" w:rsidR="00360C77" w:rsidRPr="00360C77" w:rsidRDefault="00360C77" w:rsidP="000367D4">
      <w:pPr>
        <w:spacing w:after="120" w:line="280" w:lineRule="atLeast"/>
        <w:rPr>
          <w:rFonts w:ascii="Arial" w:hAnsi="Arial" w:cs="Arial"/>
          <w:noProof/>
        </w:rPr>
      </w:pPr>
    </w:p>
    <w:p w14:paraId="10BC0536" w14:textId="7E4DA0B5" w:rsidR="00012213" w:rsidRDefault="00012213" w:rsidP="000367D4">
      <w:pPr>
        <w:spacing w:after="120" w:line="280" w:lineRule="atLeast"/>
        <w:rPr>
          <w:rFonts w:ascii="Arial" w:hAnsi="Arial" w:cs="Arial"/>
          <w:bCs/>
          <w:sz w:val="20"/>
          <w:szCs w:val="20"/>
        </w:rPr>
      </w:pPr>
      <w:r w:rsidRPr="00360C77">
        <w:rPr>
          <w:rFonts w:ascii="Arial" w:hAnsi="Arial" w:cs="Arial"/>
          <w:bCs/>
          <w:sz w:val="20"/>
          <w:szCs w:val="20"/>
        </w:rPr>
        <w:lastRenderedPageBreak/>
        <w:t xml:space="preserve">For the second dashboard, it should also </w:t>
      </w:r>
      <w:r w:rsidR="00FC2EEE">
        <w:rPr>
          <w:rFonts w:ascii="Arial" w:hAnsi="Arial" w:cs="Arial"/>
          <w:bCs/>
          <w:sz w:val="20"/>
          <w:szCs w:val="20"/>
        </w:rPr>
        <w:t>show</w:t>
      </w:r>
      <w:r w:rsidRPr="00360C77">
        <w:rPr>
          <w:rFonts w:ascii="Arial" w:hAnsi="Arial" w:cs="Arial"/>
          <w:bCs/>
          <w:sz w:val="20"/>
          <w:szCs w:val="20"/>
        </w:rPr>
        <w:t xml:space="preserve"> the following tooltip display when a user hovers o</w:t>
      </w:r>
      <w:r w:rsidR="00023CE1">
        <w:rPr>
          <w:rFonts w:ascii="Arial" w:hAnsi="Arial" w:cs="Arial"/>
          <w:bCs/>
          <w:sz w:val="20"/>
          <w:szCs w:val="20"/>
        </w:rPr>
        <w:t>ver</w:t>
      </w:r>
      <w:r w:rsidRPr="00360C77">
        <w:rPr>
          <w:rFonts w:ascii="Arial" w:hAnsi="Arial" w:cs="Arial"/>
          <w:bCs/>
          <w:sz w:val="20"/>
          <w:szCs w:val="20"/>
        </w:rPr>
        <w:t xml:space="preserve"> any of the bars in the Per Office Differences vi</w:t>
      </w:r>
      <w:r>
        <w:rPr>
          <w:rFonts w:ascii="Arial" w:hAnsi="Arial" w:cs="Arial"/>
          <w:bCs/>
          <w:sz w:val="20"/>
          <w:szCs w:val="20"/>
        </w:rPr>
        <w:t>sualization</w:t>
      </w:r>
      <w:r w:rsidR="00023CE1">
        <w:rPr>
          <w:rFonts w:ascii="Arial" w:hAnsi="Arial" w:cs="Arial"/>
          <w:bCs/>
          <w:sz w:val="20"/>
          <w:szCs w:val="20"/>
        </w:rPr>
        <w:t>.</w:t>
      </w:r>
      <w:r w:rsidRPr="00360C77">
        <w:rPr>
          <w:rFonts w:ascii="Arial" w:hAnsi="Arial" w:cs="Arial"/>
          <w:bCs/>
          <w:sz w:val="20"/>
          <w:szCs w:val="20"/>
        </w:rPr>
        <w:t xml:space="preserve"> </w:t>
      </w:r>
    </w:p>
    <w:p w14:paraId="272112AA" w14:textId="3430E6FA" w:rsidR="00012213" w:rsidRDefault="00EC4469" w:rsidP="000367D4">
      <w:pPr>
        <w:spacing w:after="120" w:line="280" w:lineRule="atLeast"/>
        <w:rPr>
          <w:rFonts w:ascii="Arial" w:hAnsi="Arial" w:cs="Arial"/>
          <w:bCs/>
          <w:sz w:val="20"/>
          <w:szCs w:val="20"/>
        </w:rPr>
      </w:pPr>
      <w:r>
        <w:rPr>
          <w:rFonts w:ascii="Arial" w:hAnsi="Arial" w:cs="Arial"/>
          <w:noProof/>
        </w:rPr>
        <w:pict w14:anchorId="3AD5B942">
          <v:shape id="_x0000_i1029" type="#_x0000_t75" style="width:322.5pt;height:364.5pt;visibility:visible;mso-wrap-style:square" o:bordertopcolor="this" o:borderleftcolor="this" o:borderbottomcolor="this" o:borderrightcolor="this">
            <v:imagedata r:id="rId20" o:title=""/>
            <w10:bordertop type="single" width="8"/>
            <w10:borderleft type="single" width="8"/>
            <w10:borderbottom type="single" width="8"/>
            <w10:borderright type="single" width="8"/>
          </v:shape>
        </w:pict>
      </w:r>
    </w:p>
    <w:p w14:paraId="0A262A84" w14:textId="031B450E" w:rsidR="00C07EFB" w:rsidRDefault="00012213" w:rsidP="000367D4">
      <w:pPr>
        <w:spacing w:after="120" w:line="280" w:lineRule="atLeast"/>
        <w:rPr>
          <w:rFonts w:ascii="Arial" w:hAnsi="Arial" w:cs="Arial"/>
          <w:noProof/>
          <w:sz w:val="20"/>
          <w:szCs w:val="20"/>
        </w:rPr>
      </w:pPr>
      <w:r>
        <w:rPr>
          <w:rFonts w:ascii="Arial" w:hAnsi="Arial" w:cs="Arial"/>
          <w:bCs/>
          <w:sz w:val="20"/>
          <w:szCs w:val="20"/>
        </w:rPr>
        <w:br w:type="page"/>
      </w:r>
      <w:r w:rsidR="00C07EFB">
        <w:rPr>
          <w:rFonts w:ascii="Arial" w:hAnsi="Arial" w:cs="Arial"/>
          <w:noProof/>
          <w:sz w:val="20"/>
          <w:szCs w:val="20"/>
        </w:rPr>
        <w:lastRenderedPageBreak/>
        <w:t>Dashboard 2 (Power BI)</w:t>
      </w:r>
    </w:p>
    <w:p w14:paraId="0EDD07A4" w14:textId="58AD4468" w:rsidR="00031697" w:rsidRDefault="00EC4469" w:rsidP="000367D4">
      <w:pPr>
        <w:spacing w:after="120" w:line="280" w:lineRule="atLeast"/>
        <w:rPr>
          <w:rFonts w:ascii="Arial" w:hAnsi="Arial" w:cs="Arial"/>
          <w:noProof/>
          <w:sz w:val="20"/>
          <w:szCs w:val="20"/>
        </w:rPr>
      </w:pPr>
      <w:r>
        <w:rPr>
          <w:rFonts w:ascii="Arial" w:hAnsi="Arial" w:cs="Arial"/>
          <w:noProof/>
          <w:sz w:val="20"/>
          <w:szCs w:val="20"/>
        </w:rPr>
        <w:pict w14:anchorId="24ADC7A2">
          <v:shape id="_x0000_i1030" type="#_x0000_t75" style="width:665.25pt;height:359.25pt" o:bordertopcolor="this" o:borderleftcolor="this" o:borderbottomcolor="this" o:borderrightcolor="this">
            <v:imagedata r:id="rId21" o:title=""/>
            <w10:bordertop type="single" width="8"/>
            <w10:borderleft type="single" width="8"/>
            <w10:borderbottom type="single" width="8"/>
            <w10:borderright type="single" width="8"/>
          </v:shape>
        </w:pict>
      </w:r>
    </w:p>
    <w:p w14:paraId="4C945E3F" w14:textId="77777777" w:rsidR="00C07EFB" w:rsidRPr="00360C77" w:rsidRDefault="00C07EFB" w:rsidP="000367D4">
      <w:pPr>
        <w:spacing w:after="120" w:line="280" w:lineRule="atLeast"/>
        <w:rPr>
          <w:rFonts w:ascii="Arial" w:hAnsi="Arial" w:cs="Arial"/>
          <w:bCs/>
          <w:sz w:val="20"/>
          <w:szCs w:val="20"/>
        </w:rPr>
      </w:pPr>
    </w:p>
    <w:p w14:paraId="190AEB3A" w14:textId="76E710AE" w:rsidR="003D0831" w:rsidRPr="00360C77" w:rsidRDefault="003D0831" w:rsidP="000367D4">
      <w:pPr>
        <w:spacing w:after="120" w:line="280" w:lineRule="atLeast"/>
        <w:rPr>
          <w:rFonts w:ascii="Arial" w:hAnsi="Arial" w:cs="Arial"/>
          <w:bCs/>
          <w:sz w:val="20"/>
          <w:szCs w:val="20"/>
        </w:rPr>
      </w:pPr>
    </w:p>
    <w:p w14:paraId="0027A28F" w14:textId="24B11A10" w:rsidR="006147FD" w:rsidRPr="00360C77" w:rsidRDefault="006147FD" w:rsidP="000367D4">
      <w:pPr>
        <w:spacing w:after="120" w:line="280" w:lineRule="atLeast"/>
        <w:rPr>
          <w:rFonts w:ascii="Arial" w:hAnsi="Arial" w:cs="Arial"/>
          <w:b/>
          <w:sz w:val="20"/>
          <w:szCs w:val="20"/>
        </w:rPr>
        <w:sectPr w:rsidR="006147FD" w:rsidRPr="00360C77" w:rsidSect="00600AEE">
          <w:pgSz w:w="15840" w:h="12240" w:orient="landscape"/>
          <w:pgMar w:top="1440" w:right="1080" w:bottom="1440" w:left="1440" w:header="450" w:footer="720" w:gutter="0"/>
          <w:cols w:space="720"/>
          <w:titlePg/>
          <w:docGrid w:linePitch="360"/>
        </w:sectPr>
      </w:pPr>
    </w:p>
    <w:p w14:paraId="0C3A2FC8" w14:textId="77777777" w:rsidR="00530544" w:rsidRPr="00360C77" w:rsidRDefault="00530544" w:rsidP="00530544">
      <w:pPr>
        <w:spacing w:after="120" w:line="280" w:lineRule="atLeast"/>
        <w:jc w:val="center"/>
        <w:rPr>
          <w:rFonts w:ascii="Arial" w:hAnsi="Arial" w:cs="Arial"/>
          <w:b/>
          <w:sz w:val="24"/>
          <w:szCs w:val="24"/>
        </w:rPr>
      </w:pPr>
      <w:r w:rsidRPr="00360C77">
        <w:rPr>
          <w:rFonts w:ascii="Arial" w:hAnsi="Arial" w:cs="Arial"/>
          <w:b/>
          <w:sz w:val="24"/>
          <w:szCs w:val="24"/>
        </w:rPr>
        <w:lastRenderedPageBreak/>
        <w:t xml:space="preserve">Analytics mindset </w:t>
      </w:r>
    </w:p>
    <w:p w14:paraId="2F47D277" w14:textId="77777777" w:rsidR="00530544" w:rsidRPr="00360C77" w:rsidRDefault="00530544" w:rsidP="00530544">
      <w:pPr>
        <w:spacing w:after="120" w:line="280" w:lineRule="atLeast"/>
        <w:jc w:val="center"/>
        <w:rPr>
          <w:rFonts w:ascii="Arial" w:hAnsi="Arial" w:cs="Arial"/>
          <w:b/>
          <w:sz w:val="20"/>
          <w:szCs w:val="20"/>
        </w:rPr>
      </w:pPr>
      <w:r w:rsidRPr="00360C77">
        <w:rPr>
          <w:rFonts w:ascii="Arial" w:hAnsi="Arial" w:cs="Arial"/>
          <w:b/>
          <w:sz w:val="20"/>
          <w:szCs w:val="20"/>
        </w:rPr>
        <w:t>Fairview Inc.</w:t>
      </w:r>
    </w:p>
    <w:p w14:paraId="7161EBA8" w14:textId="77777777" w:rsidR="00530544" w:rsidRPr="00360C77" w:rsidRDefault="00530544" w:rsidP="00530544">
      <w:pPr>
        <w:spacing w:after="120" w:line="280" w:lineRule="atLeast"/>
        <w:jc w:val="center"/>
        <w:rPr>
          <w:rFonts w:ascii="Arial" w:hAnsi="Arial" w:cs="Arial"/>
          <w:b/>
          <w:sz w:val="20"/>
          <w:szCs w:val="20"/>
        </w:rPr>
      </w:pPr>
      <w:r w:rsidRPr="00360C77">
        <w:rPr>
          <w:rFonts w:ascii="Arial" w:hAnsi="Arial" w:cs="Arial"/>
          <w:b/>
          <w:sz w:val="20"/>
          <w:szCs w:val="20"/>
        </w:rPr>
        <w:t>Reimbursement calculation method</w:t>
      </w:r>
    </w:p>
    <w:p w14:paraId="549A705C" w14:textId="77777777" w:rsidR="00530544" w:rsidRPr="00360C77" w:rsidRDefault="00530544" w:rsidP="00530544">
      <w:pPr>
        <w:spacing w:after="120" w:line="280" w:lineRule="atLeast"/>
        <w:rPr>
          <w:rFonts w:ascii="Arial" w:hAnsi="Arial" w:cs="Arial"/>
          <w:b/>
          <w:sz w:val="20"/>
          <w:szCs w:val="20"/>
        </w:rPr>
      </w:pPr>
    </w:p>
    <w:p w14:paraId="52EEE018" w14:textId="45474A9F" w:rsidR="003D0831" w:rsidRPr="00360C77" w:rsidRDefault="003D0831" w:rsidP="000367D4">
      <w:pPr>
        <w:spacing w:after="120" w:line="280" w:lineRule="atLeast"/>
        <w:rPr>
          <w:rFonts w:ascii="Arial" w:hAnsi="Arial" w:cs="Arial"/>
          <w:b/>
          <w:sz w:val="20"/>
          <w:szCs w:val="20"/>
        </w:rPr>
      </w:pPr>
      <w:r w:rsidRPr="00360C77">
        <w:rPr>
          <w:rFonts w:ascii="Arial" w:hAnsi="Arial" w:cs="Arial"/>
          <w:b/>
          <w:sz w:val="20"/>
          <w:szCs w:val="20"/>
        </w:rPr>
        <w:t xml:space="preserve">Part 4: Interpret and </w:t>
      </w:r>
      <w:r w:rsidR="00530544">
        <w:rPr>
          <w:rFonts w:ascii="Arial" w:hAnsi="Arial" w:cs="Arial"/>
          <w:b/>
          <w:sz w:val="20"/>
          <w:szCs w:val="20"/>
        </w:rPr>
        <w:t>share the results with stakeholders</w:t>
      </w:r>
    </w:p>
    <w:p w14:paraId="3117D242" w14:textId="6C11D538" w:rsidR="003D0831" w:rsidRPr="00360C77" w:rsidRDefault="00622BFF" w:rsidP="000367D4">
      <w:pPr>
        <w:spacing w:after="120" w:line="280" w:lineRule="atLeast"/>
        <w:rPr>
          <w:rFonts w:ascii="Arial" w:hAnsi="Arial" w:cs="Arial"/>
          <w:sz w:val="20"/>
          <w:szCs w:val="20"/>
        </w:rPr>
      </w:pPr>
      <w:r w:rsidRPr="00360C77">
        <w:rPr>
          <w:rFonts w:ascii="Arial" w:hAnsi="Arial" w:cs="Arial"/>
          <w:sz w:val="20"/>
          <w:szCs w:val="20"/>
        </w:rPr>
        <w:t>Once you have</w:t>
      </w:r>
      <w:r w:rsidR="00D55BE7" w:rsidRPr="00360C77">
        <w:rPr>
          <w:rFonts w:ascii="Arial" w:hAnsi="Arial" w:cs="Arial"/>
          <w:sz w:val="20"/>
          <w:szCs w:val="20"/>
        </w:rPr>
        <w:t xml:space="preserve"> </w:t>
      </w:r>
      <w:r w:rsidR="00755180" w:rsidRPr="00360C77">
        <w:rPr>
          <w:rFonts w:ascii="Arial" w:hAnsi="Arial" w:cs="Arial"/>
          <w:sz w:val="20"/>
          <w:szCs w:val="20"/>
        </w:rPr>
        <w:t xml:space="preserve">prepared the dashboards above, use the dashboards to make a </w:t>
      </w:r>
      <w:r w:rsidR="008275F4">
        <w:rPr>
          <w:rFonts w:ascii="Arial" w:hAnsi="Arial" w:cs="Arial"/>
          <w:sz w:val="20"/>
          <w:szCs w:val="20"/>
        </w:rPr>
        <w:t>recommendation</w:t>
      </w:r>
      <w:r w:rsidR="00755180" w:rsidRPr="00360C77">
        <w:rPr>
          <w:rFonts w:ascii="Arial" w:hAnsi="Arial" w:cs="Arial"/>
          <w:sz w:val="20"/>
          <w:szCs w:val="20"/>
        </w:rPr>
        <w:t xml:space="preserve"> about what Fairview Inc. should do. </w:t>
      </w:r>
    </w:p>
    <w:p w14:paraId="79EA0A23" w14:textId="4834E2F5" w:rsidR="003D0831" w:rsidRPr="00360C77" w:rsidRDefault="003D0831" w:rsidP="000367D4">
      <w:pPr>
        <w:spacing w:after="120" w:line="280" w:lineRule="atLeast"/>
        <w:rPr>
          <w:rFonts w:ascii="Arial" w:hAnsi="Arial" w:cs="Arial"/>
          <w:b/>
          <w:sz w:val="20"/>
          <w:szCs w:val="20"/>
        </w:rPr>
      </w:pPr>
      <w:r w:rsidRPr="00360C77">
        <w:rPr>
          <w:rFonts w:ascii="Arial" w:hAnsi="Arial" w:cs="Arial"/>
          <w:b/>
          <w:sz w:val="20"/>
          <w:szCs w:val="20"/>
        </w:rPr>
        <w:t>Required</w:t>
      </w:r>
    </w:p>
    <w:p w14:paraId="2293CA97" w14:textId="6E4FB042" w:rsidR="00CF6595" w:rsidRPr="00360C77" w:rsidRDefault="00622BFF" w:rsidP="000367D4">
      <w:pPr>
        <w:spacing w:after="120" w:line="280" w:lineRule="atLeast"/>
        <w:rPr>
          <w:rFonts w:ascii="Arial" w:hAnsi="Arial" w:cs="Arial"/>
          <w:sz w:val="20"/>
          <w:szCs w:val="20"/>
        </w:rPr>
      </w:pPr>
      <w:r w:rsidRPr="00360C77">
        <w:rPr>
          <w:rFonts w:ascii="Arial" w:hAnsi="Arial" w:cs="Arial"/>
          <w:sz w:val="20"/>
          <w:szCs w:val="20"/>
        </w:rPr>
        <w:t>When you are finished</w:t>
      </w:r>
      <w:r w:rsidR="00755180" w:rsidRPr="00360C77">
        <w:rPr>
          <w:rFonts w:ascii="Arial" w:hAnsi="Arial" w:cs="Arial"/>
          <w:sz w:val="20"/>
          <w:szCs w:val="20"/>
        </w:rPr>
        <w:t xml:space="preserve"> analyzing the dashboards</w:t>
      </w:r>
      <w:r w:rsidRPr="00360C77">
        <w:rPr>
          <w:rFonts w:ascii="Arial" w:hAnsi="Arial" w:cs="Arial"/>
          <w:sz w:val="20"/>
          <w:szCs w:val="20"/>
        </w:rPr>
        <w:t xml:space="preserve">, prepare a </w:t>
      </w:r>
      <w:r w:rsidR="00755180" w:rsidRPr="00360C77">
        <w:rPr>
          <w:rFonts w:ascii="Arial" w:hAnsi="Arial" w:cs="Arial"/>
          <w:sz w:val="20"/>
          <w:szCs w:val="20"/>
        </w:rPr>
        <w:t xml:space="preserve">memo </w:t>
      </w:r>
      <w:r w:rsidRPr="00360C77">
        <w:rPr>
          <w:rFonts w:ascii="Arial" w:hAnsi="Arial" w:cs="Arial"/>
          <w:sz w:val="20"/>
          <w:szCs w:val="20"/>
        </w:rPr>
        <w:t>for</w:t>
      </w:r>
      <w:r w:rsidR="00AE6216" w:rsidRPr="00360C77">
        <w:rPr>
          <w:rFonts w:ascii="Arial" w:hAnsi="Arial" w:cs="Arial"/>
          <w:sz w:val="20"/>
          <w:szCs w:val="20"/>
        </w:rPr>
        <w:t xml:space="preserve"> Mr. Simon</w:t>
      </w:r>
      <w:r w:rsidRPr="00360C77">
        <w:rPr>
          <w:rFonts w:ascii="Arial" w:hAnsi="Arial" w:cs="Arial"/>
          <w:sz w:val="20"/>
          <w:szCs w:val="20"/>
        </w:rPr>
        <w:t xml:space="preserve"> to review.</w:t>
      </w:r>
      <w:r w:rsidR="00755180" w:rsidRPr="00360C77">
        <w:rPr>
          <w:rFonts w:ascii="Arial" w:hAnsi="Arial" w:cs="Arial"/>
          <w:sz w:val="20"/>
          <w:szCs w:val="20"/>
        </w:rPr>
        <w:t xml:space="preserve"> Mr. Simon will review your dashboards and memo when making the final decision.</w:t>
      </w:r>
      <w:r w:rsidRPr="00360C77">
        <w:rPr>
          <w:rFonts w:ascii="Arial" w:hAnsi="Arial" w:cs="Arial"/>
          <w:sz w:val="20"/>
          <w:szCs w:val="20"/>
        </w:rPr>
        <w:t xml:space="preserve"> Make sure your </w:t>
      </w:r>
      <w:r w:rsidR="00755180" w:rsidRPr="00360C77">
        <w:rPr>
          <w:rFonts w:ascii="Arial" w:hAnsi="Arial" w:cs="Arial"/>
          <w:sz w:val="20"/>
          <w:szCs w:val="20"/>
        </w:rPr>
        <w:t>memo</w:t>
      </w:r>
      <w:r w:rsidRPr="00360C77">
        <w:rPr>
          <w:rFonts w:ascii="Arial" w:hAnsi="Arial" w:cs="Arial"/>
          <w:sz w:val="20"/>
          <w:szCs w:val="20"/>
        </w:rPr>
        <w:t xml:space="preserve"> contains a clear recommendation </w:t>
      </w:r>
      <w:r w:rsidR="00400BE6">
        <w:rPr>
          <w:rFonts w:ascii="Arial" w:hAnsi="Arial" w:cs="Arial"/>
          <w:sz w:val="20"/>
          <w:szCs w:val="20"/>
        </w:rPr>
        <w:t>about</w:t>
      </w:r>
      <w:r w:rsidRPr="00360C77">
        <w:rPr>
          <w:rFonts w:ascii="Arial" w:hAnsi="Arial" w:cs="Arial"/>
          <w:sz w:val="20"/>
          <w:szCs w:val="20"/>
        </w:rPr>
        <w:t xml:space="preserve"> what to do related to </w:t>
      </w:r>
      <w:r w:rsidR="00B0162D">
        <w:rPr>
          <w:rFonts w:ascii="Arial" w:hAnsi="Arial" w:cs="Arial"/>
          <w:sz w:val="20"/>
          <w:szCs w:val="20"/>
        </w:rPr>
        <w:t xml:space="preserve">the </w:t>
      </w:r>
      <w:r w:rsidR="00400BE6">
        <w:rPr>
          <w:rFonts w:ascii="Arial" w:hAnsi="Arial" w:cs="Arial"/>
          <w:sz w:val="20"/>
          <w:szCs w:val="20"/>
        </w:rPr>
        <w:t xml:space="preserve">mileage </w:t>
      </w:r>
      <w:r w:rsidRPr="00360C77">
        <w:rPr>
          <w:rFonts w:ascii="Arial" w:hAnsi="Arial" w:cs="Arial"/>
          <w:sz w:val="20"/>
          <w:szCs w:val="20"/>
        </w:rPr>
        <w:t>reimbursement costs</w:t>
      </w:r>
      <w:r w:rsidR="00755180" w:rsidRPr="00360C77">
        <w:rPr>
          <w:rFonts w:ascii="Arial" w:hAnsi="Arial" w:cs="Arial"/>
          <w:sz w:val="20"/>
          <w:szCs w:val="20"/>
        </w:rPr>
        <w:t xml:space="preserve"> and </w:t>
      </w:r>
      <w:r w:rsidR="00FB06BE">
        <w:rPr>
          <w:rFonts w:ascii="Arial" w:hAnsi="Arial" w:cs="Arial"/>
          <w:sz w:val="20"/>
          <w:szCs w:val="20"/>
        </w:rPr>
        <w:t>that</w:t>
      </w:r>
      <w:r w:rsidR="00755180" w:rsidRPr="00360C77">
        <w:rPr>
          <w:rFonts w:ascii="Arial" w:hAnsi="Arial" w:cs="Arial"/>
          <w:sz w:val="20"/>
          <w:szCs w:val="20"/>
        </w:rPr>
        <w:t xml:space="preserve"> your recommendation </w:t>
      </w:r>
      <w:r w:rsidR="00BE6979">
        <w:rPr>
          <w:rFonts w:ascii="Arial" w:hAnsi="Arial" w:cs="Arial"/>
          <w:sz w:val="20"/>
          <w:szCs w:val="20"/>
        </w:rPr>
        <w:t xml:space="preserve">is supported </w:t>
      </w:r>
      <w:r w:rsidR="00755180" w:rsidRPr="00360C77">
        <w:rPr>
          <w:rFonts w:ascii="Arial" w:hAnsi="Arial" w:cs="Arial"/>
          <w:sz w:val="20"/>
          <w:szCs w:val="20"/>
        </w:rPr>
        <w:t xml:space="preserve">with data from the dashboards. </w:t>
      </w:r>
    </w:p>
    <w:p w14:paraId="1ACFCFA9" w14:textId="77777777" w:rsidR="00622BFF" w:rsidRPr="00360C77" w:rsidRDefault="00890336" w:rsidP="000367D4">
      <w:pPr>
        <w:spacing w:after="120" w:line="280" w:lineRule="atLeast"/>
        <w:rPr>
          <w:rFonts w:ascii="Arial" w:hAnsi="Arial" w:cs="Arial"/>
          <w:sz w:val="20"/>
          <w:szCs w:val="20"/>
        </w:rPr>
      </w:pPr>
      <w:r w:rsidRPr="00360C77">
        <w:rPr>
          <w:rFonts w:ascii="Arial" w:hAnsi="Arial" w:cs="Arial"/>
          <w:sz w:val="20"/>
          <w:szCs w:val="20"/>
        </w:rPr>
        <w:t>S</w:t>
      </w:r>
      <w:r w:rsidR="00622BFF" w:rsidRPr="00360C77">
        <w:rPr>
          <w:rFonts w:ascii="Arial" w:hAnsi="Arial" w:cs="Arial"/>
          <w:sz w:val="20"/>
          <w:szCs w:val="20"/>
        </w:rPr>
        <w:t>ubmit the following for grading:</w:t>
      </w:r>
    </w:p>
    <w:p w14:paraId="315E40D7" w14:textId="0229D2D6" w:rsidR="00622BFF" w:rsidRPr="00360C77" w:rsidRDefault="00A6113B" w:rsidP="001417F3">
      <w:pPr>
        <w:numPr>
          <w:ilvl w:val="0"/>
          <w:numId w:val="28"/>
        </w:numPr>
        <w:spacing w:after="120" w:line="280" w:lineRule="atLeast"/>
        <w:rPr>
          <w:rFonts w:ascii="Arial" w:hAnsi="Arial" w:cs="Arial"/>
          <w:sz w:val="20"/>
          <w:szCs w:val="20"/>
        </w:rPr>
      </w:pPr>
      <w:r w:rsidRPr="00360C77">
        <w:rPr>
          <w:rFonts w:ascii="Arial" w:hAnsi="Arial" w:cs="Arial"/>
          <w:sz w:val="20"/>
          <w:szCs w:val="20"/>
        </w:rPr>
        <w:t xml:space="preserve">A file containing the </w:t>
      </w:r>
      <w:r w:rsidR="00755180" w:rsidRPr="00360C77">
        <w:rPr>
          <w:rFonts w:ascii="Arial" w:hAnsi="Arial" w:cs="Arial"/>
          <w:sz w:val="20"/>
          <w:szCs w:val="20"/>
        </w:rPr>
        <w:t>two dashboards you designed</w:t>
      </w:r>
      <w:r w:rsidR="00622BFF" w:rsidRPr="00360C77">
        <w:rPr>
          <w:rFonts w:ascii="Arial" w:hAnsi="Arial" w:cs="Arial"/>
          <w:sz w:val="20"/>
          <w:szCs w:val="20"/>
        </w:rPr>
        <w:t xml:space="preserve"> </w:t>
      </w:r>
    </w:p>
    <w:p w14:paraId="2B99104B" w14:textId="1989FCCA" w:rsidR="008C698F" w:rsidRPr="00360C77" w:rsidRDefault="00622BFF" w:rsidP="001417F3">
      <w:pPr>
        <w:numPr>
          <w:ilvl w:val="0"/>
          <w:numId w:val="28"/>
        </w:numPr>
        <w:spacing w:after="120" w:line="280" w:lineRule="atLeast"/>
        <w:rPr>
          <w:rFonts w:ascii="Arial" w:hAnsi="Arial" w:cs="Arial"/>
          <w:sz w:val="20"/>
          <w:szCs w:val="20"/>
        </w:rPr>
      </w:pPr>
      <w:r w:rsidRPr="00360C77">
        <w:rPr>
          <w:rFonts w:ascii="Arial" w:hAnsi="Arial" w:cs="Arial"/>
          <w:sz w:val="20"/>
          <w:szCs w:val="20"/>
        </w:rPr>
        <w:t xml:space="preserve">Your final </w:t>
      </w:r>
      <w:r w:rsidR="00755180" w:rsidRPr="00360C77">
        <w:rPr>
          <w:rFonts w:ascii="Arial" w:hAnsi="Arial" w:cs="Arial"/>
          <w:sz w:val="20"/>
          <w:szCs w:val="20"/>
        </w:rPr>
        <w:t>memo</w:t>
      </w:r>
    </w:p>
    <w:sectPr w:rsidR="008C698F" w:rsidRPr="00360C77" w:rsidSect="00EC4469">
      <w:headerReference w:type="first" r:id="rId22"/>
      <w:footerReference w:type="first" r:id="rId23"/>
      <w:pgSz w:w="12240" w:h="15840"/>
      <w:pgMar w:top="1080" w:right="144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1B0CAA" w14:textId="77777777" w:rsidR="0037432D" w:rsidRDefault="0037432D" w:rsidP="00F00DA5">
      <w:pPr>
        <w:spacing w:after="0" w:line="240" w:lineRule="auto"/>
      </w:pPr>
      <w:r>
        <w:separator/>
      </w:r>
    </w:p>
  </w:endnote>
  <w:endnote w:type="continuationSeparator" w:id="0">
    <w:p w14:paraId="4117E8B0" w14:textId="77777777" w:rsidR="0037432D" w:rsidRDefault="0037432D"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41DB8" w14:textId="77777777" w:rsidR="00EC4469" w:rsidRDefault="00EC44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C0D7F6" w14:textId="51F052B3" w:rsidR="0005394C" w:rsidRPr="0005394C" w:rsidRDefault="0005394C" w:rsidP="0005394C">
    <w:pPr>
      <w:spacing w:after="0" w:line="240" w:lineRule="exact"/>
      <w:ind w:right="360"/>
      <w:rPr>
        <w:rFonts w:ascii="Arial" w:hAnsi="Arial" w:cs="Arial"/>
        <w:color w:val="333333"/>
        <w:sz w:val="20"/>
        <w:szCs w:val="20"/>
      </w:rPr>
    </w:pPr>
    <w:r w:rsidRPr="0005394C">
      <w:rPr>
        <w:rFonts w:ascii="Arial" w:hAnsi="Arial" w:cs="Arial"/>
        <w:color w:val="333333"/>
        <w:sz w:val="20"/>
        <w:szCs w:val="20"/>
      </w:rPr>
      <w:t xml:space="preserve">Analytics mindset case studies – Fairview Inc. – </w:t>
    </w:r>
    <w:r>
      <w:rPr>
        <w:rFonts w:ascii="Arial" w:hAnsi="Arial" w:cs="Arial"/>
        <w:color w:val="333333"/>
        <w:sz w:val="20"/>
        <w:szCs w:val="20"/>
      </w:rPr>
      <w:t>Reimbursement calculation method</w:t>
    </w:r>
    <w:r>
      <w:rPr>
        <w:rFonts w:ascii="Arial" w:hAnsi="Arial" w:cs="Arial"/>
        <w:color w:val="333333"/>
        <w:sz w:val="20"/>
        <w:szCs w:val="20"/>
      </w:rPr>
      <w:tab/>
    </w:r>
    <w:r>
      <w:rPr>
        <w:rFonts w:ascii="Arial" w:hAnsi="Arial" w:cs="Arial"/>
        <w:color w:val="333333"/>
        <w:sz w:val="20"/>
        <w:szCs w:val="20"/>
      </w:rPr>
      <w:tab/>
    </w:r>
    <w:r w:rsidRPr="0005394C">
      <w:rPr>
        <w:rFonts w:ascii="Arial" w:hAnsi="Arial" w:cs="Arial"/>
        <w:color w:val="333333"/>
        <w:sz w:val="20"/>
        <w:szCs w:val="20"/>
      </w:rPr>
      <w:fldChar w:fldCharType="begin"/>
    </w:r>
    <w:r w:rsidRPr="0005394C">
      <w:rPr>
        <w:rFonts w:ascii="Arial" w:hAnsi="Arial" w:cs="Arial"/>
        <w:color w:val="333333"/>
        <w:sz w:val="20"/>
        <w:szCs w:val="20"/>
      </w:rPr>
      <w:instrText xml:space="preserve"> PAGE   \* MERGEFORMAT </w:instrText>
    </w:r>
    <w:r w:rsidRPr="0005394C">
      <w:rPr>
        <w:rFonts w:ascii="Arial" w:hAnsi="Arial" w:cs="Arial"/>
        <w:color w:val="333333"/>
        <w:sz w:val="20"/>
        <w:szCs w:val="20"/>
      </w:rPr>
      <w:fldChar w:fldCharType="separate"/>
    </w:r>
    <w:r>
      <w:rPr>
        <w:rFonts w:ascii="Arial" w:hAnsi="Arial" w:cs="Arial"/>
        <w:color w:val="333333"/>
        <w:sz w:val="20"/>
        <w:szCs w:val="20"/>
      </w:rPr>
      <w:t>1</w:t>
    </w:r>
    <w:r w:rsidRPr="0005394C">
      <w:rPr>
        <w:rFonts w:ascii="Arial" w:hAnsi="Arial" w:cs="Arial"/>
        <w:noProof/>
        <w:color w:val="333333"/>
        <w:sz w:val="20"/>
        <w:szCs w:val="20"/>
      </w:rPr>
      <w:fldChar w:fldCharType="end"/>
    </w:r>
  </w:p>
  <w:p w14:paraId="0F29F08E" w14:textId="77777777" w:rsidR="0005394C" w:rsidRPr="0005394C" w:rsidRDefault="0005394C" w:rsidP="0005394C">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 xml:space="preserve">© 2021 Ernst &amp; Young </w:t>
    </w:r>
    <w:r w:rsidRPr="0005394C">
      <w:rPr>
        <w:rFonts w:ascii="Arial" w:hAnsi="Arial" w:cs="Arial"/>
        <w:color w:val="4D4D4D"/>
        <w:sz w:val="16"/>
        <w:szCs w:val="16"/>
      </w:rPr>
      <w:t>Foundation (US)</w:t>
    </w:r>
    <w:r w:rsidRPr="0005394C">
      <w:rPr>
        <w:rFonts w:ascii="Arial" w:hAnsi="Arial" w:cs="Arial"/>
        <w:color w:val="333333"/>
        <w:sz w:val="16"/>
        <w:szCs w:val="16"/>
      </w:rPr>
      <w:t>. All Rights Reserved.</w:t>
    </w:r>
  </w:p>
  <w:p w14:paraId="31D3BBE3" w14:textId="0BF4F064" w:rsidR="005B098F" w:rsidRPr="0005394C" w:rsidRDefault="0005394C" w:rsidP="0005394C">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SCORE no.</w:t>
    </w:r>
    <w:r w:rsidR="00EC4469">
      <w:rPr>
        <w:rFonts w:ascii="Arial" w:hAnsi="Arial" w:cs="Arial"/>
        <w:color w:val="333333"/>
        <w:sz w:val="16"/>
        <w:szCs w:val="16"/>
      </w:rPr>
      <w:t xml:space="preserve"> </w:t>
    </w:r>
    <w:r w:rsidR="00EC4469">
      <w:rPr>
        <w:rFonts w:ascii="Arial" w:hAnsi="Arial" w:cs="Arial"/>
        <w:color w:val="333333"/>
        <w:sz w:val="16"/>
        <w:szCs w:val="16"/>
      </w:rPr>
      <w:t>13681-211US_4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BAE8F" w14:textId="77777777" w:rsidR="009B74CF" w:rsidRPr="0005394C" w:rsidRDefault="009B74CF" w:rsidP="009B74CF">
    <w:pPr>
      <w:spacing w:after="0" w:line="240" w:lineRule="exact"/>
      <w:ind w:right="360"/>
      <w:rPr>
        <w:rFonts w:ascii="Arial" w:hAnsi="Arial" w:cs="Arial"/>
        <w:color w:val="333333"/>
        <w:sz w:val="20"/>
        <w:szCs w:val="20"/>
      </w:rPr>
    </w:pPr>
    <w:r w:rsidRPr="0005394C">
      <w:rPr>
        <w:rFonts w:ascii="Arial" w:hAnsi="Arial" w:cs="Arial"/>
        <w:color w:val="333333"/>
        <w:sz w:val="20"/>
        <w:szCs w:val="20"/>
      </w:rPr>
      <w:t xml:space="preserve">Analytics mindset case studies – Fairview Inc. – </w:t>
    </w:r>
    <w:r>
      <w:rPr>
        <w:rFonts w:ascii="Arial" w:hAnsi="Arial" w:cs="Arial"/>
        <w:color w:val="333333"/>
        <w:sz w:val="20"/>
        <w:szCs w:val="20"/>
      </w:rPr>
      <w:t>Reimbursement calculation method</w:t>
    </w:r>
    <w:r>
      <w:rPr>
        <w:rFonts w:ascii="Arial" w:hAnsi="Arial" w:cs="Arial"/>
        <w:color w:val="333333"/>
        <w:sz w:val="20"/>
        <w:szCs w:val="20"/>
      </w:rPr>
      <w:tab/>
    </w:r>
    <w:r>
      <w:rPr>
        <w:rFonts w:ascii="Arial" w:hAnsi="Arial" w:cs="Arial"/>
        <w:color w:val="333333"/>
        <w:sz w:val="20"/>
        <w:szCs w:val="20"/>
      </w:rPr>
      <w:tab/>
    </w:r>
    <w:r w:rsidRPr="0005394C">
      <w:rPr>
        <w:rFonts w:ascii="Arial" w:hAnsi="Arial" w:cs="Arial"/>
        <w:color w:val="333333"/>
        <w:sz w:val="20"/>
        <w:szCs w:val="20"/>
      </w:rPr>
      <w:fldChar w:fldCharType="begin"/>
    </w:r>
    <w:r w:rsidRPr="0005394C">
      <w:rPr>
        <w:rFonts w:ascii="Arial" w:hAnsi="Arial" w:cs="Arial"/>
        <w:color w:val="333333"/>
        <w:sz w:val="20"/>
        <w:szCs w:val="20"/>
      </w:rPr>
      <w:instrText xml:space="preserve"> PAGE   \* MERGEFORMAT </w:instrText>
    </w:r>
    <w:r w:rsidRPr="0005394C">
      <w:rPr>
        <w:rFonts w:ascii="Arial" w:hAnsi="Arial" w:cs="Arial"/>
        <w:color w:val="333333"/>
        <w:sz w:val="20"/>
        <w:szCs w:val="20"/>
      </w:rPr>
      <w:fldChar w:fldCharType="separate"/>
    </w:r>
    <w:r>
      <w:rPr>
        <w:rFonts w:ascii="Arial" w:hAnsi="Arial" w:cs="Arial"/>
        <w:color w:val="333333"/>
        <w:sz w:val="20"/>
        <w:szCs w:val="20"/>
      </w:rPr>
      <w:t>6</w:t>
    </w:r>
    <w:r w:rsidRPr="0005394C">
      <w:rPr>
        <w:rFonts w:ascii="Arial" w:hAnsi="Arial" w:cs="Arial"/>
        <w:noProof/>
        <w:color w:val="333333"/>
        <w:sz w:val="20"/>
        <w:szCs w:val="20"/>
      </w:rPr>
      <w:fldChar w:fldCharType="end"/>
    </w:r>
  </w:p>
  <w:p w14:paraId="41448ECC" w14:textId="77777777" w:rsidR="009B74CF" w:rsidRPr="0005394C" w:rsidRDefault="009B74CF" w:rsidP="009B74CF">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 xml:space="preserve">© 2021 Ernst &amp; Young </w:t>
    </w:r>
    <w:r w:rsidRPr="0005394C">
      <w:rPr>
        <w:rFonts w:ascii="Arial" w:hAnsi="Arial" w:cs="Arial"/>
        <w:color w:val="4D4D4D"/>
        <w:sz w:val="16"/>
        <w:szCs w:val="16"/>
      </w:rPr>
      <w:t>Foundation (US)</w:t>
    </w:r>
    <w:r w:rsidRPr="0005394C">
      <w:rPr>
        <w:rFonts w:ascii="Arial" w:hAnsi="Arial" w:cs="Arial"/>
        <w:color w:val="333333"/>
        <w:sz w:val="16"/>
        <w:szCs w:val="16"/>
      </w:rPr>
      <w:t>. All Rights Reserved.</w:t>
    </w:r>
  </w:p>
  <w:p w14:paraId="394B9FCC" w14:textId="16D08955" w:rsidR="004B0229" w:rsidRPr="00EC4469" w:rsidRDefault="009B74CF" w:rsidP="00EC4469">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SCORE no.</w:t>
    </w:r>
    <w:r w:rsidR="00EC4469">
      <w:rPr>
        <w:rFonts w:ascii="Arial" w:hAnsi="Arial" w:cs="Arial"/>
        <w:color w:val="333333"/>
        <w:sz w:val="16"/>
        <w:szCs w:val="16"/>
      </w:rPr>
      <w:t xml:space="preserve"> </w:t>
    </w:r>
    <w:r w:rsidR="00EC4469">
      <w:rPr>
        <w:rFonts w:ascii="Arial" w:hAnsi="Arial" w:cs="Arial"/>
        <w:color w:val="333333"/>
        <w:sz w:val="16"/>
        <w:szCs w:val="16"/>
      </w:rPr>
      <w:t>13681-211US_4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952E42" w14:textId="77777777" w:rsidR="00EC4469" w:rsidRPr="0005394C" w:rsidRDefault="00EC4469" w:rsidP="0005394C">
    <w:pPr>
      <w:spacing w:after="0" w:line="240" w:lineRule="exact"/>
      <w:ind w:right="360"/>
      <w:rPr>
        <w:rFonts w:ascii="Arial" w:hAnsi="Arial" w:cs="Arial"/>
        <w:color w:val="333333"/>
        <w:sz w:val="20"/>
        <w:szCs w:val="20"/>
      </w:rPr>
    </w:pPr>
    <w:r w:rsidRPr="0005394C">
      <w:rPr>
        <w:rFonts w:ascii="Arial" w:hAnsi="Arial" w:cs="Arial"/>
        <w:color w:val="333333"/>
        <w:sz w:val="20"/>
        <w:szCs w:val="20"/>
      </w:rPr>
      <w:t xml:space="preserve">Analytics mindset case studies – Fairview Inc. – </w:t>
    </w:r>
    <w:r>
      <w:rPr>
        <w:rFonts w:ascii="Arial" w:hAnsi="Arial" w:cs="Arial"/>
        <w:color w:val="333333"/>
        <w:sz w:val="20"/>
        <w:szCs w:val="20"/>
      </w:rPr>
      <w:t>Reimbursement calculation method</w:t>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sidRPr="0005394C">
      <w:rPr>
        <w:rFonts w:ascii="Arial" w:hAnsi="Arial" w:cs="Arial"/>
        <w:color w:val="333333"/>
        <w:sz w:val="20"/>
        <w:szCs w:val="20"/>
      </w:rPr>
      <w:fldChar w:fldCharType="begin"/>
    </w:r>
    <w:r w:rsidRPr="0005394C">
      <w:rPr>
        <w:rFonts w:ascii="Arial" w:hAnsi="Arial" w:cs="Arial"/>
        <w:color w:val="333333"/>
        <w:sz w:val="20"/>
        <w:szCs w:val="20"/>
      </w:rPr>
      <w:instrText xml:space="preserve"> PAGE   \* MERGEFORMAT </w:instrText>
    </w:r>
    <w:r w:rsidRPr="0005394C">
      <w:rPr>
        <w:rFonts w:ascii="Arial" w:hAnsi="Arial" w:cs="Arial"/>
        <w:color w:val="333333"/>
        <w:sz w:val="20"/>
        <w:szCs w:val="20"/>
      </w:rPr>
      <w:fldChar w:fldCharType="separate"/>
    </w:r>
    <w:r>
      <w:rPr>
        <w:rFonts w:ascii="Arial" w:hAnsi="Arial" w:cs="Arial"/>
        <w:color w:val="333333"/>
        <w:sz w:val="20"/>
        <w:szCs w:val="20"/>
      </w:rPr>
      <w:t>1</w:t>
    </w:r>
    <w:r w:rsidRPr="0005394C">
      <w:rPr>
        <w:rFonts w:ascii="Arial" w:hAnsi="Arial" w:cs="Arial"/>
        <w:noProof/>
        <w:color w:val="333333"/>
        <w:sz w:val="20"/>
        <w:szCs w:val="20"/>
      </w:rPr>
      <w:fldChar w:fldCharType="end"/>
    </w:r>
  </w:p>
  <w:p w14:paraId="421C770A" w14:textId="77777777" w:rsidR="00EC4469" w:rsidRPr="0005394C" w:rsidRDefault="00EC4469" w:rsidP="0005394C">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 xml:space="preserve">© 2021 Ernst &amp; Young </w:t>
    </w:r>
    <w:r w:rsidRPr="0005394C">
      <w:rPr>
        <w:rFonts w:ascii="Arial" w:hAnsi="Arial" w:cs="Arial"/>
        <w:color w:val="4D4D4D"/>
        <w:sz w:val="16"/>
        <w:szCs w:val="16"/>
      </w:rPr>
      <w:t>Foundation (US)</w:t>
    </w:r>
    <w:r w:rsidRPr="0005394C">
      <w:rPr>
        <w:rFonts w:ascii="Arial" w:hAnsi="Arial" w:cs="Arial"/>
        <w:color w:val="333333"/>
        <w:sz w:val="16"/>
        <w:szCs w:val="16"/>
      </w:rPr>
      <w:t>. All Rights Reserved.</w:t>
    </w:r>
  </w:p>
  <w:p w14:paraId="590F8509" w14:textId="77777777" w:rsidR="00EC4469" w:rsidRPr="0005394C" w:rsidRDefault="00EC4469" w:rsidP="0005394C">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SCORE no.</w:t>
    </w:r>
    <w:r>
      <w:rPr>
        <w:rFonts w:ascii="Arial" w:hAnsi="Arial" w:cs="Arial"/>
        <w:color w:val="333333"/>
        <w:sz w:val="16"/>
        <w:szCs w:val="16"/>
      </w:rPr>
      <w:t xml:space="preserve"> </w:t>
    </w:r>
    <w:r>
      <w:rPr>
        <w:rFonts w:ascii="Arial" w:hAnsi="Arial" w:cs="Arial"/>
        <w:color w:val="333333"/>
        <w:sz w:val="16"/>
        <w:szCs w:val="16"/>
      </w:rPr>
      <w:t>13681-211US_4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17DB9F" w14:textId="13D758A0" w:rsidR="00EC4469" w:rsidRPr="0005394C" w:rsidRDefault="00EC4469" w:rsidP="009B74CF">
    <w:pPr>
      <w:spacing w:after="0" w:line="240" w:lineRule="exact"/>
      <w:ind w:right="360"/>
      <w:rPr>
        <w:rFonts w:ascii="Arial" w:hAnsi="Arial" w:cs="Arial"/>
        <w:color w:val="333333"/>
        <w:sz w:val="20"/>
        <w:szCs w:val="20"/>
      </w:rPr>
    </w:pPr>
    <w:r w:rsidRPr="0005394C">
      <w:rPr>
        <w:rFonts w:ascii="Arial" w:hAnsi="Arial" w:cs="Arial"/>
        <w:color w:val="333333"/>
        <w:sz w:val="20"/>
        <w:szCs w:val="20"/>
      </w:rPr>
      <w:t xml:space="preserve">Analytics mindset case studies – Fairview Inc. – </w:t>
    </w:r>
    <w:r>
      <w:rPr>
        <w:rFonts w:ascii="Arial" w:hAnsi="Arial" w:cs="Arial"/>
        <w:color w:val="333333"/>
        <w:sz w:val="20"/>
        <w:szCs w:val="20"/>
      </w:rPr>
      <w:t>Reimbursement calculation method</w:t>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Pr>
        <w:rFonts w:ascii="Arial" w:hAnsi="Arial" w:cs="Arial"/>
        <w:color w:val="333333"/>
        <w:sz w:val="20"/>
        <w:szCs w:val="20"/>
      </w:rPr>
      <w:tab/>
    </w:r>
    <w:r w:rsidRPr="0005394C">
      <w:rPr>
        <w:rFonts w:ascii="Arial" w:hAnsi="Arial" w:cs="Arial"/>
        <w:color w:val="333333"/>
        <w:sz w:val="20"/>
        <w:szCs w:val="20"/>
      </w:rPr>
      <w:fldChar w:fldCharType="begin"/>
    </w:r>
    <w:r w:rsidRPr="0005394C">
      <w:rPr>
        <w:rFonts w:ascii="Arial" w:hAnsi="Arial" w:cs="Arial"/>
        <w:color w:val="333333"/>
        <w:sz w:val="20"/>
        <w:szCs w:val="20"/>
      </w:rPr>
      <w:instrText xml:space="preserve"> PAGE   \* MERGEFORMAT </w:instrText>
    </w:r>
    <w:r w:rsidRPr="0005394C">
      <w:rPr>
        <w:rFonts w:ascii="Arial" w:hAnsi="Arial" w:cs="Arial"/>
        <w:color w:val="333333"/>
        <w:sz w:val="20"/>
        <w:szCs w:val="20"/>
      </w:rPr>
      <w:fldChar w:fldCharType="separate"/>
    </w:r>
    <w:r>
      <w:rPr>
        <w:rFonts w:ascii="Arial" w:hAnsi="Arial" w:cs="Arial"/>
        <w:color w:val="333333"/>
        <w:sz w:val="20"/>
        <w:szCs w:val="20"/>
      </w:rPr>
      <w:t>6</w:t>
    </w:r>
    <w:r w:rsidRPr="0005394C">
      <w:rPr>
        <w:rFonts w:ascii="Arial" w:hAnsi="Arial" w:cs="Arial"/>
        <w:noProof/>
        <w:color w:val="333333"/>
        <w:sz w:val="20"/>
        <w:szCs w:val="20"/>
      </w:rPr>
      <w:fldChar w:fldCharType="end"/>
    </w:r>
  </w:p>
  <w:p w14:paraId="61514A9C" w14:textId="77777777" w:rsidR="00EC4469" w:rsidRPr="0005394C" w:rsidRDefault="00EC4469" w:rsidP="009B74CF">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 xml:space="preserve">© 2021 Ernst &amp; Young </w:t>
    </w:r>
    <w:r w:rsidRPr="0005394C">
      <w:rPr>
        <w:rFonts w:ascii="Arial" w:hAnsi="Arial" w:cs="Arial"/>
        <w:color w:val="4D4D4D"/>
        <w:sz w:val="16"/>
        <w:szCs w:val="16"/>
      </w:rPr>
      <w:t>Foundation (US)</w:t>
    </w:r>
    <w:r w:rsidRPr="0005394C">
      <w:rPr>
        <w:rFonts w:ascii="Arial" w:hAnsi="Arial" w:cs="Arial"/>
        <w:color w:val="333333"/>
        <w:sz w:val="16"/>
        <w:szCs w:val="16"/>
      </w:rPr>
      <w:t>. All Rights Reserved.</w:t>
    </w:r>
  </w:p>
  <w:p w14:paraId="06A83970" w14:textId="77777777" w:rsidR="00EC4469" w:rsidRPr="00EC4469" w:rsidRDefault="00EC4469" w:rsidP="00EC4469">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SCORE no.</w:t>
    </w:r>
    <w:r>
      <w:rPr>
        <w:rFonts w:ascii="Arial" w:hAnsi="Arial" w:cs="Arial"/>
        <w:color w:val="333333"/>
        <w:sz w:val="16"/>
        <w:szCs w:val="16"/>
      </w:rPr>
      <w:t xml:space="preserve"> </w:t>
    </w:r>
    <w:r>
      <w:rPr>
        <w:rFonts w:ascii="Arial" w:hAnsi="Arial" w:cs="Arial"/>
        <w:color w:val="333333"/>
        <w:sz w:val="16"/>
        <w:szCs w:val="16"/>
      </w:rPr>
      <w:t>13681-211US_4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9307F" w14:textId="088A55E2" w:rsidR="00EC4469" w:rsidRPr="0005394C" w:rsidRDefault="00EC4469" w:rsidP="009B74CF">
    <w:pPr>
      <w:spacing w:after="0" w:line="240" w:lineRule="exact"/>
      <w:ind w:right="360"/>
      <w:rPr>
        <w:rFonts w:ascii="Arial" w:hAnsi="Arial" w:cs="Arial"/>
        <w:color w:val="333333"/>
        <w:sz w:val="20"/>
        <w:szCs w:val="20"/>
      </w:rPr>
    </w:pPr>
    <w:r w:rsidRPr="0005394C">
      <w:rPr>
        <w:rFonts w:ascii="Arial" w:hAnsi="Arial" w:cs="Arial"/>
        <w:color w:val="333333"/>
        <w:sz w:val="20"/>
        <w:szCs w:val="20"/>
      </w:rPr>
      <w:t xml:space="preserve">Analytics mindset case studies – Fairview Inc. – </w:t>
    </w:r>
    <w:r>
      <w:rPr>
        <w:rFonts w:ascii="Arial" w:hAnsi="Arial" w:cs="Arial"/>
        <w:color w:val="333333"/>
        <w:sz w:val="20"/>
        <w:szCs w:val="20"/>
      </w:rPr>
      <w:t>Reimbursement calculation method</w:t>
    </w:r>
    <w:r>
      <w:rPr>
        <w:rFonts w:ascii="Arial" w:hAnsi="Arial" w:cs="Arial"/>
        <w:color w:val="333333"/>
        <w:sz w:val="20"/>
        <w:szCs w:val="20"/>
      </w:rPr>
      <w:tab/>
    </w:r>
    <w:r>
      <w:rPr>
        <w:rFonts w:ascii="Arial" w:hAnsi="Arial" w:cs="Arial"/>
        <w:color w:val="333333"/>
        <w:sz w:val="20"/>
        <w:szCs w:val="20"/>
      </w:rPr>
      <w:tab/>
    </w:r>
    <w:r w:rsidRPr="0005394C">
      <w:rPr>
        <w:rFonts w:ascii="Arial" w:hAnsi="Arial" w:cs="Arial"/>
        <w:color w:val="333333"/>
        <w:sz w:val="20"/>
        <w:szCs w:val="20"/>
      </w:rPr>
      <w:fldChar w:fldCharType="begin"/>
    </w:r>
    <w:r w:rsidRPr="0005394C">
      <w:rPr>
        <w:rFonts w:ascii="Arial" w:hAnsi="Arial" w:cs="Arial"/>
        <w:color w:val="333333"/>
        <w:sz w:val="20"/>
        <w:szCs w:val="20"/>
      </w:rPr>
      <w:instrText xml:space="preserve"> PAGE   \* MERGEFORMAT </w:instrText>
    </w:r>
    <w:r w:rsidRPr="0005394C">
      <w:rPr>
        <w:rFonts w:ascii="Arial" w:hAnsi="Arial" w:cs="Arial"/>
        <w:color w:val="333333"/>
        <w:sz w:val="20"/>
        <w:szCs w:val="20"/>
      </w:rPr>
      <w:fldChar w:fldCharType="separate"/>
    </w:r>
    <w:r>
      <w:rPr>
        <w:rFonts w:ascii="Arial" w:hAnsi="Arial" w:cs="Arial"/>
        <w:color w:val="333333"/>
        <w:sz w:val="20"/>
        <w:szCs w:val="20"/>
      </w:rPr>
      <w:t>6</w:t>
    </w:r>
    <w:r w:rsidRPr="0005394C">
      <w:rPr>
        <w:rFonts w:ascii="Arial" w:hAnsi="Arial" w:cs="Arial"/>
        <w:noProof/>
        <w:color w:val="333333"/>
        <w:sz w:val="20"/>
        <w:szCs w:val="20"/>
      </w:rPr>
      <w:fldChar w:fldCharType="end"/>
    </w:r>
  </w:p>
  <w:p w14:paraId="1A963D39" w14:textId="77777777" w:rsidR="00EC4469" w:rsidRPr="0005394C" w:rsidRDefault="00EC4469" w:rsidP="009B74CF">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 xml:space="preserve">© 2021 Ernst &amp; Young </w:t>
    </w:r>
    <w:r w:rsidRPr="0005394C">
      <w:rPr>
        <w:rFonts w:ascii="Arial" w:hAnsi="Arial" w:cs="Arial"/>
        <w:color w:val="4D4D4D"/>
        <w:sz w:val="16"/>
        <w:szCs w:val="16"/>
      </w:rPr>
      <w:t>Foundation (US)</w:t>
    </w:r>
    <w:r w:rsidRPr="0005394C">
      <w:rPr>
        <w:rFonts w:ascii="Arial" w:hAnsi="Arial" w:cs="Arial"/>
        <w:color w:val="333333"/>
        <w:sz w:val="16"/>
        <w:szCs w:val="16"/>
      </w:rPr>
      <w:t>. All Rights Reserved.</w:t>
    </w:r>
  </w:p>
  <w:p w14:paraId="10B77952" w14:textId="77777777" w:rsidR="00EC4469" w:rsidRPr="00EC4469" w:rsidRDefault="00EC4469" w:rsidP="00EC4469">
    <w:pPr>
      <w:tabs>
        <w:tab w:val="right" w:pos="9360"/>
      </w:tabs>
      <w:spacing w:after="0" w:line="240" w:lineRule="atLeast"/>
      <w:rPr>
        <w:rFonts w:ascii="Arial" w:hAnsi="Arial" w:cs="Arial"/>
        <w:color w:val="333333"/>
        <w:sz w:val="16"/>
        <w:szCs w:val="16"/>
      </w:rPr>
    </w:pPr>
    <w:r w:rsidRPr="0005394C">
      <w:rPr>
        <w:rFonts w:ascii="Arial" w:hAnsi="Arial" w:cs="Arial"/>
        <w:color w:val="333333"/>
        <w:sz w:val="16"/>
        <w:szCs w:val="16"/>
      </w:rPr>
      <w:t>SCORE no.</w:t>
    </w:r>
    <w:r>
      <w:rPr>
        <w:rFonts w:ascii="Arial" w:hAnsi="Arial" w:cs="Arial"/>
        <w:color w:val="333333"/>
        <w:sz w:val="16"/>
        <w:szCs w:val="16"/>
      </w:rPr>
      <w:t xml:space="preserve"> </w:t>
    </w:r>
    <w:r>
      <w:rPr>
        <w:rFonts w:ascii="Arial" w:hAnsi="Arial" w:cs="Arial"/>
        <w:color w:val="333333"/>
        <w:sz w:val="16"/>
        <w:szCs w:val="16"/>
      </w:rPr>
      <w:t>13681-211US_4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C43140" w14:textId="77777777" w:rsidR="0037432D" w:rsidRDefault="0037432D" w:rsidP="00F00DA5">
      <w:pPr>
        <w:spacing w:after="0" w:line="240" w:lineRule="auto"/>
      </w:pPr>
      <w:r>
        <w:separator/>
      </w:r>
    </w:p>
  </w:footnote>
  <w:footnote w:type="continuationSeparator" w:id="0">
    <w:p w14:paraId="3F2333C9" w14:textId="77777777" w:rsidR="0037432D" w:rsidRDefault="0037432D"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47AE8" w14:textId="77777777" w:rsidR="00EC4469" w:rsidRDefault="00EC4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BAB12" w14:textId="77777777" w:rsidR="00EC4469" w:rsidRDefault="00EC4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B5FE3" w14:textId="4EF945AE" w:rsidR="0030752A" w:rsidRDefault="00EC4469">
    <w:pPr>
      <w:pStyle w:val="Header"/>
    </w:pPr>
    <w:r>
      <w:rPr>
        <w:noProof/>
      </w:rPr>
      <w:pict w14:anchorId="1D9B7F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71.25pt;visibility:visible;mso-wrap-style:square">
          <v:imagedata r:id="rId1" o:titl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138A2" w14:textId="017691DF" w:rsidR="0030752A" w:rsidRDefault="003075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C88C4F" w14:textId="591EAF22" w:rsidR="005B098F" w:rsidRDefault="00EC4469">
    <w:pPr>
      <w:pStyle w:val="Header"/>
    </w:pPr>
    <w:r>
      <w:rPr>
        <w:noProof/>
      </w:rPr>
      <w:pict w14:anchorId="4C404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5pt;height:71.25pt;visibility:visible;mso-wrap-style:squar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45385"/>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48644C3"/>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5801D96"/>
    <w:multiLevelType w:val="hybridMultilevel"/>
    <w:tmpl w:val="8F482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A0BF8"/>
    <w:multiLevelType w:val="hybridMultilevel"/>
    <w:tmpl w:val="B8F66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01A5D"/>
    <w:multiLevelType w:val="hybridMultilevel"/>
    <w:tmpl w:val="3F08657A"/>
    <w:lvl w:ilvl="0" w:tplc="309C37B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82202F"/>
    <w:multiLevelType w:val="hybridMultilevel"/>
    <w:tmpl w:val="95FA0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26665"/>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393ED1"/>
    <w:multiLevelType w:val="hybridMultilevel"/>
    <w:tmpl w:val="94E6A6D8"/>
    <w:lvl w:ilvl="0" w:tplc="9440E5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C150D"/>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390418"/>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48896117"/>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4C9244E2"/>
    <w:multiLevelType w:val="hybridMultilevel"/>
    <w:tmpl w:val="AFF6D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64624A"/>
    <w:multiLevelType w:val="hybridMultilevel"/>
    <w:tmpl w:val="B8C62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7E4B49"/>
    <w:multiLevelType w:val="hybridMultilevel"/>
    <w:tmpl w:val="7244FEAE"/>
    <w:lvl w:ilvl="0" w:tplc="968023CA">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B20D3C"/>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B12F4"/>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6C8E44EB"/>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6F891E10"/>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7C7322B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23"/>
  </w:num>
  <w:num w:numId="2">
    <w:abstractNumId w:val="25"/>
  </w:num>
  <w:num w:numId="3">
    <w:abstractNumId w:val="27"/>
  </w:num>
  <w:num w:numId="4">
    <w:abstractNumId w:val="12"/>
  </w:num>
  <w:num w:numId="5">
    <w:abstractNumId w:val="20"/>
  </w:num>
  <w:num w:numId="6">
    <w:abstractNumId w:val="5"/>
  </w:num>
  <w:num w:numId="7">
    <w:abstractNumId w:val="19"/>
  </w:num>
  <w:num w:numId="8">
    <w:abstractNumId w:val="7"/>
  </w:num>
  <w:num w:numId="9">
    <w:abstractNumId w:val="4"/>
  </w:num>
  <w:num w:numId="10">
    <w:abstractNumId w:val="17"/>
  </w:num>
  <w:num w:numId="11">
    <w:abstractNumId w:val="6"/>
  </w:num>
  <w:num w:numId="12">
    <w:abstractNumId w:val="8"/>
  </w:num>
  <w:num w:numId="13">
    <w:abstractNumId w:val="24"/>
  </w:num>
  <w:num w:numId="14">
    <w:abstractNumId w:val="18"/>
  </w:num>
  <w:num w:numId="15">
    <w:abstractNumId w:val="2"/>
  </w:num>
  <w:num w:numId="16">
    <w:abstractNumId w:val="13"/>
  </w:num>
  <w:num w:numId="17">
    <w:abstractNumId w:val="10"/>
  </w:num>
  <w:num w:numId="18">
    <w:abstractNumId w:val="21"/>
  </w:num>
  <w:num w:numId="19">
    <w:abstractNumId w:val="11"/>
  </w:num>
  <w:num w:numId="20">
    <w:abstractNumId w:val="9"/>
  </w:num>
  <w:num w:numId="21">
    <w:abstractNumId w:val="16"/>
  </w:num>
  <w:num w:numId="22">
    <w:abstractNumId w:val="3"/>
  </w:num>
  <w:num w:numId="23">
    <w:abstractNumId w:val="14"/>
  </w:num>
  <w:num w:numId="24">
    <w:abstractNumId w:val="1"/>
  </w:num>
  <w:num w:numId="25">
    <w:abstractNumId w:val="22"/>
  </w:num>
  <w:num w:numId="26">
    <w:abstractNumId w:val="26"/>
  </w:num>
  <w:num w:numId="27">
    <w:abstractNumId w:val="15"/>
  </w:num>
  <w:num w:numId="2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20"/>
  <w:drawingGridHorizontalSpacing w:val="110"/>
  <w:displayHorizontalDrawingGridEvery w:val="2"/>
  <w:characterSpacingControl w:val="doNotCompress"/>
  <w:hdrShapeDefaults>
    <o:shapedefaults v:ext="edit" spidmax="1229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768"/>
    <w:rsid w:val="0000309B"/>
    <w:rsid w:val="00005E31"/>
    <w:rsid w:val="00007E1E"/>
    <w:rsid w:val="00010718"/>
    <w:rsid w:val="00012213"/>
    <w:rsid w:val="00012AB4"/>
    <w:rsid w:val="000141BC"/>
    <w:rsid w:val="00014D2C"/>
    <w:rsid w:val="00023457"/>
    <w:rsid w:val="00023CE1"/>
    <w:rsid w:val="0002468E"/>
    <w:rsid w:val="00031697"/>
    <w:rsid w:val="00031C67"/>
    <w:rsid w:val="00033265"/>
    <w:rsid w:val="00033365"/>
    <w:rsid w:val="000336A1"/>
    <w:rsid w:val="00035537"/>
    <w:rsid w:val="0003597A"/>
    <w:rsid w:val="000364DB"/>
    <w:rsid w:val="000367D4"/>
    <w:rsid w:val="00040982"/>
    <w:rsid w:val="0004287E"/>
    <w:rsid w:val="00042A84"/>
    <w:rsid w:val="0005394C"/>
    <w:rsid w:val="00055774"/>
    <w:rsid w:val="000563DB"/>
    <w:rsid w:val="00057C2A"/>
    <w:rsid w:val="00060701"/>
    <w:rsid w:val="00061050"/>
    <w:rsid w:val="0006190B"/>
    <w:rsid w:val="000638ED"/>
    <w:rsid w:val="00066A04"/>
    <w:rsid w:val="00067A2D"/>
    <w:rsid w:val="00070E95"/>
    <w:rsid w:val="000737B9"/>
    <w:rsid w:val="00084842"/>
    <w:rsid w:val="00085CE3"/>
    <w:rsid w:val="00091907"/>
    <w:rsid w:val="00092328"/>
    <w:rsid w:val="000A0D81"/>
    <w:rsid w:val="000A290B"/>
    <w:rsid w:val="000A53FB"/>
    <w:rsid w:val="000A628C"/>
    <w:rsid w:val="000B2987"/>
    <w:rsid w:val="000B58C4"/>
    <w:rsid w:val="000C0E51"/>
    <w:rsid w:val="000C43C1"/>
    <w:rsid w:val="000C5A0A"/>
    <w:rsid w:val="000C6319"/>
    <w:rsid w:val="000C6E83"/>
    <w:rsid w:val="000C7ECA"/>
    <w:rsid w:val="000D33F5"/>
    <w:rsid w:val="000D3D76"/>
    <w:rsid w:val="000D436F"/>
    <w:rsid w:val="000E190E"/>
    <w:rsid w:val="000E2182"/>
    <w:rsid w:val="000E2773"/>
    <w:rsid w:val="000E35A3"/>
    <w:rsid w:val="000F1D86"/>
    <w:rsid w:val="000F3492"/>
    <w:rsid w:val="000F376D"/>
    <w:rsid w:val="001024D7"/>
    <w:rsid w:val="00105745"/>
    <w:rsid w:val="0011140D"/>
    <w:rsid w:val="00112566"/>
    <w:rsid w:val="00112805"/>
    <w:rsid w:val="001164CA"/>
    <w:rsid w:val="00116A46"/>
    <w:rsid w:val="001203BD"/>
    <w:rsid w:val="00121752"/>
    <w:rsid w:val="001217F4"/>
    <w:rsid w:val="00121A70"/>
    <w:rsid w:val="00121AB5"/>
    <w:rsid w:val="001225ED"/>
    <w:rsid w:val="00123F78"/>
    <w:rsid w:val="00125051"/>
    <w:rsid w:val="00126FE4"/>
    <w:rsid w:val="0013139D"/>
    <w:rsid w:val="00132F89"/>
    <w:rsid w:val="00134B22"/>
    <w:rsid w:val="00134B73"/>
    <w:rsid w:val="001417F3"/>
    <w:rsid w:val="00143491"/>
    <w:rsid w:val="0014363E"/>
    <w:rsid w:val="0014588A"/>
    <w:rsid w:val="00147049"/>
    <w:rsid w:val="00147BE3"/>
    <w:rsid w:val="0015186A"/>
    <w:rsid w:val="00151C29"/>
    <w:rsid w:val="00160990"/>
    <w:rsid w:val="0016611D"/>
    <w:rsid w:val="00170D84"/>
    <w:rsid w:val="00171E33"/>
    <w:rsid w:val="00172A87"/>
    <w:rsid w:val="001731DD"/>
    <w:rsid w:val="00175F13"/>
    <w:rsid w:val="00181970"/>
    <w:rsid w:val="0018209A"/>
    <w:rsid w:val="0018344C"/>
    <w:rsid w:val="00184A42"/>
    <w:rsid w:val="00186457"/>
    <w:rsid w:val="00186813"/>
    <w:rsid w:val="00186B0A"/>
    <w:rsid w:val="001870F5"/>
    <w:rsid w:val="00190AAA"/>
    <w:rsid w:val="001946F1"/>
    <w:rsid w:val="0019580B"/>
    <w:rsid w:val="00195D81"/>
    <w:rsid w:val="001967D9"/>
    <w:rsid w:val="0019682C"/>
    <w:rsid w:val="001A277B"/>
    <w:rsid w:val="001B3FD6"/>
    <w:rsid w:val="001C1AA6"/>
    <w:rsid w:val="001C2331"/>
    <w:rsid w:val="001D0DC7"/>
    <w:rsid w:val="001D1927"/>
    <w:rsid w:val="001D393A"/>
    <w:rsid w:val="001D47C7"/>
    <w:rsid w:val="001D5530"/>
    <w:rsid w:val="001E011F"/>
    <w:rsid w:val="001E24E0"/>
    <w:rsid w:val="001E30E3"/>
    <w:rsid w:val="001E3BCC"/>
    <w:rsid w:val="001E4E31"/>
    <w:rsid w:val="001E7BC6"/>
    <w:rsid w:val="001F0089"/>
    <w:rsid w:val="001F0698"/>
    <w:rsid w:val="001F226B"/>
    <w:rsid w:val="001F3DF2"/>
    <w:rsid w:val="001F5647"/>
    <w:rsid w:val="00200D34"/>
    <w:rsid w:val="00201068"/>
    <w:rsid w:val="002062F1"/>
    <w:rsid w:val="0020689B"/>
    <w:rsid w:val="00206EB5"/>
    <w:rsid w:val="00207D15"/>
    <w:rsid w:val="002129D0"/>
    <w:rsid w:val="00213031"/>
    <w:rsid w:val="002139BA"/>
    <w:rsid w:val="0021585E"/>
    <w:rsid w:val="00217D99"/>
    <w:rsid w:val="00221F32"/>
    <w:rsid w:val="0022255A"/>
    <w:rsid w:val="002237BD"/>
    <w:rsid w:val="00224287"/>
    <w:rsid w:val="002309E2"/>
    <w:rsid w:val="00233568"/>
    <w:rsid w:val="002350D4"/>
    <w:rsid w:val="00235898"/>
    <w:rsid w:val="002420D6"/>
    <w:rsid w:val="002424A0"/>
    <w:rsid w:val="0024659B"/>
    <w:rsid w:val="00253454"/>
    <w:rsid w:val="00253DB6"/>
    <w:rsid w:val="002559E1"/>
    <w:rsid w:val="002617AB"/>
    <w:rsid w:val="00262076"/>
    <w:rsid w:val="00263040"/>
    <w:rsid w:val="00267D87"/>
    <w:rsid w:val="002721D4"/>
    <w:rsid w:val="002724CD"/>
    <w:rsid w:val="00275870"/>
    <w:rsid w:val="002765AD"/>
    <w:rsid w:val="00277A17"/>
    <w:rsid w:val="00280FC1"/>
    <w:rsid w:val="0028152B"/>
    <w:rsid w:val="00286A41"/>
    <w:rsid w:val="0028710F"/>
    <w:rsid w:val="0029263E"/>
    <w:rsid w:val="00292688"/>
    <w:rsid w:val="0029301A"/>
    <w:rsid w:val="002A02A4"/>
    <w:rsid w:val="002A2727"/>
    <w:rsid w:val="002A289E"/>
    <w:rsid w:val="002A509A"/>
    <w:rsid w:val="002A66BD"/>
    <w:rsid w:val="002B3802"/>
    <w:rsid w:val="002B5DA2"/>
    <w:rsid w:val="002B6199"/>
    <w:rsid w:val="002B644C"/>
    <w:rsid w:val="002B7B23"/>
    <w:rsid w:val="002C6190"/>
    <w:rsid w:val="002D06B7"/>
    <w:rsid w:val="002D1BE4"/>
    <w:rsid w:val="002D2239"/>
    <w:rsid w:val="002D2BB9"/>
    <w:rsid w:val="002D43E7"/>
    <w:rsid w:val="002D4C44"/>
    <w:rsid w:val="002E0AC8"/>
    <w:rsid w:val="002E0DA1"/>
    <w:rsid w:val="002E2ABF"/>
    <w:rsid w:val="002E5A63"/>
    <w:rsid w:val="002E7EAC"/>
    <w:rsid w:val="002F02A2"/>
    <w:rsid w:val="002F2D97"/>
    <w:rsid w:val="002F3558"/>
    <w:rsid w:val="002F3851"/>
    <w:rsid w:val="002F4D5D"/>
    <w:rsid w:val="002F65B6"/>
    <w:rsid w:val="00300B80"/>
    <w:rsid w:val="00301527"/>
    <w:rsid w:val="0030187D"/>
    <w:rsid w:val="00302376"/>
    <w:rsid w:val="00302A1A"/>
    <w:rsid w:val="00304096"/>
    <w:rsid w:val="003053F3"/>
    <w:rsid w:val="0030752A"/>
    <w:rsid w:val="00313CB4"/>
    <w:rsid w:val="003149DD"/>
    <w:rsid w:val="00315D06"/>
    <w:rsid w:val="00317EEE"/>
    <w:rsid w:val="00320D2D"/>
    <w:rsid w:val="00321470"/>
    <w:rsid w:val="0032176F"/>
    <w:rsid w:val="00323C2B"/>
    <w:rsid w:val="003255A7"/>
    <w:rsid w:val="003260F7"/>
    <w:rsid w:val="00330791"/>
    <w:rsid w:val="0033343F"/>
    <w:rsid w:val="00337618"/>
    <w:rsid w:val="003376FA"/>
    <w:rsid w:val="00337D25"/>
    <w:rsid w:val="00340D55"/>
    <w:rsid w:val="00343801"/>
    <w:rsid w:val="0034405E"/>
    <w:rsid w:val="0034509B"/>
    <w:rsid w:val="00347280"/>
    <w:rsid w:val="003533DA"/>
    <w:rsid w:val="00355A8F"/>
    <w:rsid w:val="00356895"/>
    <w:rsid w:val="00360C77"/>
    <w:rsid w:val="00362A23"/>
    <w:rsid w:val="00362AA3"/>
    <w:rsid w:val="00365E74"/>
    <w:rsid w:val="00367179"/>
    <w:rsid w:val="00372489"/>
    <w:rsid w:val="003724EB"/>
    <w:rsid w:val="00374029"/>
    <w:rsid w:val="0037432D"/>
    <w:rsid w:val="003743F6"/>
    <w:rsid w:val="00375B7A"/>
    <w:rsid w:val="00377AEA"/>
    <w:rsid w:val="00380EC1"/>
    <w:rsid w:val="00382D90"/>
    <w:rsid w:val="00385B50"/>
    <w:rsid w:val="00391D19"/>
    <w:rsid w:val="003941D6"/>
    <w:rsid w:val="00395877"/>
    <w:rsid w:val="00396E5C"/>
    <w:rsid w:val="00396EA4"/>
    <w:rsid w:val="003A0F7A"/>
    <w:rsid w:val="003A17F5"/>
    <w:rsid w:val="003A3517"/>
    <w:rsid w:val="003A365A"/>
    <w:rsid w:val="003A417C"/>
    <w:rsid w:val="003A6391"/>
    <w:rsid w:val="003B5457"/>
    <w:rsid w:val="003B77A0"/>
    <w:rsid w:val="003C3A7A"/>
    <w:rsid w:val="003C4587"/>
    <w:rsid w:val="003C5A21"/>
    <w:rsid w:val="003D0831"/>
    <w:rsid w:val="003D1A1D"/>
    <w:rsid w:val="003D2698"/>
    <w:rsid w:val="003D2B06"/>
    <w:rsid w:val="003D45A3"/>
    <w:rsid w:val="003D4683"/>
    <w:rsid w:val="003D64FE"/>
    <w:rsid w:val="003F1B03"/>
    <w:rsid w:val="003F2188"/>
    <w:rsid w:val="003F3EF1"/>
    <w:rsid w:val="00400BE6"/>
    <w:rsid w:val="004010E0"/>
    <w:rsid w:val="00402089"/>
    <w:rsid w:val="004101B3"/>
    <w:rsid w:val="00411CEB"/>
    <w:rsid w:val="00413C5F"/>
    <w:rsid w:val="00414D28"/>
    <w:rsid w:val="00415B89"/>
    <w:rsid w:val="00417A05"/>
    <w:rsid w:val="0042033F"/>
    <w:rsid w:val="00420772"/>
    <w:rsid w:val="00430222"/>
    <w:rsid w:val="00431691"/>
    <w:rsid w:val="00433B8D"/>
    <w:rsid w:val="0043687A"/>
    <w:rsid w:val="004426E1"/>
    <w:rsid w:val="00447F14"/>
    <w:rsid w:val="004512B1"/>
    <w:rsid w:val="004523CE"/>
    <w:rsid w:val="00452EEF"/>
    <w:rsid w:val="00455773"/>
    <w:rsid w:val="004558DA"/>
    <w:rsid w:val="004559CE"/>
    <w:rsid w:val="004561AB"/>
    <w:rsid w:val="004575C2"/>
    <w:rsid w:val="0046583D"/>
    <w:rsid w:val="00465999"/>
    <w:rsid w:val="00465B95"/>
    <w:rsid w:val="004711D3"/>
    <w:rsid w:val="00475EBF"/>
    <w:rsid w:val="00483003"/>
    <w:rsid w:val="0048321D"/>
    <w:rsid w:val="004858F7"/>
    <w:rsid w:val="00485BDD"/>
    <w:rsid w:val="00493B07"/>
    <w:rsid w:val="0049441D"/>
    <w:rsid w:val="00496539"/>
    <w:rsid w:val="004A0487"/>
    <w:rsid w:val="004A2D98"/>
    <w:rsid w:val="004A3FDC"/>
    <w:rsid w:val="004B0109"/>
    <w:rsid w:val="004B0229"/>
    <w:rsid w:val="004B0803"/>
    <w:rsid w:val="004B0FCC"/>
    <w:rsid w:val="004B12E2"/>
    <w:rsid w:val="004B4AF4"/>
    <w:rsid w:val="004C067B"/>
    <w:rsid w:val="004C1BF7"/>
    <w:rsid w:val="004C2B2D"/>
    <w:rsid w:val="004C4AE4"/>
    <w:rsid w:val="004C5C1A"/>
    <w:rsid w:val="004C75FB"/>
    <w:rsid w:val="004C773C"/>
    <w:rsid w:val="004D01C7"/>
    <w:rsid w:val="004D332B"/>
    <w:rsid w:val="004D4F4F"/>
    <w:rsid w:val="004E0548"/>
    <w:rsid w:val="004F23C0"/>
    <w:rsid w:val="004F378F"/>
    <w:rsid w:val="004F50AF"/>
    <w:rsid w:val="004F5D8D"/>
    <w:rsid w:val="00507728"/>
    <w:rsid w:val="00514B60"/>
    <w:rsid w:val="00516214"/>
    <w:rsid w:val="00517246"/>
    <w:rsid w:val="0052316B"/>
    <w:rsid w:val="005243AB"/>
    <w:rsid w:val="0052521A"/>
    <w:rsid w:val="00526B73"/>
    <w:rsid w:val="005279A1"/>
    <w:rsid w:val="0053011E"/>
    <w:rsid w:val="00530544"/>
    <w:rsid w:val="005309E8"/>
    <w:rsid w:val="005310DC"/>
    <w:rsid w:val="00532DC9"/>
    <w:rsid w:val="00533CB2"/>
    <w:rsid w:val="00534797"/>
    <w:rsid w:val="00534CA2"/>
    <w:rsid w:val="00534D57"/>
    <w:rsid w:val="005425D7"/>
    <w:rsid w:val="00546C9B"/>
    <w:rsid w:val="0054784F"/>
    <w:rsid w:val="0055143F"/>
    <w:rsid w:val="0055186D"/>
    <w:rsid w:val="00553BB9"/>
    <w:rsid w:val="0056114C"/>
    <w:rsid w:val="00562837"/>
    <w:rsid w:val="00562C76"/>
    <w:rsid w:val="00565624"/>
    <w:rsid w:val="00567A5C"/>
    <w:rsid w:val="005701AB"/>
    <w:rsid w:val="00570FC5"/>
    <w:rsid w:val="0057187C"/>
    <w:rsid w:val="00573086"/>
    <w:rsid w:val="005737C3"/>
    <w:rsid w:val="00574154"/>
    <w:rsid w:val="00575594"/>
    <w:rsid w:val="0057740E"/>
    <w:rsid w:val="00577503"/>
    <w:rsid w:val="005804F5"/>
    <w:rsid w:val="005809F6"/>
    <w:rsid w:val="0058432D"/>
    <w:rsid w:val="005941E1"/>
    <w:rsid w:val="005972D9"/>
    <w:rsid w:val="00597F76"/>
    <w:rsid w:val="005A03D3"/>
    <w:rsid w:val="005A06B0"/>
    <w:rsid w:val="005A06D8"/>
    <w:rsid w:val="005A0D2F"/>
    <w:rsid w:val="005A10F6"/>
    <w:rsid w:val="005A11A2"/>
    <w:rsid w:val="005A445E"/>
    <w:rsid w:val="005B098F"/>
    <w:rsid w:val="005B0DE4"/>
    <w:rsid w:val="005B19F1"/>
    <w:rsid w:val="005B4665"/>
    <w:rsid w:val="005B5E17"/>
    <w:rsid w:val="005B6B1A"/>
    <w:rsid w:val="005B7AA5"/>
    <w:rsid w:val="005C4FFB"/>
    <w:rsid w:val="005D0293"/>
    <w:rsid w:val="005D04B8"/>
    <w:rsid w:val="005D10A1"/>
    <w:rsid w:val="005D5E09"/>
    <w:rsid w:val="005D7C36"/>
    <w:rsid w:val="005D7E38"/>
    <w:rsid w:val="005E413E"/>
    <w:rsid w:val="005F0025"/>
    <w:rsid w:val="005F1FFA"/>
    <w:rsid w:val="005F3366"/>
    <w:rsid w:val="005F4892"/>
    <w:rsid w:val="005F657F"/>
    <w:rsid w:val="005F7A2E"/>
    <w:rsid w:val="00600AEE"/>
    <w:rsid w:val="006017D0"/>
    <w:rsid w:val="00603FC8"/>
    <w:rsid w:val="00604AE8"/>
    <w:rsid w:val="0061095E"/>
    <w:rsid w:val="006126DE"/>
    <w:rsid w:val="00613671"/>
    <w:rsid w:val="006147FD"/>
    <w:rsid w:val="00616D6B"/>
    <w:rsid w:val="00620F99"/>
    <w:rsid w:val="006211A1"/>
    <w:rsid w:val="00622BFF"/>
    <w:rsid w:val="00623C72"/>
    <w:rsid w:val="00633D3D"/>
    <w:rsid w:val="00634966"/>
    <w:rsid w:val="006432D6"/>
    <w:rsid w:val="0064346C"/>
    <w:rsid w:val="006457A7"/>
    <w:rsid w:val="00645E63"/>
    <w:rsid w:val="006465F7"/>
    <w:rsid w:val="0064705C"/>
    <w:rsid w:val="0064764A"/>
    <w:rsid w:val="0065547F"/>
    <w:rsid w:val="00656167"/>
    <w:rsid w:val="00663E7C"/>
    <w:rsid w:val="006646F2"/>
    <w:rsid w:val="006651D3"/>
    <w:rsid w:val="00670B81"/>
    <w:rsid w:val="00672F7D"/>
    <w:rsid w:val="006771A3"/>
    <w:rsid w:val="00680583"/>
    <w:rsid w:val="00681C14"/>
    <w:rsid w:val="006823BB"/>
    <w:rsid w:val="006829E9"/>
    <w:rsid w:val="00683711"/>
    <w:rsid w:val="00693F46"/>
    <w:rsid w:val="0069446C"/>
    <w:rsid w:val="00696BCB"/>
    <w:rsid w:val="006A0472"/>
    <w:rsid w:val="006A04DD"/>
    <w:rsid w:val="006A05B8"/>
    <w:rsid w:val="006A0EB6"/>
    <w:rsid w:val="006A221A"/>
    <w:rsid w:val="006A79A3"/>
    <w:rsid w:val="006B1CD7"/>
    <w:rsid w:val="006B2B2B"/>
    <w:rsid w:val="006B2B9C"/>
    <w:rsid w:val="006B55B7"/>
    <w:rsid w:val="006B7138"/>
    <w:rsid w:val="006C0483"/>
    <w:rsid w:val="006C1FFB"/>
    <w:rsid w:val="006C3930"/>
    <w:rsid w:val="006C3B0E"/>
    <w:rsid w:val="006C43EB"/>
    <w:rsid w:val="006C780F"/>
    <w:rsid w:val="006C7A0A"/>
    <w:rsid w:val="006C7E01"/>
    <w:rsid w:val="006C7FE6"/>
    <w:rsid w:val="006E00E9"/>
    <w:rsid w:val="006E1334"/>
    <w:rsid w:val="006E5060"/>
    <w:rsid w:val="006E60C2"/>
    <w:rsid w:val="006F4425"/>
    <w:rsid w:val="006F49CA"/>
    <w:rsid w:val="006F706B"/>
    <w:rsid w:val="0070270A"/>
    <w:rsid w:val="00706E55"/>
    <w:rsid w:val="00707371"/>
    <w:rsid w:val="007106EF"/>
    <w:rsid w:val="00712826"/>
    <w:rsid w:val="00712C25"/>
    <w:rsid w:val="00712D9F"/>
    <w:rsid w:val="00712F6A"/>
    <w:rsid w:val="007142A8"/>
    <w:rsid w:val="007144F3"/>
    <w:rsid w:val="007165BE"/>
    <w:rsid w:val="00724A6B"/>
    <w:rsid w:val="0073038F"/>
    <w:rsid w:val="00730D8C"/>
    <w:rsid w:val="00731712"/>
    <w:rsid w:val="00731F87"/>
    <w:rsid w:val="0073227C"/>
    <w:rsid w:val="007335D7"/>
    <w:rsid w:val="007339C6"/>
    <w:rsid w:val="00733A82"/>
    <w:rsid w:val="00735239"/>
    <w:rsid w:val="0073691C"/>
    <w:rsid w:val="007444D2"/>
    <w:rsid w:val="00744AF0"/>
    <w:rsid w:val="0075175A"/>
    <w:rsid w:val="007521E3"/>
    <w:rsid w:val="00755180"/>
    <w:rsid w:val="007556C1"/>
    <w:rsid w:val="00763595"/>
    <w:rsid w:val="00766F71"/>
    <w:rsid w:val="0076743C"/>
    <w:rsid w:val="007701DA"/>
    <w:rsid w:val="007729F2"/>
    <w:rsid w:val="007732D4"/>
    <w:rsid w:val="00773F68"/>
    <w:rsid w:val="0077433F"/>
    <w:rsid w:val="0077516C"/>
    <w:rsid w:val="0077688F"/>
    <w:rsid w:val="00777F69"/>
    <w:rsid w:val="00780445"/>
    <w:rsid w:val="00781ABE"/>
    <w:rsid w:val="00784CA6"/>
    <w:rsid w:val="007851BC"/>
    <w:rsid w:val="00785578"/>
    <w:rsid w:val="00787481"/>
    <w:rsid w:val="0079027E"/>
    <w:rsid w:val="007902E5"/>
    <w:rsid w:val="007911DF"/>
    <w:rsid w:val="00792483"/>
    <w:rsid w:val="00793D60"/>
    <w:rsid w:val="007A083F"/>
    <w:rsid w:val="007A0F09"/>
    <w:rsid w:val="007A2CFD"/>
    <w:rsid w:val="007A3A29"/>
    <w:rsid w:val="007C0F25"/>
    <w:rsid w:val="007C1210"/>
    <w:rsid w:val="007C1950"/>
    <w:rsid w:val="007C236B"/>
    <w:rsid w:val="007C3458"/>
    <w:rsid w:val="007C3983"/>
    <w:rsid w:val="007C5039"/>
    <w:rsid w:val="007C6333"/>
    <w:rsid w:val="007D0322"/>
    <w:rsid w:val="007D23FB"/>
    <w:rsid w:val="007D501A"/>
    <w:rsid w:val="007D74E6"/>
    <w:rsid w:val="007E09CB"/>
    <w:rsid w:val="007E16B3"/>
    <w:rsid w:val="007E3745"/>
    <w:rsid w:val="007E4E40"/>
    <w:rsid w:val="007F1B8F"/>
    <w:rsid w:val="007F2543"/>
    <w:rsid w:val="007F35A7"/>
    <w:rsid w:val="007F525A"/>
    <w:rsid w:val="007F52F6"/>
    <w:rsid w:val="007F5B64"/>
    <w:rsid w:val="00801ADE"/>
    <w:rsid w:val="00803CB3"/>
    <w:rsid w:val="00806C1B"/>
    <w:rsid w:val="00807471"/>
    <w:rsid w:val="00811068"/>
    <w:rsid w:val="00811206"/>
    <w:rsid w:val="00811426"/>
    <w:rsid w:val="008135CF"/>
    <w:rsid w:val="00816CC2"/>
    <w:rsid w:val="00817202"/>
    <w:rsid w:val="00817A90"/>
    <w:rsid w:val="00820BFA"/>
    <w:rsid w:val="00820EA3"/>
    <w:rsid w:val="00820ED8"/>
    <w:rsid w:val="00821E86"/>
    <w:rsid w:val="008275F4"/>
    <w:rsid w:val="00827FBB"/>
    <w:rsid w:val="008309F2"/>
    <w:rsid w:val="008315ED"/>
    <w:rsid w:val="00832105"/>
    <w:rsid w:val="00835B06"/>
    <w:rsid w:val="00836359"/>
    <w:rsid w:val="008363E2"/>
    <w:rsid w:val="0084045B"/>
    <w:rsid w:val="0084085C"/>
    <w:rsid w:val="00841ABE"/>
    <w:rsid w:val="00844294"/>
    <w:rsid w:val="0084451A"/>
    <w:rsid w:val="008454F1"/>
    <w:rsid w:val="00846B85"/>
    <w:rsid w:val="00846D28"/>
    <w:rsid w:val="0084753D"/>
    <w:rsid w:val="00854006"/>
    <w:rsid w:val="0085620D"/>
    <w:rsid w:val="0085643F"/>
    <w:rsid w:val="00861FCB"/>
    <w:rsid w:val="00872A31"/>
    <w:rsid w:val="00874D78"/>
    <w:rsid w:val="0087531D"/>
    <w:rsid w:val="00876ED4"/>
    <w:rsid w:val="00877A7C"/>
    <w:rsid w:val="008829A1"/>
    <w:rsid w:val="00887481"/>
    <w:rsid w:val="00890336"/>
    <w:rsid w:val="008913E6"/>
    <w:rsid w:val="008921D7"/>
    <w:rsid w:val="00894DCB"/>
    <w:rsid w:val="0089581E"/>
    <w:rsid w:val="00897813"/>
    <w:rsid w:val="008A32CC"/>
    <w:rsid w:val="008A38D9"/>
    <w:rsid w:val="008A4F16"/>
    <w:rsid w:val="008A5CDF"/>
    <w:rsid w:val="008A6BEC"/>
    <w:rsid w:val="008B2099"/>
    <w:rsid w:val="008B7BF6"/>
    <w:rsid w:val="008C1A33"/>
    <w:rsid w:val="008C3937"/>
    <w:rsid w:val="008C698F"/>
    <w:rsid w:val="008D1556"/>
    <w:rsid w:val="008D3EAA"/>
    <w:rsid w:val="008D5FA2"/>
    <w:rsid w:val="008D7FD4"/>
    <w:rsid w:val="008E02E4"/>
    <w:rsid w:val="008E1089"/>
    <w:rsid w:val="008E3987"/>
    <w:rsid w:val="008F08AE"/>
    <w:rsid w:val="008F2F47"/>
    <w:rsid w:val="008F4379"/>
    <w:rsid w:val="008F4692"/>
    <w:rsid w:val="008F511B"/>
    <w:rsid w:val="008F7EC2"/>
    <w:rsid w:val="00901C47"/>
    <w:rsid w:val="00902A92"/>
    <w:rsid w:val="00903FE2"/>
    <w:rsid w:val="0090524D"/>
    <w:rsid w:val="00910B3B"/>
    <w:rsid w:val="00911AA0"/>
    <w:rsid w:val="00911B3B"/>
    <w:rsid w:val="00911BEC"/>
    <w:rsid w:val="00912576"/>
    <w:rsid w:val="00916010"/>
    <w:rsid w:val="00916374"/>
    <w:rsid w:val="00916AE4"/>
    <w:rsid w:val="00916E48"/>
    <w:rsid w:val="00924033"/>
    <w:rsid w:val="00925274"/>
    <w:rsid w:val="0092629C"/>
    <w:rsid w:val="009346D8"/>
    <w:rsid w:val="0093577B"/>
    <w:rsid w:val="009378BD"/>
    <w:rsid w:val="00941883"/>
    <w:rsid w:val="009422E3"/>
    <w:rsid w:val="00945E42"/>
    <w:rsid w:val="00946ED2"/>
    <w:rsid w:val="009476A1"/>
    <w:rsid w:val="00953752"/>
    <w:rsid w:val="00955100"/>
    <w:rsid w:val="0095574C"/>
    <w:rsid w:val="0096382F"/>
    <w:rsid w:val="00964748"/>
    <w:rsid w:val="0097035D"/>
    <w:rsid w:val="009730F5"/>
    <w:rsid w:val="00973DAE"/>
    <w:rsid w:val="00974EA6"/>
    <w:rsid w:val="00974F74"/>
    <w:rsid w:val="0097543F"/>
    <w:rsid w:val="009808D8"/>
    <w:rsid w:val="00982B3B"/>
    <w:rsid w:val="00983B7E"/>
    <w:rsid w:val="00983E9C"/>
    <w:rsid w:val="00987BD1"/>
    <w:rsid w:val="009907D7"/>
    <w:rsid w:val="0099439D"/>
    <w:rsid w:val="00995EF4"/>
    <w:rsid w:val="009970D8"/>
    <w:rsid w:val="009A265B"/>
    <w:rsid w:val="009A32F5"/>
    <w:rsid w:val="009A76FA"/>
    <w:rsid w:val="009A7922"/>
    <w:rsid w:val="009B4092"/>
    <w:rsid w:val="009B66A0"/>
    <w:rsid w:val="009B6B9F"/>
    <w:rsid w:val="009B74CF"/>
    <w:rsid w:val="009C4649"/>
    <w:rsid w:val="009C4848"/>
    <w:rsid w:val="009C4FC8"/>
    <w:rsid w:val="009C508B"/>
    <w:rsid w:val="009C7A5C"/>
    <w:rsid w:val="009C7F5D"/>
    <w:rsid w:val="009D5B1C"/>
    <w:rsid w:val="009E087D"/>
    <w:rsid w:val="009E2540"/>
    <w:rsid w:val="009F465B"/>
    <w:rsid w:val="009F7B1A"/>
    <w:rsid w:val="00A02602"/>
    <w:rsid w:val="00A02DE6"/>
    <w:rsid w:val="00A054D2"/>
    <w:rsid w:val="00A06847"/>
    <w:rsid w:val="00A07470"/>
    <w:rsid w:val="00A1123C"/>
    <w:rsid w:val="00A157A7"/>
    <w:rsid w:val="00A15B85"/>
    <w:rsid w:val="00A16E8E"/>
    <w:rsid w:val="00A21483"/>
    <w:rsid w:val="00A21693"/>
    <w:rsid w:val="00A22371"/>
    <w:rsid w:val="00A25FDD"/>
    <w:rsid w:val="00A306A8"/>
    <w:rsid w:val="00A30D69"/>
    <w:rsid w:val="00A316AA"/>
    <w:rsid w:val="00A33370"/>
    <w:rsid w:val="00A36E45"/>
    <w:rsid w:val="00A4073E"/>
    <w:rsid w:val="00A40A24"/>
    <w:rsid w:val="00A40E3E"/>
    <w:rsid w:val="00A42D83"/>
    <w:rsid w:val="00A43DFB"/>
    <w:rsid w:val="00A445A0"/>
    <w:rsid w:val="00A451B6"/>
    <w:rsid w:val="00A45ED8"/>
    <w:rsid w:val="00A47A06"/>
    <w:rsid w:val="00A51287"/>
    <w:rsid w:val="00A556D7"/>
    <w:rsid w:val="00A56FB1"/>
    <w:rsid w:val="00A602B7"/>
    <w:rsid w:val="00A6113B"/>
    <w:rsid w:val="00A616CE"/>
    <w:rsid w:val="00A64A31"/>
    <w:rsid w:val="00A72D30"/>
    <w:rsid w:val="00A738D2"/>
    <w:rsid w:val="00A7645A"/>
    <w:rsid w:val="00A77558"/>
    <w:rsid w:val="00A77B27"/>
    <w:rsid w:val="00A80634"/>
    <w:rsid w:val="00A80814"/>
    <w:rsid w:val="00A81833"/>
    <w:rsid w:val="00A81AC2"/>
    <w:rsid w:val="00A81C32"/>
    <w:rsid w:val="00A835E5"/>
    <w:rsid w:val="00A846EE"/>
    <w:rsid w:val="00A851C1"/>
    <w:rsid w:val="00A86B45"/>
    <w:rsid w:val="00A90C44"/>
    <w:rsid w:val="00A943DF"/>
    <w:rsid w:val="00A976B9"/>
    <w:rsid w:val="00AA1540"/>
    <w:rsid w:val="00AA6770"/>
    <w:rsid w:val="00AA7FDE"/>
    <w:rsid w:val="00AB0EAE"/>
    <w:rsid w:val="00AB2EB6"/>
    <w:rsid w:val="00AB6A6F"/>
    <w:rsid w:val="00AC0B8A"/>
    <w:rsid w:val="00AC2F73"/>
    <w:rsid w:val="00AC707B"/>
    <w:rsid w:val="00AD0A85"/>
    <w:rsid w:val="00AD3342"/>
    <w:rsid w:val="00AD48A2"/>
    <w:rsid w:val="00AE54F7"/>
    <w:rsid w:val="00AE587B"/>
    <w:rsid w:val="00AE5C4F"/>
    <w:rsid w:val="00AE6216"/>
    <w:rsid w:val="00AE6457"/>
    <w:rsid w:val="00AF2D1B"/>
    <w:rsid w:val="00AF36B7"/>
    <w:rsid w:val="00AF3B47"/>
    <w:rsid w:val="00AF6D2E"/>
    <w:rsid w:val="00AF7EFD"/>
    <w:rsid w:val="00B0001E"/>
    <w:rsid w:val="00B007F0"/>
    <w:rsid w:val="00B0162D"/>
    <w:rsid w:val="00B01B7C"/>
    <w:rsid w:val="00B10C20"/>
    <w:rsid w:val="00B12D19"/>
    <w:rsid w:val="00B15087"/>
    <w:rsid w:val="00B1735F"/>
    <w:rsid w:val="00B1742E"/>
    <w:rsid w:val="00B20E14"/>
    <w:rsid w:val="00B2228C"/>
    <w:rsid w:val="00B24B94"/>
    <w:rsid w:val="00B30574"/>
    <w:rsid w:val="00B30CC5"/>
    <w:rsid w:val="00B32E7C"/>
    <w:rsid w:val="00B333EC"/>
    <w:rsid w:val="00B34A52"/>
    <w:rsid w:val="00B408FD"/>
    <w:rsid w:val="00B40EE6"/>
    <w:rsid w:val="00B45925"/>
    <w:rsid w:val="00B47BE1"/>
    <w:rsid w:val="00B513A3"/>
    <w:rsid w:val="00B51D07"/>
    <w:rsid w:val="00B5271C"/>
    <w:rsid w:val="00B53F2D"/>
    <w:rsid w:val="00B54960"/>
    <w:rsid w:val="00B5640E"/>
    <w:rsid w:val="00B62DE5"/>
    <w:rsid w:val="00B66882"/>
    <w:rsid w:val="00B67F32"/>
    <w:rsid w:val="00B70081"/>
    <w:rsid w:val="00B71214"/>
    <w:rsid w:val="00B734E8"/>
    <w:rsid w:val="00B7599A"/>
    <w:rsid w:val="00B82E78"/>
    <w:rsid w:val="00B8377A"/>
    <w:rsid w:val="00B8531A"/>
    <w:rsid w:val="00B9626E"/>
    <w:rsid w:val="00B965A0"/>
    <w:rsid w:val="00B96D2A"/>
    <w:rsid w:val="00BA2C69"/>
    <w:rsid w:val="00BA33B9"/>
    <w:rsid w:val="00BA48E3"/>
    <w:rsid w:val="00BA53C4"/>
    <w:rsid w:val="00BA55FF"/>
    <w:rsid w:val="00BA5809"/>
    <w:rsid w:val="00BA787F"/>
    <w:rsid w:val="00BB5FFC"/>
    <w:rsid w:val="00BB6DFF"/>
    <w:rsid w:val="00BB7F32"/>
    <w:rsid w:val="00BC00D6"/>
    <w:rsid w:val="00BC4494"/>
    <w:rsid w:val="00BD25CF"/>
    <w:rsid w:val="00BD2CA4"/>
    <w:rsid w:val="00BD362D"/>
    <w:rsid w:val="00BD7240"/>
    <w:rsid w:val="00BD73E4"/>
    <w:rsid w:val="00BD77E8"/>
    <w:rsid w:val="00BE4F1B"/>
    <w:rsid w:val="00BE6979"/>
    <w:rsid w:val="00BE6D2E"/>
    <w:rsid w:val="00BE79F3"/>
    <w:rsid w:val="00BF2848"/>
    <w:rsid w:val="00BF4424"/>
    <w:rsid w:val="00BF4808"/>
    <w:rsid w:val="00BF6BD7"/>
    <w:rsid w:val="00BF6CB0"/>
    <w:rsid w:val="00C00AFA"/>
    <w:rsid w:val="00C0440A"/>
    <w:rsid w:val="00C07BEA"/>
    <w:rsid w:val="00C07EFB"/>
    <w:rsid w:val="00C11EDE"/>
    <w:rsid w:val="00C1239F"/>
    <w:rsid w:val="00C13533"/>
    <w:rsid w:val="00C16297"/>
    <w:rsid w:val="00C16D8D"/>
    <w:rsid w:val="00C17FCE"/>
    <w:rsid w:val="00C21EF9"/>
    <w:rsid w:val="00C257B3"/>
    <w:rsid w:val="00C2597F"/>
    <w:rsid w:val="00C26D8F"/>
    <w:rsid w:val="00C27E6A"/>
    <w:rsid w:val="00C31EB4"/>
    <w:rsid w:val="00C33B3D"/>
    <w:rsid w:val="00C36011"/>
    <w:rsid w:val="00C4048B"/>
    <w:rsid w:val="00C40E03"/>
    <w:rsid w:val="00C503B9"/>
    <w:rsid w:val="00C53880"/>
    <w:rsid w:val="00C616DB"/>
    <w:rsid w:val="00C631A9"/>
    <w:rsid w:val="00C658A6"/>
    <w:rsid w:val="00C67AD9"/>
    <w:rsid w:val="00C70110"/>
    <w:rsid w:val="00C708CC"/>
    <w:rsid w:val="00C71CDB"/>
    <w:rsid w:val="00C72D76"/>
    <w:rsid w:val="00C80F24"/>
    <w:rsid w:val="00C8133C"/>
    <w:rsid w:val="00C821E8"/>
    <w:rsid w:val="00C827CC"/>
    <w:rsid w:val="00C83877"/>
    <w:rsid w:val="00C83A97"/>
    <w:rsid w:val="00C843B7"/>
    <w:rsid w:val="00C9167F"/>
    <w:rsid w:val="00C928BB"/>
    <w:rsid w:val="00C945B3"/>
    <w:rsid w:val="00C95EA4"/>
    <w:rsid w:val="00C97451"/>
    <w:rsid w:val="00C97BB7"/>
    <w:rsid w:val="00CA24C9"/>
    <w:rsid w:val="00CA27F4"/>
    <w:rsid w:val="00CA62B2"/>
    <w:rsid w:val="00CA7AD3"/>
    <w:rsid w:val="00CB01B7"/>
    <w:rsid w:val="00CB2A99"/>
    <w:rsid w:val="00CB2CA8"/>
    <w:rsid w:val="00CB3A90"/>
    <w:rsid w:val="00CB42D0"/>
    <w:rsid w:val="00CB434B"/>
    <w:rsid w:val="00CB5799"/>
    <w:rsid w:val="00CB589D"/>
    <w:rsid w:val="00CB6176"/>
    <w:rsid w:val="00CB62B8"/>
    <w:rsid w:val="00CB645B"/>
    <w:rsid w:val="00CB6928"/>
    <w:rsid w:val="00CB6FF2"/>
    <w:rsid w:val="00CC067A"/>
    <w:rsid w:val="00CC0E46"/>
    <w:rsid w:val="00CC364A"/>
    <w:rsid w:val="00CC4BB2"/>
    <w:rsid w:val="00CC65CB"/>
    <w:rsid w:val="00CC6FF2"/>
    <w:rsid w:val="00CD002D"/>
    <w:rsid w:val="00CD215F"/>
    <w:rsid w:val="00CD3221"/>
    <w:rsid w:val="00CD3707"/>
    <w:rsid w:val="00CE165F"/>
    <w:rsid w:val="00CE47C7"/>
    <w:rsid w:val="00CE5E34"/>
    <w:rsid w:val="00CE6DB0"/>
    <w:rsid w:val="00CF0610"/>
    <w:rsid w:val="00CF1EFD"/>
    <w:rsid w:val="00CF2FAC"/>
    <w:rsid w:val="00CF38EC"/>
    <w:rsid w:val="00CF3B64"/>
    <w:rsid w:val="00CF447F"/>
    <w:rsid w:val="00CF491C"/>
    <w:rsid w:val="00CF5073"/>
    <w:rsid w:val="00CF6595"/>
    <w:rsid w:val="00D05B8B"/>
    <w:rsid w:val="00D06C9B"/>
    <w:rsid w:val="00D13116"/>
    <w:rsid w:val="00D137F2"/>
    <w:rsid w:val="00D14E6F"/>
    <w:rsid w:val="00D161E5"/>
    <w:rsid w:val="00D21202"/>
    <w:rsid w:val="00D25000"/>
    <w:rsid w:val="00D25506"/>
    <w:rsid w:val="00D26DB5"/>
    <w:rsid w:val="00D33EF3"/>
    <w:rsid w:val="00D34B69"/>
    <w:rsid w:val="00D407CC"/>
    <w:rsid w:val="00D41DD6"/>
    <w:rsid w:val="00D41DE1"/>
    <w:rsid w:val="00D43C40"/>
    <w:rsid w:val="00D43F37"/>
    <w:rsid w:val="00D4788C"/>
    <w:rsid w:val="00D55BE7"/>
    <w:rsid w:val="00D5714B"/>
    <w:rsid w:val="00D57636"/>
    <w:rsid w:val="00D57D15"/>
    <w:rsid w:val="00D615DA"/>
    <w:rsid w:val="00D61768"/>
    <w:rsid w:val="00D62D1C"/>
    <w:rsid w:val="00D66CE3"/>
    <w:rsid w:val="00D67056"/>
    <w:rsid w:val="00D76E94"/>
    <w:rsid w:val="00D77CCC"/>
    <w:rsid w:val="00D83607"/>
    <w:rsid w:val="00D83D18"/>
    <w:rsid w:val="00D84B5B"/>
    <w:rsid w:val="00D93199"/>
    <w:rsid w:val="00D945CE"/>
    <w:rsid w:val="00D95ACF"/>
    <w:rsid w:val="00D97C46"/>
    <w:rsid w:val="00DA08BC"/>
    <w:rsid w:val="00DA139B"/>
    <w:rsid w:val="00DA452A"/>
    <w:rsid w:val="00DA492C"/>
    <w:rsid w:val="00DA535B"/>
    <w:rsid w:val="00DA598A"/>
    <w:rsid w:val="00DA6CB1"/>
    <w:rsid w:val="00DB2D9E"/>
    <w:rsid w:val="00DB3A69"/>
    <w:rsid w:val="00DB5796"/>
    <w:rsid w:val="00DB5EC4"/>
    <w:rsid w:val="00DC0D70"/>
    <w:rsid w:val="00DC3510"/>
    <w:rsid w:val="00DC6D42"/>
    <w:rsid w:val="00DC7AED"/>
    <w:rsid w:val="00DD0AFC"/>
    <w:rsid w:val="00DD48BC"/>
    <w:rsid w:val="00DD502B"/>
    <w:rsid w:val="00DE2897"/>
    <w:rsid w:val="00DE3067"/>
    <w:rsid w:val="00DE45B5"/>
    <w:rsid w:val="00DE6E6F"/>
    <w:rsid w:val="00DE6E7C"/>
    <w:rsid w:val="00DF1DA4"/>
    <w:rsid w:val="00DF3BC4"/>
    <w:rsid w:val="00DF547C"/>
    <w:rsid w:val="00DF618A"/>
    <w:rsid w:val="00DF6AC4"/>
    <w:rsid w:val="00DF7A9F"/>
    <w:rsid w:val="00E04EE3"/>
    <w:rsid w:val="00E0642C"/>
    <w:rsid w:val="00E07FF8"/>
    <w:rsid w:val="00E102B3"/>
    <w:rsid w:val="00E10989"/>
    <w:rsid w:val="00E11124"/>
    <w:rsid w:val="00E12788"/>
    <w:rsid w:val="00E1429F"/>
    <w:rsid w:val="00E15837"/>
    <w:rsid w:val="00E16849"/>
    <w:rsid w:val="00E21E0C"/>
    <w:rsid w:val="00E2201F"/>
    <w:rsid w:val="00E23349"/>
    <w:rsid w:val="00E238D9"/>
    <w:rsid w:val="00E2496A"/>
    <w:rsid w:val="00E2639E"/>
    <w:rsid w:val="00E34BCF"/>
    <w:rsid w:val="00E361DA"/>
    <w:rsid w:val="00E36ACF"/>
    <w:rsid w:val="00E37723"/>
    <w:rsid w:val="00E37A58"/>
    <w:rsid w:val="00E423DF"/>
    <w:rsid w:val="00E454E5"/>
    <w:rsid w:val="00E4737B"/>
    <w:rsid w:val="00E4769B"/>
    <w:rsid w:val="00E50958"/>
    <w:rsid w:val="00E51063"/>
    <w:rsid w:val="00E51186"/>
    <w:rsid w:val="00E514F6"/>
    <w:rsid w:val="00E5552F"/>
    <w:rsid w:val="00E55F4F"/>
    <w:rsid w:val="00E57801"/>
    <w:rsid w:val="00E60B2D"/>
    <w:rsid w:val="00E60D90"/>
    <w:rsid w:val="00E6249D"/>
    <w:rsid w:val="00E6582A"/>
    <w:rsid w:val="00E66FA6"/>
    <w:rsid w:val="00E75F09"/>
    <w:rsid w:val="00E76D75"/>
    <w:rsid w:val="00E7716F"/>
    <w:rsid w:val="00E80885"/>
    <w:rsid w:val="00E814F5"/>
    <w:rsid w:val="00E84E8A"/>
    <w:rsid w:val="00E84FAE"/>
    <w:rsid w:val="00E8587C"/>
    <w:rsid w:val="00E8590A"/>
    <w:rsid w:val="00E8689B"/>
    <w:rsid w:val="00E878DB"/>
    <w:rsid w:val="00E93AE3"/>
    <w:rsid w:val="00E9418B"/>
    <w:rsid w:val="00E94229"/>
    <w:rsid w:val="00E952F5"/>
    <w:rsid w:val="00EA0599"/>
    <w:rsid w:val="00EA2BDF"/>
    <w:rsid w:val="00EA6A88"/>
    <w:rsid w:val="00EB2380"/>
    <w:rsid w:val="00EB2584"/>
    <w:rsid w:val="00EB275A"/>
    <w:rsid w:val="00EB3119"/>
    <w:rsid w:val="00EB3EB9"/>
    <w:rsid w:val="00EB408F"/>
    <w:rsid w:val="00EB43B7"/>
    <w:rsid w:val="00EB4887"/>
    <w:rsid w:val="00EB4BD2"/>
    <w:rsid w:val="00EB5E81"/>
    <w:rsid w:val="00EC32DA"/>
    <w:rsid w:val="00EC3617"/>
    <w:rsid w:val="00EC4469"/>
    <w:rsid w:val="00EC6A13"/>
    <w:rsid w:val="00ED2749"/>
    <w:rsid w:val="00ED3278"/>
    <w:rsid w:val="00ED38A6"/>
    <w:rsid w:val="00ED5E6B"/>
    <w:rsid w:val="00ED6F22"/>
    <w:rsid w:val="00ED706A"/>
    <w:rsid w:val="00ED7151"/>
    <w:rsid w:val="00ED7A1E"/>
    <w:rsid w:val="00EE2265"/>
    <w:rsid w:val="00EE4990"/>
    <w:rsid w:val="00EE7B3E"/>
    <w:rsid w:val="00EF1106"/>
    <w:rsid w:val="00EF2307"/>
    <w:rsid w:val="00EF3A08"/>
    <w:rsid w:val="00EF62A3"/>
    <w:rsid w:val="00EF7329"/>
    <w:rsid w:val="00F00DA5"/>
    <w:rsid w:val="00F043E3"/>
    <w:rsid w:val="00F06860"/>
    <w:rsid w:val="00F10172"/>
    <w:rsid w:val="00F128F9"/>
    <w:rsid w:val="00F12968"/>
    <w:rsid w:val="00F1385A"/>
    <w:rsid w:val="00F22DE5"/>
    <w:rsid w:val="00F27B2C"/>
    <w:rsid w:val="00F306B9"/>
    <w:rsid w:val="00F3254E"/>
    <w:rsid w:val="00F329C8"/>
    <w:rsid w:val="00F33CE1"/>
    <w:rsid w:val="00F41951"/>
    <w:rsid w:val="00F50C3C"/>
    <w:rsid w:val="00F571D4"/>
    <w:rsid w:val="00F6013A"/>
    <w:rsid w:val="00F60728"/>
    <w:rsid w:val="00F61739"/>
    <w:rsid w:val="00F6247A"/>
    <w:rsid w:val="00F6706C"/>
    <w:rsid w:val="00F7226B"/>
    <w:rsid w:val="00F74809"/>
    <w:rsid w:val="00F76E27"/>
    <w:rsid w:val="00F76F94"/>
    <w:rsid w:val="00F77677"/>
    <w:rsid w:val="00F80285"/>
    <w:rsid w:val="00F83148"/>
    <w:rsid w:val="00F83246"/>
    <w:rsid w:val="00F83878"/>
    <w:rsid w:val="00F846C3"/>
    <w:rsid w:val="00F848A5"/>
    <w:rsid w:val="00F855EF"/>
    <w:rsid w:val="00F91B37"/>
    <w:rsid w:val="00F924C4"/>
    <w:rsid w:val="00F928C9"/>
    <w:rsid w:val="00F9510B"/>
    <w:rsid w:val="00F96C89"/>
    <w:rsid w:val="00F96F56"/>
    <w:rsid w:val="00FA3FD0"/>
    <w:rsid w:val="00FA7499"/>
    <w:rsid w:val="00FA797D"/>
    <w:rsid w:val="00FA7A96"/>
    <w:rsid w:val="00FB06BE"/>
    <w:rsid w:val="00FB12F7"/>
    <w:rsid w:val="00FB2623"/>
    <w:rsid w:val="00FB3230"/>
    <w:rsid w:val="00FB420F"/>
    <w:rsid w:val="00FB73A7"/>
    <w:rsid w:val="00FC0EA9"/>
    <w:rsid w:val="00FC1374"/>
    <w:rsid w:val="00FC18AA"/>
    <w:rsid w:val="00FC1B42"/>
    <w:rsid w:val="00FC2EEE"/>
    <w:rsid w:val="00FC77BD"/>
    <w:rsid w:val="00FD0B26"/>
    <w:rsid w:val="00FD1863"/>
    <w:rsid w:val="00FD3CF1"/>
    <w:rsid w:val="00FD4581"/>
    <w:rsid w:val="00FD68A4"/>
    <w:rsid w:val="00FD6BA6"/>
    <w:rsid w:val="00FE02F7"/>
    <w:rsid w:val="00FE2EBF"/>
    <w:rsid w:val="00FE57F6"/>
    <w:rsid w:val="00FE7DD2"/>
    <w:rsid w:val="00FF1CA3"/>
    <w:rsid w:val="00FF3E4B"/>
    <w:rsid w:val="00FF6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1"/>
    <o:shapelayout v:ext="edit">
      <o:idmap v:ext="edit" data="1"/>
    </o:shapelayout>
  </w:shapeDefaults>
  <w:decimalSymbol w:val="."/>
  <w:listSeparator w:val=","/>
  <w14:docId w14:val="5244E21C"/>
  <w15:chartTrackingRefBased/>
  <w15:docId w15:val="{0D8E1DC3-3DD9-4B2A-B353-8D11658D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Heading1Char">
    <w:name w:val="Heading 1 Char"/>
    <w:link w:val="Heading1"/>
    <w:uiPriority w:val="9"/>
    <w:rsid w:val="00CC6FF2"/>
    <w:rPr>
      <w:rFonts w:ascii="Times New Roman" w:eastAsia="Times New Roman" w:hAnsi="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customStyle="1" w:styleId="titlehead">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customStyle="1" w:styleId="BodyTextChar0">
    <w:name w:val="Body Text Char"/>
    <w:link w:val="BodyText"/>
    <w:uiPriority w:val="1"/>
    <w:rsid w:val="00CC6FF2"/>
    <w:rPr>
      <w:rFonts w:cs="Calibri"/>
      <w:sz w:val="28"/>
      <w:szCs w:val="28"/>
    </w:rPr>
  </w:style>
  <w:style w:type="paragraph" w:customStyle="1" w:styleId="TableParagraph">
    <w:name w:val="Table Paragraph"/>
    <w:basedOn w:val="Normal"/>
    <w:uiPriority w:val="1"/>
    <w:qFormat/>
    <w:rsid w:val="00CC6FF2"/>
    <w:pPr>
      <w:autoSpaceDE w:val="0"/>
      <w:autoSpaceDN w:val="0"/>
      <w:adjustRightInd w:val="0"/>
      <w:spacing w:after="0" w:line="240" w:lineRule="auto"/>
    </w:pPr>
    <w:rPr>
      <w:rFonts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7256685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68228590">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5.xml"/><Relationship Id="rId27"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624377FC-7B5F-42F9-8EDE-3F0B2B7E0ABE}">
  <ds:schemaRefs>
    <ds:schemaRef ds:uri="http://schemas.openxmlformats.org/officeDocument/2006/bibliography"/>
  </ds:schemaRefs>
</ds:datastoreItem>
</file>

<file path=customXml/itemProps2.xml><?xml version="1.0" encoding="utf-8"?>
<ds:datastoreItem xmlns:ds="http://schemas.openxmlformats.org/officeDocument/2006/customXml" ds:itemID="{E1B63E53-6422-4B91-92CA-28F7CF6BE1B1}"/>
</file>

<file path=customXml/itemProps3.xml><?xml version="1.0" encoding="utf-8"?>
<ds:datastoreItem xmlns:ds="http://schemas.openxmlformats.org/officeDocument/2006/customXml" ds:itemID="{D8C05E98-9955-4CFC-8832-F24E71C33F57}"/>
</file>

<file path=customXml/itemProps4.xml><?xml version="1.0" encoding="utf-8"?>
<ds:datastoreItem xmlns:ds="http://schemas.openxmlformats.org/officeDocument/2006/customXml" ds:itemID="{08A21009-3010-4F6E-97DC-DFDD592C44D2}"/>
</file>

<file path=docProps/app.xml><?xml version="1.0" encoding="utf-8"?>
<Properties xmlns="http://schemas.openxmlformats.org/officeDocument/2006/extended-properties" xmlns:vt="http://schemas.openxmlformats.org/officeDocument/2006/docPropsVTypes">
  <Template>Normal.dotm</Template>
  <TotalTime>221</TotalTime>
  <Pages>11</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Catherine Banks</cp:lastModifiedBy>
  <cp:revision>114</cp:revision>
  <cp:lastPrinted>2017-02-03T16:10:00Z</cp:lastPrinted>
  <dcterms:created xsi:type="dcterms:W3CDTF">2020-07-09T06:58:00Z</dcterms:created>
  <dcterms:modified xsi:type="dcterms:W3CDTF">2021-09-09T14:38:00Z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