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CCE" w:rsidRPr="00FE6CCE" w:rsidRDefault="00FE6CCE" w:rsidP="00FE6CCE">
      <w:pPr>
        <w:pBdr>
          <w:bottom w:val="single" w:sz="6" w:space="4" w:color="EEEEEE"/>
        </w:pBdr>
        <w:spacing w:before="100" w:beforeAutospacing="1" w:after="240" w:line="240" w:lineRule="auto"/>
        <w:outlineLvl w:val="0"/>
        <w:rPr>
          <w:rFonts w:ascii="Microsoft YaHei" w:eastAsia="Microsoft YaHei" w:hAnsi="Microsoft YaHei" w:cs="Times New Roman"/>
          <w:b/>
          <w:bCs/>
          <w:color w:val="333333"/>
          <w:kern w:val="36"/>
          <w:sz w:val="54"/>
          <w:szCs w:val="54"/>
          <w:lang w:eastAsia="en-MY"/>
          <w14:ligatures w14:val="none"/>
        </w:rPr>
      </w:pPr>
      <w:r w:rsidRPr="00FE6CCE">
        <w:rPr>
          <w:rFonts w:ascii="Microsoft YaHei" w:eastAsia="Microsoft YaHei" w:hAnsi="Microsoft YaHei" w:cs="Times New Roman" w:hint="eastAsia"/>
          <w:b/>
          <w:bCs/>
          <w:color w:val="333333"/>
          <w:kern w:val="36"/>
          <w:sz w:val="54"/>
          <w:szCs w:val="54"/>
          <w:lang w:eastAsia="en-MY"/>
          <w14:ligatures w14:val="none"/>
        </w:rPr>
        <w:t xml:space="preserve">Reading: Automating Builds with Build Triggers in </w:t>
      </w:r>
      <w:proofErr w:type="spellStart"/>
      <w:r w:rsidRPr="00FE6CCE">
        <w:rPr>
          <w:rFonts w:ascii="Microsoft YaHei" w:eastAsia="Microsoft YaHei" w:hAnsi="Microsoft YaHei" w:cs="Times New Roman" w:hint="eastAsia"/>
          <w:b/>
          <w:bCs/>
          <w:color w:val="333333"/>
          <w:kern w:val="36"/>
          <w:sz w:val="54"/>
          <w:szCs w:val="54"/>
          <w:lang w:eastAsia="en-MY"/>
          <w14:ligatures w14:val="none"/>
        </w:rPr>
        <w:t>OpenShift</w:t>
      </w:r>
      <w:proofErr w:type="spellEnd"/>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Estimated Time: 20 minutes</w:t>
      </w:r>
    </w:p>
    <w:p w:rsidR="00FE6CCE" w:rsidRPr="00FE6CCE" w:rsidRDefault="00FE6CCE" w:rsidP="00FE6CCE">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FE6CCE">
        <w:rPr>
          <w:rFonts w:ascii="Microsoft YaHei" w:eastAsia="Microsoft YaHei" w:hAnsi="Microsoft YaHei" w:cs="Times New Roman" w:hint="eastAsia"/>
          <w:b/>
          <w:bCs/>
          <w:color w:val="333333"/>
          <w:kern w:val="0"/>
          <w:sz w:val="42"/>
          <w:szCs w:val="42"/>
          <w:lang w:eastAsia="en-MY"/>
          <w14:ligatures w14:val="none"/>
        </w:rPr>
        <w:t>Objectives</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After completing this reading, you will be able to:</w:t>
      </w:r>
    </w:p>
    <w:p w:rsidR="00FE6CCE" w:rsidRPr="00FE6CCE" w:rsidRDefault="00FE6CCE" w:rsidP="00FE6CCE">
      <w:pPr>
        <w:numPr>
          <w:ilvl w:val="0"/>
          <w:numId w:val="1"/>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Understand the concept and importance of build triggers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1"/>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Identify and describe the different types of build triggers available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1"/>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Explain how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triggers work and their key features.</w:t>
      </w:r>
    </w:p>
    <w:p w:rsidR="00FE6CCE" w:rsidRPr="00FE6CCE" w:rsidRDefault="00FE6CCE" w:rsidP="00FE6CCE">
      <w:pPr>
        <w:numPr>
          <w:ilvl w:val="0"/>
          <w:numId w:val="1"/>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Describe the process and benefits of image change triggers.</w:t>
      </w:r>
    </w:p>
    <w:p w:rsidR="00FE6CCE" w:rsidRPr="00FE6CCE" w:rsidRDefault="00FE6CCE" w:rsidP="00FE6CCE">
      <w:pPr>
        <w:numPr>
          <w:ilvl w:val="0"/>
          <w:numId w:val="1"/>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Understand the functionality and advantages of configuration change triggers.</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Introduction to Build Triggers</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build triggers are essential for automating the build process, ensuring that applications are continuously updated and built efficiently. This reading will explore the different types of build triggers available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explaining each trigger in detail and how they contribute to a streamlined build process.</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Understanding Build Triggers</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Build triggers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are mechanisms that automatically initiate a build process based on specific events or conditions. By using these triggers, developers can automate and simplify the process of updating and deploying applications, leading to faster development cycles and reduced manual intervention.</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Types of Build Triggers</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color w:val="333333"/>
          <w:kern w:val="0"/>
          <w:sz w:val="21"/>
          <w:szCs w:val="21"/>
          <w:lang w:eastAsia="en-MY"/>
          <w14:ligatures w14:val="none"/>
        </w:rPr>
        <w:lastRenderedPageBreak/>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offers several types of build triggers, each designed to respond to different events or changes in your environment. The main types of build triggers are:</w:t>
      </w:r>
    </w:p>
    <w:p w:rsidR="00FE6CCE" w:rsidRPr="00FE6CCE" w:rsidRDefault="00FE6CCE" w:rsidP="00FE6CCE">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b/>
          <w:bCs/>
          <w:color w:val="333333"/>
          <w:kern w:val="0"/>
          <w:sz w:val="21"/>
          <w:szCs w:val="21"/>
          <w:lang w:eastAsia="en-MY"/>
          <w14:ligatures w14:val="none"/>
        </w:rPr>
        <w:t>Webhook</w:t>
      </w:r>
      <w:proofErr w:type="spellEnd"/>
      <w:r w:rsidRPr="00FE6CCE">
        <w:rPr>
          <w:rFonts w:ascii="Microsoft YaHei" w:eastAsia="Microsoft YaHei" w:hAnsi="Microsoft YaHei" w:cs="Times New Roman" w:hint="eastAsia"/>
          <w:b/>
          <w:bCs/>
          <w:color w:val="333333"/>
          <w:kern w:val="0"/>
          <w:sz w:val="21"/>
          <w:szCs w:val="21"/>
          <w:lang w:eastAsia="en-MY"/>
          <w14:ligatures w14:val="none"/>
        </w:rPr>
        <w:t xml:space="preserve"> Triggers</w:t>
      </w:r>
    </w:p>
    <w:p w:rsidR="00FE6CCE" w:rsidRPr="00FE6CCE" w:rsidRDefault="00FE6CCE" w:rsidP="00FE6CCE">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Image Change Triggers</w:t>
      </w:r>
    </w:p>
    <w:p w:rsidR="00FE6CCE" w:rsidRPr="00FE6CCE" w:rsidRDefault="00FE6CCE" w:rsidP="00FE6CCE">
      <w:pPr>
        <w:numPr>
          <w:ilvl w:val="0"/>
          <w:numId w:val="2"/>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Configuration Change Triggers</w:t>
      </w:r>
    </w:p>
    <w:p w:rsidR="00FE6CCE" w:rsidRPr="00FE6CCE" w:rsidRDefault="00FE6CCE" w:rsidP="00FE6CCE">
      <w:pPr>
        <w:pBdr>
          <w:bottom w:val="single" w:sz="6" w:space="4" w:color="EEEEEE"/>
        </w:pBdr>
        <w:spacing w:before="240" w:after="240" w:line="240" w:lineRule="auto"/>
        <w:outlineLvl w:val="1"/>
        <w:rPr>
          <w:rFonts w:ascii="Microsoft YaHei" w:eastAsia="Microsoft YaHei" w:hAnsi="Microsoft YaHei" w:cs="Times New Roman" w:hint="eastAsia"/>
          <w:b/>
          <w:bCs/>
          <w:color w:val="333333"/>
          <w:kern w:val="0"/>
          <w:sz w:val="42"/>
          <w:szCs w:val="42"/>
          <w:lang w:eastAsia="en-MY"/>
          <w14:ligatures w14:val="none"/>
        </w:rPr>
      </w:pPr>
      <w:r w:rsidRPr="00FE6CCE">
        <w:rPr>
          <w:rFonts w:ascii="Microsoft YaHei" w:eastAsia="Microsoft YaHei" w:hAnsi="Microsoft YaHei" w:cs="Times New Roman" w:hint="eastAsia"/>
          <w:b/>
          <w:bCs/>
          <w:color w:val="333333"/>
          <w:kern w:val="0"/>
          <w:sz w:val="42"/>
          <w:szCs w:val="42"/>
          <w:lang w:eastAsia="en-MY"/>
          <w14:ligatures w14:val="none"/>
        </w:rPr>
        <w:t>Let's delve into each type in detail:</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 xml:space="preserve">1. </w:t>
      </w:r>
      <w:proofErr w:type="spellStart"/>
      <w:r w:rsidRPr="00FE6CCE">
        <w:rPr>
          <w:rFonts w:ascii="Microsoft YaHei" w:eastAsia="Microsoft YaHei" w:hAnsi="Microsoft YaHei" w:cs="Times New Roman" w:hint="eastAsia"/>
          <w:b/>
          <w:bCs/>
          <w:color w:val="333333"/>
          <w:kern w:val="0"/>
          <w:sz w:val="36"/>
          <w:szCs w:val="36"/>
          <w:lang w:eastAsia="en-MY"/>
          <w14:ligatures w14:val="none"/>
        </w:rPr>
        <w:t>Webhook</w:t>
      </w:r>
      <w:proofErr w:type="spellEnd"/>
      <w:r w:rsidRPr="00FE6CCE">
        <w:rPr>
          <w:rFonts w:ascii="Microsoft YaHei" w:eastAsia="Microsoft YaHei" w:hAnsi="Microsoft YaHei" w:cs="Times New Roman" w:hint="eastAsia"/>
          <w:b/>
          <w:bCs/>
          <w:color w:val="333333"/>
          <w:kern w:val="0"/>
          <w:sz w:val="36"/>
          <w:szCs w:val="36"/>
          <w:lang w:eastAsia="en-MY"/>
          <w14:ligatures w14:val="none"/>
        </w:rPr>
        <w:t xml:space="preserve"> Triggers</w:t>
      </w:r>
    </w:p>
    <w:p w:rsidR="00FE6CCE" w:rsidRPr="00FE6CCE" w:rsidRDefault="00FE6CCE" w:rsidP="00FE6CCE">
      <w:pPr>
        <w:spacing w:after="0" w:line="240" w:lineRule="auto"/>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b/>
          <w:bCs/>
          <w:color w:val="333333"/>
          <w:kern w:val="0"/>
          <w:sz w:val="21"/>
          <w:szCs w:val="21"/>
          <w:lang w:eastAsia="en-MY"/>
          <w14:ligatures w14:val="none"/>
        </w:rPr>
        <w:t>Webhook</w:t>
      </w:r>
      <w:proofErr w:type="spellEnd"/>
      <w:r w:rsidRPr="00FE6CCE">
        <w:rPr>
          <w:rFonts w:ascii="Microsoft YaHei" w:eastAsia="Microsoft YaHei" w:hAnsi="Microsoft YaHei" w:cs="Times New Roman" w:hint="eastAsia"/>
          <w:b/>
          <w:bCs/>
          <w:color w:val="333333"/>
          <w:kern w:val="0"/>
          <w:sz w:val="21"/>
          <w:szCs w:val="21"/>
          <w:lang w:eastAsia="en-MY"/>
          <w14:ligatures w14:val="none"/>
        </w:rPr>
        <w:t xml:space="preserve"> triggers</w:t>
      </w:r>
      <w:r w:rsidRPr="00FE6CCE">
        <w:rPr>
          <w:rFonts w:ascii="Microsoft YaHei" w:eastAsia="Microsoft YaHei" w:hAnsi="Microsoft YaHei" w:cs="Times New Roman" w:hint="eastAsia"/>
          <w:color w:val="333333"/>
          <w:kern w:val="0"/>
          <w:sz w:val="21"/>
          <w:szCs w:val="21"/>
          <w:lang w:eastAsia="en-MY"/>
          <w14:ligatures w14:val="none"/>
        </w:rPr>
        <w:t xml:space="preserve"> are a powerful feature that allows builds to be initiated via HTTP requests. These triggers are commonly used to integrate with external systems, such as </w:t>
      </w: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to automate builds based on specific repository events.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 xml:space="preserve">How </w:t>
      </w:r>
      <w:proofErr w:type="spellStart"/>
      <w:r w:rsidRPr="00FE6CCE">
        <w:rPr>
          <w:rFonts w:ascii="Microsoft YaHei" w:eastAsia="Microsoft YaHei" w:hAnsi="Microsoft YaHei" w:cs="Times New Roman" w:hint="eastAsia"/>
          <w:b/>
          <w:bCs/>
          <w:color w:val="333333"/>
          <w:kern w:val="0"/>
          <w:sz w:val="30"/>
          <w:szCs w:val="30"/>
          <w:lang w:eastAsia="en-MY"/>
          <w14:ligatures w14:val="none"/>
        </w:rPr>
        <w:t>Webhook</w:t>
      </w:r>
      <w:proofErr w:type="spellEnd"/>
      <w:r w:rsidRPr="00FE6CCE">
        <w:rPr>
          <w:rFonts w:ascii="Microsoft YaHei" w:eastAsia="Microsoft YaHei" w:hAnsi="Microsoft YaHei" w:cs="Times New Roman" w:hint="eastAsia"/>
          <w:b/>
          <w:bCs/>
          <w:color w:val="333333"/>
          <w:kern w:val="0"/>
          <w:sz w:val="30"/>
          <w:szCs w:val="30"/>
          <w:lang w:eastAsia="en-MY"/>
          <w14:ligatures w14:val="none"/>
        </w:rPr>
        <w:t xml:space="preserve"> Triggers Work</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When a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trigger is configured, it sets up an endpoint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that listens for HTTP POST requests. For instance, </w:t>
      </w: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can be configured to send a request to this endpoint whenever a new commit is pushed to a repository, a pull request is merged, or other specified events occur. This request triggers the build process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ensuring that the latest code changes are automatically built and deployed.</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Key Features</w:t>
      </w:r>
    </w:p>
    <w:p w:rsidR="00FE6CCE" w:rsidRPr="00FE6CCE" w:rsidRDefault="00FE6CCE" w:rsidP="00FE6CCE">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Integration with Git Repositories</w:t>
      </w:r>
      <w:r w:rsidRPr="00FE6CCE">
        <w:rPr>
          <w:rFonts w:ascii="Microsoft YaHei" w:eastAsia="Microsoft YaHei" w:hAnsi="Microsoft YaHei" w:cs="Times New Roman" w:hint="eastAsia"/>
          <w:color w:val="333333"/>
          <w:kern w:val="0"/>
          <w:sz w:val="21"/>
          <w:szCs w:val="21"/>
          <w:lang w:eastAsia="en-MY"/>
          <w14:ligatures w14:val="none"/>
        </w:rPr>
        <w:t xml:space="preserve">: Supports triggers from popular repositories like </w:t>
      </w: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w:t>
      </w:r>
      <w:proofErr w:type="spellStart"/>
      <w:r w:rsidRPr="00FE6CCE">
        <w:rPr>
          <w:rFonts w:ascii="Microsoft YaHei" w:eastAsia="Microsoft YaHei" w:hAnsi="Microsoft YaHei" w:cs="Times New Roman" w:hint="eastAsia"/>
          <w:color w:val="333333"/>
          <w:kern w:val="0"/>
          <w:sz w:val="21"/>
          <w:szCs w:val="21"/>
          <w:lang w:eastAsia="en-MY"/>
          <w14:ligatures w14:val="none"/>
        </w:rPr>
        <w:t>GitLab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and </w:t>
      </w:r>
      <w:proofErr w:type="spellStart"/>
      <w:r w:rsidRPr="00FE6CCE">
        <w:rPr>
          <w:rFonts w:ascii="Microsoft YaHei" w:eastAsia="Microsoft YaHei" w:hAnsi="Microsoft YaHei" w:cs="Times New Roman" w:hint="eastAsia"/>
          <w:color w:val="333333"/>
          <w:kern w:val="0"/>
          <w:sz w:val="21"/>
          <w:szCs w:val="21"/>
          <w:lang w:eastAsia="en-MY"/>
          <w14:ligatures w14:val="none"/>
        </w:rPr>
        <w:t>Bitbucket</w:t>
      </w:r>
      <w:proofErr w:type="spellEnd"/>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Event-Driven</w:t>
      </w:r>
      <w:r w:rsidRPr="00FE6CCE">
        <w:rPr>
          <w:rFonts w:ascii="Microsoft YaHei" w:eastAsia="Microsoft YaHei" w:hAnsi="Microsoft YaHei" w:cs="Times New Roman" w:hint="eastAsia"/>
          <w:color w:val="333333"/>
          <w:kern w:val="0"/>
          <w:sz w:val="21"/>
          <w:szCs w:val="21"/>
          <w:lang w:eastAsia="en-MY"/>
          <w14:ligatures w14:val="none"/>
        </w:rPr>
        <w:t>: Initiates builds based on various events such as commits, merges, or tag creations.</w:t>
      </w:r>
    </w:p>
    <w:p w:rsidR="00FE6CCE" w:rsidRPr="00FE6CCE" w:rsidRDefault="00FE6CCE" w:rsidP="00FE6CCE">
      <w:pPr>
        <w:numPr>
          <w:ilvl w:val="0"/>
          <w:numId w:val="3"/>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Flexibility</w:t>
      </w:r>
      <w:r w:rsidRPr="00FE6CCE">
        <w:rPr>
          <w:rFonts w:ascii="Microsoft YaHei" w:eastAsia="Microsoft YaHei" w:hAnsi="Microsoft YaHei" w:cs="Times New Roman" w:hint="eastAsia"/>
          <w:color w:val="333333"/>
          <w:kern w:val="0"/>
          <w:sz w:val="21"/>
          <w:szCs w:val="21"/>
          <w:lang w:eastAsia="en-MY"/>
          <w14:ligatures w14:val="none"/>
        </w:rPr>
        <w:t xml:space="preserve">: Supports both generic and </w:t>
      </w: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-specific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webhooks</w:t>
      </w:r>
      <w:proofErr w:type="spellEnd"/>
      <w:r w:rsidRPr="00FE6CCE">
        <w:rPr>
          <w:rFonts w:ascii="Microsoft YaHei" w:eastAsia="Microsoft YaHei" w:hAnsi="Microsoft YaHei" w:cs="Times New Roman" w:hint="eastAsia"/>
          <w:color w:val="333333"/>
          <w:kern w:val="0"/>
          <w:sz w:val="21"/>
          <w:szCs w:val="21"/>
          <w:lang w:eastAsia="en-MY"/>
          <w14:ligatures w14:val="none"/>
        </w:rPr>
        <w:t>, making it versatile for different use cases.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Example Workflow</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Below is a basic workflow diagram illustrating how a </w:t>
      </w: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trigger </w:t>
      </w:r>
      <w:proofErr w:type="gramStart"/>
      <w:r w:rsidRPr="00FE6CCE">
        <w:rPr>
          <w:rFonts w:ascii="Microsoft YaHei" w:eastAsia="Microsoft YaHei" w:hAnsi="Microsoft YaHei" w:cs="Times New Roman" w:hint="eastAsia"/>
          <w:color w:val="333333"/>
          <w:kern w:val="0"/>
          <w:sz w:val="21"/>
          <w:szCs w:val="21"/>
          <w:lang w:eastAsia="en-MY"/>
          <w14:ligatures w14:val="none"/>
        </w:rPr>
        <w:t>operates:</w:t>
      </w:r>
      <w:proofErr w:type="gramEnd"/>
    </w:p>
    <w:p w:rsidR="00FE6CCE" w:rsidRPr="00FE6CCE" w:rsidRDefault="00FE6CCE" w:rsidP="00FE6CCE">
      <w:pPr>
        <w:spacing w:after="0" w:line="240" w:lineRule="auto"/>
        <w:rPr>
          <w:rFonts w:ascii="Times New Roman" w:eastAsia="Times New Roman" w:hAnsi="Times New Roman" w:cs="Times New Roman" w:hint="eastAsia"/>
          <w:kern w:val="0"/>
          <w:sz w:val="24"/>
          <w:szCs w:val="24"/>
          <w:lang w:eastAsia="en-MY"/>
          <w14:ligatures w14:val="none"/>
        </w:rPr>
      </w:pPr>
      <w:r>
        <w:rPr>
          <w:rFonts w:ascii="Times New Roman" w:eastAsia="Times New Roman" w:hAnsi="Times New Roman" w:cs="Times New Roman"/>
          <w:noProof/>
          <w:kern w:val="0"/>
          <w:sz w:val="24"/>
          <w:szCs w:val="24"/>
          <w:lang w:eastAsia="en-MY"/>
        </w:rPr>
        <w:lastRenderedPageBreak/>
        <w:drawing>
          <wp:inline distT="0" distB="0" distL="0" distR="0">
            <wp:extent cx="7620000" cy="1734820"/>
            <wp:effectExtent l="0" t="0" r="0" b="0"/>
            <wp:docPr id="3" name="Picture 3" descr="https://cf-courses-data.s3.us.cloud-object-storage.appdomain.cloud/sdZZRaEoj4dc8aWlRSlKgw/Workflow%20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f-courses-data.s3.us.cloud-object-storage.appdomain.cloud/sdZZRaEoj4dc8aWlRSlKgw/Workflow%20Trigg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0" cy="1734820"/>
                    </a:xfrm>
                    <a:prstGeom prst="rect">
                      <a:avLst/>
                    </a:prstGeom>
                    <a:noFill/>
                    <a:ln>
                      <a:noFill/>
                    </a:ln>
                  </pic:spPr>
                </pic:pic>
              </a:graphicData>
            </a:graphic>
          </wp:inline>
        </w:drawing>
      </w:r>
    </w:p>
    <w:p w:rsidR="00FE6CCE" w:rsidRPr="00FE6CCE" w:rsidRDefault="00FE6CCE" w:rsidP="00FE6CCE">
      <w:pPr>
        <w:spacing w:after="0" w:line="240" w:lineRule="auto"/>
        <w:rPr>
          <w:rFonts w:ascii="Microsoft YaHei" w:eastAsia="Microsoft YaHei" w:hAnsi="Microsoft YaHei" w:cs="Times New Roman"/>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Workflow Explanation</w:t>
      </w:r>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4"/>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A developer pushes new code to the </w:t>
      </w: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repository.</w:t>
      </w:r>
    </w:p>
    <w:p w:rsidR="00FE6CCE" w:rsidRPr="00FE6CCE" w:rsidRDefault="00FE6CCE" w:rsidP="00FE6CCE">
      <w:pPr>
        <w:numPr>
          <w:ilvl w:val="0"/>
          <w:numId w:val="4"/>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color w:val="333333"/>
          <w:kern w:val="0"/>
          <w:sz w:val="21"/>
          <w:szCs w:val="21"/>
          <w:lang w:eastAsia="en-MY"/>
          <w14:ligatures w14:val="none"/>
        </w:rPr>
        <w:t>GitHub</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sends a POST request to the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endpoint.</w:t>
      </w:r>
    </w:p>
    <w:p w:rsidR="00FE6CCE" w:rsidRPr="00FE6CCE" w:rsidRDefault="00FE6CCE" w:rsidP="00FE6CCE">
      <w:pPr>
        <w:numPr>
          <w:ilvl w:val="0"/>
          <w:numId w:val="4"/>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The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triggers a new build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4"/>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builds the application and updates the deployment.</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2. Image Change Triggers</w:t>
      </w:r>
    </w:p>
    <w:p w:rsidR="00FE6CCE" w:rsidRPr="00FE6CCE" w:rsidRDefault="00FE6CCE" w:rsidP="00FE6CCE">
      <w:pPr>
        <w:spacing w:after="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Image change triggers</w:t>
      </w:r>
      <w:r w:rsidRPr="00FE6CCE">
        <w:rPr>
          <w:rFonts w:ascii="Microsoft YaHei" w:eastAsia="Microsoft YaHei" w:hAnsi="Microsoft YaHei" w:cs="Times New Roman" w:hint="eastAsia"/>
          <w:color w:val="333333"/>
          <w:kern w:val="0"/>
          <w:sz w:val="21"/>
          <w:szCs w:val="21"/>
          <w:lang w:eastAsia="en-MY"/>
          <w14:ligatures w14:val="none"/>
        </w:rPr>
        <w:t> automatically initiate builds when a new version of a container image becomes available. This type of trigger is particularly useful for maintaining up-to-date applications with the latest dependencies or security patches.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How Image Change Triggers Work</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When an image change trigger is set up, it monitors a specified container image for updates. For example, if your application relies on a Node.js base image, an image change trigger can be configured to detect updates to this base image. When a new version of the image is available, the trigger initiates a build process to incorporate the updated image into your application.</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Key Features</w:t>
      </w:r>
    </w:p>
    <w:p w:rsidR="00FE6CCE" w:rsidRPr="00FE6CCE" w:rsidRDefault="00FE6CCE" w:rsidP="00FE6CCE">
      <w:pPr>
        <w:numPr>
          <w:ilvl w:val="0"/>
          <w:numId w:val="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Automated Dependency Management</w:t>
      </w:r>
      <w:r w:rsidRPr="00FE6CCE">
        <w:rPr>
          <w:rFonts w:ascii="Microsoft YaHei" w:eastAsia="Microsoft YaHei" w:hAnsi="Microsoft YaHei" w:cs="Times New Roman" w:hint="eastAsia"/>
          <w:color w:val="333333"/>
          <w:kern w:val="0"/>
          <w:sz w:val="21"/>
          <w:szCs w:val="21"/>
          <w:lang w:eastAsia="en-MY"/>
          <w14:ligatures w14:val="none"/>
        </w:rPr>
        <w:t>: Ensures that applications are automatically rebuilt with the latest base images or libraries.</w:t>
      </w:r>
    </w:p>
    <w:p w:rsidR="00FE6CCE" w:rsidRPr="00FE6CCE" w:rsidRDefault="00FE6CCE" w:rsidP="00FE6CCE">
      <w:pPr>
        <w:numPr>
          <w:ilvl w:val="0"/>
          <w:numId w:val="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Security and Maintenance</w:t>
      </w:r>
      <w:r w:rsidRPr="00FE6CCE">
        <w:rPr>
          <w:rFonts w:ascii="Microsoft YaHei" w:eastAsia="Microsoft YaHei" w:hAnsi="Microsoft YaHei" w:cs="Times New Roman" w:hint="eastAsia"/>
          <w:color w:val="333333"/>
          <w:kern w:val="0"/>
          <w:sz w:val="21"/>
          <w:szCs w:val="21"/>
          <w:lang w:eastAsia="en-MY"/>
          <w14:ligatures w14:val="none"/>
        </w:rPr>
        <w:t>: Helps in quickly responding to security vulnerabilities by initiating builds with updated base images.</w:t>
      </w:r>
    </w:p>
    <w:p w:rsidR="00FE6CCE" w:rsidRPr="00FE6CCE" w:rsidRDefault="00FE6CCE" w:rsidP="00FE6CCE">
      <w:pPr>
        <w:numPr>
          <w:ilvl w:val="0"/>
          <w:numId w:val="5"/>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Continuous Updates</w:t>
      </w:r>
      <w:r w:rsidRPr="00FE6CCE">
        <w:rPr>
          <w:rFonts w:ascii="Microsoft YaHei" w:eastAsia="Microsoft YaHei" w:hAnsi="Microsoft YaHei" w:cs="Times New Roman" w:hint="eastAsia"/>
          <w:color w:val="333333"/>
          <w:kern w:val="0"/>
          <w:sz w:val="21"/>
          <w:szCs w:val="21"/>
          <w:lang w:eastAsia="en-MY"/>
          <w14:ligatures w14:val="none"/>
        </w:rPr>
        <w:t>: Keeps applications up-to-date with the latest changes in dependent images.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lastRenderedPageBreak/>
        <w:t>Example Workflow</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Here is a simple workflow diagram illustrating how an image change trigger functions:</w:t>
      </w:r>
    </w:p>
    <w:p w:rsidR="00FE6CCE" w:rsidRPr="00FE6CCE" w:rsidRDefault="00FE6CCE" w:rsidP="00FE6CCE">
      <w:pPr>
        <w:spacing w:after="0" w:line="240" w:lineRule="auto"/>
        <w:rPr>
          <w:rFonts w:ascii="Times New Roman" w:eastAsia="Times New Roman" w:hAnsi="Times New Roman" w:cs="Times New Roman" w:hint="eastAsia"/>
          <w:kern w:val="0"/>
          <w:sz w:val="24"/>
          <w:szCs w:val="24"/>
          <w:lang w:eastAsia="en-MY"/>
          <w14:ligatures w14:val="none"/>
        </w:rPr>
      </w:pPr>
      <w:r>
        <w:rPr>
          <w:rFonts w:ascii="Times New Roman" w:eastAsia="Times New Roman" w:hAnsi="Times New Roman" w:cs="Times New Roman"/>
          <w:noProof/>
          <w:kern w:val="0"/>
          <w:sz w:val="24"/>
          <w:szCs w:val="24"/>
          <w:lang w:eastAsia="en-MY"/>
        </w:rPr>
        <w:drawing>
          <wp:inline distT="0" distB="0" distL="0" distR="0">
            <wp:extent cx="7620000" cy="2198370"/>
            <wp:effectExtent l="0" t="0" r="0" b="0"/>
            <wp:docPr id="2" name="Picture 2" descr="https://cf-courses-data.s3.us.cloud-object-storage.appdomain.cloud/RsbdsLlYfX0Ww6NhJYlTMA/Image%20Change%20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f-courses-data.s3.us.cloud-object-storage.appdomain.cloud/RsbdsLlYfX0Ww6NhJYlTMA/Image%20Change%20Trigge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2198370"/>
                    </a:xfrm>
                    <a:prstGeom prst="rect">
                      <a:avLst/>
                    </a:prstGeom>
                    <a:noFill/>
                    <a:ln>
                      <a:noFill/>
                    </a:ln>
                  </pic:spPr>
                </pic:pic>
              </a:graphicData>
            </a:graphic>
          </wp:inline>
        </w:drawing>
      </w:r>
    </w:p>
    <w:p w:rsidR="00FE6CCE" w:rsidRPr="00FE6CCE" w:rsidRDefault="00FE6CCE" w:rsidP="00FE6CCE">
      <w:pPr>
        <w:spacing w:after="0" w:line="240" w:lineRule="auto"/>
        <w:rPr>
          <w:rFonts w:ascii="Microsoft YaHei" w:eastAsia="Microsoft YaHei" w:hAnsi="Microsoft YaHei" w:cs="Times New Roman"/>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Workflow Explanation</w:t>
      </w:r>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6"/>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A new version of the base image (e.g., Node.js) is pushed to the image registry.</w:t>
      </w:r>
    </w:p>
    <w:p w:rsidR="00FE6CCE" w:rsidRPr="00FE6CCE" w:rsidRDefault="00FE6CCE" w:rsidP="00FE6CCE">
      <w:pPr>
        <w:numPr>
          <w:ilvl w:val="0"/>
          <w:numId w:val="6"/>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The image change trigger detects the update.</w:t>
      </w:r>
    </w:p>
    <w:p w:rsidR="00FE6CCE" w:rsidRPr="00FE6CCE" w:rsidRDefault="00FE6CCE" w:rsidP="00FE6CCE">
      <w:pPr>
        <w:numPr>
          <w:ilvl w:val="0"/>
          <w:numId w:val="6"/>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initiates a new build process using the updated base image.</w:t>
      </w:r>
    </w:p>
    <w:p w:rsidR="00FE6CCE" w:rsidRPr="00FE6CCE" w:rsidRDefault="00FE6CCE" w:rsidP="00FE6CCE">
      <w:pPr>
        <w:numPr>
          <w:ilvl w:val="0"/>
          <w:numId w:val="6"/>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The application is rebuilt and redeployed with the latest image.</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3. Configuration Change Triggers</w:t>
      </w:r>
    </w:p>
    <w:p w:rsidR="00FE6CCE" w:rsidRPr="00FE6CCE" w:rsidRDefault="00FE6CCE" w:rsidP="00FE6CCE">
      <w:pPr>
        <w:spacing w:after="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Configuration change triggers</w:t>
      </w:r>
      <w:r w:rsidRPr="00FE6CCE">
        <w:rPr>
          <w:rFonts w:ascii="Microsoft YaHei" w:eastAsia="Microsoft YaHei" w:hAnsi="Microsoft YaHei" w:cs="Times New Roman" w:hint="eastAsia"/>
          <w:color w:val="333333"/>
          <w:kern w:val="0"/>
          <w:sz w:val="21"/>
          <w:szCs w:val="21"/>
          <w:lang w:eastAsia="en-MY"/>
          <w14:ligatures w14:val="none"/>
        </w:rPr>
        <w:t xml:space="preserve"> initiate builds when a new </w:t>
      </w:r>
      <w:proofErr w:type="spellStart"/>
      <w:r w:rsidRPr="00FE6CCE">
        <w:rPr>
          <w:rFonts w:ascii="Microsoft YaHei" w:eastAsia="Microsoft YaHei" w:hAnsi="Microsoft YaHei" w:cs="Times New Roman" w:hint="eastAsia"/>
          <w:color w:val="333333"/>
          <w:kern w:val="0"/>
          <w:sz w:val="21"/>
          <w:szCs w:val="21"/>
          <w:lang w:eastAsia="en-MY"/>
          <w14:ligatures w14:val="none"/>
        </w:rPr>
        <w:t>BuildConfig</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resource is created or an existing one is modified. These triggers allows builds to automatically reflect changes in the build configuration, such as updates to source code repositories or changes in build strategies.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How Configuration Change Triggers Work</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Configuration change triggers monitor the </w:t>
      </w:r>
      <w:proofErr w:type="spellStart"/>
      <w:r w:rsidRPr="00FE6CCE">
        <w:rPr>
          <w:rFonts w:ascii="Microsoft YaHei" w:eastAsia="Microsoft YaHei" w:hAnsi="Microsoft YaHei" w:cs="Times New Roman" w:hint="eastAsia"/>
          <w:color w:val="333333"/>
          <w:kern w:val="0"/>
          <w:sz w:val="21"/>
          <w:szCs w:val="21"/>
          <w:lang w:eastAsia="en-MY"/>
          <w14:ligatures w14:val="none"/>
        </w:rPr>
        <w:t>BuildConfig</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resources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Whenever a new </w:t>
      </w:r>
      <w:proofErr w:type="spellStart"/>
      <w:r w:rsidRPr="00FE6CCE">
        <w:rPr>
          <w:rFonts w:ascii="Microsoft YaHei" w:eastAsia="Microsoft YaHei" w:hAnsi="Microsoft YaHei" w:cs="Times New Roman" w:hint="eastAsia"/>
          <w:color w:val="333333"/>
          <w:kern w:val="0"/>
          <w:sz w:val="21"/>
          <w:szCs w:val="21"/>
          <w:lang w:eastAsia="en-MY"/>
          <w14:ligatures w14:val="none"/>
        </w:rPr>
        <w:t>BuildConfig</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is created or an existing one is updated, the trigger automatically starts a new build. The triggers ensure that any changes in the build configuration are immediately applied to the application, keeping it in sync with the latest configuration settings.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Key Features</w:t>
      </w:r>
    </w:p>
    <w:p w:rsidR="00FE6CCE" w:rsidRPr="00FE6CCE" w:rsidRDefault="00FE6CCE" w:rsidP="00FE6CCE">
      <w:pPr>
        <w:numPr>
          <w:ilvl w:val="0"/>
          <w:numId w:val="7"/>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lastRenderedPageBreak/>
        <w:t>Automatic Build Updates</w:t>
      </w:r>
      <w:r w:rsidRPr="00FE6CCE">
        <w:rPr>
          <w:rFonts w:ascii="Microsoft YaHei" w:eastAsia="Microsoft YaHei" w:hAnsi="Microsoft YaHei" w:cs="Times New Roman" w:hint="eastAsia"/>
          <w:color w:val="333333"/>
          <w:kern w:val="0"/>
          <w:sz w:val="21"/>
          <w:szCs w:val="21"/>
          <w:lang w:eastAsia="en-MY"/>
          <w14:ligatures w14:val="none"/>
        </w:rPr>
        <w:t>: Ensures builds reflect the latest configuration changes without manual intervention.</w:t>
      </w:r>
    </w:p>
    <w:p w:rsidR="00FE6CCE" w:rsidRPr="00FE6CCE" w:rsidRDefault="00FE6CCE" w:rsidP="00FE6CCE">
      <w:pPr>
        <w:numPr>
          <w:ilvl w:val="0"/>
          <w:numId w:val="7"/>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Simplified Configuration Management</w:t>
      </w:r>
      <w:r w:rsidRPr="00FE6CCE">
        <w:rPr>
          <w:rFonts w:ascii="Microsoft YaHei" w:eastAsia="Microsoft YaHei" w:hAnsi="Microsoft YaHei" w:cs="Times New Roman" w:hint="eastAsia"/>
          <w:color w:val="333333"/>
          <w:kern w:val="0"/>
          <w:sz w:val="21"/>
          <w:szCs w:val="21"/>
          <w:lang w:eastAsia="en-MY"/>
          <w14:ligatures w14:val="none"/>
        </w:rPr>
        <w:t>: Helps in managing and applying build configurations efficiently.</w:t>
      </w:r>
    </w:p>
    <w:p w:rsidR="00FE6CCE" w:rsidRPr="00FE6CCE" w:rsidRDefault="00FE6CCE" w:rsidP="00FE6CCE">
      <w:pPr>
        <w:numPr>
          <w:ilvl w:val="0"/>
          <w:numId w:val="7"/>
        </w:numPr>
        <w:spacing w:after="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Flexibility</w:t>
      </w:r>
      <w:r w:rsidRPr="00FE6CCE">
        <w:rPr>
          <w:rFonts w:ascii="Microsoft YaHei" w:eastAsia="Microsoft YaHei" w:hAnsi="Microsoft YaHei" w:cs="Times New Roman" w:hint="eastAsia"/>
          <w:color w:val="333333"/>
          <w:kern w:val="0"/>
          <w:sz w:val="21"/>
          <w:szCs w:val="21"/>
          <w:lang w:eastAsia="en-MY"/>
          <w14:ligatures w14:val="none"/>
        </w:rPr>
        <w:t>: Allows for a wide range of configuration changes to trigger builds, such as updates to source repositories, build strategies, or output settings.</w:t>
      </w:r>
    </w:p>
    <w:p w:rsidR="00FE6CCE" w:rsidRPr="00FE6CCE" w:rsidRDefault="00FE6CCE" w:rsidP="00FE6CCE">
      <w:pPr>
        <w:spacing w:before="240" w:after="240" w:line="240" w:lineRule="auto"/>
        <w:outlineLvl w:val="3"/>
        <w:rPr>
          <w:rFonts w:ascii="Microsoft YaHei" w:eastAsia="Microsoft YaHei" w:hAnsi="Microsoft YaHei" w:cs="Times New Roman" w:hint="eastAsia"/>
          <w:b/>
          <w:bCs/>
          <w:color w:val="333333"/>
          <w:kern w:val="0"/>
          <w:sz w:val="30"/>
          <w:szCs w:val="30"/>
          <w:lang w:eastAsia="en-MY"/>
          <w14:ligatures w14:val="none"/>
        </w:rPr>
      </w:pPr>
      <w:r w:rsidRPr="00FE6CCE">
        <w:rPr>
          <w:rFonts w:ascii="Microsoft YaHei" w:eastAsia="Microsoft YaHei" w:hAnsi="Microsoft YaHei" w:cs="Times New Roman" w:hint="eastAsia"/>
          <w:b/>
          <w:bCs/>
          <w:color w:val="333333"/>
          <w:kern w:val="0"/>
          <w:sz w:val="30"/>
          <w:szCs w:val="30"/>
          <w:lang w:eastAsia="en-MY"/>
          <w14:ligatures w14:val="none"/>
        </w:rPr>
        <w:t>Example Workflow</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Below is a basic workflow diagram showing how a configuration change trigger operates:</w:t>
      </w:r>
    </w:p>
    <w:p w:rsidR="00FE6CCE" w:rsidRPr="00FE6CCE" w:rsidRDefault="00FE6CCE" w:rsidP="00FE6CCE">
      <w:pPr>
        <w:spacing w:after="0" w:line="240" w:lineRule="auto"/>
        <w:rPr>
          <w:rFonts w:ascii="Times New Roman" w:eastAsia="Times New Roman" w:hAnsi="Times New Roman" w:cs="Times New Roman" w:hint="eastAsia"/>
          <w:kern w:val="0"/>
          <w:sz w:val="24"/>
          <w:szCs w:val="24"/>
          <w:lang w:eastAsia="en-MY"/>
          <w14:ligatures w14:val="none"/>
        </w:rPr>
      </w:pPr>
      <w:r>
        <w:rPr>
          <w:rFonts w:ascii="Times New Roman" w:eastAsia="Times New Roman" w:hAnsi="Times New Roman" w:cs="Times New Roman"/>
          <w:noProof/>
          <w:kern w:val="0"/>
          <w:sz w:val="24"/>
          <w:szCs w:val="24"/>
          <w:lang w:eastAsia="en-MY"/>
        </w:rPr>
        <w:drawing>
          <wp:inline distT="0" distB="0" distL="0" distR="0">
            <wp:extent cx="7620000" cy="2162810"/>
            <wp:effectExtent l="0" t="0" r="0" b="8890"/>
            <wp:docPr id="1" name="Picture 1" descr="https://cf-courses-data.s3.us.cloud-object-storage.appdomain.cloud/J-dHnSPcub8DhYdEXiOM8Q/Configuration%20Change%20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f-courses-data.s3.us.cloud-object-storage.appdomain.cloud/J-dHnSPcub8DhYdEXiOM8Q/Configuration%20Change%20Trigg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0" cy="2162810"/>
                    </a:xfrm>
                    <a:prstGeom prst="rect">
                      <a:avLst/>
                    </a:prstGeom>
                    <a:noFill/>
                    <a:ln>
                      <a:noFill/>
                    </a:ln>
                  </pic:spPr>
                </pic:pic>
              </a:graphicData>
            </a:graphic>
          </wp:inline>
        </w:drawing>
      </w:r>
    </w:p>
    <w:p w:rsidR="00FE6CCE" w:rsidRPr="00FE6CCE" w:rsidRDefault="00FE6CCE" w:rsidP="00FE6CCE">
      <w:pPr>
        <w:spacing w:after="0" w:line="240" w:lineRule="auto"/>
        <w:rPr>
          <w:rFonts w:ascii="Microsoft YaHei" w:eastAsia="Microsoft YaHei" w:hAnsi="Microsoft YaHei" w:cs="Times New Roman"/>
          <w:color w:val="333333"/>
          <w:kern w:val="0"/>
          <w:sz w:val="21"/>
          <w:szCs w:val="21"/>
          <w:lang w:eastAsia="en-MY"/>
          <w14:ligatures w14:val="none"/>
        </w:rPr>
      </w:pPr>
      <w:r w:rsidRPr="00FE6CCE">
        <w:rPr>
          <w:rFonts w:ascii="Microsoft YaHei" w:eastAsia="Microsoft YaHei" w:hAnsi="Microsoft YaHei" w:cs="Times New Roman" w:hint="eastAsia"/>
          <w:b/>
          <w:bCs/>
          <w:color w:val="333333"/>
          <w:kern w:val="0"/>
          <w:sz w:val="21"/>
          <w:szCs w:val="21"/>
          <w:lang w:eastAsia="en-MY"/>
          <w14:ligatures w14:val="none"/>
        </w:rPr>
        <w:t>Workflow Explanation</w:t>
      </w:r>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8"/>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A new </w:t>
      </w:r>
      <w:proofErr w:type="spellStart"/>
      <w:r w:rsidRPr="00FE6CCE">
        <w:rPr>
          <w:rFonts w:ascii="Microsoft YaHei" w:eastAsia="Microsoft YaHei" w:hAnsi="Microsoft YaHei" w:cs="Times New Roman" w:hint="eastAsia"/>
          <w:color w:val="333333"/>
          <w:kern w:val="0"/>
          <w:sz w:val="21"/>
          <w:szCs w:val="21"/>
          <w:lang w:eastAsia="en-MY"/>
          <w14:ligatures w14:val="none"/>
        </w:rPr>
        <w:t>BuildConfig</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resource is created or an existing one is updated.</w:t>
      </w:r>
    </w:p>
    <w:p w:rsidR="00FE6CCE" w:rsidRPr="00FE6CCE" w:rsidRDefault="00FE6CCE" w:rsidP="00FE6CCE">
      <w:pPr>
        <w:numPr>
          <w:ilvl w:val="0"/>
          <w:numId w:val="8"/>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The configuration change trigger detects the change.</w:t>
      </w:r>
    </w:p>
    <w:p w:rsidR="00FE6CCE" w:rsidRPr="00FE6CCE" w:rsidRDefault="00FE6CCE" w:rsidP="00FE6CCE">
      <w:pPr>
        <w:numPr>
          <w:ilvl w:val="0"/>
          <w:numId w:val="8"/>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initiates a new build process based on the updated </w:t>
      </w:r>
      <w:proofErr w:type="spellStart"/>
      <w:r w:rsidRPr="00FE6CCE">
        <w:rPr>
          <w:rFonts w:ascii="Microsoft YaHei" w:eastAsia="Microsoft YaHei" w:hAnsi="Microsoft YaHei" w:cs="Times New Roman" w:hint="eastAsia"/>
          <w:color w:val="333333"/>
          <w:kern w:val="0"/>
          <w:sz w:val="21"/>
          <w:szCs w:val="21"/>
          <w:lang w:eastAsia="en-MY"/>
          <w14:ligatures w14:val="none"/>
        </w:rPr>
        <w:t>BuildConfig</w:t>
      </w:r>
      <w:proofErr w:type="spellEnd"/>
      <w:r w:rsidRPr="00FE6CCE">
        <w:rPr>
          <w:rFonts w:ascii="Microsoft YaHei" w:eastAsia="Microsoft YaHei" w:hAnsi="Microsoft YaHei" w:cs="Times New Roman" w:hint="eastAsia"/>
          <w:color w:val="333333"/>
          <w:kern w:val="0"/>
          <w:sz w:val="21"/>
          <w:szCs w:val="21"/>
          <w:lang w:eastAsia="en-MY"/>
          <w14:ligatures w14:val="none"/>
        </w:rPr>
        <w:t>.</w:t>
      </w:r>
    </w:p>
    <w:p w:rsidR="00FE6CCE" w:rsidRPr="00FE6CCE" w:rsidRDefault="00FE6CCE" w:rsidP="00FE6CCE">
      <w:pPr>
        <w:numPr>
          <w:ilvl w:val="0"/>
          <w:numId w:val="8"/>
        </w:numPr>
        <w:spacing w:before="240" w:after="240" w:line="240" w:lineRule="auto"/>
        <w:ind w:left="0"/>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The application is rebuilt and redeployed with the new configuration.</w:t>
      </w:r>
    </w:p>
    <w:p w:rsidR="00FE6CCE" w:rsidRPr="00FE6CCE" w:rsidRDefault="00FE6CCE" w:rsidP="00FE6CCE">
      <w:pPr>
        <w:spacing w:before="240" w:after="240" w:line="240" w:lineRule="auto"/>
        <w:outlineLvl w:val="2"/>
        <w:rPr>
          <w:rFonts w:ascii="Microsoft YaHei" w:eastAsia="Microsoft YaHei" w:hAnsi="Microsoft YaHei" w:cs="Times New Roman" w:hint="eastAsia"/>
          <w:b/>
          <w:bCs/>
          <w:color w:val="333333"/>
          <w:kern w:val="0"/>
          <w:sz w:val="36"/>
          <w:szCs w:val="36"/>
          <w:lang w:eastAsia="en-MY"/>
          <w14:ligatures w14:val="none"/>
        </w:rPr>
      </w:pPr>
      <w:r w:rsidRPr="00FE6CCE">
        <w:rPr>
          <w:rFonts w:ascii="Microsoft YaHei" w:eastAsia="Microsoft YaHei" w:hAnsi="Microsoft YaHei" w:cs="Times New Roman" w:hint="eastAsia"/>
          <w:b/>
          <w:bCs/>
          <w:color w:val="333333"/>
          <w:kern w:val="0"/>
          <w:sz w:val="36"/>
          <w:szCs w:val="36"/>
          <w:lang w:eastAsia="en-MY"/>
          <w14:ligatures w14:val="none"/>
        </w:rPr>
        <w:t>Conclusion</w:t>
      </w:r>
    </w:p>
    <w:p w:rsidR="00FE6CCE" w:rsidRPr="00FE6CCE" w:rsidRDefault="00FE6CCE" w:rsidP="00FE6CCE">
      <w:pPr>
        <w:spacing w:after="240" w:line="240" w:lineRule="auto"/>
        <w:rPr>
          <w:rFonts w:ascii="Microsoft YaHei" w:eastAsia="Microsoft YaHei" w:hAnsi="Microsoft YaHei" w:cs="Times New Roman" w:hint="eastAsia"/>
          <w:color w:val="333333"/>
          <w:kern w:val="0"/>
          <w:sz w:val="21"/>
          <w:szCs w:val="21"/>
          <w:lang w:eastAsia="en-MY"/>
          <w14:ligatures w14:val="none"/>
        </w:rPr>
      </w:pPr>
      <w:r w:rsidRPr="00FE6CCE">
        <w:rPr>
          <w:rFonts w:ascii="Microsoft YaHei" w:eastAsia="Microsoft YaHei" w:hAnsi="Microsoft YaHei" w:cs="Times New Roman" w:hint="eastAsia"/>
          <w:color w:val="333333"/>
          <w:kern w:val="0"/>
          <w:sz w:val="21"/>
          <w:szCs w:val="21"/>
          <w:lang w:eastAsia="en-MY"/>
          <w14:ligatures w14:val="none"/>
        </w:rPr>
        <w:t xml:space="preserve">Build triggers in </w:t>
      </w:r>
      <w:proofErr w:type="spellStart"/>
      <w:r w:rsidRPr="00FE6CCE">
        <w:rPr>
          <w:rFonts w:ascii="Microsoft YaHei" w:eastAsia="Microsoft YaHei" w:hAnsi="Microsoft YaHei" w:cs="Times New Roman" w:hint="eastAsia"/>
          <w:color w:val="333333"/>
          <w:kern w:val="0"/>
          <w:sz w:val="21"/>
          <w:szCs w:val="21"/>
          <w:lang w:eastAsia="en-MY"/>
          <w14:ligatures w14:val="none"/>
        </w:rPr>
        <w:t>OpenShift</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provide a robust mechanism for automating the build and deployment process. By using </w:t>
      </w:r>
      <w:proofErr w:type="spellStart"/>
      <w:r w:rsidRPr="00FE6CCE">
        <w:rPr>
          <w:rFonts w:ascii="Microsoft YaHei" w:eastAsia="Microsoft YaHei" w:hAnsi="Microsoft YaHei" w:cs="Times New Roman" w:hint="eastAsia"/>
          <w:color w:val="333333"/>
          <w:kern w:val="0"/>
          <w:sz w:val="21"/>
          <w:szCs w:val="21"/>
          <w:lang w:eastAsia="en-MY"/>
          <w14:ligatures w14:val="none"/>
        </w:rPr>
        <w:t>webhook</w:t>
      </w:r>
      <w:proofErr w:type="spellEnd"/>
      <w:r w:rsidRPr="00FE6CCE">
        <w:rPr>
          <w:rFonts w:ascii="Microsoft YaHei" w:eastAsia="Microsoft YaHei" w:hAnsi="Microsoft YaHei" w:cs="Times New Roman" w:hint="eastAsia"/>
          <w:color w:val="333333"/>
          <w:kern w:val="0"/>
          <w:sz w:val="21"/>
          <w:szCs w:val="21"/>
          <w:lang w:eastAsia="en-MY"/>
          <w14:ligatures w14:val="none"/>
        </w:rPr>
        <w:t xml:space="preserve">, image change, and configuration change triggers, you can ensure that your applications are continuously built and updated based on the latest changes and events. This automation leads to more efficient development cycles, quicker response times to updates or issues, and reduced manual overhead. </w:t>
      </w:r>
      <w:proofErr w:type="gramStart"/>
      <w:r w:rsidRPr="00FE6CCE">
        <w:rPr>
          <w:rFonts w:ascii="Microsoft YaHei" w:eastAsia="Microsoft YaHei" w:hAnsi="Microsoft YaHei" w:cs="Times New Roman" w:hint="eastAsia"/>
          <w:color w:val="333333"/>
          <w:kern w:val="0"/>
          <w:sz w:val="21"/>
          <w:szCs w:val="21"/>
          <w:lang w:eastAsia="en-MY"/>
          <w14:ligatures w14:val="none"/>
        </w:rPr>
        <w:t>Thus, ultimately contributing to a more streamlined and reliable development workflow.</w:t>
      </w:r>
      <w:proofErr w:type="gramEnd"/>
    </w:p>
    <w:p w:rsidR="0092237F" w:rsidRPr="00FE6CCE" w:rsidRDefault="0092237F" w:rsidP="00FE6CCE">
      <w:pPr>
        <w:spacing w:before="240" w:after="240" w:line="240" w:lineRule="auto"/>
        <w:outlineLvl w:val="2"/>
        <w:rPr>
          <w:rFonts w:ascii="Microsoft YaHei" w:eastAsia="Microsoft YaHei" w:hAnsi="Microsoft YaHei" w:cs="Times New Roman"/>
          <w:b/>
          <w:bCs/>
          <w:color w:val="333333"/>
          <w:kern w:val="0"/>
          <w:sz w:val="36"/>
          <w:szCs w:val="36"/>
          <w:lang w:eastAsia="en-MY"/>
          <w14:ligatures w14:val="none"/>
        </w:rPr>
      </w:pPr>
      <w:bookmarkStart w:id="0" w:name="_GoBack"/>
      <w:bookmarkEnd w:id="0"/>
    </w:p>
    <w:sectPr w:rsidR="0092237F" w:rsidRPr="00FE6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289"/>
    <w:multiLevelType w:val="multilevel"/>
    <w:tmpl w:val="9436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8625E"/>
    <w:multiLevelType w:val="multilevel"/>
    <w:tmpl w:val="1012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E7648"/>
    <w:multiLevelType w:val="multilevel"/>
    <w:tmpl w:val="15A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C0E99"/>
    <w:multiLevelType w:val="multilevel"/>
    <w:tmpl w:val="4FF2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32DD8"/>
    <w:multiLevelType w:val="multilevel"/>
    <w:tmpl w:val="F2C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23089C"/>
    <w:multiLevelType w:val="multilevel"/>
    <w:tmpl w:val="01D8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AC4775"/>
    <w:multiLevelType w:val="multilevel"/>
    <w:tmpl w:val="2B50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6C2955"/>
    <w:multiLevelType w:val="multilevel"/>
    <w:tmpl w:val="DA0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7"/>
  </w:num>
  <w:num w:numId="4">
    <w:abstractNumId w:val="6"/>
  </w:num>
  <w:num w:numId="5">
    <w:abstractNumId w:val="4"/>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CE"/>
    <w:rsid w:val="0092237F"/>
    <w:rsid w:val="00FE6CC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E6C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FE6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FE6C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CE"/>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E6CCE"/>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FE6CCE"/>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FE6CCE"/>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FE6CC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FE6CCE"/>
    <w:rPr>
      <w:b/>
      <w:bCs/>
    </w:rPr>
  </w:style>
  <w:style w:type="paragraph" w:styleId="BalloonText">
    <w:name w:val="Balloon Text"/>
    <w:basedOn w:val="Normal"/>
    <w:link w:val="BalloonTextChar"/>
    <w:uiPriority w:val="99"/>
    <w:semiHidden/>
    <w:unhideWhenUsed/>
    <w:rsid w:val="00FE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E6C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FE6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FE6C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CE"/>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E6CCE"/>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FE6CCE"/>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FE6CCE"/>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FE6CC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FE6CCE"/>
    <w:rPr>
      <w:b/>
      <w:bCs/>
    </w:rPr>
  </w:style>
  <w:style w:type="paragraph" w:styleId="BalloonText">
    <w:name w:val="Balloon Text"/>
    <w:basedOn w:val="Normal"/>
    <w:link w:val="BalloonTextChar"/>
    <w:uiPriority w:val="99"/>
    <w:semiHidden/>
    <w:unhideWhenUsed/>
    <w:rsid w:val="00FE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37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945</Words>
  <Characters>5389</Characters>
  <Application>Microsoft Office Word</Application>
  <DocSecurity>0</DocSecurity>
  <Lines>44</Lines>
  <Paragraphs>12</Paragraphs>
  <ScaleCrop>false</ScaleCrop>
  <Company>HP</Company>
  <LinksUpToDate>false</LinksUpToDate>
  <CharactersWithSpaces>6322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mahadevan</dc:creator>
  <cp:lastModifiedBy>prasanna mahadevan</cp:lastModifiedBy>
  <cp:revision>1</cp:revision>
  <dcterms:created xsi:type="dcterms:W3CDTF">2024-12-18T20:46:00Z</dcterms:created>
  <dcterms:modified xsi:type="dcterms:W3CDTF">2024-12-18T20:47:00Z</dcterms:modified>
</cp:coreProperties>
</file>