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2937" w:rsidRPr="00F22937" w:rsidRDefault="00F22937" w:rsidP="00F22937">
      <w:pPr>
        <w:spacing w:line="780" w:lineRule="atLeast"/>
        <w:outlineLvl w:val="0"/>
        <w:rPr>
          <w:rFonts w:ascii="Arial" w:eastAsia="Times New Roman" w:hAnsi="Arial" w:cs="Arial"/>
          <w:color w:val="0F1114"/>
          <w:spacing w:val="-2"/>
          <w:kern w:val="36"/>
          <w:sz w:val="66"/>
          <w:szCs w:val="66"/>
          <w:lang w:eastAsia="en-MY"/>
          <w14:ligatures w14:val="none"/>
        </w:rPr>
      </w:pPr>
      <w:r w:rsidRPr="00F22937">
        <w:rPr>
          <w:rFonts w:ascii="Arial" w:eastAsia="Times New Roman" w:hAnsi="Arial" w:cs="Arial"/>
          <w:color w:val="0F1114"/>
          <w:spacing w:val="-2"/>
          <w:kern w:val="36"/>
          <w:sz w:val="66"/>
          <w:szCs w:val="66"/>
          <w:lang w:eastAsia="en-MY"/>
          <w14:ligatures w14:val="none"/>
        </w:rPr>
        <w:t>Architecture Optimizations for Week 1</w:t>
      </w:r>
    </w:p>
    <w:p w:rsidR="00F22937" w:rsidRPr="00F22937" w:rsidRDefault="00F22937" w:rsidP="00F22937">
      <w:pPr>
        <w:spacing w:before="100" w:beforeAutospacing="1"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In this reading, you will find further information about the topics that Morgan and </w:t>
      </w:r>
      <w:proofErr w:type="spellStart"/>
      <w:proofErr w:type="gramStart"/>
      <w:r w:rsidRPr="00F22937">
        <w:rPr>
          <w:rFonts w:ascii="Arial" w:eastAsia="Times New Roman" w:hAnsi="Arial" w:cs="Arial"/>
          <w:kern w:val="0"/>
          <w:sz w:val="24"/>
          <w:szCs w:val="24"/>
          <w:lang w:eastAsia="en-MY"/>
          <w14:ligatures w14:val="none"/>
        </w:rPr>
        <w:t>Raf</w:t>
      </w:r>
      <w:proofErr w:type="spellEnd"/>
      <w:proofErr w:type="gramEnd"/>
      <w:r w:rsidRPr="00F22937">
        <w:rPr>
          <w:rFonts w:ascii="Arial" w:eastAsia="Times New Roman" w:hAnsi="Arial" w:cs="Arial"/>
          <w:kern w:val="0"/>
          <w:sz w:val="24"/>
          <w:szCs w:val="24"/>
          <w:lang w:eastAsia="en-MY"/>
          <w14:ligatures w14:val="none"/>
        </w:rPr>
        <w:t xml:space="preserve"> talked about in the video where they both played Solutions Architects.</w:t>
      </w:r>
    </w:p>
    <w:p w:rsidR="00F22937" w:rsidRPr="00F22937" w:rsidRDefault="00F22937" w:rsidP="00F22937">
      <w:pPr>
        <w:spacing w:before="480" w:after="240" w:line="420" w:lineRule="atLeast"/>
        <w:outlineLvl w:val="1"/>
        <w:rPr>
          <w:rFonts w:ascii="Arial" w:eastAsia="Times New Roman" w:hAnsi="Arial" w:cs="Arial"/>
          <w:b/>
          <w:bCs/>
          <w:spacing w:val="-2"/>
          <w:kern w:val="0"/>
          <w:sz w:val="30"/>
          <w:szCs w:val="30"/>
          <w:lang w:eastAsia="en-MY"/>
          <w14:ligatures w14:val="none"/>
        </w:rPr>
      </w:pPr>
      <w:r w:rsidRPr="00F22937">
        <w:rPr>
          <w:rFonts w:ascii="Arial" w:eastAsia="Times New Roman" w:hAnsi="Arial" w:cs="Arial"/>
          <w:b/>
          <w:bCs/>
          <w:spacing w:val="-2"/>
          <w:kern w:val="0"/>
          <w:sz w:val="30"/>
          <w:szCs w:val="30"/>
          <w:lang w:eastAsia="en-MY"/>
          <w14:ligatures w14:val="none"/>
        </w:rPr>
        <w:t xml:space="preserve">Caching for Amazon </w:t>
      </w:r>
      <w:proofErr w:type="spellStart"/>
      <w:r w:rsidRPr="00F22937">
        <w:rPr>
          <w:rFonts w:ascii="Arial" w:eastAsia="Times New Roman" w:hAnsi="Arial" w:cs="Arial"/>
          <w:b/>
          <w:bCs/>
          <w:spacing w:val="-2"/>
          <w:kern w:val="0"/>
          <w:sz w:val="30"/>
          <w:szCs w:val="30"/>
          <w:lang w:eastAsia="en-MY"/>
          <w14:ligatures w14:val="none"/>
        </w:rPr>
        <w:t>DynamoDB</w:t>
      </w:r>
      <w:proofErr w:type="spellEnd"/>
      <w:r w:rsidRPr="00F22937">
        <w:rPr>
          <w:rFonts w:ascii="Arial" w:eastAsia="Times New Roman" w:hAnsi="Arial" w:cs="Arial"/>
          <w:b/>
          <w:bCs/>
          <w:spacing w:val="-2"/>
          <w:kern w:val="0"/>
          <w:sz w:val="30"/>
          <w:szCs w:val="30"/>
          <w:lang w:eastAsia="en-MY"/>
          <w14:ligatures w14:val="none"/>
        </w:rPr>
        <w:t xml:space="preserve"> by using Amazon </w:t>
      </w:r>
      <w:proofErr w:type="spellStart"/>
      <w:r w:rsidRPr="00F22937">
        <w:rPr>
          <w:rFonts w:ascii="Arial" w:eastAsia="Times New Roman" w:hAnsi="Arial" w:cs="Arial"/>
          <w:b/>
          <w:bCs/>
          <w:spacing w:val="-2"/>
          <w:kern w:val="0"/>
          <w:sz w:val="30"/>
          <w:szCs w:val="30"/>
          <w:lang w:eastAsia="en-MY"/>
          <w14:ligatures w14:val="none"/>
        </w:rPr>
        <w:t>DynamoDB</w:t>
      </w:r>
      <w:proofErr w:type="spellEnd"/>
      <w:r w:rsidRPr="00F22937">
        <w:rPr>
          <w:rFonts w:ascii="Arial" w:eastAsia="Times New Roman" w:hAnsi="Arial" w:cs="Arial"/>
          <w:b/>
          <w:bCs/>
          <w:spacing w:val="-2"/>
          <w:kern w:val="0"/>
          <w:sz w:val="30"/>
          <w:szCs w:val="30"/>
          <w:lang w:eastAsia="en-MY"/>
          <w14:ligatures w14:val="none"/>
        </w:rPr>
        <w:t xml:space="preserve"> Accelerator</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proofErr w:type="spellStart"/>
      <w:proofErr w:type="gramStart"/>
      <w:r w:rsidRPr="00F22937">
        <w:rPr>
          <w:rFonts w:ascii="Arial" w:eastAsia="Times New Roman" w:hAnsi="Arial" w:cs="Arial"/>
          <w:kern w:val="0"/>
          <w:sz w:val="24"/>
          <w:szCs w:val="24"/>
          <w:lang w:eastAsia="en-MY"/>
          <w14:ligatures w14:val="none"/>
        </w:rPr>
        <w:t>Raf</w:t>
      </w:r>
      <w:proofErr w:type="spellEnd"/>
      <w:proofErr w:type="gramEnd"/>
      <w:r w:rsidRPr="00F22937">
        <w:rPr>
          <w:rFonts w:ascii="Arial" w:eastAsia="Times New Roman" w:hAnsi="Arial" w:cs="Arial"/>
          <w:kern w:val="0"/>
          <w:sz w:val="24"/>
          <w:szCs w:val="24"/>
          <w:lang w:eastAsia="en-MY"/>
          <w14:ligatures w14:val="none"/>
        </w:rPr>
        <w:t xml:space="preserve"> mentioned that if you need to improve Amazon </w:t>
      </w:r>
      <w:proofErr w:type="spellStart"/>
      <w:r w:rsidRPr="00F22937">
        <w:rPr>
          <w:rFonts w:ascii="Arial" w:eastAsia="Times New Roman" w:hAnsi="Arial" w:cs="Arial"/>
          <w:kern w:val="0"/>
          <w:sz w:val="24"/>
          <w:szCs w:val="24"/>
          <w:lang w:eastAsia="en-MY"/>
          <w14:ligatures w14:val="none"/>
        </w:rPr>
        <w:t>DynamoDB</w:t>
      </w:r>
      <w:proofErr w:type="spellEnd"/>
      <w:r w:rsidRPr="00F22937">
        <w:rPr>
          <w:rFonts w:ascii="Arial" w:eastAsia="Times New Roman" w:hAnsi="Arial" w:cs="Arial"/>
          <w:kern w:val="0"/>
          <w:sz w:val="24"/>
          <w:szCs w:val="24"/>
          <w:lang w:eastAsia="en-MY"/>
          <w14:ligatures w14:val="none"/>
        </w:rPr>
        <w:t xml:space="preserve"> performance to microsecond latency, to look into using Amazon </w:t>
      </w:r>
      <w:proofErr w:type="spellStart"/>
      <w:r w:rsidRPr="00F22937">
        <w:rPr>
          <w:rFonts w:ascii="Arial" w:eastAsia="Times New Roman" w:hAnsi="Arial" w:cs="Arial"/>
          <w:kern w:val="0"/>
          <w:sz w:val="24"/>
          <w:szCs w:val="24"/>
          <w:lang w:eastAsia="en-MY"/>
          <w14:ligatures w14:val="none"/>
        </w:rPr>
        <w:t>DynamoDB</w:t>
      </w:r>
      <w:proofErr w:type="spellEnd"/>
      <w:r w:rsidRPr="00F22937">
        <w:rPr>
          <w:rFonts w:ascii="Arial" w:eastAsia="Times New Roman" w:hAnsi="Arial" w:cs="Arial"/>
          <w:kern w:val="0"/>
          <w:sz w:val="24"/>
          <w:szCs w:val="24"/>
          <w:lang w:eastAsia="en-MY"/>
          <w14:ligatures w14:val="none"/>
        </w:rPr>
        <w:t xml:space="preserve"> Accelerator (DAX). </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DAX is a fully managed, highly available, in-memory </w:t>
      </w:r>
      <w:hyperlink r:id="rId6" w:tgtFrame="_blank" w:history="1">
        <w:r w:rsidRPr="00F22937">
          <w:rPr>
            <w:rFonts w:ascii="Arial" w:eastAsia="Times New Roman" w:hAnsi="Arial" w:cs="Arial"/>
            <w:color w:val="0056D2"/>
            <w:kern w:val="0"/>
            <w:sz w:val="24"/>
            <w:szCs w:val="24"/>
            <w:u w:val="single"/>
            <w:lang w:eastAsia="en-MY"/>
            <w14:ligatures w14:val="none"/>
          </w:rPr>
          <w:t>cache</w:t>
        </w:r>
      </w:hyperlink>
      <w:r w:rsidRPr="00F22937">
        <w:rPr>
          <w:rFonts w:ascii="Arial" w:eastAsia="Times New Roman" w:hAnsi="Arial" w:cs="Arial"/>
          <w:kern w:val="0"/>
          <w:sz w:val="24"/>
          <w:szCs w:val="24"/>
          <w:lang w:eastAsia="en-MY"/>
          <w14:ligatures w14:val="none"/>
        </w:rPr>
        <w:t xml:space="preserve"> for </w:t>
      </w:r>
      <w:proofErr w:type="spellStart"/>
      <w:r w:rsidRPr="00F22937">
        <w:rPr>
          <w:rFonts w:ascii="Arial" w:eastAsia="Times New Roman" w:hAnsi="Arial" w:cs="Arial"/>
          <w:kern w:val="0"/>
          <w:sz w:val="24"/>
          <w:szCs w:val="24"/>
          <w:lang w:eastAsia="en-MY"/>
          <w14:ligatures w14:val="none"/>
        </w:rPr>
        <w:t>DynamoDB</w:t>
      </w:r>
      <w:proofErr w:type="spellEnd"/>
      <w:r w:rsidRPr="00F22937">
        <w:rPr>
          <w:rFonts w:ascii="Arial" w:eastAsia="Times New Roman" w:hAnsi="Arial" w:cs="Arial"/>
          <w:kern w:val="0"/>
          <w:sz w:val="24"/>
          <w:szCs w:val="24"/>
          <w:lang w:eastAsia="en-MY"/>
          <w14:ligatures w14:val="none"/>
        </w:rPr>
        <w:t xml:space="preserve"> that’s designed to deliver up to a 100-times performance improvement—from milliseconds to microseconds—even at millions of requests per second.</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DAX does the heavy lifting that’s required to add in-memory acceleration to your </w:t>
      </w:r>
      <w:proofErr w:type="spellStart"/>
      <w:r w:rsidRPr="00F22937">
        <w:rPr>
          <w:rFonts w:ascii="Arial" w:eastAsia="Times New Roman" w:hAnsi="Arial" w:cs="Arial"/>
          <w:kern w:val="0"/>
          <w:sz w:val="24"/>
          <w:szCs w:val="24"/>
          <w:lang w:eastAsia="en-MY"/>
          <w14:ligatures w14:val="none"/>
        </w:rPr>
        <w:t>DynamoDB</w:t>
      </w:r>
      <w:proofErr w:type="spellEnd"/>
      <w:r w:rsidRPr="00F22937">
        <w:rPr>
          <w:rFonts w:ascii="Arial" w:eastAsia="Times New Roman" w:hAnsi="Arial" w:cs="Arial"/>
          <w:kern w:val="0"/>
          <w:sz w:val="24"/>
          <w:szCs w:val="24"/>
          <w:lang w:eastAsia="en-MY"/>
          <w14:ligatures w14:val="none"/>
        </w:rPr>
        <w:t xml:space="preserve"> tables—and developers don’t need to manage cache invalidation, data population, or cluster management.</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A benefit of using DAX is that you don’t need to modify the application logic because DAX is compatible with existing </w:t>
      </w:r>
      <w:proofErr w:type="spellStart"/>
      <w:r w:rsidRPr="00F22937">
        <w:rPr>
          <w:rFonts w:ascii="Arial" w:eastAsia="Times New Roman" w:hAnsi="Arial" w:cs="Arial"/>
          <w:kern w:val="0"/>
          <w:sz w:val="24"/>
          <w:szCs w:val="24"/>
          <w:lang w:eastAsia="en-MY"/>
          <w14:ligatures w14:val="none"/>
        </w:rPr>
        <w:t>DynamoDB</w:t>
      </w:r>
      <w:proofErr w:type="spellEnd"/>
      <w:r w:rsidRPr="00F22937">
        <w:rPr>
          <w:rFonts w:ascii="Arial" w:eastAsia="Times New Roman" w:hAnsi="Arial" w:cs="Arial"/>
          <w:kern w:val="0"/>
          <w:sz w:val="24"/>
          <w:szCs w:val="24"/>
          <w:lang w:eastAsia="en-MY"/>
          <w14:ligatures w14:val="none"/>
        </w:rPr>
        <w:t xml:space="preserve"> API calls.</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DAX is designed to run within an Amazon Virtual Private Cloud (Amazon VPC) environment. Amazon VPC defines a virtual network that closely resembles a traditional data </w:t>
      </w:r>
      <w:proofErr w:type="spellStart"/>
      <w:r w:rsidRPr="00F22937">
        <w:rPr>
          <w:rFonts w:ascii="Arial" w:eastAsia="Times New Roman" w:hAnsi="Arial" w:cs="Arial"/>
          <w:kern w:val="0"/>
          <w:sz w:val="24"/>
          <w:szCs w:val="24"/>
          <w:lang w:eastAsia="en-MY"/>
          <w14:ligatures w14:val="none"/>
        </w:rPr>
        <w:t>center</w:t>
      </w:r>
      <w:proofErr w:type="spellEnd"/>
      <w:r w:rsidRPr="00F22937">
        <w:rPr>
          <w:rFonts w:ascii="Arial" w:eastAsia="Times New Roman" w:hAnsi="Arial" w:cs="Arial"/>
          <w:kern w:val="0"/>
          <w:sz w:val="24"/>
          <w:szCs w:val="24"/>
          <w:lang w:eastAsia="en-MY"/>
          <w14:ligatures w14:val="none"/>
        </w:rPr>
        <w:t>. With a VPC, you have control over its IP address range, subnets, routing tables, network gateways, and security settings. You can launch a DAX cluster in your virtual network, and control access to the cluster by using Amazon VPC security groups.</w:t>
      </w:r>
    </w:p>
    <w:p w:rsidR="00F22937" w:rsidRPr="00F22937" w:rsidRDefault="00F22937" w:rsidP="00F22937">
      <w:pPr>
        <w:spacing w:after="0" w:line="240" w:lineRule="auto"/>
        <w:rPr>
          <w:rFonts w:ascii="Times New Roman" w:eastAsia="Times New Roman" w:hAnsi="Times New Roman" w:cs="Times New Roman"/>
          <w:kern w:val="0"/>
          <w:sz w:val="24"/>
          <w:szCs w:val="24"/>
          <w:lang w:eastAsia="en-MY"/>
          <w14:ligatures w14:val="none"/>
        </w:rPr>
      </w:pPr>
      <w:r>
        <w:rPr>
          <w:rFonts w:ascii="Times New Roman" w:eastAsia="Times New Roman" w:hAnsi="Times New Roman" w:cs="Times New Roman"/>
          <w:noProof/>
          <w:kern w:val="0"/>
          <w:sz w:val="24"/>
          <w:szCs w:val="24"/>
          <w:lang w:eastAsia="en-MY"/>
        </w:rPr>
        <w:lastRenderedPageBreak/>
        <w:drawing>
          <wp:inline distT="0" distB="0" distL="0" distR="0">
            <wp:extent cx="7124700" cy="3855720"/>
            <wp:effectExtent l="0" t="0" r="0" b="0"/>
            <wp:docPr id="2" name="Picture 2" descr="https://d3c33hcgiwev3.cloudfront.net/imageAssetProxy.v1/f8NtZW24REOc8OUeH-spNA_1e7e8bff75544f98b9e872e9e1485af1_Reading1.6A.png?expiry=1746748800000&amp;hmac=CjQloRx022-gjxDcYAVWUaad-YdGPOIW0v3AYSgt_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f8NtZW24REOc8OUeH-spNA_1e7e8bff75544f98b9e872e9e1485af1_Reading1.6A.png?expiry=1746748800000&amp;hmac=CjQloRx022-gjxDcYAVWUaad-YdGPOIW0v3AYSgt_D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24700" cy="3855720"/>
                    </a:xfrm>
                    <a:prstGeom prst="rect">
                      <a:avLst/>
                    </a:prstGeom>
                    <a:noFill/>
                    <a:ln>
                      <a:noFill/>
                    </a:ln>
                  </pic:spPr>
                </pic:pic>
              </a:graphicData>
            </a:graphic>
          </wp:inline>
        </w:drawing>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For more information about DAX, see </w:t>
      </w:r>
      <w:hyperlink r:id="rId8" w:tgtFrame="_blank" w:history="1">
        <w:r w:rsidRPr="00F22937">
          <w:rPr>
            <w:rFonts w:ascii="Arial" w:eastAsia="Times New Roman" w:hAnsi="Arial" w:cs="Arial"/>
            <w:color w:val="0056D2"/>
            <w:kern w:val="0"/>
            <w:sz w:val="24"/>
            <w:szCs w:val="24"/>
            <w:u w:val="single"/>
            <w:lang w:eastAsia="en-MY"/>
            <w14:ligatures w14:val="none"/>
          </w:rPr>
          <w:t xml:space="preserve">Amazon </w:t>
        </w:r>
        <w:proofErr w:type="spellStart"/>
        <w:r w:rsidRPr="00F22937">
          <w:rPr>
            <w:rFonts w:ascii="Arial" w:eastAsia="Times New Roman" w:hAnsi="Arial" w:cs="Arial"/>
            <w:color w:val="0056D2"/>
            <w:kern w:val="0"/>
            <w:sz w:val="24"/>
            <w:szCs w:val="24"/>
            <w:u w:val="single"/>
            <w:lang w:eastAsia="en-MY"/>
            <w14:ligatures w14:val="none"/>
          </w:rPr>
          <w:t>DynamoDB</w:t>
        </w:r>
        <w:proofErr w:type="spellEnd"/>
        <w:r w:rsidRPr="00F22937">
          <w:rPr>
            <w:rFonts w:ascii="Arial" w:eastAsia="Times New Roman" w:hAnsi="Arial" w:cs="Arial"/>
            <w:color w:val="0056D2"/>
            <w:kern w:val="0"/>
            <w:sz w:val="24"/>
            <w:szCs w:val="24"/>
            <w:u w:val="single"/>
            <w:lang w:eastAsia="en-MY"/>
            <w14:ligatures w14:val="none"/>
          </w:rPr>
          <w:t xml:space="preserve"> Accelerator.</w:t>
        </w:r>
      </w:hyperlink>
    </w:p>
    <w:p w:rsidR="00F22937" w:rsidRPr="00F22937" w:rsidRDefault="00F22937" w:rsidP="00F22937">
      <w:pPr>
        <w:spacing w:before="480" w:after="240" w:line="420" w:lineRule="atLeast"/>
        <w:outlineLvl w:val="1"/>
        <w:rPr>
          <w:rFonts w:ascii="Arial" w:eastAsia="Times New Roman" w:hAnsi="Arial" w:cs="Arial"/>
          <w:b/>
          <w:bCs/>
          <w:spacing w:val="-2"/>
          <w:kern w:val="0"/>
          <w:sz w:val="30"/>
          <w:szCs w:val="30"/>
          <w:lang w:eastAsia="en-MY"/>
          <w14:ligatures w14:val="none"/>
        </w:rPr>
      </w:pPr>
      <w:r w:rsidRPr="00F22937">
        <w:rPr>
          <w:rFonts w:ascii="Arial" w:eastAsia="Times New Roman" w:hAnsi="Arial" w:cs="Arial"/>
          <w:b/>
          <w:bCs/>
          <w:spacing w:val="-2"/>
          <w:kern w:val="0"/>
          <w:sz w:val="30"/>
          <w:szCs w:val="30"/>
          <w:lang w:eastAsia="en-MY"/>
          <w14:ligatures w14:val="none"/>
        </w:rPr>
        <w:t>Optimizing AWS Lambda</w:t>
      </w:r>
    </w:p>
    <w:p w:rsidR="00F22937" w:rsidRPr="00F22937" w:rsidRDefault="00F22937" w:rsidP="00F22937">
      <w:pPr>
        <w:spacing w:before="480" w:after="180" w:line="360" w:lineRule="atLeast"/>
        <w:outlineLvl w:val="2"/>
        <w:rPr>
          <w:rFonts w:ascii="Arial" w:eastAsia="Times New Roman" w:hAnsi="Arial" w:cs="Arial"/>
          <w:b/>
          <w:bCs/>
          <w:spacing w:val="-2"/>
          <w:kern w:val="0"/>
          <w:sz w:val="24"/>
          <w:szCs w:val="24"/>
          <w:lang w:eastAsia="en-MY"/>
          <w14:ligatures w14:val="none"/>
        </w:rPr>
      </w:pPr>
      <w:r w:rsidRPr="00F22937">
        <w:rPr>
          <w:rFonts w:ascii="Arial" w:eastAsia="Times New Roman" w:hAnsi="Arial" w:cs="Arial"/>
          <w:b/>
          <w:bCs/>
          <w:spacing w:val="-2"/>
          <w:kern w:val="0"/>
          <w:sz w:val="24"/>
          <w:szCs w:val="24"/>
          <w:lang w:eastAsia="en-MY"/>
          <w14:ligatures w14:val="none"/>
        </w:rPr>
        <w:t>AWS Lambda Power Tuning</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Morgan mentioned that you can fine-tune the memory or power configuration for your AWS Lambda functions to potentially increase performance and lower costs.</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hyperlink r:id="rId9" w:tgtFrame="_blank" w:history="1">
        <w:r w:rsidRPr="00F22937">
          <w:rPr>
            <w:rFonts w:ascii="Arial" w:eastAsia="Times New Roman" w:hAnsi="Arial" w:cs="Arial"/>
            <w:color w:val="0056D2"/>
            <w:kern w:val="0"/>
            <w:sz w:val="24"/>
            <w:szCs w:val="24"/>
            <w:u w:val="single"/>
            <w:lang w:eastAsia="en-MY"/>
            <w14:ligatures w14:val="none"/>
          </w:rPr>
          <w:t>AWS Lambda Power Tuning</w:t>
        </w:r>
      </w:hyperlink>
      <w:r w:rsidRPr="00F22937">
        <w:rPr>
          <w:rFonts w:ascii="Arial" w:eastAsia="Times New Roman" w:hAnsi="Arial" w:cs="Arial"/>
          <w:kern w:val="0"/>
          <w:sz w:val="24"/>
          <w:szCs w:val="24"/>
          <w:lang w:eastAsia="en-MY"/>
          <w14:ligatures w14:val="none"/>
        </w:rPr>
        <w:t xml:space="preserve"> is an open-source tool that helps you visualize and fine-tune the memory or power configuration of Lambda functions. It runs in your own AWS account, and it supports three optimization strategies: cost, speed, and balanced.</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AWS Lambda Power Tuning is a state machine that’s powered by AWS Step Functions. It helps you optimize your Lambda functions for cost or performance in a data-driven </w:t>
      </w:r>
      <w:proofErr w:type="spellStart"/>
      <w:r w:rsidRPr="00F22937">
        <w:rPr>
          <w:rFonts w:ascii="Arial" w:eastAsia="Times New Roman" w:hAnsi="Arial" w:cs="Arial"/>
          <w:kern w:val="0"/>
          <w:sz w:val="24"/>
          <w:szCs w:val="24"/>
          <w:lang w:eastAsia="en-MY"/>
          <w14:ligatures w14:val="none"/>
        </w:rPr>
        <w:t>way.The</w:t>
      </w:r>
      <w:proofErr w:type="spellEnd"/>
      <w:r w:rsidRPr="00F22937">
        <w:rPr>
          <w:rFonts w:ascii="Arial" w:eastAsia="Times New Roman" w:hAnsi="Arial" w:cs="Arial"/>
          <w:kern w:val="0"/>
          <w:sz w:val="24"/>
          <w:szCs w:val="24"/>
          <w:lang w:eastAsia="en-MY"/>
          <w14:ligatures w14:val="none"/>
        </w:rPr>
        <w:t xml:space="preserve"> state machine is designed to be easy to deploy and fast to execute. Also, </w:t>
      </w:r>
      <w:proofErr w:type="gramStart"/>
      <w:r w:rsidRPr="00F22937">
        <w:rPr>
          <w:rFonts w:ascii="Arial" w:eastAsia="Times New Roman" w:hAnsi="Arial" w:cs="Arial"/>
          <w:kern w:val="0"/>
          <w:sz w:val="24"/>
          <w:szCs w:val="24"/>
          <w:lang w:eastAsia="en-MY"/>
          <w14:ligatures w14:val="none"/>
        </w:rPr>
        <w:t>it's</w:t>
      </w:r>
      <w:proofErr w:type="gramEnd"/>
      <w:r w:rsidRPr="00F22937">
        <w:rPr>
          <w:rFonts w:ascii="Arial" w:eastAsia="Times New Roman" w:hAnsi="Arial" w:cs="Arial"/>
          <w:kern w:val="0"/>
          <w:sz w:val="24"/>
          <w:szCs w:val="24"/>
          <w:lang w:eastAsia="en-MY"/>
          <w14:ligatures w14:val="none"/>
        </w:rPr>
        <w:t xml:space="preserve"> language agnostic, so you can optimize any Lambda functions in your account.</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To work with AWS Lambda Power Turning, you provide a Lambda function Amazon Resource Name (ARN) as input. The state machine then invokes that function with </w:t>
      </w:r>
      <w:r w:rsidRPr="00F22937">
        <w:rPr>
          <w:rFonts w:ascii="Arial" w:eastAsia="Times New Roman" w:hAnsi="Arial" w:cs="Arial"/>
          <w:kern w:val="0"/>
          <w:sz w:val="24"/>
          <w:szCs w:val="24"/>
          <w:lang w:eastAsia="en-MY"/>
          <w14:ligatures w14:val="none"/>
        </w:rPr>
        <w:lastRenderedPageBreak/>
        <w:t xml:space="preserve">multiple power configurations (from 128 MB to 10 GB—you decide which values). Then, it </w:t>
      </w:r>
      <w:proofErr w:type="spellStart"/>
      <w:r w:rsidRPr="00F22937">
        <w:rPr>
          <w:rFonts w:ascii="Arial" w:eastAsia="Times New Roman" w:hAnsi="Arial" w:cs="Arial"/>
          <w:kern w:val="0"/>
          <w:sz w:val="24"/>
          <w:szCs w:val="24"/>
          <w:lang w:eastAsia="en-MY"/>
          <w14:ligatures w14:val="none"/>
        </w:rPr>
        <w:t>analyzes</w:t>
      </w:r>
      <w:proofErr w:type="spellEnd"/>
      <w:r w:rsidRPr="00F22937">
        <w:rPr>
          <w:rFonts w:ascii="Arial" w:eastAsia="Times New Roman" w:hAnsi="Arial" w:cs="Arial"/>
          <w:kern w:val="0"/>
          <w:sz w:val="24"/>
          <w:szCs w:val="24"/>
          <w:lang w:eastAsia="en-MY"/>
          <w14:ligatures w14:val="none"/>
        </w:rPr>
        <w:t xml:space="preserve"> all the execution logs and suggests the best power configuration to minimize cost or maximize performance.</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Note that the input function will run in your AWS account, which means that it will perform HTTP requests, SDK calls, cold starts, and so on. The state machine also supports cross-Region invocations, and you can enable parallel execution to generate results in a few seconds.</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The state machine generates a visualization of average cost and speed for each power configuration.</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For example, the following diagram shows results for two CPU-intensive functions, which become both cheaper and faster with more power.</w:t>
      </w:r>
    </w:p>
    <w:p w:rsidR="00F22937" w:rsidRPr="00F22937" w:rsidRDefault="00F22937" w:rsidP="00F22937">
      <w:pPr>
        <w:spacing w:after="0" w:line="240" w:lineRule="auto"/>
        <w:rPr>
          <w:rFonts w:ascii="Times New Roman" w:eastAsia="Times New Roman" w:hAnsi="Times New Roman" w:cs="Times New Roman"/>
          <w:kern w:val="0"/>
          <w:sz w:val="24"/>
          <w:szCs w:val="24"/>
          <w:lang w:eastAsia="en-MY"/>
          <w14:ligatures w14:val="none"/>
        </w:rPr>
      </w:pPr>
      <w:r>
        <w:rPr>
          <w:rFonts w:ascii="Times New Roman" w:eastAsia="Times New Roman" w:hAnsi="Times New Roman" w:cs="Times New Roman"/>
          <w:noProof/>
          <w:kern w:val="0"/>
          <w:sz w:val="24"/>
          <w:szCs w:val="24"/>
          <w:lang w:eastAsia="en-MY"/>
        </w:rPr>
        <w:lastRenderedPageBreak/>
        <w:drawing>
          <wp:inline distT="0" distB="0" distL="0" distR="0">
            <wp:extent cx="17183100" cy="9281160"/>
            <wp:effectExtent l="0" t="0" r="0" b="0"/>
            <wp:docPr id="1" name="Picture 1" descr="https://d3c33hcgiwev3.cloudfront.net/imageAssetProxy.v1/tjRFV_-OS3Ck37IA3YYjOQ_0098d4344a7c40ed8c1c06f742f1b5f1_Reading1.6A.png?expiry=1746748800000&amp;hmac=UFEtDCVKQ07R1mPdrU8obc3jJsczrfyW_GJ8N7oY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tjRFV_-OS3Ck37IA3YYjOQ_0098d4344a7c40ed8c1c06f742f1b5f1_Reading1.6A.png?expiry=1746748800000&amp;hmac=UFEtDCVKQ07R1mPdrU8obc3jJsczrfyW_GJ8N7oYNz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83100" cy="9281160"/>
                    </a:xfrm>
                    <a:prstGeom prst="rect">
                      <a:avLst/>
                    </a:prstGeom>
                    <a:noFill/>
                    <a:ln>
                      <a:noFill/>
                    </a:ln>
                  </pic:spPr>
                </pic:pic>
              </a:graphicData>
            </a:graphic>
          </wp:inline>
        </w:drawing>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lastRenderedPageBreak/>
        <w:t xml:space="preserve">For more information, see </w:t>
      </w:r>
      <w:hyperlink r:id="rId11" w:tgtFrame="_blank" w:history="1">
        <w:r w:rsidRPr="00F22937">
          <w:rPr>
            <w:rFonts w:ascii="Arial" w:eastAsia="Times New Roman" w:hAnsi="Arial" w:cs="Arial"/>
            <w:color w:val="0056D2"/>
            <w:kern w:val="0"/>
            <w:sz w:val="24"/>
            <w:szCs w:val="24"/>
            <w:u w:val="single"/>
            <w:lang w:eastAsia="en-MY"/>
            <w14:ligatures w14:val="none"/>
          </w:rPr>
          <w:t>AWS Lambda Power Tuning</w:t>
        </w:r>
      </w:hyperlink>
      <w:r w:rsidRPr="00F22937">
        <w:rPr>
          <w:rFonts w:ascii="Arial" w:eastAsia="Times New Roman" w:hAnsi="Arial" w:cs="Arial"/>
          <w:kern w:val="0"/>
          <w:sz w:val="24"/>
          <w:szCs w:val="24"/>
          <w:lang w:eastAsia="en-MY"/>
          <w14:ligatures w14:val="none"/>
        </w:rPr>
        <w:t>.</w:t>
      </w:r>
    </w:p>
    <w:p w:rsidR="00F22937" w:rsidRPr="00F22937" w:rsidRDefault="00F22937" w:rsidP="00F22937">
      <w:pPr>
        <w:spacing w:before="480" w:after="180" w:line="360" w:lineRule="atLeast"/>
        <w:outlineLvl w:val="2"/>
        <w:rPr>
          <w:rFonts w:ascii="Arial" w:eastAsia="Times New Roman" w:hAnsi="Arial" w:cs="Arial"/>
          <w:b/>
          <w:bCs/>
          <w:spacing w:val="-2"/>
          <w:kern w:val="0"/>
          <w:sz w:val="24"/>
          <w:szCs w:val="24"/>
          <w:lang w:eastAsia="en-MY"/>
          <w14:ligatures w14:val="none"/>
        </w:rPr>
      </w:pPr>
      <w:r w:rsidRPr="00F22937">
        <w:rPr>
          <w:rFonts w:ascii="Arial" w:eastAsia="Times New Roman" w:hAnsi="Arial" w:cs="Arial"/>
          <w:b/>
          <w:bCs/>
          <w:spacing w:val="-2"/>
          <w:kern w:val="0"/>
          <w:sz w:val="24"/>
          <w:szCs w:val="24"/>
          <w:lang w:eastAsia="en-MY"/>
          <w14:ligatures w14:val="none"/>
        </w:rPr>
        <w:t xml:space="preserve">AWS Lambda </w:t>
      </w:r>
      <w:proofErr w:type="spellStart"/>
      <w:r w:rsidRPr="00F22937">
        <w:rPr>
          <w:rFonts w:ascii="Arial" w:eastAsia="Times New Roman" w:hAnsi="Arial" w:cs="Arial"/>
          <w:b/>
          <w:bCs/>
          <w:spacing w:val="-2"/>
          <w:kern w:val="0"/>
          <w:sz w:val="24"/>
          <w:szCs w:val="24"/>
          <w:lang w:eastAsia="en-MY"/>
          <w14:ligatures w14:val="none"/>
        </w:rPr>
        <w:t>Powertools</w:t>
      </w:r>
      <w:proofErr w:type="spellEnd"/>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Morgan also mentioned that you can use another suite of tools called AWS Lambda </w:t>
      </w:r>
      <w:proofErr w:type="spellStart"/>
      <w:r w:rsidRPr="00F22937">
        <w:rPr>
          <w:rFonts w:ascii="Arial" w:eastAsia="Times New Roman" w:hAnsi="Arial" w:cs="Arial"/>
          <w:kern w:val="0"/>
          <w:sz w:val="24"/>
          <w:szCs w:val="24"/>
          <w:lang w:eastAsia="en-MY"/>
          <w14:ligatures w14:val="none"/>
        </w:rPr>
        <w:t>Powertools</w:t>
      </w:r>
      <w:proofErr w:type="spellEnd"/>
      <w:r w:rsidRPr="00F22937">
        <w:rPr>
          <w:rFonts w:ascii="Arial" w:eastAsia="Times New Roman" w:hAnsi="Arial" w:cs="Arial"/>
          <w:kern w:val="0"/>
          <w:sz w:val="24"/>
          <w:szCs w:val="24"/>
          <w:lang w:eastAsia="en-MY"/>
          <w14:ligatures w14:val="none"/>
        </w:rPr>
        <w:t xml:space="preserve"> to optimize your Lambda functions and use best practices. AWS Lambda </w:t>
      </w:r>
      <w:proofErr w:type="spellStart"/>
      <w:r w:rsidRPr="00F22937">
        <w:rPr>
          <w:rFonts w:ascii="Arial" w:eastAsia="Times New Roman" w:hAnsi="Arial" w:cs="Arial"/>
          <w:kern w:val="0"/>
          <w:sz w:val="24"/>
          <w:szCs w:val="24"/>
          <w:lang w:eastAsia="en-MY"/>
          <w14:ligatures w14:val="none"/>
        </w:rPr>
        <w:t>Powertools</w:t>
      </w:r>
      <w:proofErr w:type="spellEnd"/>
      <w:r w:rsidRPr="00F22937">
        <w:rPr>
          <w:rFonts w:ascii="Arial" w:eastAsia="Times New Roman" w:hAnsi="Arial" w:cs="Arial"/>
          <w:kern w:val="0"/>
          <w:sz w:val="24"/>
          <w:szCs w:val="24"/>
          <w:lang w:eastAsia="en-MY"/>
          <w14:ligatures w14:val="none"/>
        </w:rPr>
        <w:t xml:space="preserve"> is a suite of utilities for AWS Lambda functions that is designed to make it easier to adopt best practices such as tracing, structured logging, custom metrics, </w:t>
      </w:r>
      <w:proofErr w:type="spellStart"/>
      <w:r w:rsidRPr="00F22937">
        <w:rPr>
          <w:rFonts w:ascii="Arial" w:eastAsia="Times New Roman" w:hAnsi="Arial" w:cs="Arial"/>
          <w:kern w:val="0"/>
          <w:sz w:val="24"/>
          <w:szCs w:val="24"/>
          <w:lang w:eastAsia="en-MY"/>
          <w14:ligatures w14:val="none"/>
        </w:rPr>
        <w:t>idempotency</w:t>
      </w:r>
      <w:proofErr w:type="spellEnd"/>
      <w:r w:rsidRPr="00F22937">
        <w:rPr>
          <w:rFonts w:ascii="Arial" w:eastAsia="Times New Roman" w:hAnsi="Arial" w:cs="Arial"/>
          <w:kern w:val="0"/>
          <w:sz w:val="24"/>
          <w:szCs w:val="24"/>
          <w:lang w:eastAsia="en-MY"/>
          <w14:ligatures w14:val="none"/>
        </w:rPr>
        <w:t xml:space="preserve">, batching, and more. </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For more information, see </w:t>
      </w:r>
      <w:hyperlink r:id="rId12" w:tgtFrame="_blank" w:history="1">
        <w:r w:rsidRPr="00F22937">
          <w:rPr>
            <w:rFonts w:ascii="Arial" w:eastAsia="Times New Roman" w:hAnsi="Arial" w:cs="Arial"/>
            <w:color w:val="0056D2"/>
            <w:kern w:val="0"/>
            <w:sz w:val="24"/>
            <w:szCs w:val="24"/>
            <w:u w:val="single"/>
            <w:lang w:eastAsia="en-MY"/>
            <w14:ligatures w14:val="none"/>
          </w:rPr>
          <w:t xml:space="preserve">AWS Lambda </w:t>
        </w:r>
        <w:proofErr w:type="spellStart"/>
        <w:r w:rsidRPr="00F22937">
          <w:rPr>
            <w:rFonts w:ascii="Arial" w:eastAsia="Times New Roman" w:hAnsi="Arial" w:cs="Arial"/>
            <w:color w:val="0056D2"/>
            <w:kern w:val="0"/>
            <w:sz w:val="24"/>
            <w:szCs w:val="24"/>
            <w:u w:val="single"/>
            <w:lang w:eastAsia="en-MY"/>
            <w14:ligatures w14:val="none"/>
          </w:rPr>
          <w:t>Powertools</w:t>
        </w:r>
        <w:proofErr w:type="spellEnd"/>
      </w:hyperlink>
      <w:r w:rsidRPr="00F22937">
        <w:rPr>
          <w:rFonts w:ascii="Arial" w:eastAsia="Times New Roman" w:hAnsi="Arial" w:cs="Arial"/>
          <w:kern w:val="0"/>
          <w:sz w:val="24"/>
          <w:szCs w:val="24"/>
          <w:lang w:eastAsia="en-MY"/>
          <w14:ligatures w14:val="none"/>
        </w:rPr>
        <w:t>.</w:t>
      </w:r>
    </w:p>
    <w:p w:rsidR="00F22937" w:rsidRPr="00F22937" w:rsidRDefault="00F22937" w:rsidP="00F22937">
      <w:pPr>
        <w:spacing w:before="480" w:after="180" w:line="360" w:lineRule="atLeast"/>
        <w:outlineLvl w:val="2"/>
        <w:rPr>
          <w:rFonts w:ascii="Arial" w:eastAsia="Times New Roman" w:hAnsi="Arial" w:cs="Arial"/>
          <w:b/>
          <w:bCs/>
          <w:spacing w:val="-2"/>
          <w:kern w:val="0"/>
          <w:sz w:val="24"/>
          <w:szCs w:val="24"/>
          <w:lang w:eastAsia="en-MY"/>
          <w14:ligatures w14:val="none"/>
        </w:rPr>
      </w:pPr>
      <w:r w:rsidRPr="00F22937">
        <w:rPr>
          <w:rFonts w:ascii="Arial" w:eastAsia="Times New Roman" w:hAnsi="Arial" w:cs="Arial"/>
          <w:b/>
          <w:bCs/>
          <w:spacing w:val="-2"/>
          <w:kern w:val="0"/>
          <w:sz w:val="24"/>
          <w:szCs w:val="24"/>
          <w:lang w:eastAsia="en-MY"/>
          <w14:ligatures w14:val="none"/>
        </w:rPr>
        <w:t>AWS Lambda execution environment reuse</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Another optimization technique that Morgan mentioned for Lambda is to move certain initialization tasks in your code so they are outside the handler. These tasks can then be reused across </w:t>
      </w:r>
      <w:proofErr w:type="gramStart"/>
      <w:r w:rsidRPr="00F22937">
        <w:rPr>
          <w:rFonts w:ascii="Arial" w:eastAsia="Times New Roman" w:hAnsi="Arial" w:cs="Arial"/>
          <w:kern w:val="0"/>
          <w:sz w:val="24"/>
          <w:szCs w:val="24"/>
          <w:lang w:eastAsia="en-MY"/>
          <w14:ligatures w14:val="none"/>
        </w:rPr>
        <w:t>invocations (which is</w:t>
      </w:r>
      <w:proofErr w:type="gramEnd"/>
      <w:r w:rsidRPr="00F22937">
        <w:rPr>
          <w:rFonts w:ascii="Arial" w:eastAsia="Times New Roman" w:hAnsi="Arial" w:cs="Arial"/>
          <w:kern w:val="0"/>
          <w:sz w:val="24"/>
          <w:szCs w:val="24"/>
          <w:lang w:eastAsia="en-MY"/>
          <w14:ligatures w14:val="none"/>
        </w:rPr>
        <w:t xml:space="preserve"> also known as execution environment reuse).</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You can take advantage of execution environment reuse to improve the performance of your function. </w:t>
      </w:r>
      <w:proofErr w:type="gramStart"/>
      <w:r w:rsidRPr="00F22937">
        <w:rPr>
          <w:rFonts w:ascii="Arial" w:eastAsia="Times New Roman" w:hAnsi="Arial" w:cs="Arial"/>
          <w:kern w:val="0"/>
          <w:sz w:val="24"/>
          <w:szCs w:val="24"/>
          <w:lang w:eastAsia="en-MY"/>
          <w14:ligatures w14:val="none"/>
        </w:rPr>
        <w:t>To do this, initialize SDK clients and database connections outside of the function handler, and cache static assets locally in the /</w:t>
      </w:r>
      <w:proofErr w:type="spellStart"/>
      <w:r w:rsidRPr="00F22937">
        <w:rPr>
          <w:rFonts w:ascii="Arial" w:eastAsia="Times New Roman" w:hAnsi="Arial" w:cs="Arial"/>
          <w:kern w:val="0"/>
          <w:sz w:val="24"/>
          <w:szCs w:val="24"/>
          <w:lang w:eastAsia="en-MY"/>
          <w14:ligatures w14:val="none"/>
        </w:rPr>
        <w:t>tmp</w:t>
      </w:r>
      <w:proofErr w:type="spellEnd"/>
      <w:r w:rsidRPr="00F22937">
        <w:rPr>
          <w:rFonts w:ascii="Arial" w:eastAsia="Times New Roman" w:hAnsi="Arial" w:cs="Arial"/>
          <w:kern w:val="0"/>
          <w:sz w:val="24"/>
          <w:szCs w:val="24"/>
          <w:lang w:eastAsia="en-MY"/>
          <w14:ligatures w14:val="none"/>
        </w:rPr>
        <w:t xml:space="preserve"> directory.</w:t>
      </w:r>
      <w:proofErr w:type="gramEnd"/>
      <w:r w:rsidRPr="00F22937">
        <w:rPr>
          <w:rFonts w:ascii="Arial" w:eastAsia="Times New Roman" w:hAnsi="Arial" w:cs="Arial"/>
          <w:kern w:val="0"/>
          <w:sz w:val="24"/>
          <w:szCs w:val="24"/>
          <w:lang w:eastAsia="en-MY"/>
          <w14:ligatures w14:val="none"/>
        </w:rPr>
        <w:t xml:space="preserve"> Subsequent invocations that are processed by the same instance of your function can reuse these resources. This reuse saves cost by reducing function run time. </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To avoid potential data leaks across invocations, don’t use the execution environment to store user data, events, or other information with security implications. If your function relies on a mutable state that can’t be stored in memory within the handler, consider creating a separate function or separate versions of a function for each user.</w:t>
      </w:r>
    </w:p>
    <w:p w:rsidR="00F22937" w:rsidRPr="00F22937" w:rsidRDefault="00F22937" w:rsidP="00F22937">
      <w:pPr>
        <w:spacing w:before="120" w:after="240" w:line="360" w:lineRule="atLeast"/>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To learn more, see </w:t>
      </w:r>
      <w:hyperlink r:id="rId13" w:tgtFrame="_blank" w:history="1">
        <w:r w:rsidRPr="00F22937">
          <w:rPr>
            <w:rFonts w:ascii="Arial" w:eastAsia="Times New Roman" w:hAnsi="Arial" w:cs="Arial"/>
            <w:color w:val="0056D2"/>
            <w:kern w:val="0"/>
            <w:sz w:val="24"/>
            <w:szCs w:val="24"/>
            <w:u w:val="single"/>
            <w:lang w:eastAsia="en-MY"/>
            <w14:ligatures w14:val="none"/>
          </w:rPr>
          <w:t>Best practices for working with AWS Lambda.</w:t>
        </w:r>
      </w:hyperlink>
    </w:p>
    <w:p w:rsidR="00F22937" w:rsidRPr="00F22937" w:rsidRDefault="00F22937" w:rsidP="00F22937">
      <w:pPr>
        <w:spacing w:before="480" w:after="180" w:line="360" w:lineRule="atLeast"/>
        <w:outlineLvl w:val="2"/>
        <w:rPr>
          <w:rFonts w:ascii="Arial" w:eastAsia="Times New Roman" w:hAnsi="Arial" w:cs="Arial"/>
          <w:b/>
          <w:bCs/>
          <w:spacing w:val="-2"/>
          <w:kern w:val="0"/>
          <w:sz w:val="24"/>
          <w:szCs w:val="24"/>
          <w:lang w:eastAsia="en-MY"/>
          <w14:ligatures w14:val="none"/>
        </w:rPr>
      </w:pPr>
      <w:r w:rsidRPr="00F22937">
        <w:rPr>
          <w:rFonts w:ascii="Arial" w:eastAsia="Times New Roman" w:hAnsi="Arial" w:cs="Arial"/>
          <w:b/>
          <w:bCs/>
          <w:spacing w:val="-2"/>
          <w:kern w:val="0"/>
          <w:sz w:val="24"/>
          <w:szCs w:val="24"/>
          <w:lang w:eastAsia="en-MY"/>
          <w14:ligatures w14:val="none"/>
        </w:rPr>
        <w:t>Resources</w:t>
      </w:r>
    </w:p>
    <w:p w:rsidR="00F22937" w:rsidRPr="00F22937" w:rsidRDefault="00F22937" w:rsidP="00F22937">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For more information about how to optimize </w:t>
      </w:r>
      <w:proofErr w:type="spellStart"/>
      <w:r w:rsidRPr="00F22937">
        <w:rPr>
          <w:rFonts w:ascii="Arial" w:eastAsia="Times New Roman" w:hAnsi="Arial" w:cs="Arial"/>
          <w:kern w:val="0"/>
          <w:sz w:val="24"/>
          <w:szCs w:val="24"/>
          <w:lang w:eastAsia="en-MY"/>
          <w14:ligatures w14:val="none"/>
        </w:rPr>
        <w:t>serverless</w:t>
      </w:r>
      <w:proofErr w:type="spellEnd"/>
      <w:r w:rsidRPr="00F22937">
        <w:rPr>
          <w:rFonts w:ascii="Arial" w:eastAsia="Times New Roman" w:hAnsi="Arial" w:cs="Arial"/>
          <w:kern w:val="0"/>
          <w:sz w:val="24"/>
          <w:szCs w:val="24"/>
          <w:lang w:eastAsia="en-MY"/>
          <w14:ligatures w14:val="none"/>
        </w:rPr>
        <w:t xml:space="preserve"> applications for cost, see </w:t>
      </w:r>
      <w:hyperlink r:id="rId14" w:tgtFrame="_blank" w:history="1">
        <w:r w:rsidRPr="00F22937">
          <w:rPr>
            <w:rFonts w:ascii="Arial" w:eastAsia="Times New Roman" w:hAnsi="Arial" w:cs="Arial"/>
            <w:color w:val="0056D2"/>
            <w:kern w:val="0"/>
            <w:sz w:val="24"/>
            <w:szCs w:val="24"/>
            <w:u w:val="single"/>
            <w:lang w:eastAsia="en-MY"/>
            <w14:ligatures w14:val="none"/>
          </w:rPr>
          <w:t xml:space="preserve">Building well-architected </w:t>
        </w:r>
        <w:proofErr w:type="spellStart"/>
        <w:r w:rsidRPr="00F22937">
          <w:rPr>
            <w:rFonts w:ascii="Arial" w:eastAsia="Times New Roman" w:hAnsi="Arial" w:cs="Arial"/>
            <w:color w:val="0056D2"/>
            <w:kern w:val="0"/>
            <w:sz w:val="24"/>
            <w:szCs w:val="24"/>
            <w:u w:val="single"/>
            <w:lang w:eastAsia="en-MY"/>
            <w14:ligatures w14:val="none"/>
          </w:rPr>
          <w:t>serverless</w:t>
        </w:r>
        <w:proofErr w:type="spellEnd"/>
        <w:r w:rsidRPr="00F22937">
          <w:rPr>
            <w:rFonts w:ascii="Arial" w:eastAsia="Times New Roman" w:hAnsi="Arial" w:cs="Arial"/>
            <w:color w:val="0056D2"/>
            <w:kern w:val="0"/>
            <w:sz w:val="24"/>
            <w:szCs w:val="24"/>
            <w:u w:val="single"/>
            <w:lang w:eastAsia="en-MY"/>
            <w14:ligatures w14:val="none"/>
          </w:rPr>
          <w:t xml:space="preserve"> applications: Optimizing application costs</w:t>
        </w:r>
      </w:hyperlink>
      <w:r w:rsidRPr="00F22937">
        <w:rPr>
          <w:rFonts w:ascii="Arial" w:eastAsia="Times New Roman" w:hAnsi="Arial" w:cs="Arial"/>
          <w:kern w:val="0"/>
          <w:sz w:val="24"/>
          <w:szCs w:val="24"/>
          <w:lang w:eastAsia="en-MY"/>
          <w14:ligatures w14:val="none"/>
        </w:rPr>
        <w:t xml:space="preserve"> in the </w:t>
      </w:r>
      <w:r w:rsidRPr="00F22937">
        <w:rPr>
          <w:rFonts w:ascii="Arial" w:eastAsia="Times New Roman" w:hAnsi="Arial" w:cs="Arial"/>
          <w:i/>
          <w:iCs/>
          <w:kern w:val="0"/>
          <w:sz w:val="24"/>
          <w:szCs w:val="24"/>
          <w:lang w:eastAsia="en-MY"/>
          <w14:ligatures w14:val="none"/>
        </w:rPr>
        <w:t>AWS Compute Blog</w:t>
      </w:r>
      <w:r w:rsidRPr="00F22937">
        <w:rPr>
          <w:rFonts w:ascii="Arial" w:eastAsia="Times New Roman" w:hAnsi="Arial" w:cs="Arial"/>
          <w:kern w:val="0"/>
          <w:sz w:val="24"/>
          <w:szCs w:val="24"/>
          <w:lang w:eastAsia="en-MY"/>
          <w14:ligatures w14:val="none"/>
        </w:rPr>
        <w:t>.</w:t>
      </w:r>
    </w:p>
    <w:p w:rsidR="00F22937" w:rsidRPr="00F22937" w:rsidRDefault="00F22937" w:rsidP="00F22937">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F22937">
        <w:rPr>
          <w:rFonts w:ascii="Arial" w:eastAsia="Times New Roman" w:hAnsi="Arial" w:cs="Arial"/>
          <w:kern w:val="0"/>
          <w:sz w:val="24"/>
          <w:szCs w:val="24"/>
          <w:lang w:eastAsia="en-MY"/>
          <w14:ligatures w14:val="none"/>
        </w:rPr>
        <w:t xml:space="preserve">For more information about well-architected </w:t>
      </w:r>
      <w:proofErr w:type="spellStart"/>
      <w:r w:rsidRPr="00F22937">
        <w:rPr>
          <w:rFonts w:ascii="Arial" w:eastAsia="Times New Roman" w:hAnsi="Arial" w:cs="Arial"/>
          <w:kern w:val="0"/>
          <w:sz w:val="24"/>
          <w:szCs w:val="24"/>
          <w:lang w:eastAsia="en-MY"/>
          <w14:ligatures w14:val="none"/>
        </w:rPr>
        <w:t>serverless</w:t>
      </w:r>
      <w:proofErr w:type="spellEnd"/>
      <w:r w:rsidRPr="00F22937">
        <w:rPr>
          <w:rFonts w:ascii="Arial" w:eastAsia="Times New Roman" w:hAnsi="Arial" w:cs="Arial"/>
          <w:kern w:val="0"/>
          <w:sz w:val="24"/>
          <w:szCs w:val="24"/>
          <w:lang w:eastAsia="en-MY"/>
          <w14:ligatures w14:val="none"/>
        </w:rPr>
        <w:t xml:space="preserve"> applications, visit </w:t>
      </w:r>
      <w:hyperlink r:id="rId15" w:tgtFrame="_blank" w:history="1">
        <w:proofErr w:type="spellStart"/>
        <w:r w:rsidRPr="00F22937">
          <w:rPr>
            <w:rFonts w:ascii="Arial" w:eastAsia="Times New Roman" w:hAnsi="Arial" w:cs="Arial"/>
            <w:color w:val="0056D2"/>
            <w:kern w:val="0"/>
            <w:sz w:val="24"/>
            <w:szCs w:val="24"/>
            <w:u w:val="single"/>
            <w:lang w:eastAsia="en-MY"/>
            <w14:ligatures w14:val="none"/>
          </w:rPr>
          <w:t>Serverless</w:t>
        </w:r>
        <w:proofErr w:type="spellEnd"/>
        <w:r w:rsidRPr="00F22937">
          <w:rPr>
            <w:rFonts w:ascii="Arial" w:eastAsia="Times New Roman" w:hAnsi="Arial" w:cs="Arial"/>
            <w:color w:val="0056D2"/>
            <w:kern w:val="0"/>
            <w:sz w:val="24"/>
            <w:szCs w:val="24"/>
            <w:u w:val="single"/>
            <w:lang w:eastAsia="en-MY"/>
            <w14:ligatures w14:val="none"/>
          </w:rPr>
          <w:t xml:space="preserve"> Applications Lens - AWS Well-Architected Framework</w:t>
        </w:r>
      </w:hyperlink>
      <w:r w:rsidRPr="00F22937">
        <w:rPr>
          <w:rFonts w:ascii="Arial" w:eastAsia="Times New Roman" w:hAnsi="Arial" w:cs="Arial"/>
          <w:kern w:val="0"/>
          <w:sz w:val="24"/>
          <w:szCs w:val="24"/>
          <w:lang w:eastAsia="en-MY"/>
          <w14:ligatures w14:val="none"/>
        </w:rPr>
        <w:t>.</w:t>
      </w:r>
    </w:p>
    <w:p w:rsidR="00F22937" w:rsidRPr="00F22937" w:rsidRDefault="00F22937" w:rsidP="00F22937">
      <w:pPr>
        <w:spacing w:line="240" w:lineRule="auto"/>
        <w:rPr>
          <w:rFonts w:ascii="Times New Roman" w:eastAsia="Times New Roman" w:hAnsi="Times New Roman" w:cs="Times New Roman"/>
          <w:kern w:val="0"/>
          <w:sz w:val="24"/>
          <w:szCs w:val="24"/>
          <w:lang w:eastAsia="en-MY"/>
          <w14:ligatures w14:val="none"/>
        </w:rPr>
      </w:pPr>
      <w:r w:rsidRPr="00F22937">
        <w:rPr>
          <w:rFonts w:ascii="Times New Roman" w:eastAsia="Times New Roman" w:hAnsi="Times New Roman" w:cs="Times New Roman"/>
          <w:kern w:val="0"/>
          <w:sz w:val="24"/>
          <w:szCs w:val="24"/>
          <w:lang w:eastAsia="en-MY"/>
          <w14:ligatures w14:val="none"/>
        </w:rPr>
        <w:lastRenderedPageBreak/>
        <w:t>Mark as completed</w:t>
      </w:r>
    </w:p>
    <w:p w:rsidR="00F22937" w:rsidRPr="00F22937" w:rsidRDefault="00F22937" w:rsidP="00F22937">
      <w:pPr>
        <w:spacing w:after="0" w:line="240" w:lineRule="auto"/>
        <w:rPr>
          <w:rFonts w:ascii="Times New Roman" w:eastAsia="Times New Roman" w:hAnsi="Times New Roman" w:cs="Times New Roman"/>
          <w:kern w:val="0"/>
          <w:sz w:val="24"/>
          <w:szCs w:val="24"/>
          <w:lang w:eastAsia="en-MY"/>
          <w14:ligatures w14:val="none"/>
        </w:rPr>
      </w:pPr>
      <w:r w:rsidRPr="00F22937">
        <w:rPr>
          <w:rFonts w:ascii="Times New Roman" w:eastAsia="Times New Roman" w:hAnsi="Times New Roman" w:cs="Times New Roman"/>
          <w:kern w:val="0"/>
          <w:sz w:val="24"/>
          <w:szCs w:val="24"/>
          <w:lang w:eastAsia="en-MY"/>
          <w14:ligatures w14:val="none"/>
        </w:rPr>
        <w:t>Like</w:t>
      </w:r>
    </w:p>
    <w:p w:rsidR="00F22937" w:rsidRPr="00F22937" w:rsidRDefault="00F22937" w:rsidP="00F22937">
      <w:pPr>
        <w:spacing w:after="0" w:line="240" w:lineRule="auto"/>
        <w:rPr>
          <w:rFonts w:ascii="Times New Roman" w:eastAsia="Times New Roman" w:hAnsi="Times New Roman" w:cs="Times New Roman"/>
          <w:kern w:val="0"/>
          <w:sz w:val="24"/>
          <w:szCs w:val="24"/>
          <w:lang w:eastAsia="en-MY"/>
          <w14:ligatures w14:val="none"/>
        </w:rPr>
      </w:pPr>
      <w:r w:rsidRPr="00F22937">
        <w:rPr>
          <w:rFonts w:ascii="Times New Roman" w:eastAsia="Times New Roman" w:hAnsi="Times New Roman" w:cs="Times New Roman"/>
          <w:kern w:val="0"/>
          <w:sz w:val="24"/>
          <w:szCs w:val="24"/>
          <w:lang w:eastAsia="en-MY"/>
          <w14:ligatures w14:val="none"/>
        </w:rPr>
        <w:t>Dislike</w:t>
      </w:r>
    </w:p>
    <w:p w:rsidR="0092237F" w:rsidRDefault="00F22937" w:rsidP="00F22937">
      <w:r w:rsidRPr="00F22937">
        <w:rPr>
          <w:rFonts w:ascii="Times New Roman" w:eastAsia="Times New Roman" w:hAnsi="Times New Roman" w:cs="Times New Roman"/>
          <w:kern w:val="0"/>
          <w:sz w:val="24"/>
          <w:szCs w:val="24"/>
          <w:lang w:eastAsia="en-MY"/>
          <w14:ligatures w14:val="none"/>
        </w:rPr>
        <w:t>Report an issue</w:t>
      </w:r>
      <w:bookmarkStart w:id="0" w:name="_GoBack"/>
      <w:bookmarkEnd w:id="0"/>
    </w:p>
    <w:sectPr w:rsidR="00922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E7250B"/>
    <w:multiLevelType w:val="multilevel"/>
    <w:tmpl w:val="AE6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937"/>
    <w:rsid w:val="0092237F"/>
    <w:rsid w:val="00F2293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229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MY"/>
      <w14:ligatures w14:val="none"/>
    </w:rPr>
  </w:style>
  <w:style w:type="paragraph" w:styleId="Heading2">
    <w:name w:val="heading 2"/>
    <w:basedOn w:val="Normal"/>
    <w:link w:val="Heading2Char"/>
    <w:uiPriority w:val="9"/>
    <w:qFormat/>
    <w:rsid w:val="00F2293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paragraph" w:styleId="Heading3">
    <w:name w:val="heading 3"/>
    <w:basedOn w:val="Normal"/>
    <w:link w:val="Heading3Char"/>
    <w:uiPriority w:val="9"/>
    <w:qFormat/>
    <w:rsid w:val="00F2293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937"/>
    <w:rPr>
      <w:rFonts w:ascii="Times New Roman" w:eastAsia="Times New Roman" w:hAnsi="Times New Roman" w:cs="Times New Roman"/>
      <w:b/>
      <w:bCs/>
      <w:kern w:val="36"/>
      <w:sz w:val="48"/>
      <w:szCs w:val="48"/>
      <w:lang w:eastAsia="en-MY"/>
      <w14:ligatures w14:val="none"/>
    </w:rPr>
  </w:style>
  <w:style w:type="character" w:customStyle="1" w:styleId="Heading2Char">
    <w:name w:val="Heading 2 Char"/>
    <w:basedOn w:val="DefaultParagraphFont"/>
    <w:link w:val="Heading2"/>
    <w:uiPriority w:val="9"/>
    <w:rsid w:val="00F22937"/>
    <w:rPr>
      <w:rFonts w:ascii="Times New Roman" w:eastAsia="Times New Roman" w:hAnsi="Times New Roman" w:cs="Times New Roman"/>
      <w:b/>
      <w:bCs/>
      <w:kern w:val="0"/>
      <w:sz w:val="36"/>
      <w:szCs w:val="36"/>
      <w:lang w:eastAsia="en-MY"/>
      <w14:ligatures w14:val="none"/>
    </w:rPr>
  </w:style>
  <w:style w:type="character" w:customStyle="1" w:styleId="Heading3Char">
    <w:name w:val="Heading 3 Char"/>
    <w:basedOn w:val="DefaultParagraphFont"/>
    <w:link w:val="Heading3"/>
    <w:uiPriority w:val="9"/>
    <w:rsid w:val="00F22937"/>
    <w:rPr>
      <w:rFonts w:ascii="Times New Roman" w:eastAsia="Times New Roman" w:hAnsi="Times New Roman" w:cs="Times New Roman"/>
      <w:b/>
      <w:bCs/>
      <w:kern w:val="0"/>
      <w:sz w:val="27"/>
      <w:szCs w:val="27"/>
      <w:lang w:eastAsia="en-MY"/>
      <w14:ligatures w14:val="none"/>
    </w:rPr>
  </w:style>
  <w:style w:type="paragraph" w:styleId="NormalWeb">
    <w:name w:val="Normal (Web)"/>
    <w:basedOn w:val="Normal"/>
    <w:uiPriority w:val="99"/>
    <w:semiHidden/>
    <w:unhideWhenUsed/>
    <w:rsid w:val="00F22937"/>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F22937"/>
    <w:rPr>
      <w:color w:val="0000FF"/>
      <w:u w:val="single"/>
    </w:rPr>
  </w:style>
  <w:style w:type="character" w:styleId="Emphasis">
    <w:name w:val="Emphasis"/>
    <w:basedOn w:val="DefaultParagraphFont"/>
    <w:uiPriority w:val="20"/>
    <w:qFormat/>
    <w:rsid w:val="00F22937"/>
    <w:rPr>
      <w:i/>
      <w:iCs/>
    </w:rPr>
  </w:style>
  <w:style w:type="character" w:customStyle="1" w:styleId="cds-button-label">
    <w:name w:val="cds-button-label"/>
    <w:basedOn w:val="DefaultParagraphFont"/>
    <w:rsid w:val="00F229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229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MY"/>
      <w14:ligatures w14:val="none"/>
    </w:rPr>
  </w:style>
  <w:style w:type="paragraph" w:styleId="Heading2">
    <w:name w:val="heading 2"/>
    <w:basedOn w:val="Normal"/>
    <w:link w:val="Heading2Char"/>
    <w:uiPriority w:val="9"/>
    <w:qFormat/>
    <w:rsid w:val="00F2293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paragraph" w:styleId="Heading3">
    <w:name w:val="heading 3"/>
    <w:basedOn w:val="Normal"/>
    <w:link w:val="Heading3Char"/>
    <w:uiPriority w:val="9"/>
    <w:qFormat/>
    <w:rsid w:val="00F2293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937"/>
    <w:rPr>
      <w:rFonts w:ascii="Times New Roman" w:eastAsia="Times New Roman" w:hAnsi="Times New Roman" w:cs="Times New Roman"/>
      <w:b/>
      <w:bCs/>
      <w:kern w:val="36"/>
      <w:sz w:val="48"/>
      <w:szCs w:val="48"/>
      <w:lang w:eastAsia="en-MY"/>
      <w14:ligatures w14:val="none"/>
    </w:rPr>
  </w:style>
  <w:style w:type="character" w:customStyle="1" w:styleId="Heading2Char">
    <w:name w:val="Heading 2 Char"/>
    <w:basedOn w:val="DefaultParagraphFont"/>
    <w:link w:val="Heading2"/>
    <w:uiPriority w:val="9"/>
    <w:rsid w:val="00F22937"/>
    <w:rPr>
      <w:rFonts w:ascii="Times New Roman" w:eastAsia="Times New Roman" w:hAnsi="Times New Roman" w:cs="Times New Roman"/>
      <w:b/>
      <w:bCs/>
      <w:kern w:val="0"/>
      <w:sz w:val="36"/>
      <w:szCs w:val="36"/>
      <w:lang w:eastAsia="en-MY"/>
      <w14:ligatures w14:val="none"/>
    </w:rPr>
  </w:style>
  <w:style w:type="character" w:customStyle="1" w:styleId="Heading3Char">
    <w:name w:val="Heading 3 Char"/>
    <w:basedOn w:val="DefaultParagraphFont"/>
    <w:link w:val="Heading3"/>
    <w:uiPriority w:val="9"/>
    <w:rsid w:val="00F22937"/>
    <w:rPr>
      <w:rFonts w:ascii="Times New Roman" w:eastAsia="Times New Roman" w:hAnsi="Times New Roman" w:cs="Times New Roman"/>
      <w:b/>
      <w:bCs/>
      <w:kern w:val="0"/>
      <w:sz w:val="27"/>
      <w:szCs w:val="27"/>
      <w:lang w:eastAsia="en-MY"/>
      <w14:ligatures w14:val="none"/>
    </w:rPr>
  </w:style>
  <w:style w:type="paragraph" w:styleId="NormalWeb">
    <w:name w:val="Normal (Web)"/>
    <w:basedOn w:val="Normal"/>
    <w:uiPriority w:val="99"/>
    <w:semiHidden/>
    <w:unhideWhenUsed/>
    <w:rsid w:val="00F22937"/>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F22937"/>
    <w:rPr>
      <w:color w:val="0000FF"/>
      <w:u w:val="single"/>
    </w:rPr>
  </w:style>
  <w:style w:type="character" w:styleId="Emphasis">
    <w:name w:val="Emphasis"/>
    <w:basedOn w:val="DefaultParagraphFont"/>
    <w:uiPriority w:val="20"/>
    <w:qFormat/>
    <w:rsid w:val="00F22937"/>
    <w:rPr>
      <w:i/>
      <w:iCs/>
    </w:rPr>
  </w:style>
  <w:style w:type="character" w:customStyle="1" w:styleId="cds-button-label">
    <w:name w:val="cds-button-label"/>
    <w:basedOn w:val="DefaultParagraphFont"/>
    <w:rsid w:val="00F22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2805332">
      <w:bodyDiv w:val="1"/>
      <w:marLeft w:val="0"/>
      <w:marRight w:val="0"/>
      <w:marTop w:val="0"/>
      <w:marBottom w:val="0"/>
      <w:divBdr>
        <w:top w:val="none" w:sz="0" w:space="0" w:color="auto"/>
        <w:left w:val="none" w:sz="0" w:space="0" w:color="auto"/>
        <w:bottom w:val="none" w:sz="0" w:space="0" w:color="auto"/>
        <w:right w:val="none" w:sz="0" w:space="0" w:color="auto"/>
      </w:divBdr>
      <w:divsChild>
        <w:div w:id="1313680597">
          <w:marLeft w:val="0"/>
          <w:marRight w:val="0"/>
          <w:marTop w:val="0"/>
          <w:marBottom w:val="720"/>
          <w:divBdr>
            <w:top w:val="none" w:sz="0" w:space="0" w:color="auto"/>
            <w:left w:val="none" w:sz="0" w:space="0" w:color="auto"/>
            <w:bottom w:val="none" w:sz="0" w:space="0" w:color="auto"/>
            <w:right w:val="none" w:sz="0" w:space="0" w:color="auto"/>
          </w:divBdr>
          <w:divsChild>
            <w:div w:id="1521778582">
              <w:marLeft w:val="0"/>
              <w:marRight w:val="0"/>
              <w:marTop w:val="0"/>
              <w:marBottom w:val="0"/>
              <w:divBdr>
                <w:top w:val="none" w:sz="0" w:space="0" w:color="auto"/>
                <w:left w:val="none" w:sz="0" w:space="0" w:color="auto"/>
                <w:bottom w:val="none" w:sz="0" w:space="0" w:color="auto"/>
                <w:right w:val="none" w:sz="0" w:space="0" w:color="auto"/>
              </w:divBdr>
              <w:divsChild>
                <w:div w:id="392042930">
                  <w:marLeft w:val="0"/>
                  <w:marRight w:val="0"/>
                  <w:marTop w:val="0"/>
                  <w:marBottom w:val="720"/>
                  <w:divBdr>
                    <w:top w:val="none" w:sz="0" w:space="0" w:color="auto"/>
                    <w:left w:val="none" w:sz="0" w:space="0" w:color="auto"/>
                    <w:bottom w:val="none" w:sz="0" w:space="0" w:color="auto"/>
                    <w:right w:val="none" w:sz="0" w:space="0" w:color="auto"/>
                  </w:divBdr>
                </w:div>
                <w:div w:id="843937587">
                  <w:marLeft w:val="0"/>
                  <w:marRight w:val="0"/>
                  <w:marTop w:val="0"/>
                  <w:marBottom w:val="0"/>
                  <w:divBdr>
                    <w:top w:val="none" w:sz="0" w:space="0" w:color="auto"/>
                    <w:left w:val="none" w:sz="0" w:space="0" w:color="auto"/>
                    <w:bottom w:val="none" w:sz="0" w:space="0" w:color="auto"/>
                    <w:right w:val="none" w:sz="0" w:space="0" w:color="auto"/>
                  </w:divBdr>
                  <w:divsChild>
                    <w:div w:id="1930580942">
                      <w:marLeft w:val="0"/>
                      <w:marRight w:val="0"/>
                      <w:marTop w:val="0"/>
                      <w:marBottom w:val="0"/>
                      <w:divBdr>
                        <w:top w:val="none" w:sz="0" w:space="0" w:color="auto"/>
                        <w:left w:val="none" w:sz="0" w:space="0" w:color="auto"/>
                        <w:bottom w:val="none" w:sz="0" w:space="0" w:color="auto"/>
                        <w:right w:val="none" w:sz="0" w:space="0" w:color="auto"/>
                      </w:divBdr>
                      <w:divsChild>
                        <w:div w:id="1070231046">
                          <w:marLeft w:val="0"/>
                          <w:marRight w:val="0"/>
                          <w:marTop w:val="0"/>
                          <w:marBottom w:val="0"/>
                          <w:divBdr>
                            <w:top w:val="none" w:sz="0" w:space="0" w:color="auto"/>
                            <w:left w:val="none" w:sz="0" w:space="0" w:color="auto"/>
                            <w:bottom w:val="none" w:sz="0" w:space="0" w:color="auto"/>
                            <w:right w:val="none" w:sz="0" w:space="0" w:color="auto"/>
                          </w:divBdr>
                          <w:divsChild>
                            <w:div w:id="1576548027">
                              <w:marLeft w:val="0"/>
                              <w:marRight w:val="0"/>
                              <w:marTop w:val="0"/>
                              <w:marBottom w:val="0"/>
                              <w:divBdr>
                                <w:top w:val="none" w:sz="0" w:space="0" w:color="auto"/>
                                <w:left w:val="none" w:sz="0" w:space="0" w:color="auto"/>
                                <w:bottom w:val="none" w:sz="0" w:space="0" w:color="auto"/>
                                <w:right w:val="none" w:sz="0" w:space="0" w:color="auto"/>
                              </w:divBdr>
                              <w:divsChild>
                                <w:div w:id="237449509">
                                  <w:marLeft w:val="0"/>
                                  <w:marRight w:val="0"/>
                                  <w:marTop w:val="0"/>
                                  <w:marBottom w:val="0"/>
                                  <w:divBdr>
                                    <w:top w:val="none" w:sz="0" w:space="0" w:color="auto"/>
                                    <w:left w:val="none" w:sz="0" w:space="0" w:color="auto"/>
                                    <w:bottom w:val="none" w:sz="0" w:space="0" w:color="auto"/>
                                    <w:right w:val="none" w:sz="0" w:space="0" w:color="auto"/>
                                  </w:divBdr>
                                  <w:divsChild>
                                    <w:div w:id="1644234985">
                                      <w:marLeft w:val="0"/>
                                      <w:marRight w:val="0"/>
                                      <w:marTop w:val="0"/>
                                      <w:marBottom w:val="0"/>
                                      <w:divBdr>
                                        <w:top w:val="none" w:sz="0" w:space="0" w:color="auto"/>
                                        <w:left w:val="none" w:sz="0" w:space="0" w:color="auto"/>
                                        <w:bottom w:val="none" w:sz="0" w:space="0" w:color="auto"/>
                                        <w:right w:val="none" w:sz="0" w:space="0" w:color="auto"/>
                                      </w:divBdr>
                                    </w:div>
                                    <w:div w:id="17234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516875">
                  <w:marLeft w:val="0"/>
                  <w:marRight w:val="0"/>
                  <w:marTop w:val="480"/>
                  <w:marBottom w:val="0"/>
                  <w:divBdr>
                    <w:top w:val="none" w:sz="0" w:space="0" w:color="auto"/>
                    <w:left w:val="none" w:sz="0" w:space="0" w:color="auto"/>
                    <w:bottom w:val="none" w:sz="0" w:space="0" w:color="auto"/>
                    <w:right w:val="none" w:sz="0" w:space="0" w:color="auto"/>
                  </w:divBdr>
                  <w:divsChild>
                    <w:div w:id="4355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87544">
          <w:marLeft w:val="0"/>
          <w:marRight w:val="0"/>
          <w:marTop w:val="0"/>
          <w:marBottom w:val="0"/>
          <w:divBdr>
            <w:top w:val="single" w:sz="6" w:space="11" w:color="DDDDDD"/>
            <w:left w:val="none" w:sz="0" w:space="0" w:color="auto"/>
            <w:bottom w:val="none" w:sz="0" w:space="0" w:color="auto"/>
            <w:right w:val="none" w:sz="0" w:space="0" w:color="auto"/>
          </w:divBdr>
          <w:divsChild>
            <w:div w:id="1739861559">
              <w:marLeft w:val="0"/>
              <w:marRight w:val="0"/>
              <w:marTop w:val="0"/>
              <w:marBottom w:val="0"/>
              <w:divBdr>
                <w:top w:val="none" w:sz="0" w:space="0" w:color="auto"/>
                <w:left w:val="none" w:sz="0" w:space="0" w:color="auto"/>
                <w:bottom w:val="none" w:sz="0" w:space="0" w:color="auto"/>
                <w:right w:val="none" w:sz="0" w:space="0" w:color="auto"/>
              </w:divBdr>
              <w:divsChild>
                <w:div w:id="1444571366">
                  <w:marLeft w:val="-120"/>
                  <w:marRight w:val="0"/>
                  <w:marTop w:val="0"/>
                  <w:marBottom w:val="0"/>
                  <w:divBdr>
                    <w:top w:val="none" w:sz="0" w:space="0" w:color="auto"/>
                    <w:left w:val="none" w:sz="0" w:space="0" w:color="auto"/>
                    <w:bottom w:val="none" w:sz="0" w:space="0" w:color="auto"/>
                    <w:right w:val="none" w:sz="0" w:space="0" w:color="auto"/>
                  </w:divBdr>
                  <w:divsChild>
                    <w:div w:id="1180314726">
                      <w:marLeft w:val="0"/>
                      <w:marRight w:val="240"/>
                      <w:marTop w:val="0"/>
                      <w:marBottom w:val="0"/>
                      <w:divBdr>
                        <w:top w:val="none" w:sz="0" w:space="0" w:color="auto"/>
                        <w:left w:val="none" w:sz="0" w:space="0" w:color="auto"/>
                        <w:bottom w:val="none" w:sz="0" w:space="0" w:color="auto"/>
                        <w:right w:val="none" w:sz="0" w:space="0" w:color="auto"/>
                      </w:divBdr>
                      <w:divsChild>
                        <w:div w:id="1641229123">
                          <w:marLeft w:val="0"/>
                          <w:marRight w:val="0"/>
                          <w:marTop w:val="0"/>
                          <w:marBottom w:val="0"/>
                          <w:divBdr>
                            <w:top w:val="none" w:sz="0" w:space="0" w:color="auto"/>
                            <w:left w:val="none" w:sz="0" w:space="0" w:color="auto"/>
                            <w:bottom w:val="none" w:sz="0" w:space="0" w:color="auto"/>
                            <w:right w:val="none" w:sz="0" w:space="0" w:color="auto"/>
                          </w:divBdr>
                          <w:divsChild>
                            <w:div w:id="18362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22006">
                      <w:marLeft w:val="0"/>
                      <w:marRight w:val="240"/>
                      <w:marTop w:val="0"/>
                      <w:marBottom w:val="0"/>
                      <w:divBdr>
                        <w:top w:val="none" w:sz="0" w:space="0" w:color="auto"/>
                        <w:left w:val="none" w:sz="0" w:space="0" w:color="auto"/>
                        <w:bottom w:val="none" w:sz="0" w:space="0" w:color="auto"/>
                        <w:right w:val="none" w:sz="0" w:space="0" w:color="auto"/>
                      </w:divBdr>
                      <w:divsChild>
                        <w:div w:id="207568863">
                          <w:marLeft w:val="0"/>
                          <w:marRight w:val="0"/>
                          <w:marTop w:val="0"/>
                          <w:marBottom w:val="0"/>
                          <w:divBdr>
                            <w:top w:val="none" w:sz="0" w:space="0" w:color="auto"/>
                            <w:left w:val="none" w:sz="0" w:space="0" w:color="auto"/>
                            <w:bottom w:val="none" w:sz="0" w:space="0" w:color="auto"/>
                            <w:right w:val="none" w:sz="0" w:space="0" w:color="auto"/>
                          </w:divBdr>
                          <w:divsChild>
                            <w:div w:id="148315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dynamodb/dax/" TargetMode="External"/><Relationship Id="rId13" Type="http://schemas.openxmlformats.org/officeDocument/2006/relationships/hyperlink" Target="https://docs.aws.amazon.com/lambda/latest/dg/best-practices.html" TargetMode="Externa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hyperlink" Target="https://awslabs.github.io/aws-lambda-powertools-python/lates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ws.amazon.com/caching/" TargetMode="External"/><Relationship Id="rId11" Type="http://schemas.openxmlformats.org/officeDocument/2006/relationships/hyperlink" Target="https://github.com/alexcasalboni/aws-lambda-power-tuning" TargetMode="External"/><Relationship Id="rId5" Type="http://schemas.openxmlformats.org/officeDocument/2006/relationships/webSettings" Target="webSettings.xml"/><Relationship Id="rId15" Type="http://schemas.openxmlformats.org/officeDocument/2006/relationships/hyperlink" Target="https://docs.aws.amazon.com/wellarchitected/latest/serverless-applications-lens/welcome.html?did=wp_card&amp;trk=wp_card"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alexcasalboni/aws-lambda-power-tuning" TargetMode="External"/><Relationship Id="rId14" Type="http://schemas.openxmlformats.org/officeDocument/2006/relationships/hyperlink" Target="https://aws.amazon.com/blogs/compute/building-well-architected-serverless-applications-optimizing-application-c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872</Words>
  <Characters>4975</Characters>
  <Application>Microsoft Office Word</Application>
  <DocSecurity>0</DocSecurity>
  <Lines>41</Lines>
  <Paragraphs>11</Paragraphs>
  <ScaleCrop>false</ScaleCrop>
  <Company>HP</Company>
  <LinksUpToDate>false</LinksUpToDate>
  <CharactersWithSpaces>5836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 mahadevan</dc:creator>
  <cp:lastModifiedBy>prasanna mahadevan</cp:lastModifiedBy>
  <cp:revision>1</cp:revision>
  <dcterms:created xsi:type="dcterms:W3CDTF">2025-05-07T15:26:00Z</dcterms:created>
  <dcterms:modified xsi:type="dcterms:W3CDTF">2025-05-07T15:27:00Z</dcterms:modified>
</cp:coreProperties>
</file>