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919" w:rsidRPr="00741919" w:rsidRDefault="00741919" w:rsidP="00741919">
      <w:pPr>
        <w:spacing w:before="100" w:beforeAutospacing="1"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When you consider what compute service to use for a specific use case, you should ensure that you are up to date on any new AWS service or feature releases. To review a high-level overview of the different AWS compute services </w:t>
      </w:r>
      <w:proofErr w:type="gramStart"/>
      <w:r w:rsidRPr="00741919">
        <w:rPr>
          <w:rFonts w:ascii="Arial" w:eastAsia="Times New Roman" w:hAnsi="Arial" w:cs="Arial"/>
          <w:kern w:val="0"/>
          <w:sz w:val="24"/>
          <w:szCs w:val="24"/>
          <w:lang w:eastAsia="en-MY"/>
          <w14:ligatures w14:val="none"/>
        </w:rPr>
        <w:t>AWS,</w:t>
      </w:r>
      <w:proofErr w:type="gramEnd"/>
      <w:r w:rsidRPr="00741919">
        <w:rPr>
          <w:rFonts w:ascii="Arial" w:eastAsia="Times New Roman" w:hAnsi="Arial" w:cs="Arial"/>
          <w:kern w:val="0"/>
          <w:sz w:val="24"/>
          <w:szCs w:val="24"/>
          <w:lang w:eastAsia="en-MY"/>
          <w14:ligatures w14:val="none"/>
        </w:rPr>
        <w:t xml:space="preserve"> see </w:t>
      </w:r>
      <w:hyperlink r:id="rId6" w:tgtFrame="_blank" w:history="1">
        <w:r w:rsidRPr="00741919">
          <w:rPr>
            <w:rFonts w:ascii="Arial" w:eastAsia="Times New Roman" w:hAnsi="Arial" w:cs="Arial"/>
            <w:color w:val="0056D2"/>
            <w:kern w:val="0"/>
            <w:sz w:val="24"/>
            <w:szCs w:val="24"/>
            <w:u w:val="single"/>
            <w:lang w:eastAsia="en-MY"/>
            <w14:ligatures w14:val="none"/>
          </w:rPr>
          <w:t>Compute on AWS - Compute for any workload</w:t>
        </w:r>
      </w:hyperlink>
      <w:r w:rsidRPr="00741919">
        <w:rPr>
          <w:rFonts w:ascii="Arial" w:eastAsia="Times New Roman" w:hAnsi="Arial" w:cs="Arial"/>
          <w:kern w:val="0"/>
          <w:sz w:val="24"/>
          <w:szCs w:val="24"/>
          <w:lang w:eastAsia="en-MY"/>
          <w14:ligatures w14:val="none"/>
        </w:rPr>
        <w:t xml:space="preserve">. </w:t>
      </w:r>
    </w:p>
    <w:p w:rsidR="00741919" w:rsidRPr="00741919" w:rsidRDefault="00741919" w:rsidP="00741919">
      <w:pPr>
        <w:spacing w:before="480" w:after="240" w:line="420" w:lineRule="atLeast"/>
        <w:outlineLvl w:val="1"/>
        <w:rPr>
          <w:rFonts w:ascii="Arial" w:eastAsia="Times New Roman" w:hAnsi="Arial" w:cs="Arial"/>
          <w:b/>
          <w:bCs/>
          <w:spacing w:val="-2"/>
          <w:kern w:val="0"/>
          <w:sz w:val="30"/>
          <w:szCs w:val="30"/>
          <w:lang w:eastAsia="en-MY"/>
          <w14:ligatures w14:val="none"/>
        </w:rPr>
      </w:pPr>
      <w:r w:rsidRPr="00741919">
        <w:rPr>
          <w:rFonts w:ascii="Arial" w:eastAsia="Times New Roman" w:hAnsi="Arial" w:cs="Arial"/>
          <w:b/>
          <w:bCs/>
          <w:spacing w:val="-2"/>
          <w:kern w:val="0"/>
          <w:sz w:val="30"/>
          <w:szCs w:val="30"/>
          <w:lang w:eastAsia="en-MY"/>
          <w14:ligatures w14:val="none"/>
        </w:rPr>
        <w:t>AWS Lambda</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For this </w:t>
      </w:r>
      <w:proofErr w:type="spellStart"/>
      <w:r w:rsidRPr="00741919">
        <w:rPr>
          <w:rFonts w:ascii="Arial" w:eastAsia="Times New Roman" w:hAnsi="Arial" w:cs="Arial"/>
          <w:kern w:val="0"/>
          <w:sz w:val="24"/>
          <w:szCs w:val="24"/>
          <w:lang w:eastAsia="en-MY"/>
          <w14:ligatures w14:val="none"/>
        </w:rPr>
        <w:t>weeks</w:t>
      </w:r>
      <w:proofErr w:type="spellEnd"/>
      <w:r w:rsidRPr="00741919">
        <w:rPr>
          <w:rFonts w:ascii="Arial" w:eastAsia="Times New Roman" w:hAnsi="Arial" w:cs="Arial"/>
          <w:kern w:val="0"/>
          <w:sz w:val="24"/>
          <w:szCs w:val="24"/>
          <w:lang w:eastAsia="en-MY"/>
          <w14:ligatures w14:val="none"/>
        </w:rPr>
        <w:t xml:space="preserve"> architecture, we have chosen AWS Lambda as the compute service due to </w:t>
      </w:r>
      <w:proofErr w:type="spellStart"/>
      <w:proofErr w:type="gramStart"/>
      <w:r w:rsidRPr="00741919">
        <w:rPr>
          <w:rFonts w:ascii="Arial" w:eastAsia="Times New Roman" w:hAnsi="Arial" w:cs="Arial"/>
          <w:kern w:val="0"/>
          <w:sz w:val="24"/>
          <w:szCs w:val="24"/>
          <w:lang w:eastAsia="en-MY"/>
          <w14:ligatures w14:val="none"/>
        </w:rPr>
        <w:t>it’s</w:t>
      </w:r>
      <w:proofErr w:type="spellEnd"/>
      <w:proofErr w:type="gramEnd"/>
      <w:r w:rsidRPr="00741919">
        <w:rPr>
          <w:rFonts w:ascii="Arial" w:eastAsia="Times New Roman" w:hAnsi="Arial" w:cs="Arial"/>
          <w:kern w:val="0"/>
          <w:sz w:val="24"/>
          <w:szCs w:val="24"/>
          <w:lang w:eastAsia="en-MY"/>
          <w14:ligatures w14:val="none"/>
        </w:rPr>
        <w:t xml:space="preserve"> </w:t>
      </w:r>
      <w:proofErr w:type="spellStart"/>
      <w:r w:rsidRPr="00741919">
        <w:rPr>
          <w:rFonts w:ascii="Arial" w:eastAsia="Times New Roman" w:hAnsi="Arial" w:cs="Arial"/>
          <w:kern w:val="0"/>
          <w:sz w:val="24"/>
          <w:szCs w:val="24"/>
          <w:lang w:eastAsia="en-MY"/>
          <w14:ligatures w14:val="none"/>
        </w:rPr>
        <w:t>serverless</w:t>
      </w:r>
      <w:proofErr w:type="spellEnd"/>
      <w:r w:rsidRPr="00741919">
        <w:rPr>
          <w:rFonts w:ascii="Arial" w:eastAsia="Times New Roman" w:hAnsi="Arial" w:cs="Arial"/>
          <w:kern w:val="0"/>
          <w:sz w:val="24"/>
          <w:szCs w:val="24"/>
          <w:lang w:eastAsia="en-MY"/>
          <w14:ligatures w14:val="none"/>
        </w:rPr>
        <w:t xml:space="preserve"> nature and ability to support a web backend. Lambda is a compute service that provides </w:t>
      </w:r>
      <w:proofErr w:type="spellStart"/>
      <w:r w:rsidRPr="00741919">
        <w:rPr>
          <w:rFonts w:ascii="Arial" w:eastAsia="Times New Roman" w:hAnsi="Arial" w:cs="Arial"/>
          <w:kern w:val="0"/>
          <w:sz w:val="24"/>
          <w:szCs w:val="24"/>
          <w:lang w:eastAsia="en-MY"/>
          <w14:ligatures w14:val="none"/>
        </w:rPr>
        <w:t>serverless</w:t>
      </w:r>
      <w:proofErr w:type="spellEnd"/>
      <w:r w:rsidRPr="00741919">
        <w:rPr>
          <w:rFonts w:ascii="Arial" w:eastAsia="Times New Roman" w:hAnsi="Arial" w:cs="Arial"/>
          <w:kern w:val="0"/>
          <w:sz w:val="24"/>
          <w:szCs w:val="24"/>
          <w:lang w:eastAsia="en-MY"/>
          <w14:ligatures w14:val="none"/>
        </w:rPr>
        <w:t xml:space="preserve"> compute functions that run in response to events or triggers. When an event or trigger is detected, a Lambda function is spun up in its own secure and isolated runtime environment, which is called an execution environment. Lambda functions can run for up to 15 minutes. Any processes that need longer than 15 minutes to run should use other compute services on AWS for hosting. Each execution environment stays active for a period of time, and then it shuts down on its own. </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When you use Lambda, you are responsible only for your code, which can make it easier to optimize for operational efficiency and low operational overhead. Lambda manages the compute fleet, which offers a balance of memory, CPU, network, and other resources to run your code. Because Lambda manages these resources, you can’t log in to compute instances or customize the operating system on the provided runtimes. Lambda performs operational and administrative activities on your behalf, including managing capacity, monitoring, and logging your Lambda </w:t>
      </w:r>
      <w:proofErr w:type="spellStart"/>
      <w:r w:rsidRPr="00741919">
        <w:rPr>
          <w:rFonts w:ascii="Arial" w:eastAsia="Times New Roman" w:hAnsi="Arial" w:cs="Arial"/>
          <w:kern w:val="0"/>
          <w:sz w:val="24"/>
          <w:szCs w:val="24"/>
          <w:lang w:eastAsia="en-MY"/>
          <w14:ligatures w14:val="none"/>
        </w:rPr>
        <w:t>functions.If</w:t>
      </w:r>
      <w:proofErr w:type="spellEnd"/>
      <w:r w:rsidRPr="00741919">
        <w:rPr>
          <w:rFonts w:ascii="Arial" w:eastAsia="Times New Roman" w:hAnsi="Arial" w:cs="Arial"/>
          <w:kern w:val="0"/>
          <w:sz w:val="24"/>
          <w:szCs w:val="24"/>
          <w:lang w:eastAsia="en-MY"/>
          <w14:ligatures w14:val="none"/>
        </w:rPr>
        <w:t xml:space="preserve"> you need to manage your own compute resources, AWS has other compute services that can meet your needs. For example:</w:t>
      </w:r>
    </w:p>
    <w:p w:rsidR="00741919" w:rsidRPr="00741919" w:rsidRDefault="00741919" w:rsidP="00741919">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Amazon Elastic Compute Cloud (Amazon EC2) offers a wide range of EC2 instance types to choose from. With Amazon EC2, you can customize operating systems, settings for network and security, and the entire software stack. You are responsible for provisioning capacity, monitoring fleet health and performance, and using Availability Zones for fault tolerance.</w:t>
      </w:r>
    </w:p>
    <w:p w:rsidR="00741919" w:rsidRPr="00741919" w:rsidRDefault="00741919" w:rsidP="00741919">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AWS Elastic Beanstalk is a service that you can use to deploy and scale applications on Amazon EC2. You retain ownership and full control over the underlying EC2 instances.</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Lambda can be used for virtually any application or backend that requires compute and that runs in under 15 minutes. Common use cases are web </w:t>
      </w:r>
      <w:proofErr w:type="spellStart"/>
      <w:r w:rsidRPr="00741919">
        <w:rPr>
          <w:rFonts w:ascii="Arial" w:eastAsia="Times New Roman" w:hAnsi="Arial" w:cs="Arial"/>
          <w:kern w:val="0"/>
          <w:sz w:val="24"/>
          <w:szCs w:val="24"/>
          <w:lang w:eastAsia="en-MY"/>
          <w14:ligatures w14:val="none"/>
        </w:rPr>
        <w:t>backends</w:t>
      </w:r>
      <w:proofErr w:type="spellEnd"/>
      <w:r w:rsidRPr="00741919">
        <w:rPr>
          <w:rFonts w:ascii="Arial" w:eastAsia="Times New Roman" w:hAnsi="Arial" w:cs="Arial"/>
          <w:kern w:val="0"/>
          <w:sz w:val="24"/>
          <w:szCs w:val="24"/>
          <w:lang w:eastAsia="en-MY"/>
          <w14:ligatures w14:val="none"/>
        </w:rPr>
        <w:t>, Internet of Things (</w:t>
      </w:r>
      <w:proofErr w:type="spellStart"/>
      <w:r w:rsidRPr="00741919">
        <w:rPr>
          <w:rFonts w:ascii="Arial" w:eastAsia="Times New Roman" w:hAnsi="Arial" w:cs="Arial"/>
          <w:kern w:val="0"/>
          <w:sz w:val="24"/>
          <w:szCs w:val="24"/>
          <w:lang w:eastAsia="en-MY"/>
          <w14:ligatures w14:val="none"/>
        </w:rPr>
        <w:t>IoT</w:t>
      </w:r>
      <w:proofErr w:type="spellEnd"/>
      <w:r w:rsidRPr="00741919">
        <w:rPr>
          <w:rFonts w:ascii="Arial" w:eastAsia="Times New Roman" w:hAnsi="Arial" w:cs="Arial"/>
          <w:kern w:val="0"/>
          <w:sz w:val="24"/>
          <w:szCs w:val="24"/>
          <w:lang w:eastAsia="en-MY"/>
          <w14:ligatures w14:val="none"/>
        </w:rPr>
        <w:t xml:space="preserve">) </w:t>
      </w:r>
      <w:proofErr w:type="spellStart"/>
      <w:r w:rsidRPr="00741919">
        <w:rPr>
          <w:rFonts w:ascii="Arial" w:eastAsia="Times New Roman" w:hAnsi="Arial" w:cs="Arial"/>
          <w:kern w:val="0"/>
          <w:sz w:val="24"/>
          <w:szCs w:val="24"/>
          <w:lang w:eastAsia="en-MY"/>
          <w14:ligatures w14:val="none"/>
        </w:rPr>
        <w:t>backends</w:t>
      </w:r>
      <w:proofErr w:type="spellEnd"/>
      <w:r w:rsidRPr="00741919">
        <w:rPr>
          <w:rFonts w:ascii="Arial" w:eastAsia="Times New Roman" w:hAnsi="Arial" w:cs="Arial"/>
          <w:kern w:val="0"/>
          <w:sz w:val="24"/>
          <w:szCs w:val="24"/>
          <w:lang w:eastAsia="en-MY"/>
          <w14:ligatures w14:val="none"/>
        </w:rPr>
        <w:t xml:space="preserve">, mobile </w:t>
      </w:r>
      <w:proofErr w:type="spellStart"/>
      <w:r w:rsidRPr="00741919">
        <w:rPr>
          <w:rFonts w:ascii="Arial" w:eastAsia="Times New Roman" w:hAnsi="Arial" w:cs="Arial"/>
          <w:kern w:val="0"/>
          <w:sz w:val="24"/>
          <w:szCs w:val="24"/>
          <w:lang w:eastAsia="en-MY"/>
          <w14:ligatures w14:val="none"/>
        </w:rPr>
        <w:t>backends</w:t>
      </w:r>
      <w:proofErr w:type="spellEnd"/>
      <w:r w:rsidRPr="00741919">
        <w:rPr>
          <w:rFonts w:ascii="Arial" w:eastAsia="Times New Roman" w:hAnsi="Arial" w:cs="Arial"/>
          <w:kern w:val="0"/>
          <w:sz w:val="24"/>
          <w:szCs w:val="24"/>
          <w:lang w:eastAsia="en-MY"/>
          <w14:ligatures w14:val="none"/>
        </w:rPr>
        <w:t xml:space="preserve">, file or data processing, stream or </w:t>
      </w:r>
      <w:r w:rsidRPr="00741919">
        <w:rPr>
          <w:rFonts w:ascii="Arial" w:eastAsia="Times New Roman" w:hAnsi="Arial" w:cs="Arial"/>
          <w:kern w:val="0"/>
          <w:sz w:val="24"/>
          <w:szCs w:val="24"/>
          <w:lang w:eastAsia="en-MY"/>
          <w14:ligatures w14:val="none"/>
        </w:rPr>
        <w:lastRenderedPageBreak/>
        <w:t xml:space="preserve">message processing, and more. Lambda is a good choice for use cases where the requirements include reducing operational overhead, optimizing for cost, or optimizing for performance efficiency. Lambda works well for these use cases because it’s a managed service and you only pay for what you use. There are no idling resources when working with AWS Lambda, which means that each Lambda function is highly </w:t>
      </w:r>
      <w:proofErr w:type="spellStart"/>
      <w:r w:rsidRPr="00741919">
        <w:rPr>
          <w:rFonts w:ascii="Arial" w:eastAsia="Times New Roman" w:hAnsi="Arial" w:cs="Arial"/>
          <w:kern w:val="0"/>
          <w:sz w:val="24"/>
          <w:szCs w:val="24"/>
          <w:lang w:eastAsia="en-MY"/>
          <w14:ligatures w14:val="none"/>
        </w:rPr>
        <w:t>performant</w:t>
      </w:r>
      <w:proofErr w:type="spellEnd"/>
      <w:r w:rsidRPr="00741919">
        <w:rPr>
          <w:rFonts w:ascii="Arial" w:eastAsia="Times New Roman" w:hAnsi="Arial" w:cs="Arial"/>
          <w:kern w:val="0"/>
          <w:sz w:val="24"/>
          <w:szCs w:val="24"/>
          <w:lang w:eastAsia="en-MY"/>
          <w14:ligatures w14:val="none"/>
        </w:rPr>
        <w:t xml:space="preserve"> and cost efficient. </w:t>
      </w:r>
    </w:p>
    <w:p w:rsidR="00741919" w:rsidRPr="00741919" w:rsidRDefault="00741919" w:rsidP="0074191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gain a deeper understanding of Lambda, see </w:t>
      </w:r>
      <w:hyperlink r:id="rId7" w:tgtFrame="_blank" w:history="1">
        <w:r w:rsidRPr="00741919">
          <w:rPr>
            <w:rFonts w:ascii="Arial" w:eastAsia="Times New Roman" w:hAnsi="Arial" w:cs="Arial"/>
            <w:color w:val="0056D2"/>
            <w:kern w:val="0"/>
            <w:sz w:val="24"/>
            <w:szCs w:val="24"/>
            <w:u w:val="single"/>
            <w:lang w:eastAsia="en-MY"/>
            <w14:ligatures w14:val="none"/>
          </w:rPr>
          <w:t>AWS Lambda FAQs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learn more about Lambda, see the </w:t>
      </w:r>
      <w:hyperlink r:id="rId8" w:tgtFrame="_blank" w:history="1">
        <w:r w:rsidRPr="00741919">
          <w:rPr>
            <w:rFonts w:ascii="Arial" w:eastAsia="Times New Roman" w:hAnsi="Arial" w:cs="Arial"/>
            <w:color w:val="0056D2"/>
            <w:kern w:val="0"/>
            <w:sz w:val="24"/>
            <w:szCs w:val="24"/>
            <w:u w:val="single"/>
            <w:lang w:eastAsia="en-MY"/>
            <w14:ligatures w14:val="none"/>
          </w:rPr>
          <w:t>AWS Lambda Developer Guide</w:t>
        </w:r>
      </w:hyperlink>
      <w:r w:rsidRPr="00741919">
        <w:rPr>
          <w:rFonts w:ascii="Arial" w:eastAsia="Times New Roman" w:hAnsi="Arial" w:cs="Arial"/>
          <w:kern w:val="0"/>
          <w:sz w:val="24"/>
          <w:szCs w:val="24"/>
          <w:lang w:eastAsia="en-MY"/>
          <w14:ligatures w14:val="none"/>
        </w:rPr>
        <w:t xml:space="preserve"> or the </w:t>
      </w:r>
      <w:hyperlink r:id="rId9" w:tgtFrame="_blank" w:history="1">
        <w:r w:rsidRPr="00741919">
          <w:rPr>
            <w:rFonts w:ascii="Arial" w:eastAsia="Times New Roman" w:hAnsi="Arial" w:cs="Arial"/>
            <w:color w:val="0056D2"/>
            <w:kern w:val="0"/>
            <w:sz w:val="24"/>
            <w:szCs w:val="24"/>
            <w:u w:val="single"/>
            <w:lang w:eastAsia="en-MY"/>
            <w14:ligatures w14:val="none"/>
          </w:rPr>
          <w:t>AWS Lambda Operator Guide</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learn more about architecting and best practices for Lambda, see </w:t>
      </w:r>
      <w:hyperlink r:id="rId10" w:tgtFrame="_blank" w:history="1">
        <w:r w:rsidRPr="00741919">
          <w:rPr>
            <w:rFonts w:ascii="Arial" w:eastAsia="Times New Roman" w:hAnsi="Arial" w:cs="Arial"/>
            <w:color w:val="0056D2"/>
            <w:kern w:val="0"/>
            <w:sz w:val="24"/>
            <w:szCs w:val="24"/>
            <w:u w:val="single"/>
            <w:lang w:eastAsia="en-MY"/>
            <w14:ligatures w14:val="none"/>
          </w:rPr>
          <w:t>Architecture and Best Practices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For a list of technical talks that cover Lambda, see </w:t>
      </w:r>
      <w:hyperlink r:id="rId11" w:tgtFrame="_blank" w:history="1">
        <w:r w:rsidRPr="00741919">
          <w:rPr>
            <w:rFonts w:ascii="Arial" w:eastAsia="Times New Roman" w:hAnsi="Arial" w:cs="Arial"/>
            <w:color w:val="0056D2"/>
            <w:kern w:val="0"/>
            <w:sz w:val="24"/>
            <w:szCs w:val="24"/>
            <w:u w:val="single"/>
            <w:lang w:eastAsia="en-MY"/>
            <w14:ligatures w14:val="none"/>
          </w:rPr>
          <w:t>AWS Lambda - Technical Talks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For a list of technical tutorials that use Lambda, see </w:t>
      </w:r>
      <w:hyperlink r:id="rId12" w:tgtFrame="_blank" w:history="1">
        <w:r w:rsidRPr="00741919">
          <w:rPr>
            <w:rFonts w:ascii="Arial" w:eastAsia="Times New Roman" w:hAnsi="Arial" w:cs="Arial"/>
            <w:color w:val="0056D2"/>
            <w:kern w:val="0"/>
            <w:sz w:val="24"/>
            <w:szCs w:val="24"/>
            <w:u w:val="single"/>
            <w:lang w:eastAsia="en-MY"/>
            <w14:ligatures w14:val="none"/>
          </w:rPr>
          <w:t>AWS Lambda - Workshops &amp; Tutorials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spacing w:before="480" w:after="240" w:line="420" w:lineRule="atLeast"/>
        <w:outlineLvl w:val="1"/>
        <w:rPr>
          <w:rFonts w:ascii="Arial" w:eastAsia="Times New Roman" w:hAnsi="Arial" w:cs="Arial"/>
          <w:b/>
          <w:bCs/>
          <w:spacing w:val="-2"/>
          <w:kern w:val="0"/>
          <w:sz w:val="30"/>
          <w:szCs w:val="30"/>
          <w:lang w:eastAsia="en-MY"/>
          <w14:ligatures w14:val="none"/>
        </w:rPr>
      </w:pPr>
      <w:r w:rsidRPr="00741919">
        <w:rPr>
          <w:rFonts w:ascii="Arial" w:eastAsia="Times New Roman" w:hAnsi="Arial" w:cs="Arial"/>
          <w:b/>
          <w:bCs/>
          <w:spacing w:val="-2"/>
          <w:kern w:val="0"/>
          <w:sz w:val="30"/>
          <w:szCs w:val="30"/>
          <w:lang w:eastAsia="en-MY"/>
          <w14:ligatures w14:val="none"/>
        </w:rPr>
        <w:t>Amazon API Gateway</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After Morgan selected Lambda for the compute backend, she needed to find a way to expose the backend Lambda function. Amazon API Gateway integrates with Lambda, thus providing a way to expose the backend service without exposing to the open internet. This week’s customer might decide to add authentication to API Gateway to secure it further.</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API Gateway is a fully managed service that makes it easier for developers to create, publish, maintain, monitor, and secure APIs at any scale. APIs act as the front door for applications, so that the applications can access data, business logic, or functionality from your backend services. By using API Gateway, you can create </w:t>
      </w:r>
      <w:proofErr w:type="spellStart"/>
      <w:r w:rsidRPr="00741919">
        <w:rPr>
          <w:rFonts w:ascii="Arial" w:eastAsia="Times New Roman" w:hAnsi="Arial" w:cs="Arial"/>
          <w:kern w:val="0"/>
          <w:sz w:val="24"/>
          <w:szCs w:val="24"/>
          <w:lang w:eastAsia="en-MY"/>
          <w14:ligatures w14:val="none"/>
        </w:rPr>
        <w:t>RESTful</w:t>
      </w:r>
      <w:proofErr w:type="spellEnd"/>
      <w:r w:rsidRPr="00741919">
        <w:rPr>
          <w:rFonts w:ascii="Arial" w:eastAsia="Times New Roman" w:hAnsi="Arial" w:cs="Arial"/>
          <w:kern w:val="0"/>
          <w:sz w:val="24"/>
          <w:szCs w:val="24"/>
          <w:lang w:eastAsia="en-MY"/>
          <w14:ligatures w14:val="none"/>
        </w:rPr>
        <w:t xml:space="preserve"> APIs and </w:t>
      </w:r>
      <w:proofErr w:type="spellStart"/>
      <w:r w:rsidRPr="00741919">
        <w:rPr>
          <w:rFonts w:ascii="Arial" w:eastAsia="Times New Roman" w:hAnsi="Arial" w:cs="Arial"/>
          <w:kern w:val="0"/>
          <w:sz w:val="24"/>
          <w:szCs w:val="24"/>
          <w:lang w:eastAsia="en-MY"/>
          <w14:ligatures w14:val="none"/>
        </w:rPr>
        <w:t>WebSocket</w:t>
      </w:r>
      <w:proofErr w:type="spellEnd"/>
      <w:r w:rsidRPr="00741919">
        <w:rPr>
          <w:rFonts w:ascii="Arial" w:eastAsia="Times New Roman" w:hAnsi="Arial" w:cs="Arial"/>
          <w:kern w:val="0"/>
          <w:sz w:val="24"/>
          <w:szCs w:val="24"/>
          <w:lang w:eastAsia="en-MY"/>
          <w14:ligatures w14:val="none"/>
        </w:rPr>
        <w:t xml:space="preserve"> APIs that enable real-time two-way communication applications. API Gateway supports containerized and </w:t>
      </w:r>
      <w:proofErr w:type="spellStart"/>
      <w:r w:rsidRPr="00741919">
        <w:rPr>
          <w:rFonts w:ascii="Arial" w:eastAsia="Times New Roman" w:hAnsi="Arial" w:cs="Arial"/>
          <w:kern w:val="0"/>
          <w:sz w:val="24"/>
          <w:szCs w:val="24"/>
          <w:lang w:eastAsia="en-MY"/>
          <w14:ligatures w14:val="none"/>
        </w:rPr>
        <w:t>serverless</w:t>
      </w:r>
      <w:proofErr w:type="spellEnd"/>
      <w:r w:rsidRPr="00741919">
        <w:rPr>
          <w:rFonts w:ascii="Arial" w:eastAsia="Times New Roman" w:hAnsi="Arial" w:cs="Arial"/>
          <w:kern w:val="0"/>
          <w:sz w:val="24"/>
          <w:szCs w:val="24"/>
          <w:lang w:eastAsia="en-MY"/>
          <w14:ligatures w14:val="none"/>
        </w:rPr>
        <w:t xml:space="preserve"> workloads, as well as web applications.</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API Gateway handles all the tasks involved in accepting and processing up to hundreds of thousands of concurrent API calls, including traffic management, CORS </w:t>
      </w:r>
      <w:proofErr w:type="gramStart"/>
      <w:r w:rsidRPr="00741919">
        <w:rPr>
          <w:rFonts w:ascii="Arial" w:eastAsia="Times New Roman" w:hAnsi="Arial" w:cs="Arial"/>
          <w:kern w:val="0"/>
          <w:sz w:val="24"/>
          <w:szCs w:val="24"/>
          <w:lang w:eastAsia="en-MY"/>
          <w14:ligatures w14:val="none"/>
        </w:rPr>
        <w:t>support,</w:t>
      </w:r>
      <w:proofErr w:type="gramEnd"/>
      <w:r w:rsidRPr="00741919">
        <w:rPr>
          <w:rFonts w:ascii="Arial" w:eastAsia="Times New Roman" w:hAnsi="Arial" w:cs="Arial"/>
          <w:kern w:val="0"/>
          <w:sz w:val="24"/>
          <w:szCs w:val="24"/>
          <w:lang w:eastAsia="en-MY"/>
          <w14:ligatures w14:val="none"/>
        </w:rPr>
        <w:t xml:space="preserve"> authorization and access control, throttling, monitoring, and API version management. API Gateway has no minimum fees or </w:t>
      </w:r>
      <w:proofErr w:type="spellStart"/>
      <w:r w:rsidRPr="00741919">
        <w:rPr>
          <w:rFonts w:ascii="Arial" w:eastAsia="Times New Roman" w:hAnsi="Arial" w:cs="Arial"/>
          <w:kern w:val="0"/>
          <w:sz w:val="24"/>
          <w:szCs w:val="24"/>
          <w:lang w:eastAsia="en-MY"/>
          <w14:ligatures w14:val="none"/>
        </w:rPr>
        <w:t>startup</w:t>
      </w:r>
      <w:proofErr w:type="spellEnd"/>
      <w:r w:rsidRPr="00741919">
        <w:rPr>
          <w:rFonts w:ascii="Arial" w:eastAsia="Times New Roman" w:hAnsi="Arial" w:cs="Arial"/>
          <w:kern w:val="0"/>
          <w:sz w:val="24"/>
          <w:szCs w:val="24"/>
          <w:lang w:eastAsia="en-MY"/>
          <w14:ligatures w14:val="none"/>
        </w:rPr>
        <w:t xml:space="preserve"> costs. You pay for the API calls you receive and the amount of data transferred out and, with the API Gateway tiered pricing model, you can reduce your cost as your API usage scales.</w:t>
      </w:r>
    </w:p>
    <w:p w:rsidR="00741919" w:rsidRPr="00741919" w:rsidRDefault="00741919" w:rsidP="00741919">
      <w:pPr>
        <w:numPr>
          <w:ilvl w:val="0"/>
          <w:numId w:val="3"/>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lastRenderedPageBreak/>
        <w:t xml:space="preserve">For more information about Amazon API Gateway, see </w:t>
      </w:r>
      <w:hyperlink r:id="rId13" w:tgtFrame="_blank" w:history="1">
        <w:r w:rsidRPr="00741919">
          <w:rPr>
            <w:rFonts w:ascii="Arial" w:eastAsia="Times New Roman" w:hAnsi="Arial" w:cs="Arial"/>
            <w:color w:val="0056D2"/>
            <w:kern w:val="0"/>
            <w:sz w:val="24"/>
            <w:szCs w:val="24"/>
            <w:u w:val="single"/>
            <w:lang w:eastAsia="en-MY"/>
            <w14:ligatures w14:val="none"/>
          </w:rPr>
          <w:t xml:space="preserve">Amazon API Gateway </w:t>
        </w:r>
      </w:hyperlink>
      <w:r w:rsidRPr="00741919">
        <w:rPr>
          <w:rFonts w:ascii="Arial" w:eastAsia="Times New Roman" w:hAnsi="Arial" w:cs="Arial"/>
          <w:kern w:val="0"/>
          <w:sz w:val="24"/>
          <w:szCs w:val="24"/>
          <w:lang w:eastAsia="en-MY"/>
          <w14:ligatures w14:val="none"/>
        </w:rPr>
        <w:t xml:space="preserve">or </w:t>
      </w:r>
      <w:hyperlink r:id="rId14" w:tgtFrame="_blank" w:history="1">
        <w:r w:rsidRPr="00741919">
          <w:rPr>
            <w:rFonts w:ascii="Arial" w:eastAsia="Times New Roman" w:hAnsi="Arial" w:cs="Arial"/>
            <w:color w:val="0056D2"/>
            <w:kern w:val="0"/>
            <w:sz w:val="24"/>
            <w:szCs w:val="24"/>
            <w:u w:val="single"/>
            <w:lang w:eastAsia="en-MY"/>
            <w14:ligatures w14:val="none"/>
          </w:rPr>
          <w:t>Amazon API Gateway FAQs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spacing w:before="480" w:after="240" w:line="420" w:lineRule="atLeast"/>
        <w:outlineLvl w:val="1"/>
        <w:rPr>
          <w:rFonts w:ascii="Arial" w:eastAsia="Times New Roman" w:hAnsi="Arial" w:cs="Arial"/>
          <w:b/>
          <w:bCs/>
          <w:spacing w:val="-2"/>
          <w:kern w:val="0"/>
          <w:sz w:val="30"/>
          <w:szCs w:val="30"/>
          <w:lang w:eastAsia="en-MY"/>
          <w14:ligatures w14:val="none"/>
        </w:rPr>
      </w:pPr>
      <w:r w:rsidRPr="00741919">
        <w:rPr>
          <w:rFonts w:ascii="Arial" w:eastAsia="Times New Roman" w:hAnsi="Arial" w:cs="Arial"/>
          <w:b/>
          <w:bCs/>
          <w:spacing w:val="-2"/>
          <w:kern w:val="0"/>
          <w:sz w:val="30"/>
          <w:szCs w:val="30"/>
          <w:lang w:eastAsia="en-MY"/>
          <w14:ligatures w14:val="none"/>
        </w:rPr>
        <w:t>Amazon EC2</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Amazon EC2 is a service that provides resizable compute capacity in the cloud, which means that it provides virtual machines in the cloud. Amazon EC2 is a flexible service that offers multiple instance types, sizes, and pricing models to meet specific requirements. Because you can choose your operating system and configurations for your instance, you can configure Amazon EC2 to work with virtually any workload.</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You can use Amazon EC2 when you want to run applications on AWS, but still want to retain control over the underlying infrastructure. Morgan didn’t choose Amazon EC2 as the compute service for this customer’s use case because of the operational overhead that Amazon EC2 requires. You have a lot of control over Amazon EC2, but that control also means that you will have overhead for managing the service. The customer had a straightforward use case and was willing to rewrite the code to use Lambda. The customer also had a spiky demand for their workload. Thus, choosing a service such as Lambda minimizes idling resources during low volume times, which can be more difficult to achieve with Amazon EC2.</w:t>
      </w:r>
    </w:p>
    <w:p w:rsidR="00741919" w:rsidRPr="00741919" w:rsidRDefault="00741919" w:rsidP="00741919">
      <w:pPr>
        <w:numPr>
          <w:ilvl w:val="0"/>
          <w:numId w:val="4"/>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For a beginner tutorial about Amazon EC2, see </w:t>
      </w:r>
      <w:hyperlink r:id="rId15" w:tgtFrame="_blank" w:history="1">
        <w:proofErr w:type="gramStart"/>
        <w:r w:rsidRPr="00741919">
          <w:rPr>
            <w:rFonts w:ascii="Arial" w:eastAsia="Times New Roman" w:hAnsi="Arial" w:cs="Arial"/>
            <w:color w:val="0056D2"/>
            <w:kern w:val="0"/>
            <w:sz w:val="24"/>
            <w:szCs w:val="24"/>
            <w:u w:val="single"/>
            <w:lang w:eastAsia="en-MY"/>
            <w14:ligatures w14:val="none"/>
          </w:rPr>
          <w:t>Get</w:t>
        </w:r>
        <w:proofErr w:type="gramEnd"/>
        <w:r w:rsidRPr="00741919">
          <w:rPr>
            <w:rFonts w:ascii="Arial" w:eastAsia="Times New Roman" w:hAnsi="Arial" w:cs="Arial"/>
            <w:color w:val="0056D2"/>
            <w:kern w:val="0"/>
            <w:sz w:val="24"/>
            <w:szCs w:val="24"/>
            <w:u w:val="single"/>
            <w:lang w:eastAsia="en-MY"/>
            <w14:ligatures w14:val="none"/>
          </w:rPr>
          <w:t xml:space="preserve"> started with Amazon EC2 Linux instances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numPr>
          <w:ilvl w:val="0"/>
          <w:numId w:val="4"/>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gain a deeper understanding of Amazon EC2, see </w:t>
      </w:r>
      <w:hyperlink r:id="rId16" w:tgtFrame="_blank" w:history="1">
        <w:proofErr w:type="gramStart"/>
        <w:r w:rsidRPr="00741919">
          <w:rPr>
            <w:rFonts w:ascii="Arial" w:eastAsia="Times New Roman" w:hAnsi="Arial" w:cs="Arial"/>
            <w:color w:val="0056D2"/>
            <w:kern w:val="0"/>
            <w:sz w:val="24"/>
            <w:szCs w:val="24"/>
            <w:u w:val="single"/>
            <w:lang w:eastAsia="en-MY"/>
            <w14:ligatures w14:val="none"/>
          </w:rPr>
          <w:t>What</w:t>
        </w:r>
        <w:proofErr w:type="gramEnd"/>
        <w:r w:rsidRPr="00741919">
          <w:rPr>
            <w:rFonts w:ascii="Arial" w:eastAsia="Times New Roman" w:hAnsi="Arial" w:cs="Arial"/>
            <w:color w:val="0056D2"/>
            <w:kern w:val="0"/>
            <w:sz w:val="24"/>
            <w:szCs w:val="24"/>
            <w:u w:val="single"/>
            <w:lang w:eastAsia="en-MY"/>
            <w14:ligatures w14:val="none"/>
          </w:rPr>
          <w:t xml:space="preserve"> is Amazon EC2?</w:t>
        </w:r>
      </w:hyperlink>
      <w:r w:rsidRPr="00741919">
        <w:rPr>
          <w:rFonts w:ascii="Arial" w:eastAsia="Times New Roman" w:hAnsi="Arial" w:cs="Arial"/>
          <w:kern w:val="0"/>
          <w:sz w:val="24"/>
          <w:szCs w:val="24"/>
          <w:lang w:eastAsia="en-MY"/>
          <w14:ligatures w14:val="none"/>
        </w:rPr>
        <w:t xml:space="preserve"> </w:t>
      </w:r>
      <w:proofErr w:type="gramStart"/>
      <w:r w:rsidRPr="00741919">
        <w:rPr>
          <w:rFonts w:ascii="Arial" w:eastAsia="Times New Roman" w:hAnsi="Arial" w:cs="Arial"/>
          <w:kern w:val="0"/>
          <w:sz w:val="24"/>
          <w:szCs w:val="24"/>
          <w:lang w:eastAsia="en-MY"/>
          <w14:ligatures w14:val="none"/>
        </w:rPr>
        <w:t>or</w:t>
      </w:r>
      <w:proofErr w:type="gramEnd"/>
      <w:r w:rsidRPr="00741919">
        <w:rPr>
          <w:rFonts w:ascii="Arial" w:eastAsia="Times New Roman" w:hAnsi="Arial" w:cs="Arial"/>
          <w:kern w:val="0"/>
          <w:sz w:val="24"/>
          <w:szCs w:val="24"/>
          <w:lang w:eastAsia="en-MY"/>
          <w14:ligatures w14:val="none"/>
        </w:rPr>
        <w:t xml:space="preserve"> </w:t>
      </w:r>
      <w:hyperlink r:id="rId17" w:tgtFrame="_blank" w:history="1">
        <w:r w:rsidRPr="00741919">
          <w:rPr>
            <w:rFonts w:ascii="Arial" w:eastAsia="Times New Roman" w:hAnsi="Arial" w:cs="Arial"/>
            <w:color w:val="0056D2"/>
            <w:kern w:val="0"/>
            <w:sz w:val="24"/>
            <w:szCs w:val="24"/>
            <w:u w:val="single"/>
            <w:lang w:eastAsia="en-MY"/>
            <w14:ligatures w14:val="none"/>
          </w:rPr>
          <w:t>Amazon EC2 FAQs</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spacing w:before="480" w:after="240" w:line="420" w:lineRule="atLeast"/>
        <w:outlineLvl w:val="1"/>
        <w:rPr>
          <w:rFonts w:ascii="Arial" w:eastAsia="Times New Roman" w:hAnsi="Arial" w:cs="Arial"/>
          <w:b/>
          <w:bCs/>
          <w:spacing w:val="-2"/>
          <w:kern w:val="0"/>
          <w:sz w:val="30"/>
          <w:szCs w:val="30"/>
          <w:lang w:eastAsia="en-MY"/>
          <w14:ligatures w14:val="none"/>
        </w:rPr>
      </w:pPr>
      <w:r w:rsidRPr="00741919">
        <w:rPr>
          <w:rFonts w:ascii="Arial" w:eastAsia="Times New Roman" w:hAnsi="Arial" w:cs="Arial"/>
          <w:b/>
          <w:bCs/>
          <w:spacing w:val="-2"/>
          <w:kern w:val="0"/>
          <w:sz w:val="30"/>
          <w:szCs w:val="30"/>
          <w:lang w:eastAsia="en-MY"/>
          <w14:ligatures w14:val="none"/>
        </w:rPr>
        <w:t>AWS container services</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Container management tools can be divided into three categories: registry, orchestration, and compute. AWS offers services that give you a secure place to store and manage your container images, orchestration that manages when and where your containers run, and flexible compute engines to power your containers. AWS can help manage your containers and their deployments for you, so you don't have to worry about the underlying infrastructure. No matter what you're building, AWS makes it easy and efficient to build with containers.</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Container services were not chosen for this architecture because the customer did not want to integrate this technology into their stack. So, even though running a </w:t>
      </w:r>
      <w:r w:rsidRPr="00741919">
        <w:rPr>
          <w:rFonts w:ascii="Arial" w:eastAsia="Times New Roman" w:hAnsi="Arial" w:cs="Arial"/>
          <w:kern w:val="0"/>
          <w:sz w:val="24"/>
          <w:szCs w:val="24"/>
          <w:lang w:eastAsia="en-MY"/>
          <w14:ligatures w14:val="none"/>
        </w:rPr>
        <w:lastRenderedPageBreak/>
        <w:t xml:space="preserve">container on Amazon ECS using AWS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as the compute platform would technically work it was not chosen because of other customer preferences.</w:t>
      </w:r>
    </w:p>
    <w:p w:rsidR="00741919" w:rsidRPr="00741919" w:rsidRDefault="00741919" w:rsidP="00741919">
      <w:pPr>
        <w:spacing w:before="480" w:after="180" w:line="360" w:lineRule="atLeast"/>
        <w:outlineLvl w:val="2"/>
        <w:rPr>
          <w:rFonts w:ascii="Arial" w:eastAsia="Times New Roman" w:hAnsi="Arial" w:cs="Arial"/>
          <w:b/>
          <w:bCs/>
          <w:spacing w:val="-2"/>
          <w:kern w:val="0"/>
          <w:sz w:val="24"/>
          <w:szCs w:val="24"/>
          <w:lang w:eastAsia="en-MY"/>
          <w14:ligatures w14:val="none"/>
        </w:rPr>
      </w:pPr>
      <w:r w:rsidRPr="00741919">
        <w:rPr>
          <w:rFonts w:ascii="Arial" w:eastAsia="Times New Roman" w:hAnsi="Arial" w:cs="Arial"/>
          <w:b/>
          <w:bCs/>
          <w:spacing w:val="-2"/>
          <w:kern w:val="0"/>
          <w:sz w:val="24"/>
          <w:szCs w:val="24"/>
          <w:lang w:eastAsia="en-MY"/>
          <w14:ligatures w14:val="none"/>
        </w:rPr>
        <w:t>Amazon ECS</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Amazon Elastic Container Service (Amazon ECS) is a fully managed container orchestration service that you can use to deploy, manage, and scale containerized applications. It integrates with the rest of the AWS Cloud to provide a secure and easy-to-use solution for running container workloads in the cloud or on premises. Key features of Amazon ECS:</w:t>
      </w:r>
    </w:p>
    <w:p w:rsidR="00741919" w:rsidRPr="00741919" w:rsidRDefault="00741919" w:rsidP="00741919">
      <w:pPr>
        <w:numPr>
          <w:ilvl w:val="0"/>
          <w:numId w:val="5"/>
        </w:numPr>
        <w:spacing w:before="120" w:after="0" w:line="360" w:lineRule="atLeast"/>
        <w:ind w:left="0"/>
        <w:rPr>
          <w:rFonts w:ascii="Arial" w:eastAsia="Times New Roman" w:hAnsi="Arial" w:cs="Arial"/>
          <w:kern w:val="0"/>
          <w:sz w:val="24"/>
          <w:szCs w:val="24"/>
          <w:lang w:eastAsia="en-MY"/>
          <w14:ligatures w14:val="none"/>
        </w:rPr>
      </w:pPr>
      <w:proofErr w:type="spellStart"/>
      <w:r w:rsidRPr="00741919">
        <w:rPr>
          <w:rFonts w:ascii="Arial" w:eastAsia="Times New Roman" w:hAnsi="Arial" w:cs="Arial"/>
          <w:kern w:val="0"/>
          <w:sz w:val="24"/>
          <w:szCs w:val="24"/>
          <w:lang w:eastAsia="en-MY"/>
          <w14:ligatures w14:val="none"/>
        </w:rPr>
        <w:t>Serverless</w:t>
      </w:r>
      <w:proofErr w:type="spellEnd"/>
      <w:r w:rsidRPr="00741919">
        <w:rPr>
          <w:rFonts w:ascii="Arial" w:eastAsia="Times New Roman" w:hAnsi="Arial" w:cs="Arial"/>
          <w:kern w:val="0"/>
          <w:sz w:val="24"/>
          <w:szCs w:val="24"/>
          <w:lang w:eastAsia="en-MY"/>
          <w14:ligatures w14:val="none"/>
        </w:rPr>
        <w:t xml:space="preserve"> by default with AWS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is built into Amazon ECS, and it reduces the time you need to spend on managing servers, handling capacity planning, or figuring out how to isolate container workloads for security. With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you define your application’s requirements and select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as your launch type in the console or AWS Command Line Interface (AWS CLI). Then,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takes care of all the scaling and infrastructure management that’s needed to run your containers.</w:t>
      </w:r>
    </w:p>
    <w:p w:rsidR="00741919" w:rsidRPr="00741919" w:rsidRDefault="00741919" w:rsidP="00741919">
      <w:pPr>
        <w:numPr>
          <w:ilvl w:val="0"/>
          <w:numId w:val="5"/>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Security and isolation by design: Amazon ECS natively integrates with the tools you already trust for security, identity, and management and governance. This can help you get to production quickly and successfully. You can assign granular permissions for each of your containers, giving you a high level of isolation when you build your applications. You can launch your containers with the security and compliance levels that you have come to expect from AWS.</w:t>
      </w:r>
    </w:p>
    <w:p w:rsidR="00741919" w:rsidRPr="00741919" w:rsidRDefault="00741919" w:rsidP="00741919">
      <w:pPr>
        <w:numPr>
          <w:ilvl w:val="0"/>
          <w:numId w:val="5"/>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Autonomous control plane operations: Amazon ECS is a fully-managed container orchestration service, with AWS configuration and operational best practices built-in—with no control plane, nodes, or add-ons for you to manage. It natively integrates with both AWS and third-party tools to make it easier for teams to focus on building the applications, not the environment.</w:t>
      </w:r>
    </w:p>
    <w:p w:rsidR="00741919" w:rsidRPr="00741919" w:rsidRDefault="00741919" w:rsidP="00741919">
      <w:pPr>
        <w:spacing w:before="480" w:after="180" w:line="360" w:lineRule="atLeast"/>
        <w:outlineLvl w:val="2"/>
        <w:rPr>
          <w:rFonts w:ascii="Arial" w:eastAsia="Times New Roman" w:hAnsi="Arial" w:cs="Arial"/>
          <w:b/>
          <w:bCs/>
          <w:spacing w:val="-2"/>
          <w:kern w:val="0"/>
          <w:sz w:val="24"/>
          <w:szCs w:val="24"/>
          <w:lang w:eastAsia="en-MY"/>
          <w14:ligatures w14:val="none"/>
        </w:rPr>
      </w:pPr>
      <w:r w:rsidRPr="00741919">
        <w:rPr>
          <w:rFonts w:ascii="Arial" w:eastAsia="Times New Roman" w:hAnsi="Arial" w:cs="Arial"/>
          <w:b/>
          <w:bCs/>
          <w:spacing w:val="-2"/>
          <w:kern w:val="0"/>
          <w:sz w:val="24"/>
          <w:szCs w:val="24"/>
          <w:lang w:eastAsia="en-MY"/>
          <w14:ligatures w14:val="none"/>
        </w:rPr>
        <w:t>Amazon EKS</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Amazon Elastic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Service (Amazon EKS) is a managed service that you can use to run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on AWS without needing to install, operate, and maintain your own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control plane or nodes.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is an open-source system for automating the deployment, scaling, and management of containerized applications. Amazon EKS offers the following features:</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lastRenderedPageBreak/>
        <w:t xml:space="preserve">It runs and scales the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control plane across multiple AWS Availability Zones to ensure high availability.</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It also automatically scales control plane instances based on load, detects and replaces unhealthy control plane instances, and provides automated version updates and patching for them.</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It is integrated with many AWS services to provide scalability and security for your applications, including the following capabilities:</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Amazon Elastic Container Registry (Amazon ECR for container images).</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Elastic Load Balancing for load distribution.</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AWS Identity and Access Management (IAM) for authentication.</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Amazon Virtual Private Cloud (VPC) for isolation.</w:t>
      </w:r>
    </w:p>
    <w:p w:rsidR="00741919" w:rsidRPr="00741919" w:rsidRDefault="00741919" w:rsidP="00741919">
      <w:pPr>
        <w:numPr>
          <w:ilvl w:val="0"/>
          <w:numId w:val="6"/>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It runs up-to-date versions of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so you can use all of the existing plugins and tooling from the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community. </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Applications that run on Amazon EKS are fully compatible with applications that run on any standard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environment—it doesn’t matter whether they run in on-premises data </w:t>
      </w:r>
      <w:proofErr w:type="spellStart"/>
      <w:r w:rsidRPr="00741919">
        <w:rPr>
          <w:rFonts w:ascii="Arial" w:eastAsia="Times New Roman" w:hAnsi="Arial" w:cs="Arial"/>
          <w:kern w:val="0"/>
          <w:sz w:val="24"/>
          <w:szCs w:val="24"/>
          <w:lang w:eastAsia="en-MY"/>
          <w14:ligatures w14:val="none"/>
        </w:rPr>
        <w:t>centers</w:t>
      </w:r>
      <w:proofErr w:type="spellEnd"/>
      <w:r w:rsidRPr="00741919">
        <w:rPr>
          <w:rFonts w:ascii="Arial" w:eastAsia="Times New Roman" w:hAnsi="Arial" w:cs="Arial"/>
          <w:kern w:val="0"/>
          <w:sz w:val="24"/>
          <w:szCs w:val="24"/>
          <w:lang w:eastAsia="en-MY"/>
          <w14:ligatures w14:val="none"/>
        </w:rPr>
        <w:t xml:space="preserve"> or public clouds. This means that you can </w:t>
      </w:r>
      <w:proofErr w:type="gramStart"/>
      <w:r w:rsidRPr="00741919">
        <w:rPr>
          <w:rFonts w:ascii="Arial" w:eastAsia="Times New Roman" w:hAnsi="Arial" w:cs="Arial"/>
          <w:kern w:val="0"/>
          <w:sz w:val="24"/>
          <w:szCs w:val="24"/>
          <w:lang w:eastAsia="en-MY"/>
          <w14:ligatures w14:val="none"/>
        </w:rPr>
        <w:t>migrate</w:t>
      </w:r>
      <w:proofErr w:type="gramEnd"/>
      <w:r w:rsidRPr="00741919">
        <w:rPr>
          <w:rFonts w:ascii="Arial" w:eastAsia="Times New Roman" w:hAnsi="Arial" w:cs="Arial"/>
          <w:kern w:val="0"/>
          <w:sz w:val="24"/>
          <w:szCs w:val="24"/>
          <w:lang w:eastAsia="en-MY"/>
          <w14:ligatures w14:val="none"/>
        </w:rPr>
        <w:t xml:space="preserve"> any standard </w:t>
      </w:r>
      <w:proofErr w:type="spellStart"/>
      <w:r w:rsidRPr="00741919">
        <w:rPr>
          <w:rFonts w:ascii="Arial" w:eastAsia="Times New Roman" w:hAnsi="Arial" w:cs="Arial"/>
          <w:kern w:val="0"/>
          <w:sz w:val="24"/>
          <w:szCs w:val="24"/>
          <w:lang w:eastAsia="en-MY"/>
          <w14:ligatures w14:val="none"/>
        </w:rPr>
        <w:t>Kubernetes</w:t>
      </w:r>
      <w:proofErr w:type="spellEnd"/>
      <w:r w:rsidRPr="00741919">
        <w:rPr>
          <w:rFonts w:ascii="Arial" w:eastAsia="Times New Roman" w:hAnsi="Arial" w:cs="Arial"/>
          <w:kern w:val="0"/>
          <w:sz w:val="24"/>
          <w:szCs w:val="24"/>
          <w:lang w:eastAsia="en-MY"/>
          <w14:ligatures w14:val="none"/>
        </w:rPr>
        <w:t xml:space="preserve"> application to Amazon EKS with virtually no code modification.</w:t>
      </w:r>
    </w:p>
    <w:p w:rsidR="00741919" w:rsidRPr="00741919" w:rsidRDefault="00741919" w:rsidP="00741919">
      <w:pPr>
        <w:spacing w:before="480" w:after="180" w:line="360" w:lineRule="atLeast"/>
        <w:outlineLvl w:val="2"/>
        <w:rPr>
          <w:rFonts w:ascii="Arial" w:eastAsia="Times New Roman" w:hAnsi="Arial" w:cs="Arial"/>
          <w:b/>
          <w:bCs/>
          <w:spacing w:val="-2"/>
          <w:kern w:val="0"/>
          <w:sz w:val="24"/>
          <w:szCs w:val="24"/>
          <w:lang w:eastAsia="en-MY"/>
          <w14:ligatures w14:val="none"/>
        </w:rPr>
      </w:pPr>
      <w:r w:rsidRPr="00741919">
        <w:rPr>
          <w:rFonts w:ascii="Arial" w:eastAsia="Times New Roman" w:hAnsi="Arial" w:cs="Arial"/>
          <w:b/>
          <w:bCs/>
          <w:spacing w:val="-2"/>
          <w:kern w:val="0"/>
          <w:sz w:val="24"/>
          <w:szCs w:val="24"/>
          <w:lang w:eastAsia="en-MY"/>
          <w14:ligatures w14:val="none"/>
        </w:rPr>
        <w:t xml:space="preserve">AWS </w:t>
      </w:r>
      <w:proofErr w:type="spellStart"/>
      <w:r w:rsidRPr="00741919">
        <w:rPr>
          <w:rFonts w:ascii="Arial" w:eastAsia="Times New Roman" w:hAnsi="Arial" w:cs="Arial"/>
          <w:b/>
          <w:bCs/>
          <w:spacing w:val="-2"/>
          <w:kern w:val="0"/>
          <w:sz w:val="24"/>
          <w:szCs w:val="24"/>
          <w:lang w:eastAsia="en-MY"/>
          <w14:ligatures w14:val="none"/>
        </w:rPr>
        <w:t>Fargate</w:t>
      </w:r>
      <w:proofErr w:type="spellEnd"/>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AWS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is a technology that you can use with Amazon ECS to run containers without managing servers or clusters of EC2 instances. AWS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reduces your need to provision, configure, or scale clusters of virtual machines to run containers. Thus, it also minimizes your need to choose server types, decide when to scale your clusters, or optimize cluster packing.</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When you run your tasks and services with the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launch type, you package your application in containers, </w:t>
      </w:r>
      <w:proofErr w:type="gramStart"/>
      <w:r w:rsidRPr="00741919">
        <w:rPr>
          <w:rFonts w:ascii="Arial" w:eastAsia="Times New Roman" w:hAnsi="Arial" w:cs="Arial"/>
          <w:kern w:val="0"/>
          <w:sz w:val="24"/>
          <w:szCs w:val="24"/>
          <w:lang w:eastAsia="en-MY"/>
          <w14:ligatures w14:val="none"/>
        </w:rPr>
        <w:t>specify</w:t>
      </w:r>
      <w:proofErr w:type="gramEnd"/>
      <w:r w:rsidRPr="00741919">
        <w:rPr>
          <w:rFonts w:ascii="Arial" w:eastAsia="Times New Roman" w:hAnsi="Arial" w:cs="Arial"/>
          <w:kern w:val="0"/>
          <w:sz w:val="24"/>
          <w:szCs w:val="24"/>
          <w:lang w:eastAsia="en-MY"/>
          <w14:ligatures w14:val="none"/>
        </w:rPr>
        <w:t xml:space="preserve"> the CPU and memory requirements, define networking and IAM policies, and launch the application. Each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task has its own isolation boundary and doesn’t share the underlying kernel, CPU resources, memory resources, or elastic network interface with another task.</w:t>
      </w:r>
    </w:p>
    <w:p w:rsidR="00741919" w:rsidRPr="00741919" w:rsidRDefault="00741919" w:rsidP="00741919">
      <w:pPr>
        <w:spacing w:before="120" w:after="240" w:line="360" w:lineRule="atLeast"/>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With Amazon ECS on AWS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capacity providers, you can use both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and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Spot capacity with your Amazon ECS tasks. With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Spot, you can run interruption-tolerant Amazon ECS tasks at a discounted rate, compared to the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price.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Spot runs tasks on spare compute capacity. When AWS </w:t>
      </w:r>
      <w:r w:rsidRPr="00741919">
        <w:rPr>
          <w:rFonts w:ascii="Arial" w:eastAsia="Times New Roman" w:hAnsi="Arial" w:cs="Arial"/>
          <w:kern w:val="0"/>
          <w:sz w:val="24"/>
          <w:szCs w:val="24"/>
          <w:lang w:eastAsia="en-MY"/>
          <w14:ligatures w14:val="none"/>
        </w:rPr>
        <w:lastRenderedPageBreak/>
        <w:t>needs the capacity back, your tasks will be interrupted with a 2-minute warning notice.</w:t>
      </w:r>
    </w:p>
    <w:p w:rsidR="00741919" w:rsidRPr="00741919" w:rsidRDefault="00741919" w:rsidP="00741919">
      <w:pPr>
        <w:numPr>
          <w:ilvl w:val="0"/>
          <w:numId w:val="7"/>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learn more about Amazon EKS, see the </w:t>
      </w:r>
      <w:hyperlink r:id="rId18" w:tgtFrame="_blank" w:history="1">
        <w:r w:rsidRPr="00741919">
          <w:rPr>
            <w:rFonts w:ascii="Arial" w:eastAsia="Times New Roman" w:hAnsi="Arial" w:cs="Arial"/>
            <w:color w:val="0056D2"/>
            <w:kern w:val="0"/>
            <w:sz w:val="24"/>
            <w:szCs w:val="24"/>
            <w:u w:val="single"/>
            <w:lang w:eastAsia="en-MY"/>
            <w14:ligatures w14:val="none"/>
          </w:rPr>
          <w:t>Amazon EKS User Guide</w:t>
        </w:r>
      </w:hyperlink>
      <w:r w:rsidRPr="00741919">
        <w:rPr>
          <w:rFonts w:ascii="Arial" w:eastAsia="Times New Roman" w:hAnsi="Arial" w:cs="Arial"/>
          <w:kern w:val="0"/>
          <w:sz w:val="24"/>
          <w:szCs w:val="24"/>
          <w:lang w:eastAsia="en-MY"/>
          <w14:ligatures w14:val="none"/>
        </w:rPr>
        <w:t>.</w:t>
      </w:r>
    </w:p>
    <w:p w:rsidR="00741919" w:rsidRPr="00741919" w:rsidRDefault="00741919" w:rsidP="00741919">
      <w:pPr>
        <w:numPr>
          <w:ilvl w:val="0"/>
          <w:numId w:val="7"/>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learn more about AWS container services, see </w:t>
      </w:r>
      <w:hyperlink r:id="rId19" w:tgtFrame="_blank" w:history="1">
        <w:r w:rsidRPr="00741919">
          <w:rPr>
            <w:rFonts w:ascii="Arial" w:eastAsia="Times New Roman" w:hAnsi="Arial" w:cs="Arial"/>
            <w:color w:val="0056D2"/>
            <w:kern w:val="0"/>
            <w:sz w:val="24"/>
            <w:szCs w:val="24"/>
            <w:u w:val="single"/>
            <w:lang w:eastAsia="en-MY"/>
            <w14:ligatures w14:val="none"/>
          </w:rPr>
          <w:t>Containers on AWS.</w:t>
        </w:r>
      </w:hyperlink>
    </w:p>
    <w:p w:rsidR="00741919" w:rsidRPr="00741919" w:rsidRDefault="00741919" w:rsidP="00741919">
      <w:pPr>
        <w:numPr>
          <w:ilvl w:val="0"/>
          <w:numId w:val="7"/>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To learn more about AWS </w:t>
      </w:r>
      <w:proofErr w:type="spellStart"/>
      <w:r w:rsidRPr="00741919">
        <w:rPr>
          <w:rFonts w:ascii="Arial" w:eastAsia="Times New Roman" w:hAnsi="Arial" w:cs="Arial"/>
          <w:kern w:val="0"/>
          <w:sz w:val="24"/>
          <w:szCs w:val="24"/>
          <w:lang w:eastAsia="en-MY"/>
          <w14:ligatures w14:val="none"/>
        </w:rPr>
        <w:t>Fargate</w:t>
      </w:r>
      <w:proofErr w:type="spellEnd"/>
      <w:r w:rsidRPr="00741919">
        <w:rPr>
          <w:rFonts w:ascii="Arial" w:eastAsia="Times New Roman" w:hAnsi="Arial" w:cs="Arial"/>
          <w:kern w:val="0"/>
          <w:sz w:val="24"/>
          <w:szCs w:val="24"/>
          <w:lang w:eastAsia="en-MY"/>
          <w14:ligatures w14:val="none"/>
        </w:rPr>
        <w:t xml:space="preserve">, see </w:t>
      </w:r>
      <w:hyperlink r:id="rId20" w:tgtFrame="_blank" w:history="1">
        <w:r w:rsidRPr="00741919">
          <w:rPr>
            <w:rFonts w:ascii="Arial" w:eastAsia="Times New Roman" w:hAnsi="Arial" w:cs="Arial"/>
            <w:color w:val="0056D2"/>
            <w:kern w:val="0"/>
            <w:sz w:val="24"/>
            <w:szCs w:val="24"/>
            <w:u w:val="single"/>
            <w:lang w:eastAsia="en-MY"/>
            <w14:ligatures w14:val="none"/>
          </w:rPr>
          <w:t xml:space="preserve">Amazon ECS on AWS </w:t>
        </w:r>
        <w:proofErr w:type="spellStart"/>
        <w:r w:rsidRPr="00741919">
          <w:rPr>
            <w:rFonts w:ascii="Arial" w:eastAsia="Times New Roman" w:hAnsi="Arial" w:cs="Arial"/>
            <w:color w:val="0056D2"/>
            <w:kern w:val="0"/>
            <w:sz w:val="24"/>
            <w:szCs w:val="24"/>
            <w:u w:val="single"/>
            <w:lang w:eastAsia="en-MY"/>
            <w14:ligatures w14:val="none"/>
          </w:rPr>
          <w:t>Fargate</w:t>
        </w:r>
        <w:proofErr w:type="spellEnd"/>
        <w:r w:rsidRPr="00741919">
          <w:rPr>
            <w:rFonts w:ascii="Arial" w:eastAsia="Times New Roman" w:hAnsi="Arial" w:cs="Arial"/>
            <w:color w:val="0056D2"/>
            <w:kern w:val="0"/>
            <w:sz w:val="24"/>
            <w:szCs w:val="24"/>
            <w:u w:val="single"/>
            <w:lang w:eastAsia="en-MY"/>
            <w14:ligatures w14:val="none"/>
          </w:rPr>
          <w:t>.</w:t>
        </w:r>
      </w:hyperlink>
    </w:p>
    <w:p w:rsidR="00741919" w:rsidRPr="00741919" w:rsidRDefault="00741919" w:rsidP="00741919">
      <w:pPr>
        <w:numPr>
          <w:ilvl w:val="0"/>
          <w:numId w:val="7"/>
        </w:numPr>
        <w:spacing w:before="120" w:after="0" w:line="360" w:lineRule="atLeast"/>
        <w:ind w:left="0"/>
        <w:rPr>
          <w:rFonts w:ascii="Arial" w:eastAsia="Times New Roman" w:hAnsi="Arial" w:cs="Arial"/>
          <w:kern w:val="0"/>
          <w:sz w:val="24"/>
          <w:szCs w:val="24"/>
          <w:lang w:eastAsia="en-MY"/>
          <w14:ligatures w14:val="none"/>
        </w:rPr>
      </w:pPr>
      <w:r w:rsidRPr="00741919">
        <w:rPr>
          <w:rFonts w:ascii="Arial" w:eastAsia="Times New Roman" w:hAnsi="Arial" w:cs="Arial"/>
          <w:kern w:val="0"/>
          <w:sz w:val="24"/>
          <w:szCs w:val="24"/>
          <w:lang w:eastAsia="en-MY"/>
          <w14:ligatures w14:val="none"/>
        </w:rPr>
        <w:t xml:space="preserve">For hands-on tutorials using Amazon ECS, see </w:t>
      </w:r>
      <w:hyperlink r:id="rId21" w:tgtFrame="_blank" w:history="1">
        <w:r w:rsidRPr="00741919">
          <w:rPr>
            <w:rFonts w:ascii="Arial" w:eastAsia="Times New Roman" w:hAnsi="Arial" w:cs="Arial"/>
            <w:color w:val="0056D2"/>
            <w:kern w:val="0"/>
            <w:sz w:val="24"/>
            <w:szCs w:val="24"/>
            <w:u w:val="single"/>
            <w:lang w:eastAsia="en-MY"/>
            <w14:ligatures w14:val="none"/>
          </w:rPr>
          <w:t>Amazon ECS Workshop.</w:t>
        </w:r>
      </w:hyperlink>
    </w:p>
    <w:p w:rsidR="00741919" w:rsidRPr="00741919" w:rsidRDefault="00741919" w:rsidP="00741919">
      <w:pPr>
        <w:spacing w:line="240" w:lineRule="auto"/>
        <w:rPr>
          <w:rFonts w:ascii="Times New Roman" w:eastAsia="Times New Roman" w:hAnsi="Times New Roman" w:cs="Times New Roman"/>
          <w:kern w:val="0"/>
          <w:sz w:val="24"/>
          <w:szCs w:val="24"/>
          <w:lang w:eastAsia="en-MY"/>
          <w14:ligatures w14:val="none"/>
        </w:rPr>
      </w:pPr>
      <w:r w:rsidRPr="00741919">
        <w:rPr>
          <w:rFonts w:ascii="Times New Roman" w:eastAsia="Times New Roman" w:hAnsi="Times New Roman" w:cs="Times New Roman"/>
          <w:kern w:val="0"/>
          <w:sz w:val="24"/>
          <w:szCs w:val="24"/>
          <w:lang w:eastAsia="en-MY"/>
          <w14:ligatures w14:val="none"/>
        </w:rPr>
        <w:t>Mark as completed</w:t>
      </w:r>
    </w:p>
    <w:p w:rsidR="00741919" w:rsidRPr="00741919" w:rsidRDefault="00741919" w:rsidP="00741919">
      <w:pPr>
        <w:spacing w:after="0" w:line="240" w:lineRule="auto"/>
        <w:rPr>
          <w:rFonts w:ascii="Times New Roman" w:eastAsia="Times New Roman" w:hAnsi="Times New Roman" w:cs="Times New Roman"/>
          <w:kern w:val="0"/>
          <w:sz w:val="24"/>
          <w:szCs w:val="24"/>
          <w:lang w:eastAsia="en-MY"/>
          <w14:ligatures w14:val="none"/>
        </w:rPr>
      </w:pPr>
      <w:r w:rsidRPr="00741919">
        <w:rPr>
          <w:rFonts w:ascii="Times New Roman" w:eastAsia="Times New Roman" w:hAnsi="Times New Roman" w:cs="Times New Roman"/>
          <w:kern w:val="0"/>
          <w:sz w:val="24"/>
          <w:szCs w:val="24"/>
          <w:lang w:eastAsia="en-MY"/>
          <w14:ligatures w14:val="none"/>
        </w:rPr>
        <w:t>Like</w:t>
      </w:r>
    </w:p>
    <w:p w:rsidR="00741919" w:rsidRPr="00741919" w:rsidRDefault="00741919" w:rsidP="00741919">
      <w:pPr>
        <w:spacing w:after="0" w:line="240" w:lineRule="auto"/>
        <w:rPr>
          <w:rFonts w:ascii="Times New Roman" w:eastAsia="Times New Roman" w:hAnsi="Times New Roman" w:cs="Times New Roman"/>
          <w:kern w:val="0"/>
          <w:sz w:val="24"/>
          <w:szCs w:val="24"/>
          <w:lang w:eastAsia="en-MY"/>
          <w14:ligatures w14:val="none"/>
        </w:rPr>
      </w:pPr>
      <w:r w:rsidRPr="00741919">
        <w:rPr>
          <w:rFonts w:ascii="Times New Roman" w:eastAsia="Times New Roman" w:hAnsi="Times New Roman" w:cs="Times New Roman"/>
          <w:kern w:val="0"/>
          <w:sz w:val="24"/>
          <w:szCs w:val="24"/>
          <w:lang w:eastAsia="en-MY"/>
          <w14:ligatures w14:val="none"/>
        </w:rPr>
        <w:t>Dislike</w:t>
      </w:r>
    </w:p>
    <w:p w:rsidR="0092237F" w:rsidRDefault="00741919" w:rsidP="00741919">
      <w:r w:rsidRPr="00741919">
        <w:rPr>
          <w:rFonts w:ascii="Times New Roman" w:eastAsia="Times New Roman" w:hAnsi="Times New Roman" w:cs="Times New Roman"/>
          <w:kern w:val="0"/>
          <w:sz w:val="24"/>
          <w:szCs w:val="24"/>
          <w:lang w:eastAsia="en-MY"/>
          <w14:ligatures w14:val="none"/>
        </w:rPr>
        <w:t>Report an issue</w:t>
      </w:r>
      <w:bookmarkStart w:id="0" w:name="_GoBack"/>
      <w:bookmarkEnd w:id="0"/>
    </w:p>
    <w:sectPr w:rsidR="00922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18BA"/>
    <w:multiLevelType w:val="multilevel"/>
    <w:tmpl w:val="76A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551796"/>
    <w:multiLevelType w:val="multilevel"/>
    <w:tmpl w:val="2A2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E164017"/>
    <w:multiLevelType w:val="multilevel"/>
    <w:tmpl w:val="FA3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E86611"/>
    <w:multiLevelType w:val="multilevel"/>
    <w:tmpl w:val="ADB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D97DE1"/>
    <w:multiLevelType w:val="multilevel"/>
    <w:tmpl w:val="0D1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D466161"/>
    <w:multiLevelType w:val="multilevel"/>
    <w:tmpl w:val="059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E8E6A50"/>
    <w:multiLevelType w:val="multilevel"/>
    <w:tmpl w:val="AFC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
  </w:num>
  <w:num w:numId="3">
    <w:abstractNumId w:val="3"/>
  </w:num>
  <w:num w:numId="4">
    <w:abstractNumId w:val="0"/>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919"/>
    <w:rsid w:val="00741919"/>
    <w:rsid w:val="009223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4191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74191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1919"/>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741919"/>
    <w:rPr>
      <w:rFonts w:ascii="Times New Roman" w:eastAsia="Times New Roman" w:hAnsi="Times New Roman" w:cs="Times New Roman"/>
      <w:b/>
      <w:bCs/>
      <w:kern w:val="0"/>
      <w:sz w:val="27"/>
      <w:szCs w:val="27"/>
      <w:lang w:eastAsia="en-MY"/>
      <w14:ligatures w14:val="none"/>
    </w:rPr>
  </w:style>
  <w:style w:type="paragraph" w:styleId="NormalWeb">
    <w:name w:val="Normal (Web)"/>
    <w:basedOn w:val="Normal"/>
    <w:uiPriority w:val="99"/>
    <w:semiHidden/>
    <w:unhideWhenUsed/>
    <w:rsid w:val="00741919"/>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741919"/>
    <w:rPr>
      <w:color w:val="0000FF"/>
      <w:u w:val="single"/>
    </w:rPr>
  </w:style>
  <w:style w:type="character" w:customStyle="1" w:styleId="cds-button-label">
    <w:name w:val="cds-button-label"/>
    <w:basedOn w:val="DefaultParagraphFont"/>
    <w:rsid w:val="007419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4191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paragraph" w:styleId="Heading3">
    <w:name w:val="heading 3"/>
    <w:basedOn w:val="Normal"/>
    <w:link w:val="Heading3Char"/>
    <w:uiPriority w:val="9"/>
    <w:qFormat/>
    <w:rsid w:val="0074191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1919"/>
    <w:rPr>
      <w:rFonts w:ascii="Times New Roman" w:eastAsia="Times New Roman" w:hAnsi="Times New Roman" w:cs="Times New Roman"/>
      <w:b/>
      <w:bCs/>
      <w:kern w:val="0"/>
      <w:sz w:val="36"/>
      <w:szCs w:val="36"/>
      <w:lang w:eastAsia="en-MY"/>
      <w14:ligatures w14:val="none"/>
    </w:rPr>
  </w:style>
  <w:style w:type="character" w:customStyle="1" w:styleId="Heading3Char">
    <w:name w:val="Heading 3 Char"/>
    <w:basedOn w:val="DefaultParagraphFont"/>
    <w:link w:val="Heading3"/>
    <w:uiPriority w:val="9"/>
    <w:rsid w:val="00741919"/>
    <w:rPr>
      <w:rFonts w:ascii="Times New Roman" w:eastAsia="Times New Roman" w:hAnsi="Times New Roman" w:cs="Times New Roman"/>
      <w:b/>
      <w:bCs/>
      <w:kern w:val="0"/>
      <w:sz w:val="27"/>
      <w:szCs w:val="27"/>
      <w:lang w:eastAsia="en-MY"/>
      <w14:ligatures w14:val="none"/>
    </w:rPr>
  </w:style>
  <w:style w:type="paragraph" w:styleId="NormalWeb">
    <w:name w:val="Normal (Web)"/>
    <w:basedOn w:val="Normal"/>
    <w:uiPriority w:val="99"/>
    <w:semiHidden/>
    <w:unhideWhenUsed/>
    <w:rsid w:val="00741919"/>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741919"/>
    <w:rPr>
      <w:color w:val="0000FF"/>
      <w:u w:val="single"/>
    </w:rPr>
  </w:style>
  <w:style w:type="character" w:customStyle="1" w:styleId="cds-button-label">
    <w:name w:val="cds-button-label"/>
    <w:basedOn w:val="DefaultParagraphFont"/>
    <w:rsid w:val="00741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158940">
      <w:bodyDiv w:val="1"/>
      <w:marLeft w:val="0"/>
      <w:marRight w:val="0"/>
      <w:marTop w:val="0"/>
      <w:marBottom w:val="0"/>
      <w:divBdr>
        <w:top w:val="none" w:sz="0" w:space="0" w:color="auto"/>
        <w:left w:val="none" w:sz="0" w:space="0" w:color="auto"/>
        <w:bottom w:val="none" w:sz="0" w:space="0" w:color="auto"/>
        <w:right w:val="none" w:sz="0" w:space="0" w:color="auto"/>
      </w:divBdr>
      <w:divsChild>
        <w:div w:id="1306470918">
          <w:marLeft w:val="0"/>
          <w:marRight w:val="0"/>
          <w:marTop w:val="0"/>
          <w:marBottom w:val="720"/>
          <w:divBdr>
            <w:top w:val="none" w:sz="0" w:space="0" w:color="auto"/>
            <w:left w:val="none" w:sz="0" w:space="0" w:color="auto"/>
            <w:bottom w:val="none" w:sz="0" w:space="0" w:color="auto"/>
            <w:right w:val="none" w:sz="0" w:space="0" w:color="auto"/>
          </w:divBdr>
          <w:divsChild>
            <w:div w:id="1771196350">
              <w:marLeft w:val="0"/>
              <w:marRight w:val="0"/>
              <w:marTop w:val="0"/>
              <w:marBottom w:val="0"/>
              <w:divBdr>
                <w:top w:val="none" w:sz="0" w:space="0" w:color="auto"/>
                <w:left w:val="none" w:sz="0" w:space="0" w:color="auto"/>
                <w:bottom w:val="none" w:sz="0" w:space="0" w:color="auto"/>
                <w:right w:val="none" w:sz="0" w:space="0" w:color="auto"/>
              </w:divBdr>
              <w:divsChild>
                <w:div w:id="1408959275">
                  <w:marLeft w:val="0"/>
                  <w:marRight w:val="0"/>
                  <w:marTop w:val="0"/>
                  <w:marBottom w:val="0"/>
                  <w:divBdr>
                    <w:top w:val="none" w:sz="0" w:space="0" w:color="auto"/>
                    <w:left w:val="none" w:sz="0" w:space="0" w:color="auto"/>
                    <w:bottom w:val="none" w:sz="0" w:space="0" w:color="auto"/>
                    <w:right w:val="none" w:sz="0" w:space="0" w:color="auto"/>
                  </w:divBdr>
                  <w:divsChild>
                    <w:div w:id="1395009741">
                      <w:marLeft w:val="0"/>
                      <w:marRight w:val="0"/>
                      <w:marTop w:val="0"/>
                      <w:marBottom w:val="0"/>
                      <w:divBdr>
                        <w:top w:val="none" w:sz="0" w:space="0" w:color="auto"/>
                        <w:left w:val="none" w:sz="0" w:space="0" w:color="auto"/>
                        <w:bottom w:val="none" w:sz="0" w:space="0" w:color="auto"/>
                        <w:right w:val="none" w:sz="0" w:space="0" w:color="auto"/>
                      </w:divBdr>
                      <w:divsChild>
                        <w:div w:id="994257161">
                          <w:marLeft w:val="0"/>
                          <w:marRight w:val="0"/>
                          <w:marTop w:val="0"/>
                          <w:marBottom w:val="0"/>
                          <w:divBdr>
                            <w:top w:val="none" w:sz="0" w:space="0" w:color="auto"/>
                            <w:left w:val="none" w:sz="0" w:space="0" w:color="auto"/>
                            <w:bottom w:val="none" w:sz="0" w:space="0" w:color="auto"/>
                            <w:right w:val="none" w:sz="0" w:space="0" w:color="auto"/>
                          </w:divBdr>
                          <w:divsChild>
                            <w:div w:id="2003313328">
                              <w:marLeft w:val="0"/>
                              <w:marRight w:val="0"/>
                              <w:marTop w:val="0"/>
                              <w:marBottom w:val="0"/>
                              <w:divBdr>
                                <w:top w:val="none" w:sz="0" w:space="0" w:color="auto"/>
                                <w:left w:val="none" w:sz="0" w:space="0" w:color="auto"/>
                                <w:bottom w:val="none" w:sz="0" w:space="0" w:color="auto"/>
                                <w:right w:val="none" w:sz="0" w:space="0" w:color="auto"/>
                              </w:divBdr>
                              <w:divsChild>
                                <w:div w:id="19728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840264">
                  <w:marLeft w:val="0"/>
                  <w:marRight w:val="0"/>
                  <w:marTop w:val="480"/>
                  <w:marBottom w:val="0"/>
                  <w:divBdr>
                    <w:top w:val="none" w:sz="0" w:space="0" w:color="auto"/>
                    <w:left w:val="none" w:sz="0" w:space="0" w:color="auto"/>
                    <w:bottom w:val="none" w:sz="0" w:space="0" w:color="auto"/>
                    <w:right w:val="none" w:sz="0" w:space="0" w:color="auto"/>
                  </w:divBdr>
                  <w:divsChild>
                    <w:div w:id="470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24651">
          <w:marLeft w:val="0"/>
          <w:marRight w:val="0"/>
          <w:marTop w:val="0"/>
          <w:marBottom w:val="0"/>
          <w:divBdr>
            <w:top w:val="single" w:sz="6" w:space="11" w:color="DDDDDD"/>
            <w:left w:val="none" w:sz="0" w:space="0" w:color="auto"/>
            <w:bottom w:val="none" w:sz="0" w:space="0" w:color="auto"/>
            <w:right w:val="none" w:sz="0" w:space="0" w:color="auto"/>
          </w:divBdr>
          <w:divsChild>
            <w:div w:id="719397952">
              <w:marLeft w:val="0"/>
              <w:marRight w:val="0"/>
              <w:marTop w:val="0"/>
              <w:marBottom w:val="0"/>
              <w:divBdr>
                <w:top w:val="none" w:sz="0" w:space="0" w:color="auto"/>
                <w:left w:val="none" w:sz="0" w:space="0" w:color="auto"/>
                <w:bottom w:val="none" w:sz="0" w:space="0" w:color="auto"/>
                <w:right w:val="none" w:sz="0" w:space="0" w:color="auto"/>
              </w:divBdr>
              <w:divsChild>
                <w:div w:id="347298757">
                  <w:marLeft w:val="-120"/>
                  <w:marRight w:val="0"/>
                  <w:marTop w:val="0"/>
                  <w:marBottom w:val="0"/>
                  <w:divBdr>
                    <w:top w:val="none" w:sz="0" w:space="0" w:color="auto"/>
                    <w:left w:val="none" w:sz="0" w:space="0" w:color="auto"/>
                    <w:bottom w:val="none" w:sz="0" w:space="0" w:color="auto"/>
                    <w:right w:val="none" w:sz="0" w:space="0" w:color="auto"/>
                  </w:divBdr>
                  <w:divsChild>
                    <w:div w:id="1821074153">
                      <w:marLeft w:val="0"/>
                      <w:marRight w:val="240"/>
                      <w:marTop w:val="0"/>
                      <w:marBottom w:val="0"/>
                      <w:divBdr>
                        <w:top w:val="none" w:sz="0" w:space="0" w:color="auto"/>
                        <w:left w:val="none" w:sz="0" w:space="0" w:color="auto"/>
                        <w:bottom w:val="none" w:sz="0" w:space="0" w:color="auto"/>
                        <w:right w:val="none" w:sz="0" w:space="0" w:color="auto"/>
                      </w:divBdr>
                      <w:divsChild>
                        <w:div w:id="939219683">
                          <w:marLeft w:val="0"/>
                          <w:marRight w:val="0"/>
                          <w:marTop w:val="0"/>
                          <w:marBottom w:val="0"/>
                          <w:divBdr>
                            <w:top w:val="none" w:sz="0" w:space="0" w:color="auto"/>
                            <w:left w:val="none" w:sz="0" w:space="0" w:color="auto"/>
                            <w:bottom w:val="none" w:sz="0" w:space="0" w:color="auto"/>
                            <w:right w:val="none" w:sz="0" w:space="0" w:color="auto"/>
                          </w:divBdr>
                          <w:divsChild>
                            <w:div w:id="10945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0507">
                      <w:marLeft w:val="0"/>
                      <w:marRight w:val="240"/>
                      <w:marTop w:val="0"/>
                      <w:marBottom w:val="0"/>
                      <w:divBdr>
                        <w:top w:val="none" w:sz="0" w:space="0" w:color="auto"/>
                        <w:left w:val="none" w:sz="0" w:space="0" w:color="auto"/>
                        <w:bottom w:val="none" w:sz="0" w:space="0" w:color="auto"/>
                        <w:right w:val="none" w:sz="0" w:space="0" w:color="auto"/>
                      </w:divBdr>
                      <w:divsChild>
                        <w:div w:id="683868397">
                          <w:marLeft w:val="0"/>
                          <w:marRight w:val="0"/>
                          <w:marTop w:val="0"/>
                          <w:marBottom w:val="0"/>
                          <w:divBdr>
                            <w:top w:val="none" w:sz="0" w:space="0" w:color="auto"/>
                            <w:left w:val="none" w:sz="0" w:space="0" w:color="auto"/>
                            <w:bottom w:val="none" w:sz="0" w:space="0" w:color="auto"/>
                            <w:right w:val="none" w:sz="0" w:space="0" w:color="auto"/>
                          </w:divBdr>
                          <w:divsChild>
                            <w:div w:id="9889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lambda/latest/dg/welcome.html" TargetMode="External"/><Relationship Id="rId13" Type="http://schemas.openxmlformats.org/officeDocument/2006/relationships/hyperlink" Target="https://aws.amazon.com/api-gateway/" TargetMode="External"/><Relationship Id="rId18" Type="http://schemas.openxmlformats.org/officeDocument/2006/relationships/hyperlink" Target="https://docs.aws.amazon.com/eks/latest/userguide/what-is-eks.html" TargetMode="External"/><Relationship Id="rId3" Type="http://schemas.microsoft.com/office/2007/relationships/stylesWithEffects" Target="stylesWithEffects.xml"/><Relationship Id="rId21" Type="http://schemas.openxmlformats.org/officeDocument/2006/relationships/hyperlink" Target="https://ecsworkshop.com/" TargetMode="External"/><Relationship Id="rId7" Type="http://schemas.openxmlformats.org/officeDocument/2006/relationships/hyperlink" Target="https://aws.amazon.com/lambda/faqs/" TargetMode="External"/><Relationship Id="rId12" Type="http://schemas.openxmlformats.org/officeDocument/2006/relationships/hyperlink" Target="https://aws.amazon.com/lambda/resources/workshops-and-tutorials/" TargetMode="External"/><Relationship Id="rId17" Type="http://schemas.openxmlformats.org/officeDocument/2006/relationships/hyperlink" Target="https://aws.amazon.com/ec2/faqs/" TargetMode="External"/><Relationship Id="rId2" Type="http://schemas.openxmlformats.org/officeDocument/2006/relationships/styles" Target="styles.xml"/><Relationship Id="rId16" Type="http://schemas.openxmlformats.org/officeDocument/2006/relationships/hyperlink" Target="https://docs.aws.amazon.com/AWSEC2/latest/UserGuide/concepts.html" TargetMode="External"/><Relationship Id="rId20" Type="http://schemas.openxmlformats.org/officeDocument/2006/relationships/hyperlink" Target="https://docs.aws.amazon.com/AmazonECS/latest/developerguide/AWS_Fargate.html" TargetMode="External"/><Relationship Id="rId1" Type="http://schemas.openxmlformats.org/officeDocument/2006/relationships/numbering" Target="numbering.xml"/><Relationship Id="rId6" Type="http://schemas.openxmlformats.org/officeDocument/2006/relationships/hyperlink" Target="https://aws.amazon.com/products/compute/" TargetMode="External"/><Relationship Id="rId11" Type="http://schemas.openxmlformats.org/officeDocument/2006/relationships/hyperlink" Target="https://aws.amazon.com/lambda/resources/webinars-and-talks/" TargetMode="External"/><Relationship Id="rId5" Type="http://schemas.openxmlformats.org/officeDocument/2006/relationships/webSettings" Target="webSettings.xml"/><Relationship Id="rId15" Type="http://schemas.openxmlformats.org/officeDocument/2006/relationships/hyperlink" Target="https://docs.aws.amazon.com/AWSEC2/latest/UserGuide/EC2_GetStarted.html" TargetMode="External"/><Relationship Id="rId23" Type="http://schemas.openxmlformats.org/officeDocument/2006/relationships/theme" Target="theme/theme1.xml"/><Relationship Id="rId10" Type="http://schemas.openxmlformats.org/officeDocument/2006/relationships/hyperlink" Target="https://docs.aws.amazon.com/lambda/latest/operatorguide/architecture-best-practice.html" TargetMode="External"/><Relationship Id="rId19" Type="http://schemas.openxmlformats.org/officeDocument/2006/relationships/hyperlink" Target="https://aws.amazon.com/containers/services/" TargetMode="External"/><Relationship Id="rId4" Type="http://schemas.openxmlformats.org/officeDocument/2006/relationships/settings" Target="settings.xml"/><Relationship Id="rId9" Type="http://schemas.openxmlformats.org/officeDocument/2006/relationships/hyperlink" Target="https://docs.aws.amazon.com/lambda/latest/operatorguide/intro.html" TargetMode="External"/><Relationship Id="rId14" Type="http://schemas.openxmlformats.org/officeDocument/2006/relationships/hyperlink" Target="https://aws.amazon.com/api-gateway/faq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1925</Words>
  <Characters>10976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1</cp:revision>
  <dcterms:created xsi:type="dcterms:W3CDTF">2025-05-05T12:03:00Z</dcterms:created>
  <dcterms:modified xsi:type="dcterms:W3CDTF">2025-05-05T12:04:00Z</dcterms:modified>
</cp:coreProperties>
</file>