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A69F34" wp14:paraId="2C078E63" wp14:textId="6143931E">
      <w:pPr>
        <w:pStyle w:val="Heading1"/>
      </w:pPr>
      <w:r w:rsidR="6C25CAD9">
        <w:rPr/>
        <w:t>Deploy LLM</w:t>
      </w:r>
    </w:p>
    <w:p w:rsidR="26A69F34" w:rsidP="26A69F34" w:rsidRDefault="26A69F34" w14:paraId="71222773" w14:textId="54BEB7B4">
      <w:pPr>
        <w:pStyle w:val="Normal"/>
      </w:pPr>
    </w:p>
    <w:p w:rsidR="6C25CAD9" w:rsidP="26A69F34" w:rsidRDefault="6C25CAD9" w14:paraId="2C6DF4B4" w14:textId="780D790B">
      <w:pPr>
        <w:pStyle w:val="Normal"/>
      </w:pPr>
      <w:r w:rsidR="6C25CAD9">
        <w:rPr/>
        <w:t xml:space="preserve">Run a LLM </w:t>
      </w:r>
      <w:r w:rsidR="6C25CAD9">
        <w:rPr/>
        <w:t>of</w:t>
      </w:r>
      <w:r w:rsidR="6C25CAD9">
        <w:rPr/>
        <w:t xml:space="preserve"> your liking with </w:t>
      </w:r>
      <w:hyperlink r:id="R0cd4b69f0b6a4d51">
        <w:r w:rsidRPr="26A69F34" w:rsidR="6C25CAD9">
          <w:rPr>
            <w:rStyle w:val="Hyperlink"/>
            <w:i w:val="1"/>
            <w:iCs w:val="1"/>
          </w:rPr>
          <w:t>llama-</w:t>
        </w:r>
        <w:r w:rsidRPr="26A69F34" w:rsidR="6C25CAD9">
          <w:rPr>
            <w:rStyle w:val="Hyperlink"/>
            <w:i w:val="1"/>
            <w:iCs w:val="1"/>
          </w:rPr>
          <w:t>cpp</w:t>
        </w:r>
        <w:r w:rsidRPr="26A69F34" w:rsidR="6C25CAD9">
          <w:rPr>
            <w:rStyle w:val="Hyperlink"/>
            <w:i w:val="1"/>
            <w:iCs w:val="1"/>
          </w:rPr>
          <w:t>-python</w:t>
        </w:r>
      </w:hyperlink>
      <w:r w:rsidR="6C25CAD9">
        <w:rPr/>
        <w:t xml:space="preserve">. </w:t>
      </w:r>
      <w:r w:rsidR="5A62067B">
        <w:rPr/>
        <w:t>Demonstrate</w:t>
      </w:r>
      <w:r w:rsidR="6C25CAD9">
        <w:rPr/>
        <w:t xml:space="preserve"> prompt </w:t>
      </w:r>
      <w:r w:rsidR="1ED155E5">
        <w:rPr/>
        <w:t>engineering</w:t>
      </w:r>
      <w:r w:rsidR="6C25CAD9">
        <w:rPr/>
        <w:t xml:space="preserve"> in </w:t>
      </w:r>
      <w:r w:rsidR="7897BEF2">
        <w:rPr/>
        <w:t>a</w:t>
      </w:r>
      <w:r w:rsidR="6C25CAD9">
        <w:rPr/>
        <w:t xml:space="preserve"> </w:t>
      </w:r>
      <w:r w:rsidR="278D1113">
        <w:rPr/>
        <w:t>jupyter</w:t>
      </w:r>
      <w:r w:rsidR="278D1113">
        <w:rPr/>
        <w:t xml:space="preserve"> </w:t>
      </w:r>
      <w:r w:rsidR="6C25CAD9">
        <w:rPr/>
        <w:t xml:space="preserve">notebook with locally running LLM. </w:t>
      </w:r>
      <w:r w:rsidR="272CB098">
        <w:rPr/>
        <w:t>Demonstrate</w:t>
      </w:r>
      <w:r w:rsidR="6C25CAD9">
        <w:rPr/>
        <w:t xml:space="preserve"> how different </w:t>
      </w:r>
      <w:r w:rsidR="4F8425F9">
        <w:rPr/>
        <w:t>parameters</w:t>
      </w:r>
      <w:r w:rsidR="6C25CAD9">
        <w:rPr/>
        <w:t xml:space="preserve"> (</w:t>
      </w:r>
      <w:r w:rsidR="4B84867E">
        <w:rPr/>
        <w:t xml:space="preserve">ex: </w:t>
      </w:r>
      <w:r w:rsidRPr="26A69F34" w:rsidR="342EF75C">
        <w:rPr>
          <w:i w:val="1"/>
          <w:iCs w:val="1"/>
        </w:rPr>
        <w:t>temperature</w:t>
      </w:r>
      <w:r w:rsidR="4B84867E">
        <w:rPr/>
        <w:t xml:space="preserve">, </w:t>
      </w:r>
      <w:r w:rsidRPr="26A69F34" w:rsidR="4B84867E">
        <w:rPr>
          <w:i w:val="1"/>
          <w:iCs w:val="1"/>
        </w:rPr>
        <w:t>top_k</w:t>
      </w:r>
      <w:r w:rsidR="4B84867E">
        <w:rPr/>
        <w:t xml:space="preserve">, </w:t>
      </w:r>
      <w:r w:rsidRPr="26A69F34" w:rsidR="4B84867E">
        <w:rPr>
          <w:i w:val="1"/>
          <w:iCs w:val="1"/>
        </w:rPr>
        <w:t>max_</w:t>
      </w:r>
      <w:r w:rsidRPr="26A69F34" w:rsidR="4CB63D4B">
        <w:rPr>
          <w:i w:val="1"/>
          <w:iCs w:val="1"/>
        </w:rPr>
        <w:t>new_</w:t>
      </w:r>
      <w:r w:rsidRPr="26A69F34" w:rsidR="4B84867E">
        <w:rPr>
          <w:i w:val="1"/>
          <w:iCs w:val="1"/>
        </w:rPr>
        <w:t>tokens</w:t>
      </w:r>
      <w:r w:rsidR="4B84867E">
        <w:rPr/>
        <w:t xml:space="preserve"> etc..) effect output of LLM</w:t>
      </w:r>
      <w:r w:rsidR="2C225F60">
        <w:rPr/>
        <w:t>.</w:t>
      </w:r>
    </w:p>
    <w:p w:rsidR="4B975CA0" w:rsidP="26A69F34" w:rsidRDefault="4B975CA0" w14:paraId="59A87094" w14:textId="69E1539D">
      <w:pPr>
        <w:pStyle w:val="Heading1"/>
      </w:pPr>
      <w:r w:rsidR="4B975CA0">
        <w:rPr/>
        <w:t>Multiplication Agent</w:t>
      </w:r>
    </w:p>
    <w:p w:rsidR="4B975CA0" w:rsidP="26A69F34" w:rsidRDefault="4B975CA0" w14:paraId="04FE0FA8" w14:textId="3AA9CB7E">
      <w:pPr>
        <w:pStyle w:val="Normal"/>
      </w:pPr>
      <w:r w:rsidR="4B975CA0">
        <w:rPr/>
        <w:t>LLM’s are bad at math. Prompt the LLM in such a way that it would call a tool to multiply two float values.</w:t>
      </w:r>
    </w:p>
    <w:p w:rsidR="4B84867E" w:rsidP="26A69F34" w:rsidRDefault="4B84867E" w14:paraId="17CE609F" w14:textId="389FE1EB">
      <w:pPr>
        <w:pStyle w:val="Heading1"/>
      </w:pPr>
      <w:r w:rsidR="4B84867E">
        <w:rPr/>
        <w:t>Data Mining + Pandas</w:t>
      </w:r>
    </w:p>
    <w:p w:rsidR="26A69F34" w:rsidP="26A69F34" w:rsidRDefault="26A69F34" w14:paraId="554A81CA" w14:textId="1116E218">
      <w:pPr>
        <w:pStyle w:val="Normal"/>
      </w:pPr>
    </w:p>
    <w:p w:rsidR="44AFF6CB" w:rsidP="26A69F34" w:rsidRDefault="44AFF6CB" w14:paraId="57ED3933" w14:textId="406218B1">
      <w:pPr>
        <w:pStyle w:val="Normal"/>
      </w:pPr>
      <w:r w:rsidR="44AFF6CB">
        <w:rPr/>
        <w:t xml:space="preserve">Below is a table </w:t>
      </w:r>
      <w:r w:rsidR="44AFF6CB">
        <w:rPr/>
        <w:t>containing</w:t>
      </w:r>
      <w:r w:rsidR="44AFF6CB">
        <w:rPr/>
        <w:t xml:space="preserve"> </w:t>
      </w:r>
      <w:r w:rsidR="7FB57F68">
        <w:rPr/>
        <w:t xml:space="preserve">a </w:t>
      </w:r>
      <w:r w:rsidR="44AFF6CB">
        <w:rPr/>
        <w:t xml:space="preserve">sample </w:t>
      </w:r>
      <w:r w:rsidR="6F5F1C41">
        <w:rPr/>
        <w:t>dataset</w:t>
      </w:r>
      <w:r w:rsidR="25B8FADA">
        <w:rPr/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423"/>
        <w:gridCol w:w="672"/>
        <w:gridCol w:w="4023"/>
        <w:gridCol w:w="672"/>
        <w:gridCol w:w="1571"/>
      </w:tblGrid>
      <w:tr w:rsidR="26A69F34" w:rsidTr="26A69F34" w14:paraId="0D89D727">
        <w:trPr>
          <w:trHeight w:val="315"/>
        </w:trPr>
        <w:tc>
          <w:tcPr>
            <w:tcW w:w="24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26A69F34" w:rsidP="26A69F34" w:rsidRDefault="26A69F34" w14:paraId="4B4B120B" w14:textId="1BECBE0E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Title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26A69F34" w:rsidP="26A69F34" w:rsidRDefault="26A69F34" w14:paraId="26FCB03A" w14:textId="352D59C6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Type</w:t>
            </w:r>
          </w:p>
        </w:tc>
        <w:tc>
          <w:tcPr>
            <w:tcW w:w="40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26A69F34" w:rsidP="26A69F34" w:rsidRDefault="26A69F34" w14:paraId="590C8DD6" w14:textId="270DA674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URL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26A69F34" w:rsidP="26A69F34" w:rsidRDefault="26A69F34" w14:paraId="41566871" w14:textId="1A82C660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Notes</w:t>
            </w:r>
          </w:p>
        </w:tc>
        <w:tc>
          <w:tcPr>
            <w:tcW w:w="15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/>
            <w:vAlign w:val="center"/>
          </w:tcPr>
          <w:p w:rsidR="26A69F34" w:rsidP="26A69F34" w:rsidRDefault="26A69F34" w14:paraId="6DF4384F" w14:textId="72FCD11F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Review Status</w:t>
            </w:r>
          </w:p>
        </w:tc>
      </w:tr>
      <w:tr w:rsidR="26A69F34" w:rsidTr="26A69F34" w14:paraId="11055172">
        <w:trPr>
          <w:trHeight w:val="840"/>
        </w:trPr>
        <w:tc>
          <w:tcPr>
            <w:tcW w:w="24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29496030" w14:textId="2FCCA6FB">
            <w:pPr>
              <w:spacing w:before="0" w:beforeAutospacing="off" w:after="0" w:afterAutospacing="off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Strategies for Improving Toll Plaza Safety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068F0409" w14:textId="7637DE49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PDF</w:t>
            </w:r>
          </w:p>
        </w:tc>
        <w:tc>
          <w:tcPr>
            <w:tcW w:w="40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52771308" w14:textId="255D992E">
            <w:pPr>
              <w:spacing w:before="0" w:beforeAutospacing="off" w:after="0" w:afterAutospacing="off"/>
            </w:pPr>
            <w:hyperlink r:id="R4e2854d720b5466c">
              <w:r w:rsidRPr="26A69F34" w:rsidR="26A69F34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https://www.ibtta.org/sites/default/files/Strategies%20for%20Improving%20Toll%20Plaza%20Safety.pdf</w:t>
              </w:r>
            </w:hyperlink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RDefault="26A69F34" w14:paraId="51BCCB45" w14:textId="3A228904"/>
        </w:tc>
        <w:tc>
          <w:tcPr>
            <w:tcW w:w="15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558F08F1" w14:textId="4361B479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Completed</w:t>
            </w:r>
          </w:p>
        </w:tc>
      </w:tr>
      <w:tr w:rsidR="26A69F34" w:rsidTr="26A69F34" w14:paraId="11E10FBD">
        <w:trPr>
          <w:trHeight w:val="1395"/>
        </w:trPr>
        <w:tc>
          <w:tcPr>
            <w:tcW w:w="24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484413CD" w14:textId="0D03D88D">
            <w:pPr>
              <w:spacing w:before="0" w:beforeAutospacing="off" w:after="0" w:afterAutospacing="off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Building Innovation Capacity</w:t>
            </w:r>
            <w:r>
              <w:br/>
            </w: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Toll Industry Practice and Trends 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0C615ED1" w14:textId="6F848148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PDF</w:t>
            </w:r>
          </w:p>
        </w:tc>
        <w:tc>
          <w:tcPr>
            <w:tcW w:w="40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68E95351" w14:textId="156B8A32">
            <w:pPr>
              <w:spacing w:before="0" w:beforeAutospacing="off" w:after="0" w:afterAutospacing="off"/>
            </w:pPr>
            <w:hyperlink r:id="R9e18b2f4dfb54f06">
              <w:r w:rsidRPr="26A69F34" w:rsidR="26A69F34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https://www.ibtta.org/sites/default/files/documents/EmergingTechComm/White%20Papers/2020/IBTTA%20Emerging%20Technologies%202020%20-%20Innovation%20Capacity.pdf</w:t>
              </w:r>
            </w:hyperlink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RDefault="26A69F34" w14:paraId="1B2C1E8F" w14:textId="2D90B674"/>
        </w:tc>
        <w:tc>
          <w:tcPr>
            <w:tcW w:w="15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79BA4E26" w14:textId="7D160E24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Completed</w:t>
            </w:r>
          </w:p>
        </w:tc>
      </w:tr>
      <w:tr w:rsidR="26A69F34" w:rsidTr="26A69F34" w14:paraId="690C6031">
        <w:trPr>
          <w:trHeight w:val="840"/>
        </w:trPr>
        <w:tc>
          <w:tcPr>
            <w:tcW w:w="24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1D0322A4" w14:textId="5ED6E87E">
            <w:pPr>
              <w:spacing w:before="0" w:beforeAutospacing="off" w:after="0" w:afterAutospacing="off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Tolling U.S. Highways and Bridges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481A6A65" w14:textId="370F2C84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PDF</w:t>
            </w:r>
          </w:p>
        </w:tc>
        <w:tc>
          <w:tcPr>
            <w:tcW w:w="40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3741ABED" w14:textId="2D82A04C">
            <w:pPr>
              <w:spacing w:before="0" w:beforeAutospacing="off" w:after="0" w:afterAutospacing="off"/>
            </w:pPr>
            <w:hyperlink r:id="R4740a3ac12894927">
              <w:r w:rsidRPr="26A69F34" w:rsidR="26A69F34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https://www.ibtta.org/sites/default/files/documents/2017/CRS%20Interstate%20tolls_2017-08-04.pdf</w:t>
              </w:r>
            </w:hyperlink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RDefault="26A69F34" w14:paraId="3667F9FE" w14:textId="2DB0FBA9"/>
        </w:tc>
        <w:tc>
          <w:tcPr>
            <w:tcW w:w="15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407D818B" w14:textId="6B34D9CA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Completed</w:t>
            </w:r>
          </w:p>
        </w:tc>
      </w:tr>
      <w:tr w:rsidR="26A69F34" w:rsidTr="26A69F34" w14:paraId="3A56C5A3">
        <w:trPr>
          <w:trHeight w:val="840"/>
        </w:trPr>
        <w:tc>
          <w:tcPr>
            <w:tcW w:w="24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0F87E874" w14:textId="6F563372">
            <w:pPr>
              <w:spacing w:before="0" w:beforeAutospacing="off" w:after="0" w:afterAutospacing="off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TOLLING U.S. INTERSTATES:</w:t>
            </w:r>
            <w:r>
              <w:br/>
            </w: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Lessons learned from Missouri’s Interstate 70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16648877" w14:textId="00930675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PDF</w:t>
            </w:r>
          </w:p>
        </w:tc>
        <w:tc>
          <w:tcPr>
            <w:tcW w:w="40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30CD2082" w14:textId="4FD5332C">
            <w:pPr>
              <w:spacing w:before="0" w:beforeAutospacing="off" w:after="0" w:afterAutospacing="off"/>
            </w:pPr>
            <w:hyperlink r:id="R4468b82746b84974">
              <w:r w:rsidRPr="26A69F34" w:rsidR="26A69F34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https://www.ibtta.org/sites/default/files/unrestricted/TollingUSInterstates-IVY.pdf</w:t>
              </w:r>
            </w:hyperlink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RDefault="26A69F34" w14:paraId="5FC65E19" w14:textId="65A4D9EB"/>
        </w:tc>
        <w:tc>
          <w:tcPr>
            <w:tcW w:w="15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1858C0B9" w14:textId="7C85BFD4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Completed</w:t>
            </w:r>
          </w:p>
        </w:tc>
      </w:tr>
      <w:tr w:rsidR="26A69F34" w:rsidTr="26A69F34" w14:paraId="2AC1D87E">
        <w:trPr>
          <w:trHeight w:val="840"/>
        </w:trPr>
        <w:tc>
          <w:tcPr>
            <w:tcW w:w="24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58C6DADE" w14:textId="4681DA8B">
            <w:pPr>
              <w:spacing w:before="0" w:beforeAutospacing="off" w:after="0" w:afterAutospacing="off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Tolling the line, part I</w:t>
            </w:r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01495165" w14:textId="44961BA9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PDF</w:t>
            </w:r>
          </w:p>
        </w:tc>
        <w:tc>
          <w:tcPr>
            <w:tcW w:w="402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5C1BDCCC" w14:textId="0242A9C1">
            <w:pPr>
              <w:spacing w:before="0" w:beforeAutospacing="off" w:after="0" w:afterAutospacing="off"/>
            </w:pPr>
            <w:hyperlink r:id="R029fa3d86b4b4025">
              <w:r w:rsidRPr="26A69F34" w:rsidR="26A69F34">
                <w:rPr>
                  <w:rStyle w:val="Hyperlink"/>
                  <w:rFonts w:ascii="Calibri" w:hAnsi="Calibri" w:eastAsia="Calibri" w:cs="Calibri"/>
                  <w:strike w:val="0"/>
                  <w:dstrike w:val="0"/>
                  <w:color w:val="0563C1"/>
                  <w:sz w:val="22"/>
                  <w:szCs w:val="22"/>
                  <w:u w:val="single"/>
                </w:rPr>
                <w:t>https://www.ibtta.org/sites/default/files/documents/IBTTA%20Publications/TollingIntBordersI_2013%20HNTB.pdf</w:t>
              </w:r>
            </w:hyperlink>
          </w:p>
        </w:tc>
        <w:tc>
          <w:tcPr>
            <w:tcW w:w="6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RDefault="26A69F34" w14:paraId="3D7B8A53" w14:textId="7E30DCAD"/>
        </w:tc>
        <w:tc>
          <w:tcPr>
            <w:tcW w:w="15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A69F34" w:rsidP="26A69F34" w:rsidRDefault="26A69F34" w14:paraId="33FCFB92" w14:textId="1BFB08D6">
            <w:pPr>
              <w:spacing w:before="0" w:beforeAutospacing="off" w:after="0" w:afterAutospacing="off"/>
              <w:jc w:val="center"/>
            </w:pPr>
            <w:r w:rsidRPr="26A69F34" w:rsidR="26A69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Completed</w:t>
            </w:r>
          </w:p>
        </w:tc>
      </w:tr>
    </w:tbl>
    <w:p w:rsidR="26A69F34" w:rsidP="26A69F34" w:rsidRDefault="26A69F34" w14:paraId="0882C9E7" w14:textId="6C1CB656">
      <w:pPr>
        <w:pStyle w:val="Normal"/>
      </w:pPr>
    </w:p>
    <w:p w:rsidR="26A69F34" w:rsidP="26A69F34" w:rsidRDefault="26A69F34" w14:paraId="2ED2D24E" w14:textId="7BB73A55">
      <w:pPr>
        <w:pStyle w:val="Normal"/>
      </w:pPr>
    </w:p>
    <w:p w:rsidR="26A69F34" w:rsidP="26A69F34" w:rsidRDefault="26A69F34" w14:paraId="02B33EB7" w14:textId="3EBC5894">
      <w:pPr>
        <w:pStyle w:val="Normal"/>
      </w:pPr>
    </w:p>
    <w:p w:rsidR="197AAC0B" w:rsidP="26A69F34" w:rsidRDefault="197AAC0B" w14:paraId="0699C7B8" w14:textId="51BFC371">
      <w:pPr>
        <w:pStyle w:val="ListParagraph"/>
        <w:numPr>
          <w:ilvl w:val="0"/>
          <w:numId w:val="3"/>
        </w:numPr>
        <w:rPr/>
      </w:pPr>
      <w:r w:rsidR="197AAC0B">
        <w:rPr/>
        <w:t xml:space="preserve">Use python to read an excel sheet </w:t>
      </w:r>
      <w:r w:rsidR="197AAC0B">
        <w:rPr/>
        <w:t>containing</w:t>
      </w:r>
      <w:r w:rsidR="197AAC0B">
        <w:rPr/>
        <w:t xml:space="preserve"> this data</w:t>
      </w:r>
      <w:r w:rsidR="554E11D0">
        <w:rPr/>
        <w:t xml:space="preserve"> (convert the table into an excel sheet manually)</w:t>
      </w:r>
      <w:r w:rsidR="197AAC0B">
        <w:rPr/>
        <w:t>.</w:t>
      </w:r>
    </w:p>
    <w:p w:rsidR="197AAC0B" w:rsidP="26A69F34" w:rsidRDefault="197AAC0B" w14:paraId="694B4EC2" w14:textId="06397963">
      <w:pPr>
        <w:pStyle w:val="ListParagraph"/>
        <w:numPr>
          <w:ilvl w:val="0"/>
          <w:numId w:val="3"/>
        </w:numPr>
        <w:rPr/>
      </w:pPr>
      <w:r w:rsidR="197AAC0B">
        <w:rPr/>
        <w:t>Download the file with URL and store</w:t>
      </w:r>
      <w:r w:rsidR="2252E8CA">
        <w:rPr/>
        <w:t xml:space="preserve"> it</w:t>
      </w:r>
      <w:r w:rsidR="197AAC0B">
        <w:rPr/>
        <w:t>.</w:t>
      </w:r>
    </w:p>
    <w:p w:rsidR="197AAC0B" w:rsidP="26A69F34" w:rsidRDefault="197AAC0B" w14:paraId="23EB21CE" w14:textId="30B92300">
      <w:pPr>
        <w:pStyle w:val="ListParagraph"/>
        <w:numPr>
          <w:ilvl w:val="0"/>
          <w:numId w:val="3"/>
        </w:numPr>
        <w:rPr/>
      </w:pPr>
      <w:r w:rsidR="197AAC0B">
        <w:rPr/>
        <w:t xml:space="preserve">Using </w:t>
      </w:r>
      <w:r w:rsidRPr="26A69F34" w:rsidR="197AAC0B">
        <w:rPr>
          <w:i w:val="1"/>
          <w:iCs w:val="1"/>
        </w:rPr>
        <w:t>LangChain</w:t>
      </w:r>
      <w:r w:rsidR="197AAC0B">
        <w:rPr/>
        <w:t xml:space="preserve"> (or library of your choice) to convert the data into chunks of 1024 characters. Save the result (dataset) into a CSV file.</w:t>
      </w:r>
    </w:p>
    <w:p w:rsidR="685E2112" w:rsidP="26A69F34" w:rsidRDefault="685E2112" w14:paraId="389EF614" w14:textId="0F2BB8DE">
      <w:pPr>
        <w:pStyle w:val="ListParagraph"/>
        <w:numPr>
          <w:ilvl w:val="0"/>
          <w:numId w:val="3"/>
        </w:numPr>
        <w:rPr/>
      </w:pPr>
      <w:r w:rsidR="685E2112">
        <w:rPr/>
        <w:t xml:space="preserve">Remove </w:t>
      </w:r>
      <w:r w:rsidR="685E2112">
        <w:rPr/>
        <w:t>redundant</w:t>
      </w:r>
      <w:r w:rsidR="685E2112">
        <w:rPr/>
        <w:t xml:space="preserve"> characters like trialing spaces and extra new line characters in each chunk.</w:t>
      </w:r>
    </w:p>
    <w:p w:rsidR="197AAC0B" w:rsidP="26A69F34" w:rsidRDefault="197AAC0B" w14:paraId="41D20086" w14:textId="0B90C5FB">
      <w:pPr>
        <w:pStyle w:val="ListParagraph"/>
        <w:numPr>
          <w:ilvl w:val="0"/>
          <w:numId w:val="3"/>
        </w:numPr>
        <w:rPr/>
      </w:pPr>
      <w:r w:rsidR="197AAC0B">
        <w:rPr/>
        <w:t>Ensure that each chunk’s metadata contains information (id’s) to trace back to the original file it was processed from.</w:t>
      </w:r>
    </w:p>
    <w:p w:rsidR="26A69F34" w:rsidP="26A69F34" w:rsidRDefault="26A69F34" w14:paraId="6D79E9B5" w14:textId="131BC0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c2b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396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c21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3876F"/>
    <w:rsid w:val="020F3860"/>
    <w:rsid w:val="030EBF4C"/>
    <w:rsid w:val="0314E4E3"/>
    <w:rsid w:val="0314E4E3"/>
    <w:rsid w:val="052A345F"/>
    <w:rsid w:val="052A345F"/>
    <w:rsid w:val="089290CC"/>
    <w:rsid w:val="0E03876F"/>
    <w:rsid w:val="12C46EDB"/>
    <w:rsid w:val="1318D277"/>
    <w:rsid w:val="1488FCF4"/>
    <w:rsid w:val="1597AD11"/>
    <w:rsid w:val="16154A7A"/>
    <w:rsid w:val="197AAC0B"/>
    <w:rsid w:val="1A7322E5"/>
    <w:rsid w:val="1ED155E5"/>
    <w:rsid w:val="207E76D4"/>
    <w:rsid w:val="207E76D4"/>
    <w:rsid w:val="21DC2FC0"/>
    <w:rsid w:val="2252E8CA"/>
    <w:rsid w:val="22C2B291"/>
    <w:rsid w:val="25B8FADA"/>
    <w:rsid w:val="26A69F34"/>
    <w:rsid w:val="272CB098"/>
    <w:rsid w:val="278D1113"/>
    <w:rsid w:val="29661D1B"/>
    <w:rsid w:val="29661D1B"/>
    <w:rsid w:val="29968B09"/>
    <w:rsid w:val="2C225F60"/>
    <w:rsid w:val="2F34D983"/>
    <w:rsid w:val="2F8CD2A3"/>
    <w:rsid w:val="342EF75C"/>
    <w:rsid w:val="3B72C4F9"/>
    <w:rsid w:val="3C3F02A8"/>
    <w:rsid w:val="44AFF6CB"/>
    <w:rsid w:val="4B39CF92"/>
    <w:rsid w:val="4B84867E"/>
    <w:rsid w:val="4B975CA0"/>
    <w:rsid w:val="4C9CBA35"/>
    <w:rsid w:val="4CB63D4B"/>
    <w:rsid w:val="4E43E342"/>
    <w:rsid w:val="4E7CA2A1"/>
    <w:rsid w:val="4F8425F9"/>
    <w:rsid w:val="554E11D0"/>
    <w:rsid w:val="55F6CAD4"/>
    <w:rsid w:val="5909B330"/>
    <w:rsid w:val="5A62067B"/>
    <w:rsid w:val="657AF0E1"/>
    <w:rsid w:val="685E2112"/>
    <w:rsid w:val="68901071"/>
    <w:rsid w:val="69CA2AA9"/>
    <w:rsid w:val="6A3C5A9C"/>
    <w:rsid w:val="6AF6492A"/>
    <w:rsid w:val="6AF6492A"/>
    <w:rsid w:val="6C25CAD9"/>
    <w:rsid w:val="6F5F1C41"/>
    <w:rsid w:val="73D34522"/>
    <w:rsid w:val="7897BEF2"/>
    <w:rsid w:val="7CD64BFE"/>
    <w:rsid w:val="7FB5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876F"/>
  <w15:chartTrackingRefBased/>
  <w15:docId w15:val="{8E5CEFB7-6621-4C08-8821-32B060796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ypi.org/project/llama-cpp-python/" TargetMode="External" Id="R0cd4b69f0b6a4d51" /><Relationship Type="http://schemas.openxmlformats.org/officeDocument/2006/relationships/hyperlink" Target="https://www.ibtta.org/sites/default/files/Strategies%20for%20Improving%20Toll%20Plaza%20Safety.pdf" TargetMode="External" Id="R4e2854d720b5466c" /><Relationship Type="http://schemas.openxmlformats.org/officeDocument/2006/relationships/hyperlink" Target="https://www.ibtta.org/sites/default/files/documents/EmergingTechComm/White%20Papers/2020/IBTTA%20Emerging%20Technologies%202020%20-%20Innovation%20Capacity.pdf" TargetMode="External" Id="R9e18b2f4dfb54f06" /><Relationship Type="http://schemas.openxmlformats.org/officeDocument/2006/relationships/hyperlink" Target="https://www.ibtta.org/sites/default/files/documents/2017/CRS%20Interstate%20tolls_2017-08-04.pdf" TargetMode="External" Id="R4740a3ac12894927" /><Relationship Type="http://schemas.openxmlformats.org/officeDocument/2006/relationships/hyperlink" Target="https://www.ibtta.org/sites/default/files/unrestricted/TollingUSInterstates-IVY.pdf" TargetMode="External" Id="R4468b82746b84974" /><Relationship Type="http://schemas.openxmlformats.org/officeDocument/2006/relationships/hyperlink" Target="https://www.ibtta.org/sites/default/files/documents/IBTTA%20Publications/TollingIntBordersI_2013%20HNTB.pdf" TargetMode="External" Id="R029fa3d86b4b4025" /><Relationship Type="http://schemas.openxmlformats.org/officeDocument/2006/relationships/numbering" Target="numbering.xml" Id="R6f225bc2793048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2024-07-07T15:09:00.9299729Z</dcterms:created>
  <dcterms:modified xsi:type="dcterms:W3CDTF">2024-07-08T05:30:59.1469131Z</dcterms:modified>
  <dc:creator>Jagadeesh Kotra</dc:creator>
  <lastModifiedBy>Jagadeesh Kotra</lastModifiedBy>
</coreProperties>
</file>