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360" w:rsidRPr="00EC06D9" w:rsidRDefault="00281FFB" w:rsidP="004A6DEB">
      <w:pPr>
        <w:pBdr>
          <w:top w:val="single" w:sz="4" w:space="1" w:color="auto"/>
          <w:bottom w:val="single" w:sz="4" w:space="1" w:color="auto"/>
        </w:pBdr>
        <w:spacing w:after="0" w:line="360" w:lineRule="auto"/>
        <w:jc w:val="center"/>
        <w:rPr>
          <w:b/>
          <w:szCs w:val="26"/>
        </w:rPr>
      </w:pPr>
      <w:r>
        <w:rPr>
          <w:rFonts w:ascii="Arial" w:hAnsi="Arial" w:cs="Arial"/>
          <w:b/>
          <w:sz w:val="28"/>
          <w:szCs w:val="28"/>
        </w:rPr>
        <w:t>ME-104</w:t>
      </w:r>
      <w:r w:rsidR="00E40360" w:rsidRPr="00EF47B5">
        <w:rPr>
          <w:rFonts w:ascii="Arial" w:hAnsi="Arial" w:cs="Arial"/>
          <w:b/>
          <w:sz w:val="28"/>
          <w:szCs w:val="28"/>
        </w:rPr>
        <w:t xml:space="preserve">: </w:t>
      </w:r>
      <w:r>
        <w:rPr>
          <w:rFonts w:ascii="Arial" w:hAnsi="Arial" w:cs="Arial"/>
          <w:b/>
          <w:sz w:val="28"/>
          <w:szCs w:val="28"/>
        </w:rPr>
        <w:t>Engineering Drawing and CAD</w:t>
      </w:r>
    </w:p>
    <w:p w:rsidR="00E40360" w:rsidRPr="00186B1B" w:rsidRDefault="00E40360" w:rsidP="00E40360">
      <w:pPr>
        <w:spacing w:after="0" w:line="240" w:lineRule="auto"/>
        <w:rPr>
          <w:b/>
          <w:sz w:val="26"/>
          <w:szCs w:val="26"/>
        </w:rPr>
      </w:pPr>
      <w:r w:rsidRPr="003D09A8">
        <w:rPr>
          <w:b/>
          <w:sz w:val="26"/>
          <w:szCs w:val="26"/>
        </w:rPr>
        <w:t xml:space="preserve">Credit Hours: </w:t>
      </w:r>
      <w:r>
        <w:rPr>
          <w:b/>
          <w:sz w:val="26"/>
          <w:szCs w:val="26"/>
        </w:rPr>
        <w:t xml:space="preserve"> </w:t>
      </w:r>
      <w:r w:rsidR="00281FFB">
        <w:rPr>
          <w:b/>
          <w:sz w:val="26"/>
          <w:szCs w:val="26"/>
        </w:rPr>
        <w:t>2</w:t>
      </w:r>
    </w:p>
    <w:p w:rsidR="00E40360" w:rsidRPr="005E6D46" w:rsidRDefault="00E40360" w:rsidP="00E40360">
      <w:pPr>
        <w:spacing w:after="0" w:line="240" w:lineRule="auto"/>
        <w:rPr>
          <w:b/>
          <w:sz w:val="26"/>
          <w:szCs w:val="26"/>
        </w:rPr>
      </w:pPr>
      <w:r>
        <w:rPr>
          <w:b/>
          <w:sz w:val="26"/>
          <w:szCs w:val="26"/>
        </w:rPr>
        <w:tab/>
      </w:r>
      <w:r>
        <w:rPr>
          <w:b/>
          <w:sz w:val="26"/>
          <w:szCs w:val="26"/>
        </w:rPr>
        <w:tab/>
      </w:r>
    </w:p>
    <w:p w:rsidR="00E40360" w:rsidRDefault="00E40360" w:rsidP="00E40360">
      <w:pPr>
        <w:spacing w:after="0" w:line="240" w:lineRule="auto"/>
        <w:rPr>
          <w:b/>
          <w:sz w:val="26"/>
          <w:szCs w:val="26"/>
        </w:rPr>
      </w:pPr>
      <w:r w:rsidRPr="005E6D46">
        <w:rPr>
          <w:b/>
          <w:sz w:val="26"/>
          <w:szCs w:val="26"/>
        </w:rPr>
        <w:t xml:space="preserve">Contact Hours: </w:t>
      </w:r>
      <w:r>
        <w:rPr>
          <w:b/>
          <w:sz w:val="26"/>
          <w:szCs w:val="26"/>
        </w:rPr>
        <w:t xml:space="preserve"> </w:t>
      </w:r>
      <w:r w:rsidR="00281FFB">
        <w:rPr>
          <w:b/>
          <w:sz w:val="26"/>
          <w:szCs w:val="26"/>
        </w:rPr>
        <w:t>2</w:t>
      </w:r>
    </w:p>
    <w:p w:rsidR="00E40360" w:rsidRPr="00EC06D9" w:rsidRDefault="00E40360" w:rsidP="00E40360">
      <w:pPr>
        <w:spacing w:after="0" w:line="240" w:lineRule="auto"/>
        <w:rPr>
          <w:b/>
          <w:szCs w:val="26"/>
        </w:rPr>
      </w:pPr>
    </w:p>
    <w:p w:rsidR="00E40360" w:rsidRPr="003D09A8" w:rsidRDefault="00E40360" w:rsidP="00E40360">
      <w:pPr>
        <w:spacing w:after="0" w:line="240" w:lineRule="auto"/>
        <w:rPr>
          <w:b/>
          <w:sz w:val="26"/>
          <w:szCs w:val="26"/>
        </w:rPr>
      </w:pPr>
      <w:r>
        <w:rPr>
          <w:b/>
          <w:sz w:val="26"/>
          <w:szCs w:val="26"/>
        </w:rPr>
        <w:t>Grading:  As per UET Statutes</w:t>
      </w:r>
    </w:p>
    <w:p w:rsidR="00E40360" w:rsidRPr="00F613DD" w:rsidRDefault="00E40360" w:rsidP="00E40360">
      <w:pPr>
        <w:spacing w:after="0"/>
      </w:pPr>
    </w:p>
    <w:p w:rsidR="00E40360" w:rsidRPr="007A7160" w:rsidRDefault="00E40360" w:rsidP="00E40360">
      <w:pPr>
        <w:pStyle w:val="ListParagraph"/>
        <w:numPr>
          <w:ilvl w:val="0"/>
          <w:numId w:val="1"/>
        </w:numPr>
        <w:spacing w:after="0" w:line="240" w:lineRule="auto"/>
        <w:rPr>
          <w:b/>
        </w:rPr>
      </w:pPr>
      <w:r w:rsidRPr="007A7160">
        <w:rPr>
          <w:b/>
        </w:rPr>
        <w:t>COURSE OUTLINE:</w:t>
      </w:r>
    </w:p>
    <w:p w:rsidR="005123C1" w:rsidRDefault="00E40360" w:rsidP="00C45864">
      <w:pPr>
        <w:jc w:val="both"/>
        <w:rPr>
          <w:rFonts w:ascii="Arial" w:hAnsi="Arial" w:cs="Arial"/>
          <w:color w:val="2D3138"/>
          <w:sz w:val="21"/>
          <w:szCs w:val="21"/>
          <w:shd w:val="clear" w:color="auto" w:fill="FFFFFF"/>
        </w:rPr>
      </w:pPr>
      <w:r>
        <w:rPr>
          <w:rFonts w:ascii="Arial" w:hAnsi="Arial" w:cs="Arial"/>
          <w:color w:val="2D3138"/>
          <w:sz w:val="21"/>
          <w:szCs w:val="21"/>
          <w:shd w:val="clear" w:color="auto" w:fill="FFFFFF"/>
        </w:rPr>
        <w:t xml:space="preserve">This course provides a thorough </w:t>
      </w:r>
      <w:r w:rsidR="005123C1">
        <w:rPr>
          <w:rFonts w:ascii="Arial" w:hAnsi="Arial" w:cs="Arial"/>
          <w:color w:val="2D3138"/>
          <w:sz w:val="21"/>
          <w:szCs w:val="21"/>
          <w:shd w:val="clear" w:color="auto" w:fill="FFFFFF"/>
        </w:rPr>
        <w:t>introduction</w:t>
      </w:r>
      <w:r w:rsidR="005123C1" w:rsidRPr="005123C1">
        <w:rPr>
          <w:rFonts w:ascii="Arial" w:hAnsi="Arial" w:cs="Arial"/>
          <w:color w:val="2D3138"/>
          <w:sz w:val="21"/>
          <w:szCs w:val="21"/>
          <w:shd w:val="clear" w:color="auto" w:fill="FFFFFF"/>
        </w:rPr>
        <w:t xml:space="preserve"> to engineering drawing, Various types of lines, Basic geometrical constructions, Conic sections, Theory of orthographic projection, Dimensioning and  lettering,  Introduction to tolerance,  Projections of points, Projections of straight lines,  Projections of planes and solids in simple position, sectioning of solids, Isometric  projections, Development of surfaces</w:t>
      </w:r>
    </w:p>
    <w:p w:rsidR="00C45864" w:rsidRPr="007A7087" w:rsidRDefault="00085A6B" w:rsidP="007A7087">
      <w:pPr>
        <w:pStyle w:val="ListParagraph"/>
        <w:numPr>
          <w:ilvl w:val="0"/>
          <w:numId w:val="1"/>
        </w:numPr>
        <w:rPr>
          <w:b/>
        </w:rPr>
      </w:pPr>
      <w:r w:rsidRPr="00085A6B">
        <w:rPr>
          <w:b/>
        </w:rPr>
        <w:t>Weekly Plan</w:t>
      </w:r>
    </w:p>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7124"/>
      </w:tblGrid>
      <w:tr w:rsidR="007A7087" w:rsidRPr="00EA3543" w:rsidTr="007A7087">
        <w:trPr>
          <w:trHeight w:hRule="exact" w:val="404"/>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Weeks</w:t>
            </w:r>
          </w:p>
        </w:tc>
        <w:tc>
          <w:tcPr>
            <w:tcW w:w="7124" w:type="dxa"/>
            <w:vAlign w:val="center"/>
          </w:tcPr>
          <w:p w:rsidR="007A7087" w:rsidRPr="00EA3543" w:rsidRDefault="007A7087" w:rsidP="007A7087">
            <w:pPr>
              <w:rPr>
                <w:rFonts w:ascii="Times New Roman" w:hAnsi="Times New Roman" w:cs="Times New Roman"/>
              </w:rPr>
            </w:pPr>
            <w:r>
              <w:rPr>
                <w:rFonts w:ascii="Times New Roman" w:hAnsi="Times New Roman" w:cs="Times New Roman"/>
              </w:rPr>
              <w:t>Contents</w:t>
            </w:r>
          </w:p>
        </w:tc>
      </w:tr>
      <w:tr w:rsidR="007A7087" w:rsidRPr="00EA3543" w:rsidTr="007A7087">
        <w:trPr>
          <w:trHeight w:hRule="exact" w:val="438"/>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1</w:t>
            </w:r>
          </w:p>
        </w:tc>
        <w:tc>
          <w:tcPr>
            <w:tcW w:w="7124" w:type="dxa"/>
            <w:vAlign w:val="center"/>
          </w:tcPr>
          <w:p w:rsidR="007A7087" w:rsidRPr="00EA3543" w:rsidRDefault="007A7087" w:rsidP="00654418">
            <w:pPr>
              <w:spacing w:after="0" w:line="240" w:lineRule="auto"/>
              <w:outlineLvl w:val="0"/>
              <w:rPr>
                <w:rFonts w:ascii="Times New Roman" w:hAnsi="Times New Roman" w:cs="Times New Roman"/>
                <w:color w:val="000000"/>
              </w:rPr>
            </w:pPr>
            <w:bookmarkStart w:id="0" w:name="_Toc255219277"/>
            <w:bookmarkStart w:id="1" w:name="_Toc255219704"/>
            <w:bookmarkStart w:id="2" w:name="_Toc255229965"/>
            <w:r w:rsidRPr="00EA3543">
              <w:rPr>
                <w:rFonts w:ascii="Times New Roman" w:hAnsi="Times New Roman" w:cs="Times New Roman"/>
                <w:color w:val="000000"/>
                <w:lang w:val="en-GB"/>
              </w:rPr>
              <w:t>Introduction to engineering drawing</w:t>
            </w:r>
            <w:bookmarkEnd w:id="0"/>
            <w:bookmarkEnd w:id="1"/>
            <w:bookmarkEnd w:id="2"/>
          </w:p>
        </w:tc>
      </w:tr>
      <w:tr w:rsidR="007A7087" w:rsidRPr="00EA3543" w:rsidTr="007A7087">
        <w:trPr>
          <w:trHeight w:hRule="exact" w:val="438"/>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2</w:t>
            </w:r>
          </w:p>
        </w:tc>
        <w:tc>
          <w:tcPr>
            <w:tcW w:w="7124" w:type="dxa"/>
            <w:vAlign w:val="center"/>
          </w:tcPr>
          <w:p w:rsidR="007A7087" w:rsidRPr="00EA3543" w:rsidRDefault="007A7087" w:rsidP="00654418">
            <w:pPr>
              <w:spacing w:after="0" w:line="240" w:lineRule="auto"/>
              <w:outlineLvl w:val="0"/>
              <w:rPr>
                <w:rFonts w:ascii="Times New Roman" w:hAnsi="Times New Roman" w:cs="Times New Roman"/>
                <w:color w:val="000000"/>
              </w:rPr>
            </w:pPr>
            <w:r w:rsidRPr="00EA3543">
              <w:rPr>
                <w:rFonts w:ascii="Times New Roman" w:hAnsi="Times New Roman" w:cs="Times New Roman"/>
                <w:color w:val="000000"/>
              </w:rPr>
              <w:t>Drafting tools, equipment and materials</w:t>
            </w:r>
          </w:p>
        </w:tc>
      </w:tr>
      <w:tr w:rsidR="007A7087" w:rsidRPr="00EA3543" w:rsidTr="007A7087">
        <w:trPr>
          <w:trHeight w:hRule="exact" w:val="349"/>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3</w:t>
            </w:r>
          </w:p>
        </w:tc>
        <w:tc>
          <w:tcPr>
            <w:tcW w:w="7124" w:type="dxa"/>
            <w:vAlign w:val="center"/>
          </w:tcPr>
          <w:p w:rsidR="007A7087" w:rsidRPr="00EA3543" w:rsidRDefault="00AD440A" w:rsidP="00654418">
            <w:pPr>
              <w:spacing w:after="0" w:line="240" w:lineRule="auto"/>
              <w:outlineLvl w:val="0"/>
              <w:rPr>
                <w:rFonts w:ascii="Times New Roman" w:hAnsi="Times New Roman" w:cs="Times New Roman"/>
                <w:color w:val="000000"/>
              </w:rPr>
            </w:pPr>
            <w:r w:rsidRPr="00EA3543">
              <w:rPr>
                <w:rFonts w:ascii="Times New Roman" w:hAnsi="Times New Roman" w:cs="Times New Roman"/>
                <w:color w:val="000000"/>
              </w:rPr>
              <w:t>Lettering, numbering and scales</w:t>
            </w:r>
          </w:p>
        </w:tc>
      </w:tr>
      <w:tr w:rsidR="007A7087" w:rsidRPr="00EA3543" w:rsidTr="007A7087">
        <w:trPr>
          <w:trHeight w:hRule="exact" w:val="438"/>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4</w:t>
            </w:r>
          </w:p>
        </w:tc>
        <w:tc>
          <w:tcPr>
            <w:tcW w:w="7124" w:type="dxa"/>
            <w:vAlign w:val="center"/>
          </w:tcPr>
          <w:p w:rsidR="007A7087" w:rsidRPr="00EA3543" w:rsidRDefault="00AD440A" w:rsidP="00654418">
            <w:pPr>
              <w:rPr>
                <w:rFonts w:ascii="Times New Roman" w:hAnsi="Times New Roman" w:cs="Times New Roman"/>
              </w:rPr>
            </w:pPr>
            <w:r w:rsidRPr="00EA3543">
              <w:rPr>
                <w:rFonts w:ascii="Times New Roman" w:hAnsi="Times New Roman" w:cs="Times New Roman"/>
                <w:color w:val="000000"/>
              </w:rPr>
              <w:t>Geometrical construction</w:t>
            </w:r>
          </w:p>
        </w:tc>
      </w:tr>
      <w:tr w:rsidR="007A7087" w:rsidRPr="00EA3543" w:rsidTr="007A7087">
        <w:trPr>
          <w:trHeight w:hRule="exact" w:val="349"/>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5</w:t>
            </w:r>
          </w:p>
        </w:tc>
        <w:tc>
          <w:tcPr>
            <w:tcW w:w="7124" w:type="dxa"/>
            <w:vAlign w:val="center"/>
          </w:tcPr>
          <w:p w:rsidR="007A7087" w:rsidRPr="00EA3543" w:rsidRDefault="00AD440A" w:rsidP="00654418">
            <w:pPr>
              <w:spacing w:after="0" w:line="240" w:lineRule="auto"/>
              <w:outlineLvl w:val="0"/>
              <w:rPr>
                <w:rFonts w:ascii="Times New Roman" w:hAnsi="Times New Roman" w:cs="Times New Roman"/>
                <w:color w:val="000000"/>
              </w:rPr>
            </w:pPr>
            <w:r w:rsidRPr="00EA3543">
              <w:rPr>
                <w:rFonts w:ascii="Times New Roman" w:hAnsi="Times New Roman" w:cs="Times New Roman"/>
                <w:color w:val="000000"/>
              </w:rPr>
              <w:t>Geometrical construction</w:t>
            </w:r>
          </w:p>
        </w:tc>
      </w:tr>
      <w:tr w:rsidR="007A7087" w:rsidRPr="00EA3543" w:rsidTr="007A7087">
        <w:trPr>
          <w:trHeight w:hRule="exact" w:val="483"/>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6</w:t>
            </w:r>
          </w:p>
        </w:tc>
        <w:tc>
          <w:tcPr>
            <w:tcW w:w="7124" w:type="dxa"/>
            <w:vAlign w:val="center"/>
          </w:tcPr>
          <w:p w:rsidR="007A7087" w:rsidRPr="00EA3543" w:rsidRDefault="00AD440A" w:rsidP="00654418">
            <w:pPr>
              <w:spacing w:after="0" w:line="240" w:lineRule="auto"/>
              <w:outlineLvl w:val="0"/>
              <w:rPr>
                <w:rFonts w:ascii="Times New Roman" w:hAnsi="Times New Roman" w:cs="Times New Roman"/>
              </w:rPr>
            </w:pPr>
            <w:r w:rsidRPr="0016337D">
              <w:rPr>
                <w:rFonts w:ascii="Times New Roman" w:hAnsi="Times New Roman" w:cs="Times New Roman"/>
                <w:sz w:val="24"/>
              </w:rPr>
              <w:t>Projections of points</w:t>
            </w:r>
          </w:p>
        </w:tc>
      </w:tr>
      <w:tr w:rsidR="007A7087" w:rsidRPr="00EA3543" w:rsidTr="007A7087">
        <w:trPr>
          <w:trHeight w:hRule="exact" w:val="427"/>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7</w:t>
            </w:r>
          </w:p>
          <w:p w:rsidR="007A7087" w:rsidRPr="00EA3543" w:rsidRDefault="007A7087" w:rsidP="00654418">
            <w:pPr>
              <w:jc w:val="center"/>
              <w:rPr>
                <w:rFonts w:ascii="Times New Roman" w:hAnsi="Times New Roman" w:cs="Times New Roman"/>
              </w:rPr>
            </w:pPr>
          </w:p>
        </w:tc>
        <w:tc>
          <w:tcPr>
            <w:tcW w:w="7124" w:type="dxa"/>
            <w:vAlign w:val="center"/>
          </w:tcPr>
          <w:p w:rsidR="007A7087" w:rsidRPr="00EA3543" w:rsidRDefault="00AD440A" w:rsidP="00654418">
            <w:pPr>
              <w:spacing w:after="0" w:line="240" w:lineRule="auto"/>
              <w:outlineLvl w:val="0"/>
              <w:rPr>
                <w:rFonts w:ascii="Times New Roman" w:hAnsi="Times New Roman" w:cs="Times New Roman"/>
              </w:rPr>
            </w:pPr>
            <w:r w:rsidRPr="0016337D">
              <w:rPr>
                <w:rFonts w:ascii="Times New Roman" w:hAnsi="Times New Roman" w:cs="Times New Roman"/>
                <w:sz w:val="24"/>
              </w:rPr>
              <w:t xml:space="preserve">Projections of </w:t>
            </w:r>
            <w:r>
              <w:rPr>
                <w:rFonts w:ascii="Times New Roman" w:hAnsi="Times New Roman" w:cs="Times New Roman"/>
                <w:sz w:val="24"/>
              </w:rPr>
              <w:t>straight lines</w:t>
            </w:r>
          </w:p>
        </w:tc>
      </w:tr>
      <w:tr w:rsidR="007A7087" w:rsidRPr="00EA3543" w:rsidTr="007A7087">
        <w:trPr>
          <w:trHeight w:hRule="exact" w:val="427"/>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8</w:t>
            </w:r>
          </w:p>
        </w:tc>
        <w:tc>
          <w:tcPr>
            <w:tcW w:w="7124" w:type="dxa"/>
            <w:vAlign w:val="center"/>
          </w:tcPr>
          <w:p w:rsidR="007A7087" w:rsidRPr="00276AE1" w:rsidRDefault="00AD440A" w:rsidP="00276AE1">
            <w:pPr>
              <w:rPr>
                <w:rFonts w:ascii="Times New Roman" w:hAnsi="Times New Roman" w:cs="Times New Roman"/>
              </w:rPr>
            </w:pPr>
            <w:r w:rsidRPr="0016337D">
              <w:rPr>
                <w:rFonts w:ascii="Times New Roman" w:hAnsi="Times New Roman" w:cs="Times New Roman"/>
                <w:sz w:val="24"/>
              </w:rPr>
              <w:t xml:space="preserve">Projections of </w:t>
            </w:r>
            <w:r>
              <w:rPr>
                <w:rFonts w:ascii="Times New Roman" w:hAnsi="Times New Roman" w:cs="Times New Roman"/>
                <w:sz w:val="24"/>
              </w:rPr>
              <w:t>straight lines</w:t>
            </w:r>
          </w:p>
        </w:tc>
      </w:tr>
      <w:tr w:rsidR="007A7087" w:rsidRPr="00EA3543" w:rsidTr="007A7087">
        <w:trPr>
          <w:trHeight w:hRule="exact" w:val="436"/>
          <w:jc w:val="center"/>
        </w:trPr>
        <w:tc>
          <w:tcPr>
            <w:tcW w:w="0" w:type="auto"/>
            <w:vAlign w:val="center"/>
          </w:tcPr>
          <w:p w:rsidR="007A7087" w:rsidRPr="00EA3543" w:rsidRDefault="007A7087" w:rsidP="00654418">
            <w:pPr>
              <w:jc w:val="center"/>
              <w:rPr>
                <w:rFonts w:ascii="Times New Roman" w:hAnsi="Times New Roman" w:cs="Times New Roman"/>
                <w:b/>
              </w:rPr>
            </w:pPr>
          </w:p>
          <w:p w:rsidR="007A7087" w:rsidRPr="00EA3543" w:rsidRDefault="007A7087" w:rsidP="00654418">
            <w:pPr>
              <w:jc w:val="center"/>
              <w:rPr>
                <w:rFonts w:ascii="Times New Roman" w:hAnsi="Times New Roman" w:cs="Times New Roman"/>
                <w:b/>
              </w:rPr>
            </w:pPr>
          </w:p>
        </w:tc>
        <w:tc>
          <w:tcPr>
            <w:tcW w:w="7124" w:type="dxa"/>
            <w:vAlign w:val="center"/>
          </w:tcPr>
          <w:p w:rsidR="007A7087" w:rsidRPr="00EA3543" w:rsidRDefault="007A7087" w:rsidP="00654418">
            <w:pPr>
              <w:jc w:val="center"/>
              <w:rPr>
                <w:rFonts w:ascii="Times New Roman" w:hAnsi="Times New Roman" w:cs="Times New Roman"/>
                <w:b/>
              </w:rPr>
            </w:pPr>
            <w:r w:rsidRPr="00EA3543">
              <w:rPr>
                <w:rFonts w:ascii="Times New Roman" w:hAnsi="Times New Roman" w:cs="Times New Roman"/>
                <w:b/>
              </w:rPr>
              <w:t>Mid Term Exam</w:t>
            </w:r>
          </w:p>
        </w:tc>
      </w:tr>
      <w:tr w:rsidR="007A7087" w:rsidRPr="00EA3543" w:rsidTr="006965A9">
        <w:trPr>
          <w:trHeight w:hRule="exact" w:val="343"/>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9</w:t>
            </w:r>
          </w:p>
          <w:p w:rsidR="007A7087" w:rsidRPr="00EA3543" w:rsidRDefault="007A7087" w:rsidP="00654418">
            <w:pPr>
              <w:jc w:val="center"/>
              <w:rPr>
                <w:rFonts w:ascii="Times New Roman" w:hAnsi="Times New Roman" w:cs="Times New Roman"/>
              </w:rPr>
            </w:pPr>
          </w:p>
        </w:tc>
        <w:tc>
          <w:tcPr>
            <w:tcW w:w="7124" w:type="dxa"/>
            <w:vAlign w:val="center"/>
          </w:tcPr>
          <w:p w:rsidR="007A7087" w:rsidRPr="00EA3543" w:rsidRDefault="00AD440A" w:rsidP="00AD440A">
            <w:pPr>
              <w:rPr>
                <w:rFonts w:ascii="Times New Roman" w:hAnsi="Times New Roman" w:cs="Times New Roman"/>
              </w:rPr>
            </w:pPr>
            <w:r w:rsidRPr="0016337D">
              <w:rPr>
                <w:rFonts w:ascii="Times New Roman" w:hAnsi="Times New Roman" w:cs="Times New Roman"/>
                <w:sz w:val="24"/>
              </w:rPr>
              <w:t>Projections of solid</w:t>
            </w:r>
            <w:r>
              <w:rPr>
                <w:rFonts w:ascii="Times New Roman" w:hAnsi="Times New Roman" w:cs="Times New Roman"/>
                <w:sz w:val="24"/>
              </w:rPr>
              <w:t>s</w:t>
            </w:r>
          </w:p>
        </w:tc>
      </w:tr>
      <w:tr w:rsidR="007A7087" w:rsidRPr="00EA3543" w:rsidTr="007A7087">
        <w:trPr>
          <w:trHeight w:hRule="exact" w:val="327"/>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10</w:t>
            </w:r>
          </w:p>
          <w:p w:rsidR="007A7087" w:rsidRPr="00EA3543" w:rsidRDefault="007A7087" w:rsidP="00654418">
            <w:pPr>
              <w:jc w:val="center"/>
              <w:rPr>
                <w:rFonts w:ascii="Times New Roman" w:hAnsi="Times New Roman" w:cs="Times New Roman"/>
              </w:rPr>
            </w:pPr>
          </w:p>
        </w:tc>
        <w:tc>
          <w:tcPr>
            <w:tcW w:w="7124" w:type="dxa"/>
            <w:vAlign w:val="center"/>
          </w:tcPr>
          <w:p w:rsidR="007A7087" w:rsidRPr="00EA3543" w:rsidRDefault="00AD440A" w:rsidP="00654418">
            <w:pPr>
              <w:rPr>
                <w:rFonts w:ascii="Times New Roman" w:hAnsi="Times New Roman" w:cs="Times New Roman"/>
              </w:rPr>
            </w:pPr>
            <w:r w:rsidRPr="0016337D">
              <w:rPr>
                <w:rFonts w:ascii="Times New Roman" w:hAnsi="Times New Roman" w:cs="Times New Roman"/>
                <w:sz w:val="24"/>
              </w:rPr>
              <w:t>Projections of solid</w:t>
            </w:r>
            <w:r>
              <w:rPr>
                <w:rFonts w:ascii="Times New Roman" w:hAnsi="Times New Roman" w:cs="Times New Roman"/>
                <w:sz w:val="24"/>
              </w:rPr>
              <w:t>s</w:t>
            </w:r>
          </w:p>
        </w:tc>
      </w:tr>
      <w:tr w:rsidR="007A7087" w:rsidRPr="00EA3543" w:rsidTr="007A7087">
        <w:trPr>
          <w:trHeight w:hRule="exact" w:val="461"/>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11</w:t>
            </w:r>
          </w:p>
          <w:p w:rsidR="007A7087" w:rsidRPr="00EA3543" w:rsidRDefault="007A7087" w:rsidP="00654418">
            <w:pPr>
              <w:jc w:val="center"/>
              <w:rPr>
                <w:rFonts w:ascii="Times New Roman" w:hAnsi="Times New Roman" w:cs="Times New Roman"/>
              </w:rPr>
            </w:pPr>
          </w:p>
        </w:tc>
        <w:tc>
          <w:tcPr>
            <w:tcW w:w="7124" w:type="dxa"/>
            <w:vAlign w:val="center"/>
          </w:tcPr>
          <w:p w:rsidR="007A7087" w:rsidRPr="00EA3543" w:rsidRDefault="00D441D4" w:rsidP="00AD440A">
            <w:pPr>
              <w:rPr>
                <w:rFonts w:ascii="Times New Roman" w:hAnsi="Times New Roman" w:cs="Times New Roman"/>
              </w:rPr>
            </w:pPr>
            <w:r>
              <w:rPr>
                <w:rFonts w:ascii="Times New Roman" w:hAnsi="Times New Roman" w:cs="Times New Roman"/>
              </w:rPr>
              <w:t>Sheet Lay out and Distribution</w:t>
            </w:r>
          </w:p>
        </w:tc>
      </w:tr>
      <w:tr w:rsidR="007A7087" w:rsidRPr="00EA3543" w:rsidTr="007A7087">
        <w:trPr>
          <w:trHeight w:hRule="exact" w:val="438"/>
          <w:jc w:val="center"/>
        </w:trPr>
        <w:tc>
          <w:tcPr>
            <w:tcW w:w="0" w:type="auto"/>
            <w:vAlign w:val="center"/>
          </w:tcPr>
          <w:p w:rsidR="007A7087" w:rsidRPr="00EA3543" w:rsidRDefault="007A7087" w:rsidP="00654418">
            <w:pPr>
              <w:jc w:val="center"/>
              <w:rPr>
                <w:rFonts w:ascii="Times New Roman" w:hAnsi="Times New Roman" w:cs="Times New Roman"/>
              </w:rPr>
            </w:pPr>
            <w:r w:rsidRPr="00EA3543">
              <w:rPr>
                <w:rFonts w:ascii="Times New Roman" w:hAnsi="Times New Roman" w:cs="Times New Roman"/>
              </w:rPr>
              <w:t>12</w:t>
            </w:r>
          </w:p>
          <w:p w:rsidR="007A7087" w:rsidRPr="00EA3543" w:rsidRDefault="007A7087" w:rsidP="00654418">
            <w:pPr>
              <w:jc w:val="center"/>
              <w:rPr>
                <w:rFonts w:ascii="Times New Roman" w:hAnsi="Times New Roman" w:cs="Times New Roman"/>
              </w:rPr>
            </w:pPr>
          </w:p>
        </w:tc>
        <w:tc>
          <w:tcPr>
            <w:tcW w:w="7124" w:type="dxa"/>
            <w:vAlign w:val="center"/>
          </w:tcPr>
          <w:p w:rsidR="007A7087" w:rsidRPr="00EA3543" w:rsidRDefault="00D441D4" w:rsidP="00AD440A">
            <w:pPr>
              <w:rPr>
                <w:rFonts w:ascii="Times New Roman" w:hAnsi="Times New Roman" w:cs="Times New Roman"/>
              </w:rPr>
            </w:pPr>
            <w:r>
              <w:rPr>
                <w:rFonts w:ascii="Times New Roman" w:hAnsi="Times New Roman" w:cs="Times New Roman"/>
                <w:sz w:val="24"/>
              </w:rPr>
              <w:t>Drawing Sheets</w:t>
            </w:r>
          </w:p>
        </w:tc>
      </w:tr>
      <w:tr w:rsidR="007A7087" w:rsidRPr="00EA3543" w:rsidTr="007A7087">
        <w:trPr>
          <w:trHeight w:hRule="exact" w:val="461"/>
          <w:jc w:val="center"/>
        </w:trPr>
        <w:tc>
          <w:tcPr>
            <w:tcW w:w="0" w:type="auto"/>
            <w:vAlign w:val="center"/>
          </w:tcPr>
          <w:p w:rsidR="007A7087" w:rsidRPr="00EA3543" w:rsidRDefault="007A7087" w:rsidP="00654418">
            <w:pPr>
              <w:jc w:val="center"/>
              <w:rPr>
                <w:rFonts w:ascii="Times New Roman" w:hAnsi="Times New Roman" w:cs="Times New Roman"/>
              </w:rPr>
            </w:pPr>
            <w:r>
              <w:rPr>
                <w:rFonts w:ascii="Times New Roman" w:hAnsi="Times New Roman" w:cs="Times New Roman"/>
              </w:rPr>
              <w:t>13</w:t>
            </w:r>
          </w:p>
        </w:tc>
        <w:tc>
          <w:tcPr>
            <w:tcW w:w="7124" w:type="dxa"/>
            <w:vAlign w:val="center"/>
          </w:tcPr>
          <w:p w:rsidR="007A7087" w:rsidRPr="00EA3543" w:rsidRDefault="00D441D4" w:rsidP="00AD440A">
            <w:pPr>
              <w:rPr>
                <w:rFonts w:ascii="Times New Roman" w:hAnsi="Times New Roman" w:cs="Times New Roman"/>
              </w:rPr>
            </w:pPr>
            <w:r>
              <w:rPr>
                <w:rFonts w:ascii="Times New Roman" w:hAnsi="Times New Roman" w:cs="Times New Roman"/>
                <w:sz w:val="24"/>
              </w:rPr>
              <w:t>Drawing Sheets</w:t>
            </w:r>
          </w:p>
        </w:tc>
      </w:tr>
      <w:tr w:rsidR="007A7087" w:rsidRPr="00EA3543" w:rsidTr="007A7087">
        <w:trPr>
          <w:trHeight w:hRule="exact" w:val="438"/>
          <w:jc w:val="center"/>
        </w:trPr>
        <w:tc>
          <w:tcPr>
            <w:tcW w:w="0" w:type="auto"/>
            <w:vAlign w:val="center"/>
          </w:tcPr>
          <w:p w:rsidR="007A7087" w:rsidRDefault="007A7087" w:rsidP="00654418">
            <w:pPr>
              <w:jc w:val="center"/>
              <w:rPr>
                <w:rFonts w:ascii="Times New Roman" w:hAnsi="Times New Roman" w:cs="Times New Roman"/>
              </w:rPr>
            </w:pPr>
            <w:r>
              <w:rPr>
                <w:rFonts w:ascii="Times New Roman" w:hAnsi="Times New Roman" w:cs="Times New Roman"/>
              </w:rPr>
              <w:t>14</w:t>
            </w:r>
          </w:p>
        </w:tc>
        <w:tc>
          <w:tcPr>
            <w:tcW w:w="7124" w:type="dxa"/>
            <w:vAlign w:val="center"/>
          </w:tcPr>
          <w:p w:rsidR="007A7087" w:rsidRPr="00EA3543" w:rsidRDefault="00AD440A" w:rsidP="00654418">
            <w:pPr>
              <w:rPr>
                <w:rFonts w:ascii="Times New Roman" w:hAnsi="Times New Roman" w:cs="Times New Roman"/>
              </w:rPr>
            </w:pPr>
            <w:r>
              <w:rPr>
                <w:rFonts w:ascii="Times New Roman" w:hAnsi="Times New Roman" w:cs="Times New Roman"/>
                <w:sz w:val="24"/>
              </w:rPr>
              <w:t>Drawing Sheets</w:t>
            </w:r>
          </w:p>
        </w:tc>
      </w:tr>
      <w:tr w:rsidR="007A7087" w:rsidRPr="00EA3543" w:rsidTr="007A7087">
        <w:trPr>
          <w:trHeight w:hRule="exact" w:val="438"/>
          <w:jc w:val="center"/>
        </w:trPr>
        <w:tc>
          <w:tcPr>
            <w:tcW w:w="0" w:type="auto"/>
            <w:vAlign w:val="center"/>
          </w:tcPr>
          <w:p w:rsidR="007A7087" w:rsidRDefault="007A7087" w:rsidP="00654418">
            <w:pPr>
              <w:jc w:val="center"/>
              <w:rPr>
                <w:rFonts w:ascii="Times New Roman" w:hAnsi="Times New Roman" w:cs="Times New Roman"/>
              </w:rPr>
            </w:pPr>
            <w:r>
              <w:rPr>
                <w:rFonts w:ascii="Times New Roman" w:hAnsi="Times New Roman" w:cs="Times New Roman"/>
              </w:rPr>
              <w:t>15</w:t>
            </w:r>
          </w:p>
        </w:tc>
        <w:tc>
          <w:tcPr>
            <w:tcW w:w="7124" w:type="dxa"/>
            <w:vAlign w:val="center"/>
          </w:tcPr>
          <w:p w:rsidR="007A7087" w:rsidRPr="00EA3543" w:rsidRDefault="00AD440A" w:rsidP="00654418">
            <w:pPr>
              <w:rPr>
                <w:rFonts w:ascii="Times New Roman" w:hAnsi="Times New Roman" w:cs="Times New Roman"/>
              </w:rPr>
            </w:pPr>
            <w:r>
              <w:rPr>
                <w:rFonts w:ascii="Times New Roman" w:hAnsi="Times New Roman" w:cs="Times New Roman"/>
                <w:sz w:val="24"/>
              </w:rPr>
              <w:t>Drawing Sheets</w:t>
            </w:r>
          </w:p>
        </w:tc>
      </w:tr>
      <w:tr w:rsidR="007A7087" w:rsidRPr="00EA3543" w:rsidTr="007A7087">
        <w:trPr>
          <w:trHeight w:hRule="exact" w:val="445"/>
          <w:jc w:val="center"/>
        </w:trPr>
        <w:tc>
          <w:tcPr>
            <w:tcW w:w="0" w:type="auto"/>
            <w:vAlign w:val="center"/>
          </w:tcPr>
          <w:p w:rsidR="007A7087" w:rsidRDefault="007A7087" w:rsidP="00654418">
            <w:pPr>
              <w:jc w:val="center"/>
              <w:rPr>
                <w:rFonts w:ascii="Times New Roman" w:hAnsi="Times New Roman" w:cs="Times New Roman"/>
              </w:rPr>
            </w:pPr>
            <w:bookmarkStart w:id="3" w:name="_GoBack"/>
            <w:bookmarkEnd w:id="3"/>
          </w:p>
        </w:tc>
        <w:tc>
          <w:tcPr>
            <w:tcW w:w="7124" w:type="dxa"/>
            <w:vAlign w:val="center"/>
          </w:tcPr>
          <w:p w:rsidR="007A7087" w:rsidRPr="00EA3543" w:rsidRDefault="007A7087" w:rsidP="00654418">
            <w:pPr>
              <w:rPr>
                <w:rFonts w:ascii="Times New Roman" w:hAnsi="Times New Roman" w:cs="Times New Roman"/>
              </w:rPr>
            </w:pPr>
          </w:p>
        </w:tc>
      </w:tr>
      <w:tr w:rsidR="007A7087" w:rsidRPr="00EA3543" w:rsidTr="007A7087">
        <w:trPr>
          <w:trHeight w:hRule="exact" w:val="499"/>
          <w:jc w:val="center"/>
        </w:trPr>
        <w:tc>
          <w:tcPr>
            <w:tcW w:w="0" w:type="auto"/>
            <w:vAlign w:val="center"/>
          </w:tcPr>
          <w:p w:rsidR="007A7087" w:rsidRDefault="007A7087" w:rsidP="00654418">
            <w:pPr>
              <w:jc w:val="center"/>
              <w:rPr>
                <w:rFonts w:ascii="Times New Roman" w:hAnsi="Times New Roman" w:cs="Times New Roman"/>
              </w:rPr>
            </w:pPr>
          </w:p>
        </w:tc>
        <w:tc>
          <w:tcPr>
            <w:tcW w:w="7124" w:type="dxa"/>
            <w:vAlign w:val="center"/>
          </w:tcPr>
          <w:p w:rsidR="007A7087" w:rsidRPr="0016337D" w:rsidRDefault="007A7087" w:rsidP="00654418">
            <w:pPr>
              <w:jc w:val="center"/>
              <w:rPr>
                <w:rFonts w:ascii="Times New Roman" w:hAnsi="Times New Roman" w:cs="Times New Roman"/>
                <w:sz w:val="24"/>
              </w:rPr>
            </w:pPr>
            <w:r>
              <w:rPr>
                <w:rFonts w:ascii="Times New Roman" w:hAnsi="Times New Roman" w:cs="Times New Roman"/>
                <w:b/>
              </w:rPr>
              <w:t xml:space="preserve">Final </w:t>
            </w:r>
            <w:r w:rsidRPr="00EA3543">
              <w:rPr>
                <w:rFonts w:ascii="Times New Roman" w:hAnsi="Times New Roman" w:cs="Times New Roman"/>
                <w:b/>
              </w:rPr>
              <w:t>Term Exam</w:t>
            </w:r>
          </w:p>
        </w:tc>
      </w:tr>
    </w:tbl>
    <w:p w:rsidR="007A7087" w:rsidRDefault="007A7087" w:rsidP="00C45864">
      <w:pPr>
        <w:pStyle w:val="ListParagraph"/>
        <w:ind w:left="360"/>
        <w:rPr>
          <w:b/>
        </w:rPr>
      </w:pPr>
    </w:p>
    <w:p w:rsidR="007A7087" w:rsidRDefault="007A7087" w:rsidP="00C45864">
      <w:pPr>
        <w:pStyle w:val="ListParagraph"/>
        <w:ind w:left="360"/>
        <w:rPr>
          <w:b/>
        </w:rPr>
      </w:pPr>
    </w:p>
    <w:p w:rsidR="00255B94" w:rsidRPr="004C77F3" w:rsidRDefault="00ED0282" w:rsidP="00AD6F10">
      <w:pPr>
        <w:pStyle w:val="ListParagraph"/>
        <w:numPr>
          <w:ilvl w:val="0"/>
          <w:numId w:val="1"/>
        </w:numPr>
        <w:rPr>
          <w:b/>
        </w:rPr>
      </w:pPr>
      <w:r w:rsidRPr="00085A6B">
        <w:rPr>
          <w:b/>
        </w:rPr>
        <w:t xml:space="preserve">CLOs and its </w:t>
      </w:r>
      <w:r w:rsidR="00085A6B" w:rsidRPr="00085A6B">
        <w:rPr>
          <w:b/>
        </w:rPr>
        <w:t>Mapping</w:t>
      </w:r>
      <w:r w:rsidRPr="00085A6B">
        <w:rPr>
          <w:b/>
        </w:rPr>
        <w:t xml:space="preserve"> with PLOs</w:t>
      </w:r>
    </w:p>
    <w:tbl>
      <w:tblPr>
        <w:tblStyle w:val="TableGrid"/>
        <w:tblW w:w="9180" w:type="dxa"/>
        <w:tblInd w:w="378" w:type="dxa"/>
        <w:tblLook w:val="04A0" w:firstRow="1" w:lastRow="0" w:firstColumn="1" w:lastColumn="0" w:noHBand="0" w:noVBand="1"/>
      </w:tblPr>
      <w:tblGrid>
        <w:gridCol w:w="990"/>
        <w:gridCol w:w="3230"/>
        <w:gridCol w:w="2546"/>
        <w:gridCol w:w="2414"/>
      </w:tblGrid>
      <w:tr w:rsidR="00695769" w:rsidTr="004C77F3">
        <w:tc>
          <w:tcPr>
            <w:tcW w:w="990" w:type="dxa"/>
          </w:tcPr>
          <w:p w:rsidR="00695769" w:rsidRPr="00695769" w:rsidRDefault="00695769" w:rsidP="00695769">
            <w:pPr>
              <w:jc w:val="center"/>
              <w:rPr>
                <w:rFonts w:ascii="Times New Roman" w:hAnsi="Times New Roman" w:cs="Times New Roman"/>
                <w:b/>
                <w:color w:val="2D3138"/>
                <w:sz w:val="24"/>
                <w:szCs w:val="24"/>
                <w:shd w:val="clear" w:color="auto" w:fill="FFFFFF"/>
              </w:rPr>
            </w:pPr>
            <w:r w:rsidRPr="00695769">
              <w:rPr>
                <w:rFonts w:ascii="Times New Roman" w:hAnsi="Times New Roman" w:cs="Times New Roman"/>
                <w:b/>
                <w:color w:val="2D3138"/>
                <w:sz w:val="24"/>
                <w:szCs w:val="24"/>
                <w:shd w:val="clear" w:color="auto" w:fill="FFFFFF"/>
              </w:rPr>
              <w:t>CLO #</w:t>
            </w:r>
          </w:p>
        </w:tc>
        <w:tc>
          <w:tcPr>
            <w:tcW w:w="3230" w:type="dxa"/>
          </w:tcPr>
          <w:p w:rsidR="00695769" w:rsidRPr="00695769" w:rsidRDefault="00695769" w:rsidP="00695769">
            <w:pPr>
              <w:jc w:val="center"/>
              <w:rPr>
                <w:rFonts w:ascii="Times New Roman" w:hAnsi="Times New Roman" w:cs="Times New Roman"/>
                <w:b/>
                <w:color w:val="2D3138"/>
                <w:sz w:val="24"/>
                <w:szCs w:val="24"/>
                <w:shd w:val="clear" w:color="auto" w:fill="FFFFFF"/>
              </w:rPr>
            </w:pPr>
            <w:r w:rsidRPr="00695769">
              <w:rPr>
                <w:rFonts w:ascii="Times New Roman" w:hAnsi="Times New Roman" w:cs="Times New Roman"/>
                <w:b/>
                <w:color w:val="2D3138"/>
                <w:sz w:val="24"/>
                <w:szCs w:val="24"/>
                <w:shd w:val="clear" w:color="auto" w:fill="FFFFFF"/>
              </w:rPr>
              <w:t>CLO</w:t>
            </w:r>
          </w:p>
        </w:tc>
        <w:tc>
          <w:tcPr>
            <w:tcW w:w="2546" w:type="dxa"/>
          </w:tcPr>
          <w:p w:rsidR="00695769" w:rsidRPr="00695769" w:rsidRDefault="00695769" w:rsidP="00695769">
            <w:pPr>
              <w:jc w:val="center"/>
              <w:rPr>
                <w:rFonts w:ascii="Times New Roman" w:hAnsi="Times New Roman" w:cs="Times New Roman"/>
                <w:b/>
                <w:color w:val="2D3138"/>
                <w:sz w:val="24"/>
                <w:szCs w:val="24"/>
                <w:shd w:val="clear" w:color="auto" w:fill="FFFFFF"/>
              </w:rPr>
            </w:pPr>
            <w:r w:rsidRPr="00695769">
              <w:rPr>
                <w:rFonts w:ascii="Times New Roman" w:hAnsi="Times New Roman" w:cs="Times New Roman"/>
                <w:b/>
                <w:color w:val="2D3138"/>
                <w:sz w:val="24"/>
                <w:szCs w:val="24"/>
                <w:shd w:val="clear" w:color="auto" w:fill="FFFFFF"/>
              </w:rPr>
              <w:t>Cognitive Domain</w:t>
            </w:r>
          </w:p>
        </w:tc>
        <w:tc>
          <w:tcPr>
            <w:tcW w:w="2414" w:type="dxa"/>
          </w:tcPr>
          <w:p w:rsidR="00695769" w:rsidRPr="00695769" w:rsidRDefault="00695769" w:rsidP="00695769">
            <w:pPr>
              <w:jc w:val="center"/>
              <w:rPr>
                <w:rFonts w:ascii="Times New Roman" w:hAnsi="Times New Roman" w:cs="Times New Roman"/>
                <w:b/>
                <w:color w:val="2D3138"/>
                <w:sz w:val="24"/>
                <w:szCs w:val="24"/>
                <w:shd w:val="clear" w:color="auto" w:fill="FFFFFF"/>
              </w:rPr>
            </w:pPr>
            <w:r>
              <w:rPr>
                <w:rFonts w:ascii="Times New Roman" w:hAnsi="Times New Roman" w:cs="Times New Roman"/>
                <w:b/>
                <w:color w:val="2D3138"/>
                <w:sz w:val="24"/>
                <w:szCs w:val="24"/>
                <w:shd w:val="clear" w:color="auto" w:fill="FFFFFF"/>
              </w:rPr>
              <w:t>PLOs</w:t>
            </w:r>
          </w:p>
        </w:tc>
      </w:tr>
      <w:tr w:rsidR="00695769" w:rsidTr="004C77F3">
        <w:tc>
          <w:tcPr>
            <w:tcW w:w="990" w:type="dxa"/>
          </w:tcPr>
          <w:p w:rsidR="00695769" w:rsidRPr="00AD6F10" w:rsidRDefault="00695769" w:rsidP="00AD6F10">
            <w:pPr>
              <w:jc w:val="center"/>
              <w:rPr>
                <w:rFonts w:ascii="Times New Roman" w:hAnsi="Times New Roman" w:cs="Times New Roman"/>
                <w:color w:val="000000" w:themeColor="text1"/>
                <w:sz w:val="24"/>
                <w:szCs w:val="21"/>
                <w:shd w:val="clear" w:color="auto" w:fill="FFFFFF"/>
              </w:rPr>
            </w:pPr>
            <w:r w:rsidRPr="00AD6F10">
              <w:rPr>
                <w:rFonts w:ascii="Times New Roman" w:hAnsi="Times New Roman" w:cs="Times New Roman"/>
                <w:color w:val="000000" w:themeColor="text1"/>
                <w:sz w:val="24"/>
                <w:szCs w:val="21"/>
                <w:shd w:val="clear" w:color="auto" w:fill="FFFFFF"/>
              </w:rPr>
              <w:t>CLO-1</w:t>
            </w:r>
          </w:p>
        </w:tc>
        <w:tc>
          <w:tcPr>
            <w:tcW w:w="3230" w:type="dxa"/>
          </w:tcPr>
          <w:p w:rsidR="006C7141" w:rsidRPr="00AD6F10" w:rsidRDefault="006C7141" w:rsidP="004846C4">
            <w:pPr>
              <w:jc w:val="center"/>
              <w:rPr>
                <w:rFonts w:ascii="Times New Roman" w:hAnsi="Times New Roman" w:cs="Times New Roman"/>
                <w:color w:val="000000" w:themeColor="text1"/>
                <w:sz w:val="24"/>
                <w:szCs w:val="21"/>
                <w:shd w:val="clear" w:color="auto" w:fill="FFFFFF"/>
              </w:rPr>
            </w:pPr>
            <w:r w:rsidRPr="006C7141">
              <w:rPr>
                <w:rFonts w:ascii="Times New Roman" w:hAnsi="Times New Roman" w:cs="Times New Roman"/>
                <w:color w:val="000000"/>
                <w:sz w:val="24"/>
                <w:szCs w:val="24"/>
              </w:rPr>
              <w:t>Understand the basic technique and tools of engineering drawing and graphics as a language of communication</w:t>
            </w:r>
          </w:p>
        </w:tc>
        <w:tc>
          <w:tcPr>
            <w:tcW w:w="2546" w:type="dxa"/>
          </w:tcPr>
          <w:p w:rsidR="00695769" w:rsidRPr="00AD6F10" w:rsidRDefault="00AC5A35" w:rsidP="00AD6F10">
            <w:pPr>
              <w:jc w:val="center"/>
              <w:rPr>
                <w:rFonts w:ascii="Times New Roman" w:hAnsi="Times New Roman" w:cs="Times New Roman"/>
                <w:color w:val="000000" w:themeColor="text1"/>
                <w:sz w:val="24"/>
                <w:szCs w:val="21"/>
                <w:shd w:val="clear" w:color="auto" w:fill="FFFFFF"/>
              </w:rPr>
            </w:pPr>
            <w:r>
              <w:rPr>
                <w:rFonts w:ascii="Times New Roman" w:hAnsi="Times New Roman" w:cs="Times New Roman"/>
                <w:color w:val="000000" w:themeColor="text1"/>
                <w:sz w:val="24"/>
                <w:szCs w:val="21"/>
                <w:shd w:val="clear" w:color="auto" w:fill="FFFFFF"/>
              </w:rPr>
              <w:t>C1 (Knowledge</w:t>
            </w:r>
            <w:r w:rsidR="00695769">
              <w:rPr>
                <w:rFonts w:ascii="Times New Roman" w:hAnsi="Times New Roman" w:cs="Times New Roman"/>
                <w:color w:val="000000" w:themeColor="text1"/>
                <w:sz w:val="24"/>
                <w:szCs w:val="21"/>
                <w:shd w:val="clear" w:color="auto" w:fill="FFFFFF"/>
              </w:rPr>
              <w:t>)</w:t>
            </w:r>
          </w:p>
        </w:tc>
        <w:tc>
          <w:tcPr>
            <w:tcW w:w="2414" w:type="dxa"/>
          </w:tcPr>
          <w:p w:rsidR="00695769" w:rsidRPr="00AD6F10" w:rsidRDefault="00ED0282" w:rsidP="00AD6F10">
            <w:pPr>
              <w:jc w:val="center"/>
              <w:rPr>
                <w:rFonts w:ascii="Times New Roman" w:hAnsi="Times New Roman" w:cs="Times New Roman"/>
                <w:color w:val="000000" w:themeColor="text1"/>
                <w:sz w:val="24"/>
                <w:szCs w:val="21"/>
                <w:shd w:val="clear" w:color="auto" w:fill="FFFFFF"/>
              </w:rPr>
            </w:pPr>
            <w:r>
              <w:rPr>
                <w:rFonts w:ascii="Times New Roman" w:hAnsi="Times New Roman" w:cs="Times New Roman"/>
                <w:color w:val="000000" w:themeColor="text1"/>
                <w:sz w:val="24"/>
                <w:szCs w:val="21"/>
                <w:shd w:val="clear" w:color="auto" w:fill="FFFFFF"/>
              </w:rPr>
              <w:t>PLO</w:t>
            </w:r>
            <w:r w:rsidR="006C204D">
              <w:rPr>
                <w:rFonts w:ascii="Times New Roman" w:hAnsi="Times New Roman" w:cs="Times New Roman"/>
                <w:color w:val="000000" w:themeColor="text1"/>
                <w:sz w:val="24"/>
                <w:szCs w:val="21"/>
                <w:shd w:val="clear" w:color="auto" w:fill="FFFFFF"/>
              </w:rPr>
              <w:t xml:space="preserve"> </w:t>
            </w:r>
            <w:r>
              <w:rPr>
                <w:rFonts w:ascii="Times New Roman" w:hAnsi="Times New Roman" w:cs="Times New Roman"/>
                <w:color w:val="000000" w:themeColor="text1"/>
                <w:sz w:val="24"/>
                <w:szCs w:val="21"/>
                <w:shd w:val="clear" w:color="auto" w:fill="FFFFFF"/>
              </w:rPr>
              <w:t>1 (Engineering Knowledge)</w:t>
            </w:r>
          </w:p>
        </w:tc>
      </w:tr>
      <w:tr w:rsidR="00255B94" w:rsidTr="004C77F3">
        <w:tc>
          <w:tcPr>
            <w:tcW w:w="990" w:type="dxa"/>
          </w:tcPr>
          <w:p w:rsidR="00255B94" w:rsidRPr="00AD6F10" w:rsidRDefault="00255B94" w:rsidP="00AD6F10">
            <w:pPr>
              <w:jc w:val="center"/>
              <w:rPr>
                <w:rFonts w:ascii="Times New Roman" w:hAnsi="Times New Roman" w:cs="Times New Roman"/>
                <w:color w:val="000000" w:themeColor="text1"/>
                <w:sz w:val="24"/>
                <w:szCs w:val="21"/>
                <w:shd w:val="clear" w:color="auto" w:fill="FFFFFF"/>
              </w:rPr>
            </w:pPr>
            <w:r w:rsidRPr="00AD6F10">
              <w:rPr>
                <w:rFonts w:ascii="Times New Roman" w:hAnsi="Times New Roman" w:cs="Times New Roman"/>
                <w:color w:val="000000" w:themeColor="text1"/>
                <w:sz w:val="24"/>
                <w:szCs w:val="21"/>
                <w:shd w:val="clear" w:color="auto" w:fill="FFFFFF"/>
              </w:rPr>
              <w:t>CLO-2</w:t>
            </w:r>
          </w:p>
        </w:tc>
        <w:tc>
          <w:tcPr>
            <w:tcW w:w="3230" w:type="dxa"/>
          </w:tcPr>
          <w:p w:rsidR="00255B94" w:rsidRPr="007733A9" w:rsidRDefault="008670BD" w:rsidP="004846C4">
            <w:pPr>
              <w:pStyle w:val="NormalWeb"/>
              <w:shd w:val="clear" w:color="auto" w:fill="FFFFFF"/>
              <w:spacing w:before="0" w:beforeAutospacing="0" w:after="240" w:afterAutospacing="0"/>
              <w:jc w:val="center"/>
              <w:rPr>
                <w:rFonts w:eastAsiaTheme="minorHAnsi"/>
                <w:color w:val="000000" w:themeColor="text1"/>
                <w:szCs w:val="21"/>
                <w:highlight w:val="yellow"/>
                <w:shd w:val="clear" w:color="auto" w:fill="FFFFFF"/>
              </w:rPr>
            </w:pPr>
            <w:r w:rsidRPr="00574CD7">
              <w:t>To enable students to acquire and use engineering drawing skills as a means of accurately and clearly communicating ideas, information and instructions</w:t>
            </w:r>
          </w:p>
        </w:tc>
        <w:tc>
          <w:tcPr>
            <w:tcW w:w="2546" w:type="dxa"/>
          </w:tcPr>
          <w:p w:rsidR="00255B94" w:rsidRPr="007733A9" w:rsidRDefault="00255B94" w:rsidP="0093594C">
            <w:pPr>
              <w:jc w:val="center"/>
              <w:rPr>
                <w:rFonts w:ascii="Times New Roman" w:hAnsi="Times New Roman" w:cs="Times New Roman"/>
                <w:color w:val="000000" w:themeColor="text1"/>
                <w:sz w:val="24"/>
                <w:szCs w:val="21"/>
                <w:highlight w:val="yellow"/>
                <w:shd w:val="clear" w:color="auto" w:fill="FFFFFF"/>
              </w:rPr>
            </w:pPr>
            <w:r w:rsidRPr="00870168">
              <w:rPr>
                <w:rFonts w:ascii="Times New Roman" w:hAnsi="Times New Roman" w:cs="Times New Roman"/>
                <w:color w:val="000000" w:themeColor="text1"/>
                <w:sz w:val="24"/>
                <w:szCs w:val="21"/>
                <w:shd w:val="clear" w:color="auto" w:fill="FFFFFF"/>
              </w:rPr>
              <w:t>C3 (Application)</w:t>
            </w:r>
          </w:p>
        </w:tc>
        <w:tc>
          <w:tcPr>
            <w:tcW w:w="2414" w:type="dxa"/>
          </w:tcPr>
          <w:p w:rsidR="00255B94" w:rsidRPr="007733A9" w:rsidRDefault="008670BD" w:rsidP="0093594C">
            <w:pPr>
              <w:jc w:val="center"/>
              <w:rPr>
                <w:rFonts w:ascii="Times New Roman" w:hAnsi="Times New Roman" w:cs="Times New Roman"/>
                <w:color w:val="000000" w:themeColor="text1"/>
                <w:sz w:val="24"/>
                <w:szCs w:val="21"/>
                <w:highlight w:val="yellow"/>
                <w:shd w:val="clear" w:color="auto" w:fill="FFFFFF"/>
              </w:rPr>
            </w:pPr>
            <w:r>
              <w:rPr>
                <w:rFonts w:ascii="Times New Roman" w:eastAsia="Times New Roman" w:hAnsi="Times New Roman" w:cs="Times New Roman"/>
                <w:sz w:val="24"/>
                <w:szCs w:val="24"/>
              </w:rPr>
              <w:t>PLO</w:t>
            </w:r>
            <w:r w:rsidR="006C20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 </w:t>
            </w:r>
            <w:r w:rsidRPr="00A73A0A">
              <w:rPr>
                <w:rFonts w:ascii="Times New Roman" w:eastAsia="Times New Roman" w:hAnsi="Times New Roman" w:cs="Times New Roman"/>
                <w:sz w:val="24"/>
                <w:szCs w:val="24"/>
              </w:rPr>
              <w:t>(Design Development of Solutions)</w:t>
            </w:r>
          </w:p>
        </w:tc>
      </w:tr>
    </w:tbl>
    <w:p w:rsidR="00EA5259" w:rsidRDefault="00EA5259" w:rsidP="000817E3">
      <w:pPr>
        <w:pStyle w:val="NormalWeb"/>
        <w:shd w:val="clear" w:color="auto" w:fill="FFFFFF"/>
        <w:spacing w:before="0" w:beforeAutospacing="0" w:after="240" w:afterAutospacing="0"/>
        <w:rPr>
          <w:rFonts w:ascii="Arial" w:hAnsi="Arial" w:cs="Arial"/>
          <w:color w:val="2D3138"/>
          <w:sz w:val="21"/>
          <w:szCs w:val="21"/>
        </w:rPr>
      </w:pPr>
    </w:p>
    <w:p w:rsidR="00085A6B" w:rsidRPr="00EA5259" w:rsidRDefault="00085A6B" w:rsidP="00085A6B">
      <w:pPr>
        <w:pStyle w:val="NormalWeb"/>
        <w:numPr>
          <w:ilvl w:val="0"/>
          <w:numId w:val="1"/>
        </w:numPr>
        <w:shd w:val="clear" w:color="auto" w:fill="FFFFFF"/>
        <w:spacing w:before="0" w:beforeAutospacing="0" w:after="240" w:afterAutospacing="0"/>
        <w:rPr>
          <w:rFonts w:asciiTheme="minorHAnsi" w:eastAsiaTheme="minorHAnsi" w:hAnsiTheme="minorHAnsi" w:cstheme="minorBidi"/>
          <w:b/>
          <w:sz w:val="22"/>
          <w:szCs w:val="22"/>
        </w:rPr>
      </w:pPr>
      <w:r w:rsidRPr="00EA5259">
        <w:rPr>
          <w:rFonts w:asciiTheme="minorHAnsi" w:eastAsiaTheme="minorHAnsi" w:hAnsiTheme="minorHAnsi" w:cstheme="minorBidi"/>
          <w:b/>
          <w:sz w:val="22"/>
          <w:szCs w:val="22"/>
        </w:rPr>
        <w:t>CLOs Assessment Mechanism</w:t>
      </w:r>
    </w:p>
    <w:tbl>
      <w:tblPr>
        <w:tblStyle w:val="TableGrid"/>
        <w:tblW w:w="8868" w:type="dxa"/>
        <w:tblInd w:w="360" w:type="dxa"/>
        <w:tblLook w:val="04A0" w:firstRow="1" w:lastRow="0" w:firstColumn="1" w:lastColumn="0" w:noHBand="0" w:noVBand="1"/>
      </w:tblPr>
      <w:tblGrid>
        <w:gridCol w:w="3003"/>
        <w:gridCol w:w="2934"/>
        <w:gridCol w:w="2931"/>
      </w:tblGrid>
      <w:tr w:rsidR="00931694" w:rsidRPr="006965A9" w:rsidTr="00931694">
        <w:trPr>
          <w:trHeight w:val="977"/>
        </w:trPr>
        <w:tc>
          <w:tcPr>
            <w:tcW w:w="3003" w:type="dxa"/>
          </w:tcPr>
          <w:p w:rsidR="00931694" w:rsidRPr="006965A9" w:rsidRDefault="00931694" w:rsidP="00085A6B">
            <w:pPr>
              <w:pStyle w:val="NormalWeb"/>
              <w:spacing w:before="0" w:beforeAutospacing="0" w:after="240" w:afterAutospacing="0"/>
              <w:rPr>
                <w:b/>
                <w:color w:val="2D3138"/>
                <w:szCs w:val="21"/>
              </w:rPr>
            </w:pPr>
            <w:r w:rsidRPr="006965A9">
              <w:rPr>
                <w:b/>
                <w:color w:val="2D3138"/>
                <w:szCs w:val="21"/>
              </w:rPr>
              <w:t>Assessment Tools</w:t>
            </w:r>
          </w:p>
        </w:tc>
        <w:tc>
          <w:tcPr>
            <w:tcW w:w="2934" w:type="dxa"/>
          </w:tcPr>
          <w:p w:rsidR="00931694" w:rsidRPr="006965A9" w:rsidRDefault="00931694" w:rsidP="00931694">
            <w:pPr>
              <w:pStyle w:val="NormalWeb"/>
              <w:spacing w:before="0" w:beforeAutospacing="0" w:after="240" w:afterAutospacing="0"/>
              <w:rPr>
                <w:b/>
                <w:color w:val="2D3138"/>
                <w:szCs w:val="21"/>
              </w:rPr>
            </w:pPr>
            <w:r w:rsidRPr="006965A9">
              <w:rPr>
                <w:b/>
                <w:color w:val="2D3138"/>
                <w:szCs w:val="21"/>
              </w:rPr>
              <w:t>CLO1</w:t>
            </w:r>
          </w:p>
        </w:tc>
        <w:tc>
          <w:tcPr>
            <w:tcW w:w="2931" w:type="dxa"/>
          </w:tcPr>
          <w:p w:rsidR="00931694" w:rsidRPr="006965A9" w:rsidRDefault="00931694" w:rsidP="00931694">
            <w:pPr>
              <w:pStyle w:val="NormalWeb"/>
              <w:spacing w:before="0" w:beforeAutospacing="0" w:after="240" w:afterAutospacing="0"/>
              <w:rPr>
                <w:b/>
                <w:color w:val="2D3138"/>
                <w:szCs w:val="21"/>
              </w:rPr>
            </w:pPr>
            <w:r w:rsidRPr="006965A9">
              <w:rPr>
                <w:b/>
                <w:color w:val="2D3138"/>
                <w:szCs w:val="21"/>
              </w:rPr>
              <w:t>CLO2</w:t>
            </w:r>
          </w:p>
        </w:tc>
      </w:tr>
      <w:tr w:rsidR="00931694" w:rsidRPr="006965A9" w:rsidTr="00931694">
        <w:trPr>
          <w:trHeight w:val="604"/>
        </w:trPr>
        <w:tc>
          <w:tcPr>
            <w:tcW w:w="3003" w:type="dxa"/>
          </w:tcPr>
          <w:p w:rsidR="00931694" w:rsidRPr="006965A9" w:rsidRDefault="00931694" w:rsidP="00085A6B">
            <w:pPr>
              <w:pStyle w:val="NormalWeb"/>
              <w:spacing w:before="0" w:beforeAutospacing="0" w:after="240" w:afterAutospacing="0"/>
              <w:rPr>
                <w:rFonts w:ascii="Arial" w:hAnsi="Arial" w:cs="Arial"/>
                <w:color w:val="2D3138"/>
                <w:sz w:val="21"/>
                <w:szCs w:val="21"/>
              </w:rPr>
            </w:pPr>
            <w:r w:rsidRPr="006965A9">
              <w:rPr>
                <w:rFonts w:ascii="Arial" w:hAnsi="Arial" w:cs="Arial"/>
                <w:color w:val="2D3138"/>
                <w:sz w:val="21"/>
                <w:szCs w:val="21"/>
              </w:rPr>
              <w:t>Assignments</w:t>
            </w:r>
          </w:p>
        </w:tc>
        <w:tc>
          <w:tcPr>
            <w:tcW w:w="2934" w:type="dxa"/>
          </w:tcPr>
          <w:p w:rsidR="00931694" w:rsidRPr="006965A9" w:rsidRDefault="00775279" w:rsidP="00085A6B">
            <w:pPr>
              <w:pStyle w:val="NormalWeb"/>
              <w:spacing w:before="0" w:beforeAutospacing="0" w:after="240" w:afterAutospacing="0"/>
              <w:rPr>
                <w:rFonts w:ascii="Arial" w:hAnsi="Arial" w:cs="Arial"/>
                <w:color w:val="2D3138"/>
                <w:sz w:val="21"/>
                <w:szCs w:val="21"/>
              </w:rPr>
            </w:pPr>
            <w:r>
              <w:rPr>
                <w:rFonts w:ascii="Arial" w:hAnsi="Arial" w:cs="Arial"/>
                <w:color w:val="2D3138"/>
                <w:sz w:val="21"/>
                <w:szCs w:val="21"/>
              </w:rPr>
              <w:t>2</w:t>
            </w:r>
            <w:r w:rsidR="00931694" w:rsidRPr="006965A9">
              <w:rPr>
                <w:rFonts w:ascii="Arial" w:hAnsi="Arial" w:cs="Arial"/>
                <w:color w:val="2D3138"/>
                <w:sz w:val="21"/>
                <w:szCs w:val="21"/>
              </w:rPr>
              <w:t>0%</w:t>
            </w:r>
          </w:p>
        </w:tc>
        <w:tc>
          <w:tcPr>
            <w:tcW w:w="2931" w:type="dxa"/>
          </w:tcPr>
          <w:p w:rsidR="00931694" w:rsidRPr="006965A9" w:rsidRDefault="00931694">
            <w:r>
              <w:rPr>
                <w:rFonts w:ascii="Arial" w:hAnsi="Arial" w:cs="Arial"/>
                <w:color w:val="2D3138"/>
                <w:sz w:val="21"/>
                <w:szCs w:val="21"/>
              </w:rPr>
              <w:t>1</w:t>
            </w:r>
            <w:r w:rsidRPr="006965A9">
              <w:rPr>
                <w:rFonts w:ascii="Arial" w:hAnsi="Arial" w:cs="Arial"/>
                <w:color w:val="2D3138"/>
                <w:sz w:val="21"/>
                <w:szCs w:val="21"/>
              </w:rPr>
              <w:t>0%</w:t>
            </w:r>
          </w:p>
        </w:tc>
      </w:tr>
      <w:tr w:rsidR="00931694" w:rsidRPr="006965A9" w:rsidTr="00931694">
        <w:trPr>
          <w:trHeight w:val="583"/>
        </w:trPr>
        <w:tc>
          <w:tcPr>
            <w:tcW w:w="3003" w:type="dxa"/>
          </w:tcPr>
          <w:p w:rsidR="00931694" w:rsidRPr="006965A9" w:rsidRDefault="00931694" w:rsidP="00085A6B">
            <w:pPr>
              <w:pStyle w:val="NormalWeb"/>
              <w:spacing w:before="0" w:beforeAutospacing="0" w:after="240" w:afterAutospacing="0"/>
              <w:rPr>
                <w:rFonts w:ascii="Arial" w:hAnsi="Arial" w:cs="Arial"/>
                <w:color w:val="2D3138"/>
                <w:sz w:val="21"/>
                <w:szCs w:val="21"/>
              </w:rPr>
            </w:pPr>
            <w:proofErr w:type="spellStart"/>
            <w:r w:rsidRPr="006965A9">
              <w:rPr>
                <w:rFonts w:ascii="Arial" w:hAnsi="Arial" w:cs="Arial"/>
                <w:color w:val="2D3138"/>
                <w:sz w:val="21"/>
                <w:szCs w:val="21"/>
              </w:rPr>
              <w:t>Quizes</w:t>
            </w:r>
            <w:proofErr w:type="spellEnd"/>
          </w:p>
        </w:tc>
        <w:tc>
          <w:tcPr>
            <w:tcW w:w="2934" w:type="dxa"/>
          </w:tcPr>
          <w:p w:rsidR="00931694" w:rsidRPr="006965A9" w:rsidRDefault="00775279" w:rsidP="00085A6B">
            <w:pPr>
              <w:pStyle w:val="NormalWeb"/>
              <w:spacing w:before="0" w:beforeAutospacing="0" w:after="240" w:afterAutospacing="0"/>
              <w:rPr>
                <w:rFonts w:ascii="Arial" w:hAnsi="Arial" w:cs="Arial"/>
                <w:color w:val="2D3138"/>
                <w:sz w:val="21"/>
                <w:szCs w:val="21"/>
              </w:rPr>
            </w:pPr>
            <w:r>
              <w:rPr>
                <w:rFonts w:ascii="Arial" w:hAnsi="Arial" w:cs="Arial"/>
                <w:color w:val="2D3138"/>
                <w:sz w:val="21"/>
                <w:szCs w:val="21"/>
              </w:rPr>
              <w:t>2</w:t>
            </w:r>
            <w:r w:rsidR="00931694" w:rsidRPr="006965A9">
              <w:rPr>
                <w:rFonts w:ascii="Arial" w:hAnsi="Arial" w:cs="Arial"/>
                <w:color w:val="2D3138"/>
                <w:sz w:val="21"/>
                <w:szCs w:val="21"/>
              </w:rPr>
              <w:t>0%</w:t>
            </w:r>
          </w:p>
        </w:tc>
        <w:tc>
          <w:tcPr>
            <w:tcW w:w="2931" w:type="dxa"/>
          </w:tcPr>
          <w:p w:rsidR="00931694" w:rsidRPr="006965A9" w:rsidRDefault="00931694">
            <w:r>
              <w:rPr>
                <w:rFonts w:ascii="Arial" w:hAnsi="Arial" w:cs="Arial"/>
                <w:color w:val="2D3138"/>
                <w:sz w:val="21"/>
                <w:szCs w:val="21"/>
              </w:rPr>
              <w:t>10</w:t>
            </w:r>
            <w:r w:rsidRPr="006965A9">
              <w:rPr>
                <w:rFonts w:ascii="Arial" w:hAnsi="Arial" w:cs="Arial"/>
                <w:color w:val="2D3138"/>
                <w:sz w:val="21"/>
                <w:szCs w:val="21"/>
              </w:rPr>
              <w:t>%</w:t>
            </w:r>
          </w:p>
        </w:tc>
      </w:tr>
      <w:tr w:rsidR="00931694" w:rsidRPr="006965A9" w:rsidTr="00931694">
        <w:trPr>
          <w:trHeight w:val="583"/>
        </w:trPr>
        <w:tc>
          <w:tcPr>
            <w:tcW w:w="3003" w:type="dxa"/>
          </w:tcPr>
          <w:p w:rsidR="00931694" w:rsidRPr="006965A9" w:rsidRDefault="00931694" w:rsidP="00085A6B">
            <w:pPr>
              <w:pStyle w:val="NormalWeb"/>
              <w:spacing w:before="0" w:beforeAutospacing="0" w:after="240" w:afterAutospacing="0"/>
              <w:rPr>
                <w:rFonts w:ascii="Arial" w:hAnsi="Arial" w:cs="Arial"/>
                <w:color w:val="2D3138"/>
                <w:sz w:val="21"/>
                <w:szCs w:val="21"/>
              </w:rPr>
            </w:pPr>
            <w:r w:rsidRPr="006965A9">
              <w:rPr>
                <w:rFonts w:ascii="Arial" w:hAnsi="Arial" w:cs="Arial"/>
                <w:color w:val="2D3138"/>
                <w:sz w:val="21"/>
                <w:szCs w:val="21"/>
              </w:rPr>
              <w:t>Mid Term</w:t>
            </w:r>
          </w:p>
        </w:tc>
        <w:tc>
          <w:tcPr>
            <w:tcW w:w="2934" w:type="dxa"/>
          </w:tcPr>
          <w:p w:rsidR="00931694" w:rsidRPr="006965A9" w:rsidRDefault="00775279" w:rsidP="00085A6B">
            <w:pPr>
              <w:pStyle w:val="NormalWeb"/>
              <w:spacing w:before="0" w:beforeAutospacing="0" w:after="240" w:afterAutospacing="0"/>
              <w:rPr>
                <w:rFonts w:ascii="Arial" w:hAnsi="Arial" w:cs="Arial"/>
                <w:color w:val="2D3138"/>
                <w:sz w:val="21"/>
                <w:szCs w:val="21"/>
              </w:rPr>
            </w:pPr>
            <w:r>
              <w:rPr>
                <w:rFonts w:ascii="Arial" w:hAnsi="Arial" w:cs="Arial"/>
                <w:color w:val="2D3138"/>
                <w:sz w:val="21"/>
                <w:szCs w:val="21"/>
              </w:rPr>
              <w:t>20</w:t>
            </w:r>
            <w:r w:rsidR="00931694">
              <w:rPr>
                <w:rFonts w:ascii="Arial" w:hAnsi="Arial" w:cs="Arial"/>
                <w:color w:val="2D3138"/>
                <w:sz w:val="21"/>
                <w:szCs w:val="21"/>
              </w:rPr>
              <w:t>%</w:t>
            </w:r>
          </w:p>
        </w:tc>
        <w:tc>
          <w:tcPr>
            <w:tcW w:w="2931" w:type="dxa"/>
          </w:tcPr>
          <w:p w:rsidR="00931694" w:rsidRPr="006965A9" w:rsidRDefault="00931694">
            <w:r>
              <w:rPr>
                <w:rFonts w:ascii="Arial" w:hAnsi="Arial" w:cs="Arial"/>
                <w:color w:val="2D3138"/>
                <w:sz w:val="21"/>
                <w:szCs w:val="21"/>
              </w:rPr>
              <w:t>5</w:t>
            </w:r>
            <w:r w:rsidRPr="006965A9">
              <w:rPr>
                <w:rFonts w:ascii="Arial" w:hAnsi="Arial" w:cs="Arial"/>
                <w:color w:val="2D3138"/>
                <w:sz w:val="21"/>
                <w:szCs w:val="21"/>
              </w:rPr>
              <w:t>0%</w:t>
            </w:r>
          </w:p>
        </w:tc>
      </w:tr>
      <w:tr w:rsidR="00931694" w:rsidRPr="006965A9" w:rsidTr="00931694">
        <w:trPr>
          <w:trHeight w:val="604"/>
        </w:trPr>
        <w:tc>
          <w:tcPr>
            <w:tcW w:w="3003" w:type="dxa"/>
          </w:tcPr>
          <w:p w:rsidR="00931694" w:rsidRPr="006965A9" w:rsidRDefault="00931694" w:rsidP="00085A6B">
            <w:pPr>
              <w:pStyle w:val="NormalWeb"/>
              <w:spacing w:before="0" w:beforeAutospacing="0" w:after="240" w:afterAutospacing="0"/>
              <w:rPr>
                <w:rFonts w:ascii="Arial" w:hAnsi="Arial" w:cs="Arial"/>
                <w:color w:val="2D3138"/>
                <w:sz w:val="21"/>
                <w:szCs w:val="21"/>
              </w:rPr>
            </w:pPr>
            <w:r w:rsidRPr="006965A9">
              <w:rPr>
                <w:rFonts w:ascii="Arial" w:hAnsi="Arial" w:cs="Arial"/>
                <w:color w:val="2D3138"/>
                <w:sz w:val="21"/>
                <w:szCs w:val="21"/>
              </w:rPr>
              <w:t>Final Term</w:t>
            </w:r>
          </w:p>
        </w:tc>
        <w:tc>
          <w:tcPr>
            <w:tcW w:w="2934" w:type="dxa"/>
          </w:tcPr>
          <w:p w:rsidR="00931694" w:rsidRPr="006965A9" w:rsidRDefault="00775279" w:rsidP="00085A6B">
            <w:pPr>
              <w:pStyle w:val="NormalWeb"/>
              <w:spacing w:before="0" w:beforeAutospacing="0" w:after="240" w:afterAutospacing="0"/>
              <w:rPr>
                <w:rFonts w:ascii="Arial" w:hAnsi="Arial" w:cs="Arial"/>
                <w:color w:val="2D3138"/>
                <w:sz w:val="21"/>
                <w:szCs w:val="21"/>
              </w:rPr>
            </w:pPr>
            <w:r>
              <w:rPr>
                <w:rFonts w:ascii="Arial" w:hAnsi="Arial" w:cs="Arial"/>
                <w:color w:val="2D3138"/>
                <w:sz w:val="21"/>
                <w:szCs w:val="21"/>
              </w:rPr>
              <w:t>4</w:t>
            </w:r>
            <w:r w:rsidR="0019744E">
              <w:rPr>
                <w:rFonts w:ascii="Arial" w:hAnsi="Arial" w:cs="Arial"/>
                <w:color w:val="2D3138"/>
                <w:sz w:val="21"/>
                <w:szCs w:val="21"/>
              </w:rPr>
              <w:t>0</w:t>
            </w:r>
            <w:r w:rsidR="00931694">
              <w:rPr>
                <w:rFonts w:ascii="Arial" w:hAnsi="Arial" w:cs="Arial"/>
                <w:color w:val="2D3138"/>
                <w:sz w:val="21"/>
                <w:szCs w:val="21"/>
              </w:rPr>
              <w:t>%</w:t>
            </w:r>
          </w:p>
        </w:tc>
        <w:tc>
          <w:tcPr>
            <w:tcW w:w="2931" w:type="dxa"/>
          </w:tcPr>
          <w:p w:rsidR="00931694" w:rsidRPr="006965A9" w:rsidRDefault="00775279">
            <w:r>
              <w:rPr>
                <w:rFonts w:ascii="Arial" w:hAnsi="Arial" w:cs="Arial"/>
                <w:color w:val="2D3138"/>
                <w:sz w:val="21"/>
                <w:szCs w:val="21"/>
              </w:rPr>
              <w:t>3</w:t>
            </w:r>
            <w:r w:rsidR="0019744E">
              <w:rPr>
                <w:rFonts w:ascii="Arial" w:hAnsi="Arial" w:cs="Arial"/>
                <w:color w:val="2D3138"/>
                <w:sz w:val="21"/>
                <w:szCs w:val="21"/>
              </w:rPr>
              <w:t>0</w:t>
            </w:r>
            <w:r w:rsidR="00931694" w:rsidRPr="006965A9">
              <w:rPr>
                <w:rFonts w:ascii="Arial" w:hAnsi="Arial" w:cs="Arial"/>
                <w:color w:val="2D3138"/>
                <w:sz w:val="21"/>
                <w:szCs w:val="21"/>
              </w:rPr>
              <w:t>%</w:t>
            </w:r>
          </w:p>
        </w:tc>
      </w:tr>
      <w:tr w:rsidR="00931694" w:rsidTr="00931694">
        <w:trPr>
          <w:trHeight w:val="604"/>
        </w:trPr>
        <w:tc>
          <w:tcPr>
            <w:tcW w:w="3003" w:type="dxa"/>
          </w:tcPr>
          <w:p w:rsidR="00931694" w:rsidRPr="006965A9" w:rsidRDefault="00931694" w:rsidP="00085A6B">
            <w:pPr>
              <w:pStyle w:val="NormalWeb"/>
              <w:spacing w:before="0" w:beforeAutospacing="0" w:after="240" w:afterAutospacing="0"/>
              <w:rPr>
                <w:rFonts w:ascii="Arial" w:hAnsi="Arial" w:cs="Arial"/>
                <w:color w:val="2D3138"/>
                <w:sz w:val="21"/>
                <w:szCs w:val="21"/>
              </w:rPr>
            </w:pPr>
            <w:r w:rsidRPr="006965A9">
              <w:rPr>
                <w:rFonts w:ascii="Arial" w:hAnsi="Arial" w:cs="Arial"/>
                <w:color w:val="2D3138"/>
                <w:sz w:val="21"/>
                <w:szCs w:val="21"/>
              </w:rPr>
              <w:t>Semester Project</w:t>
            </w:r>
          </w:p>
        </w:tc>
        <w:tc>
          <w:tcPr>
            <w:tcW w:w="2934" w:type="dxa"/>
          </w:tcPr>
          <w:p w:rsidR="00931694" w:rsidRPr="006965A9" w:rsidRDefault="00931694" w:rsidP="00085A6B">
            <w:pPr>
              <w:pStyle w:val="NormalWeb"/>
              <w:spacing w:before="0" w:beforeAutospacing="0" w:after="240" w:afterAutospacing="0"/>
              <w:rPr>
                <w:rFonts w:ascii="Arial" w:hAnsi="Arial" w:cs="Arial"/>
                <w:color w:val="2D3138"/>
                <w:sz w:val="21"/>
                <w:szCs w:val="21"/>
              </w:rPr>
            </w:pPr>
          </w:p>
        </w:tc>
        <w:tc>
          <w:tcPr>
            <w:tcW w:w="2931" w:type="dxa"/>
          </w:tcPr>
          <w:p w:rsidR="00931694" w:rsidRPr="006965A9" w:rsidRDefault="00931694">
            <w:r>
              <w:rPr>
                <w:rFonts w:ascii="Arial" w:hAnsi="Arial" w:cs="Arial"/>
                <w:color w:val="2D3138"/>
                <w:sz w:val="21"/>
                <w:szCs w:val="21"/>
              </w:rPr>
              <w:t>5</w:t>
            </w:r>
            <w:r w:rsidRPr="006965A9">
              <w:rPr>
                <w:rFonts w:ascii="Arial" w:hAnsi="Arial" w:cs="Arial"/>
                <w:color w:val="2D3138"/>
                <w:sz w:val="21"/>
                <w:szCs w:val="21"/>
              </w:rPr>
              <w:t>%</w:t>
            </w:r>
          </w:p>
        </w:tc>
      </w:tr>
    </w:tbl>
    <w:p w:rsidR="004846C4" w:rsidRDefault="004846C4" w:rsidP="004C77F3">
      <w:pPr>
        <w:pStyle w:val="NormalWeb"/>
        <w:shd w:val="clear" w:color="auto" w:fill="FFFFFF"/>
        <w:spacing w:before="0" w:beforeAutospacing="0" w:after="240" w:afterAutospacing="0"/>
        <w:rPr>
          <w:rFonts w:ascii="Arial" w:hAnsi="Arial" w:cs="Arial"/>
          <w:color w:val="2D3138"/>
          <w:sz w:val="21"/>
          <w:szCs w:val="21"/>
        </w:rPr>
      </w:pPr>
    </w:p>
    <w:p w:rsidR="004C77F3" w:rsidRDefault="004C77F3" w:rsidP="004C77F3">
      <w:pPr>
        <w:pStyle w:val="NormalWeb"/>
        <w:shd w:val="clear" w:color="auto" w:fill="FFFFFF"/>
        <w:spacing w:before="0" w:beforeAutospacing="0" w:after="240" w:afterAutospacing="0"/>
        <w:rPr>
          <w:rFonts w:ascii="Arial" w:hAnsi="Arial" w:cs="Arial"/>
          <w:color w:val="2D3138"/>
          <w:sz w:val="21"/>
          <w:szCs w:val="21"/>
        </w:rPr>
      </w:pPr>
    </w:p>
    <w:p w:rsidR="004C77F3" w:rsidRDefault="004C77F3" w:rsidP="004C77F3">
      <w:pPr>
        <w:pStyle w:val="NormalWeb"/>
        <w:shd w:val="clear" w:color="auto" w:fill="FFFFFF"/>
        <w:spacing w:before="0" w:beforeAutospacing="0" w:after="240" w:afterAutospacing="0"/>
        <w:rPr>
          <w:rFonts w:ascii="Arial" w:hAnsi="Arial" w:cs="Arial"/>
          <w:color w:val="2D3138"/>
          <w:sz w:val="21"/>
          <w:szCs w:val="21"/>
        </w:rPr>
      </w:pPr>
    </w:p>
    <w:p w:rsidR="004C77F3" w:rsidRDefault="004C77F3" w:rsidP="004C77F3">
      <w:pPr>
        <w:pStyle w:val="NormalWeb"/>
        <w:shd w:val="clear" w:color="auto" w:fill="FFFFFF"/>
        <w:spacing w:before="0" w:beforeAutospacing="0" w:after="240" w:afterAutospacing="0"/>
        <w:rPr>
          <w:rFonts w:ascii="Arial" w:hAnsi="Arial" w:cs="Arial"/>
          <w:color w:val="2D3138"/>
          <w:sz w:val="21"/>
          <w:szCs w:val="21"/>
        </w:rPr>
      </w:pPr>
    </w:p>
    <w:p w:rsidR="004C77F3" w:rsidRDefault="004C77F3" w:rsidP="004C77F3">
      <w:pPr>
        <w:pStyle w:val="NormalWeb"/>
        <w:shd w:val="clear" w:color="auto" w:fill="FFFFFF"/>
        <w:spacing w:before="0" w:beforeAutospacing="0" w:after="240" w:afterAutospacing="0"/>
        <w:rPr>
          <w:rFonts w:ascii="Arial" w:hAnsi="Arial" w:cs="Arial"/>
          <w:color w:val="2D3138"/>
          <w:sz w:val="21"/>
          <w:szCs w:val="21"/>
        </w:rPr>
      </w:pPr>
    </w:p>
    <w:p w:rsidR="004C77F3" w:rsidRDefault="004C77F3" w:rsidP="004C77F3">
      <w:pPr>
        <w:pStyle w:val="NormalWeb"/>
        <w:shd w:val="clear" w:color="auto" w:fill="FFFFFF"/>
        <w:spacing w:before="0" w:beforeAutospacing="0" w:after="240" w:afterAutospacing="0"/>
        <w:rPr>
          <w:rFonts w:ascii="Arial" w:hAnsi="Arial" w:cs="Arial"/>
          <w:color w:val="2D3138"/>
          <w:sz w:val="21"/>
          <w:szCs w:val="21"/>
        </w:rPr>
      </w:pPr>
    </w:p>
    <w:p w:rsidR="004C77F3" w:rsidRDefault="004C77F3" w:rsidP="004C77F3">
      <w:pPr>
        <w:pStyle w:val="NormalWeb"/>
        <w:shd w:val="clear" w:color="auto" w:fill="FFFFFF"/>
        <w:spacing w:before="0" w:beforeAutospacing="0" w:after="240" w:afterAutospacing="0"/>
        <w:rPr>
          <w:rFonts w:ascii="Arial" w:hAnsi="Arial" w:cs="Arial"/>
          <w:color w:val="2D3138"/>
          <w:sz w:val="21"/>
          <w:szCs w:val="21"/>
        </w:rPr>
      </w:pPr>
    </w:p>
    <w:p w:rsidR="000817E3" w:rsidRDefault="00EA5259" w:rsidP="00EA5259">
      <w:pPr>
        <w:pStyle w:val="ListParagraph"/>
        <w:numPr>
          <w:ilvl w:val="0"/>
          <w:numId w:val="1"/>
        </w:numPr>
        <w:rPr>
          <w:b/>
        </w:rPr>
      </w:pPr>
      <w:r w:rsidRPr="00EA5259">
        <w:rPr>
          <w:b/>
        </w:rPr>
        <w:lastRenderedPageBreak/>
        <w:t>Resources</w:t>
      </w:r>
    </w:p>
    <w:p w:rsidR="00EA5259" w:rsidRDefault="00EA5259" w:rsidP="00EA5259">
      <w:pPr>
        <w:pStyle w:val="ListParagraph"/>
        <w:numPr>
          <w:ilvl w:val="0"/>
          <w:numId w:val="3"/>
        </w:numPr>
        <w:spacing w:after="0" w:line="240" w:lineRule="auto"/>
      </w:pPr>
      <w:r>
        <w:t>TEXT</w:t>
      </w:r>
      <w:r w:rsidR="00547952">
        <w:t>/ REFERENCE</w:t>
      </w:r>
      <w:r>
        <w:t xml:space="preserve"> BOOKS</w:t>
      </w:r>
    </w:p>
    <w:p w:rsidR="007B6554" w:rsidRDefault="007B6554" w:rsidP="007B6554">
      <w:pPr>
        <w:pStyle w:val="ListParagraph"/>
        <w:numPr>
          <w:ilvl w:val="0"/>
          <w:numId w:val="5"/>
        </w:numPr>
        <w:spacing w:after="0" w:line="240" w:lineRule="auto"/>
      </w:pPr>
      <w:r w:rsidRPr="007B6554">
        <w:t>Elementary Engineering Drawing by N.D. Bhatt</w:t>
      </w:r>
    </w:p>
    <w:p w:rsidR="007B6554" w:rsidRPr="007B6554" w:rsidRDefault="007B6554" w:rsidP="007B6554">
      <w:pPr>
        <w:pStyle w:val="ListParagraph"/>
        <w:numPr>
          <w:ilvl w:val="0"/>
          <w:numId w:val="5"/>
        </w:numPr>
        <w:spacing w:after="0" w:line="240" w:lineRule="auto"/>
      </w:pPr>
      <w:r w:rsidRPr="007B6554">
        <w:t xml:space="preserve">Engineering Drawing and Graphic Technology Latest Edition by T.E. French, C.J. </w:t>
      </w:r>
      <w:proofErr w:type="spellStart"/>
      <w:r w:rsidRPr="007B6554">
        <w:t>Vierk</w:t>
      </w:r>
      <w:proofErr w:type="spellEnd"/>
      <w:r w:rsidRPr="007B6554">
        <w:t xml:space="preserve"> and R.J. Foster. </w:t>
      </w:r>
    </w:p>
    <w:p w:rsidR="00547952" w:rsidRPr="00547952" w:rsidRDefault="00547952" w:rsidP="00547952">
      <w:pPr>
        <w:spacing w:after="0" w:line="240" w:lineRule="auto"/>
      </w:pPr>
    </w:p>
    <w:sectPr w:rsidR="00547952" w:rsidRPr="00547952" w:rsidSect="0074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01A2F"/>
    <w:multiLevelType w:val="hybridMultilevel"/>
    <w:tmpl w:val="DDFCD1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95C82"/>
    <w:multiLevelType w:val="hybridMultilevel"/>
    <w:tmpl w:val="1A22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50CC"/>
    <w:multiLevelType w:val="hybridMultilevel"/>
    <w:tmpl w:val="C668162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3B0D"/>
    <w:multiLevelType w:val="hybridMultilevel"/>
    <w:tmpl w:val="934A2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874979"/>
    <w:multiLevelType w:val="hybridMultilevel"/>
    <w:tmpl w:val="6A5A64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5871968"/>
    <w:multiLevelType w:val="hybridMultilevel"/>
    <w:tmpl w:val="B614C7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22C38"/>
    <w:multiLevelType w:val="hybridMultilevel"/>
    <w:tmpl w:val="9E9A0B82"/>
    <w:lvl w:ilvl="0" w:tplc="AD02BDEC">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254E6B98"/>
    <w:multiLevelType w:val="hybridMultilevel"/>
    <w:tmpl w:val="D31A32EA"/>
    <w:lvl w:ilvl="0" w:tplc="5066D9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361163"/>
    <w:multiLevelType w:val="hybridMultilevel"/>
    <w:tmpl w:val="50542A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2A7C5D"/>
    <w:multiLevelType w:val="hybridMultilevel"/>
    <w:tmpl w:val="121C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00799"/>
    <w:multiLevelType w:val="hybridMultilevel"/>
    <w:tmpl w:val="33F0D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3FA38D5"/>
    <w:multiLevelType w:val="hybridMultilevel"/>
    <w:tmpl w:val="FBBE460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37DC2EEC"/>
    <w:multiLevelType w:val="hybridMultilevel"/>
    <w:tmpl w:val="FBBE460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39176B86"/>
    <w:multiLevelType w:val="hybridMultilevel"/>
    <w:tmpl w:val="934A2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706E68"/>
    <w:multiLevelType w:val="hybridMultilevel"/>
    <w:tmpl w:val="934A2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6A7AC7"/>
    <w:multiLevelType w:val="hybridMultilevel"/>
    <w:tmpl w:val="005E501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7E90BE8"/>
    <w:multiLevelType w:val="hybridMultilevel"/>
    <w:tmpl w:val="4A88BCB4"/>
    <w:lvl w:ilvl="0" w:tplc="F064D8B8">
      <w:start w:val="3"/>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DA90B10"/>
    <w:multiLevelType w:val="hybridMultilevel"/>
    <w:tmpl w:val="9B92C664"/>
    <w:lvl w:ilvl="0" w:tplc="04090003">
      <w:start w:val="1"/>
      <w:numFmt w:val="bullet"/>
      <w:lvlText w:val="o"/>
      <w:lvlJc w:val="left"/>
      <w:pPr>
        <w:ind w:left="1080" w:hanging="360"/>
      </w:pPr>
      <w:rPr>
        <w:rFonts w:ascii="Courier New" w:hAnsi="Courier New" w:cs="Courier New"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744DF"/>
    <w:multiLevelType w:val="hybridMultilevel"/>
    <w:tmpl w:val="005E501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5D635619"/>
    <w:multiLevelType w:val="hybridMultilevel"/>
    <w:tmpl w:val="6A5A64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B5A2093"/>
    <w:multiLevelType w:val="hybridMultilevel"/>
    <w:tmpl w:val="AB542C46"/>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6FA8559B"/>
    <w:multiLevelType w:val="hybridMultilevel"/>
    <w:tmpl w:val="AB542C46"/>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2" w15:restartNumberingAfterBreak="0">
    <w:nsid w:val="73A95DA8"/>
    <w:multiLevelType w:val="hybridMultilevel"/>
    <w:tmpl w:val="E1EA8A06"/>
    <w:lvl w:ilvl="0" w:tplc="7688BD5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3E30A8C"/>
    <w:multiLevelType w:val="hybridMultilevel"/>
    <w:tmpl w:val="CAA01A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9"/>
  </w:num>
  <w:num w:numId="3">
    <w:abstractNumId w:val="17"/>
  </w:num>
  <w:num w:numId="4">
    <w:abstractNumId w:val="0"/>
  </w:num>
  <w:num w:numId="5">
    <w:abstractNumId w:val="23"/>
  </w:num>
  <w:num w:numId="6">
    <w:abstractNumId w:val="16"/>
  </w:num>
  <w:num w:numId="7">
    <w:abstractNumId w:val="2"/>
  </w:num>
  <w:num w:numId="8">
    <w:abstractNumId w:val="14"/>
  </w:num>
  <w:num w:numId="9">
    <w:abstractNumId w:val="3"/>
  </w:num>
  <w:num w:numId="10">
    <w:abstractNumId w:val="13"/>
  </w:num>
  <w:num w:numId="11">
    <w:abstractNumId w:val="5"/>
  </w:num>
  <w:num w:numId="12">
    <w:abstractNumId w:val="8"/>
  </w:num>
  <w:num w:numId="13">
    <w:abstractNumId w:val="15"/>
  </w:num>
  <w:num w:numId="14">
    <w:abstractNumId w:val="18"/>
  </w:num>
  <w:num w:numId="15">
    <w:abstractNumId w:val="19"/>
  </w:num>
  <w:num w:numId="16">
    <w:abstractNumId w:val="4"/>
  </w:num>
  <w:num w:numId="17">
    <w:abstractNumId w:val="11"/>
  </w:num>
  <w:num w:numId="18">
    <w:abstractNumId w:val="21"/>
  </w:num>
  <w:num w:numId="19">
    <w:abstractNumId w:val="20"/>
  </w:num>
  <w:num w:numId="20">
    <w:abstractNumId w:val="12"/>
  </w:num>
  <w:num w:numId="21">
    <w:abstractNumId w:val="6"/>
  </w:num>
  <w:num w:numId="22">
    <w:abstractNumId w:val="1"/>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360"/>
    <w:rsid w:val="00042EAA"/>
    <w:rsid w:val="000817E3"/>
    <w:rsid w:val="00085A6B"/>
    <w:rsid w:val="00151C18"/>
    <w:rsid w:val="00167825"/>
    <w:rsid w:val="0019744E"/>
    <w:rsid w:val="001A6E77"/>
    <w:rsid w:val="00255B94"/>
    <w:rsid w:val="00276AE1"/>
    <w:rsid w:val="00281FFB"/>
    <w:rsid w:val="00453E43"/>
    <w:rsid w:val="00461766"/>
    <w:rsid w:val="004846C4"/>
    <w:rsid w:val="004A2456"/>
    <w:rsid w:val="004A6DEB"/>
    <w:rsid w:val="004C6BC5"/>
    <w:rsid w:val="004C77F3"/>
    <w:rsid w:val="005123C1"/>
    <w:rsid w:val="005249EF"/>
    <w:rsid w:val="00547952"/>
    <w:rsid w:val="005E7D48"/>
    <w:rsid w:val="00622926"/>
    <w:rsid w:val="00695769"/>
    <w:rsid w:val="006965A9"/>
    <w:rsid w:val="006C204D"/>
    <w:rsid w:val="006C7141"/>
    <w:rsid w:val="0070371E"/>
    <w:rsid w:val="00747B05"/>
    <w:rsid w:val="007733A9"/>
    <w:rsid w:val="00775279"/>
    <w:rsid w:val="007A7087"/>
    <w:rsid w:val="007B6554"/>
    <w:rsid w:val="007D34FC"/>
    <w:rsid w:val="008670BD"/>
    <w:rsid w:val="00870168"/>
    <w:rsid w:val="00931694"/>
    <w:rsid w:val="00951C2C"/>
    <w:rsid w:val="00A46D53"/>
    <w:rsid w:val="00AC5A35"/>
    <w:rsid w:val="00AD18DC"/>
    <w:rsid w:val="00AD440A"/>
    <w:rsid w:val="00AD6F10"/>
    <w:rsid w:val="00B46020"/>
    <w:rsid w:val="00B831B4"/>
    <w:rsid w:val="00C2131A"/>
    <w:rsid w:val="00C45864"/>
    <w:rsid w:val="00C75D80"/>
    <w:rsid w:val="00C8281D"/>
    <w:rsid w:val="00C93DB4"/>
    <w:rsid w:val="00CA10F8"/>
    <w:rsid w:val="00D2427E"/>
    <w:rsid w:val="00D441D4"/>
    <w:rsid w:val="00D54494"/>
    <w:rsid w:val="00D616DF"/>
    <w:rsid w:val="00E40360"/>
    <w:rsid w:val="00EA5259"/>
    <w:rsid w:val="00ED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A785"/>
  <w15:docId w15:val="{4E7495A2-0838-45F4-A054-1748F1EE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3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360"/>
    <w:pPr>
      <w:ind w:left="720"/>
      <w:contextualSpacing/>
    </w:pPr>
  </w:style>
  <w:style w:type="paragraph" w:styleId="NormalWeb">
    <w:name w:val="Normal (Web)"/>
    <w:basedOn w:val="Normal"/>
    <w:uiPriority w:val="99"/>
    <w:unhideWhenUsed/>
    <w:rsid w:val="000817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D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Usman</cp:lastModifiedBy>
  <cp:revision>8</cp:revision>
  <dcterms:created xsi:type="dcterms:W3CDTF">2018-06-04T19:30:00Z</dcterms:created>
  <dcterms:modified xsi:type="dcterms:W3CDTF">2020-03-05T18:07:00Z</dcterms:modified>
</cp:coreProperties>
</file>