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2"/>
        </w:rPr>
        <w:t>Chatbot Platform</w:t>
      </w:r>
    </w:p>
    <w:p>
      <w:pPr>
        <w:jc w:val="center"/>
      </w:pPr>
      <w:r>
        <w:rPr>
          <w:color w:val="555555"/>
          <w:sz w:val="32"/>
        </w:rPr>
        <w:t>Developer Task Breakdown</w:t>
      </w:r>
    </w:p>
    <w:p>
      <w:pPr>
        <w:jc w:val="center"/>
      </w:pPr>
      <w:r>
        <w:rPr>
          <w:color w:val="555555"/>
        </w:rPr>
        <w:t>WhatsApp + Instagram  ·  Multi-tenant  ·  Rule-based</w:t>
        <w:br/>
        <w:t>Version 1.0  ·  Generated 2026-06-03  ·  Stack: Django + DRF</w:t>
        <w:br/>
        <w:t>Team: 3 developers (2 Senior + 1 Junior) + AI juniors</w:t>
      </w:r>
    </w:p>
    <w:p/>
    <w:p>
      <w:pPr>
        <w:pStyle w:val="Heading1"/>
      </w:pPr>
      <w:r>
        <w:t>How to use this document</w:t>
      </w:r>
    </w:p>
    <w:p>
      <w:r>
        <w:t>These tasks follow the PIER workflow (Plan → Identify → Execute → Review) from CLAUDE.md. Every task runs full PIER; effort is proportionate to size. Tasks are grouped by developer, then by epic. Build [S] Shared work first, run [P] Parallel work concurrently, then complete [D] Dependent work.</w:t>
      </w:r>
    </w:p>
    <w:p>
      <w:pPr>
        <w:pStyle w:val="ListBullet"/>
      </w:pPr>
      <w:r>
        <w:rPr>
          <w:b/>
        </w:rPr>
        <w:t xml:space="preserve">Tags: </w:t>
      </w:r>
      <w:r>
        <w:t>[S] Shared = foundational, build first · [P] Parallel = independent · [D] Dependent = needs prior tasks.</w:t>
      </w:r>
    </w:p>
    <w:p>
      <w:pPr>
        <w:pStyle w:val="ListBullet"/>
      </w:pPr>
      <w:r>
        <w:rPr>
          <w:b/>
        </w:rPr>
        <w:t xml:space="preserve">Size: </w:t>
      </w:r>
      <w:r>
        <w:t>S ≈ ½ day · M ≈ 1 day · L ≈ 2 days.</w:t>
      </w:r>
    </w:p>
    <w:p>
      <w:pPr>
        <w:pStyle w:val="ListBullet"/>
      </w:pPr>
      <w:r>
        <w:rPr>
          <w:b/>
        </w:rPr>
        <w:t xml:space="preserve">AI-junior?: </w:t>
      </w:r>
      <w:r>
        <w:t>Yes = safe to delegate boilerplate to an AI sub-agent (human reviews) · Partial = scaffold with AI, human owns logic · NO = security or core logic; humans only, never delegated.</w:t>
      </w:r>
    </w:p>
    <w:p>
      <w:pPr>
        <w:pStyle w:val="ListBullet"/>
      </w:pPr>
      <w:r>
        <w:rPr>
          <w:b/>
        </w:rPr>
        <w:t xml:space="preserve">Golden Rule: </w:t>
      </w:r>
      <w:r>
        <w:t>AI never writes code until a human says “IMPLEMENT.” Security guardrails (CLAUDE.md §7) are never delegated.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Execution order &amp; dependencies</w:t>
      </w:r>
    </w:p>
    <w:p>
      <w:r>
        <w:t>The 53 tasks are neither all independent nor a single chain. They form three layers: a foundational series that gates everything, three parallel streams that run concurrently, and a dependent finish that converges. Build [S] first, run [P] in parallel, then complete [D].</w:t>
      </w:r>
    </w:p>
    <w:p>
      <w:pPr>
        <w:pStyle w:val="Heading2"/>
      </w:pPr>
      <w:r>
        <w:t>Layer 1 — Foundation [S] (Dev 1, first)</w:t>
      </w:r>
    </w:p>
    <w:p>
      <w:r>
        <w:t>Largely sequential. Blocks Dev 2 and Dev 3 until done — ship D1-05 + D1-12 early to unblock the others fast.</w:t>
      </w:r>
    </w:p>
    <w:p>
      <w:r>
        <w:rPr>
          <w:rFonts w:ascii="Consolas" w:hAnsi="Consolas"/>
          <w:color w:val="1F3A5F"/>
          <w:sz w:val="19"/>
        </w:rPr>
        <w:t>D1-01 init → D1-02 apps → D1-05 tenants → D1-07/08 models → D1-10 migrations</w:t>
      </w:r>
    </w:p>
    <w:p>
      <w:r>
        <w:rPr>
          <w:rFonts w:ascii="Consolas" w:hAnsi="Consolas"/>
          <w:color w:val="1F3A5F"/>
          <w:sz w:val="19"/>
        </w:rPr>
        <w:t>D1-05 → D1-06 encryption        D1-04 → D1-11 auth → D1-12 endpoint template</w:t>
      </w:r>
    </w:p>
    <w:p>
      <w:pPr>
        <w:pStyle w:val="Heading2"/>
      </w:pPr>
      <w:r>
        <w:t>Layer 2 — Three parallel streams [P] (run concurrently)</w:t>
      </w:r>
    </w:p>
    <w:p>
      <w:r>
        <w:t>Independent of each other; each is an internal series.</w:t>
      </w:r>
    </w:p>
    <w:p>
      <w:r>
        <w:rPr>
          <w:rFonts w:ascii="Consolas" w:hAnsi="Consolas"/>
          <w:color w:val="1F3A5F"/>
          <w:sz w:val="19"/>
        </w:rPr>
        <w:t>Dev 1 engine : D1-13 → D1-14 → D1-15 → D1-17 → D1-19</w:t>
      </w:r>
    </w:p>
    <w:p>
      <w:r>
        <w:rPr>
          <w:rFonts w:ascii="Consolas" w:hAnsi="Consolas"/>
          <w:color w:val="1F3A5F"/>
          <w:sz w:val="19"/>
        </w:rPr>
        <w:t>Dev 2 webhook: D2-03 → D2-04 → D2-05 → D2-06 → D2-07 → D2-08 → D2-09</w:t>
      </w:r>
    </w:p>
    <w:p>
      <w:r>
        <w:rPr>
          <w:rFonts w:ascii="Consolas" w:hAnsi="Consolas"/>
          <w:color w:val="1F3A5F"/>
          <w:sz w:val="19"/>
        </w:rPr>
        <w:t>Dev 3 admin  : D3-01 → D3-02 → D3-03   and   D3-04 → D3-05</w:t>
      </w:r>
    </w:p>
    <w:p>
      <w:pPr>
        <w:pStyle w:val="Heading2"/>
      </w:pPr>
      <w:r>
        <w:t>Layer 3 — Dependent finish [D] (converges)</w:t>
      </w:r>
    </w:p>
    <w:p>
      <w:r>
        <w:rPr>
          <w:rFonts w:ascii="Consolas" w:hAnsi="Consolas"/>
          <w:color w:val="1F3A5F"/>
          <w:sz w:val="19"/>
        </w:rPr>
        <w:t>message sender : needs engine D1-19 + queue D2-08 + encryption D1-06</w:t>
      </w:r>
    </w:p>
    <w:p>
      <w:r>
        <w:rPr>
          <w:rFonts w:ascii="Consolas" w:hAnsi="Consolas"/>
          <w:color w:val="1F3A5F"/>
          <w:sz w:val="19"/>
        </w:rPr>
        <w:t>flow builder   : needs decision D-103/D1-20 + models D1-07</w:t>
      </w:r>
    </w:p>
    <w:p>
      <w:r>
        <w:rPr>
          <w:rFonts w:ascii="Consolas" w:hAnsi="Consolas"/>
          <w:color w:val="1F3A5F"/>
          <w:sz w:val="19"/>
        </w:rPr>
        <w:t>handoff        : needs engine-terminal D1-17 + email template D3-07</w:t>
      </w:r>
    </w:p>
    <w:p>
      <w:r>
        <w:rPr>
          <w:rFonts w:ascii="Consolas" w:hAnsi="Consolas"/>
          <w:color w:val="1F3A5F"/>
          <w:sz w:val="19"/>
        </w:rPr>
        <w:t>Instagram      : needs WA sender D2-12 + IG decision D2-15</w:t>
      </w:r>
    </w:p>
    <w:p>
      <w:pPr>
        <w:pStyle w:val="Heading2"/>
      </w:pPr>
      <w:r>
        <w:t>Critical path (longest chain)</w:t>
      </w:r>
    </w:p>
    <w:p>
      <w:r>
        <w:t>Runs entirely through Dev 1's foundation, then the engine, then the sender, then Instagram — roughly 16 working days of strictly sequential work. Any slip here slips the whole project; Dev 1 is the bottleneck.</w:t>
      </w:r>
    </w:p>
    <w:p>
      <w:r>
        <w:rPr>
          <w:rFonts w:ascii="Consolas" w:hAnsi="Consolas"/>
          <w:color w:val="1F3A5F"/>
          <w:sz w:val="19"/>
        </w:rPr>
        <w:t>D1-01 → D1-02 → D1-07/08 → D1-13 → D1-14 → D1-15 → D1-17 → D1-19</w:t>
      </w:r>
    </w:p>
    <w:p>
      <w:r>
        <w:rPr>
          <w:rFonts w:ascii="Consolas" w:hAnsi="Consolas"/>
          <w:color w:val="1F3A5F"/>
          <w:sz w:val="19"/>
        </w:rPr>
        <w:t xml:space="preserve">      → D2-08 → D2-10 → D2-11 → D2-12 → D2-17 → D2-18</w:t>
      </w:r>
    </w:p>
    <w:p>
      <w:pPr>
        <w:pStyle w:val="Heading2"/>
      </w:pPr>
      <w:r>
        <w:t>Cross-developer handoffs (the scheduling risk)</w:t>
      </w:r>
    </w:p>
    <w:p>
      <w:r>
        <w:t>Where one person waits on another. Everything traces back to Dev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fill="1F3A5F"/>
          </w:tcPr>
          <w:p>
            <w:r>
              <w:rPr>
                <w:b/>
                <w:color w:val="FFFFFF"/>
              </w:rPr>
              <w:t>Blocked task</w:t>
            </w:r>
          </w:p>
        </w:tc>
        <w:tc>
          <w:tcPr>
            <w:tcW w:type="dxa" w:w="4176"/>
            <w:shd w:val="clear" w:fill="1F3A5F"/>
          </w:tcPr>
          <w:p>
            <w:r>
              <w:rPr>
                <w:b/>
                <w:color w:val="FFFFFF"/>
              </w:rPr>
              <w:t>Waits for</w:t>
            </w:r>
          </w:p>
        </w:tc>
        <w:tc>
          <w:tcPr>
            <w:tcW w:type="dxa" w:w="2304"/>
            <w:shd w:val="clear" w:fill="1F3A5F"/>
          </w:tcPr>
          <w:p>
            <w:r>
              <w:rPr>
                <w:b/>
                <w:color w:val="FFFFFF"/>
              </w:rPr>
              <w:t>Direction</w:t>
            </w:r>
          </w:p>
        </w:tc>
      </w:tr>
      <w:tr>
        <w:tc>
          <w:tcPr>
            <w:tcW w:type="dxa" w:w="3312"/>
          </w:tcPr>
          <w:p>
            <w:r>
              <w:t>D2-08 queue worker</w:t>
            </w:r>
          </w:p>
        </w:tc>
        <w:tc>
          <w:tcPr>
            <w:tcW w:type="dxa" w:w="4176"/>
          </w:tcPr>
          <w:p>
            <w:r>
              <w:t>D1-19 flow engine tested</w:t>
            </w:r>
          </w:p>
        </w:tc>
        <w:tc>
          <w:tcPr>
            <w:tcW w:type="dxa" w:w="2304"/>
          </w:tcPr>
          <w:p>
            <w:r>
              <w:t>Dev 2 ← Dev 1</w:t>
            </w:r>
          </w:p>
        </w:tc>
      </w:tr>
      <w:tr>
        <w:tc>
          <w:tcPr>
            <w:tcW w:type="dxa" w:w="3312"/>
          </w:tcPr>
          <w:p>
            <w:r>
              <w:t>D2-10 message sender</w:t>
            </w:r>
          </w:p>
        </w:tc>
        <w:tc>
          <w:tcPr>
            <w:tcW w:type="dxa" w:w="4176"/>
          </w:tcPr>
          <w:p>
            <w:r>
              <w:t>D1-06 token encryption</w:t>
            </w:r>
          </w:p>
        </w:tc>
        <w:tc>
          <w:tcPr>
            <w:tcW w:type="dxa" w:w="2304"/>
          </w:tcPr>
          <w:p>
            <w:r>
              <w:t>Dev 2 ← Dev 1</w:t>
            </w:r>
          </w:p>
        </w:tc>
      </w:tr>
      <w:tr>
        <w:tc>
          <w:tcPr>
            <w:tcW w:type="dxa" w:w="3312"/>
          </w:tcPr>
          <w:p>
            <w:r>
              <w:t>D3-01 admin CRUD</w:t>
            </w:r>
          </w:p>
        </w:tc>
        <w:tc>
          <w:tcPr>
            <w:tcW w:type="dxa" w:w="4176"/>
          </w:tcPr>
          <w:p>
            <w:r>
              <w:t>D1-05 model + D1-12 template</w:t>
            </w:r>
          </w:p>
        </w:tc>
        <w:tc>
          <w:tcPr>
            <w:tcW w:type="dxa" w:w="2304"/>
          </w:tcPr>
          <w:p>
            <w:r>
              <w:t>Dev 3 ← Dev 1</w:t>
            </w:r>
          </w:p>
        </w:tc>
      </w:tr>
      <w:tr>
        <w:tc>
          <w:tcPr>
            <w:tcW w:type="dxa" w:w="3312"/>
          </w:tcPr>
          <w:p>
            <w:r>
              <w:t>D3-07 handoff email</w:t>
            </w:r>
          </w:p>
        </w:tc>
        <w:tc>
          <w:tcPr>
            <w:tcW w:type="dxa" w:w="4176"/>
          </w:tcPr>
          <w:p>
            <w:r>
              <w:t>D1-24 handoff backend</w:t>
            </w:r>
          </w:p>
        </w:tc>
        <w:tc>
          <w:tcPr>
            <w:tcW w:type="dxa" w:w="2304"/>
          </w:tcPr>
          <w:p>
            <w:r>
              <w:t>Dev 3 ← Dev 1</w:t>
            </w:r>
          </w:p>
        </w:tc>
      </w:tr>
      <w:tr>
        <w:tc>
          <w:tcPr>
            <w:tcW w:type="dxa" w:w="3312"/>
          </w:tcPr>
          <w:p>
            <w:r>
              <w:t>D3-09 seed data</w:t>
            </w:r>
          </w:p>
        </w:tc>
        <w:tc>
          <w:tcPr>
            <w:tcW w:type="dxa" w:w="4176"/>
          </w:tcPr>
          <w:p>
            <w:r>
              <w:t>D1-10 migrations</w:t>
            </w:r>
          </w:p>
        </w:tc>
        <w:tc>
          <w:tcPr>
            <w:tcW w:type="dxa" w:w="2304"/>
          </w:tcPr>
          <w:p>
            <w:r>
              <w:t>Dev 3 ← Dev 1</w:t>
            </w:r>
          </w:p>
        </w:tc>
      </w:tr>
      <w:tr>
        <w:tc>
          <w:tcPr>
            <w:tcW w:type="dxa" w:w="3312"/>
          </w:tcPr>
          <w:p>
            <w:r>
              <w:t>D2-17 Instagram</w:t>
            </w:r>
          </w:p>
        </w:tc>
        <w:tc>
          <w:tcPr>
            <w:tcW w:type="dxa" w:w="4176"/>
          </w:tcPr>
          <w:p>
            <w:r>
              <w:t>D2-12 WA sender + D2-15 IG decision</w:t>
            </w:r>
          </w:p>
        </w:tc>
        <w:tc>
          <w:tcPr>
            <w:tcW w:type="dxa" w:w="2304"/>
          </w:tcPr>
          <w:p>
            <w:r>
              <w:t>Dev 2 (internal)</w:t>
            </w:r>
          </w:p>
        </w:tc>
      </w:tr>
      <w:tr>
        <w:tc>
          <w:tcPr>
            <w:tcW w:type="dxa" w:w="3312"/>
          </w:tcPr>
          <w:p>
            <w:r>
              <w:t>D1-21 flow builder</w:t>
            </w:r>
          </w:p>
        </w:tc>
        <w:tc>
          <w:tcPr>
            <w:tcW w:type="dxa" w:w="4176"/>
          </w:tcPr>
          <w:p>
            <w:r>
              <w:t>D1-20 live-flow decision</w:t>
            </w:r>
          </w:p>
        </w:tc>
        <w:tc>
          <w:tcPr>
            <w:tcW w:type="dxa" w:w="2304"/>
          </w:tcPr>
          <w:p>
            <w:r>
              <w:t>Dev 1 (internal)</w:t>
            </w:r>
          </w:p>
        </w:tc>
      </w:tr>
    </w:tbl>
    <w:p/>
    <w:p>
      <w:r>
        <w:t>Note: Dev 3 (Junior) is blocked earliest — nearly all their work needs Dev 1's models + endpoint template. In week 1, pair Dev 3 on the foundation or front-load non-code tasks (D3-11 runbook, UI mockups).</w:t>
      </w:r>
    </w:p>
    <w:p>
      <w:pPr>
        <w:pStyle w:val="Heading2"/>
      </w:pPr>
      <w:r>
        <w:t>Open-decision blockers (resolve in Week 0)</w:t>
      </w:r>
    </w:p>
    <w:p>
      <w:r>
        <w:t>Each sits at the head of a chain; the chain stalls until it is decided.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fill="1F3A5F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3744"/>
            <w:shd w:val="clear" w:fill="1F3A5F"/>
          </w:tcPr>
          <w:p>
            <w:r>
              <w:rPr>
                <w:b/>
                <w:color w:val="FFFFFF"/>
              </w:rPr>
              <w:t>Blocks</w:t>
            </w:r>
          </w:p>
        </w:tc>
        <w:tc>
          <w:tcPr>
            <w:tcW w:type="dxa" w:w="2304"/>
            <w:shd w:val="clear" w:fill="1F3A5F"/>
          </w:tcPr>
          <w:p>
            <w:r>
              <w:rPr>
                <w:b/>
                <w:color w:val="FFFFFF"/>
              </w:rPr>
              <w:t>Owner / when</w:t>
            </w:r>
          </w:p>
        </w:tc>
      </w:tr>
      <w:tr>
        <w:tc>
          <w:tcPr>
            <w:tcW w:type="dxa" w:w="3744"/>
          </w:tcPr>
          <w:p>
            <w:r>
              <w:t>D-100 credential encryption</w:t>
            </w:r>
          </w:p>
        </w:tc>
        <w:tc>
          <w:tcPr>
            <w:tcW w:type="dxa" w:w="3744"/>
          </w:tcPr>
          <w:p>
            <w:r>
              <w:t>D1-06 → message sender</w:t>
            </w:r>
          </w:p>
        </w:tc>
        <w:tc>
          <w:tcPr>
            <w:tcW w:type="dxa" w:w="2304"/>
          </w:tcPr>
          <w:p>
            <w:r>
              <w:t>Dev 1 · Week 0</w:t>
            </w:r>
          </w:p>
        </w:tc>
      </w:tr>
      <w:tr>
        <w:tc>
          <w:tcPr>
            <w:tcW w:type="dxa" w:w="3744"/>
          </w:tcPr>
          <w:p>
            <w:r>
              <w:t>D-101 Meta BSP selection</w:t>
            </w:r>
          </w:p>
        </w:tc>
        <w:tc>
          <w:tcPr>
            <w:tcW w:type="dxa" w:w="3744"/>
          </w:tcPr>
          <w:p>
            <w:r>
              <w:t>D2-01 → all WhatsApp work</w:t>
            </w:r>
          </w:p>
        </w:tc>
        <w:tc>
          <w:tcPr>
            <w:tcW w:type="dxa" w:w="2304"/>
          </w:tcPr>
          <w:p>
            <w:r>
              <w:t>PO + Dev 2 · Week 0</w:t>
            </w:r>
          </w:p>
        </w:tc>
      </w:tr>
      <w:tr>
        <w:tc>
          <w:tcPr>
            <w:tcW w:type="dxa" w:w="3744"/>
          </w:tcPr>
          <w:p>
            <w:r>
              <w:t>D-102 Instagram capabilities</w:t>
            </w:r>
          </w:p>
        </w:tc>
        <w:tc>
          <w:tcPr>
            <w:tcW w:type="dxa" w:w="3744"/>
          </w:tcPr>
          <w:p>
            <w:r>
              <w:t>D2-15 → Instagram renderer</w:t>
            </w:r>
          </w:p>
        </w:tc>
        <w:tc>
          <w:tcPr>
            <w:tcW w:type="dxa" w:w="2304"/>
          </w:tcPr>
          <w:p>
            <w:r>
              <w:t>Dev 2 + PO · Week 0</w:t>
            </w:r>
          </w:p>
        </w:tc>
      </w:tr>
      <w:tr>
        <w:tc>
          <w:tcPr>
            <w:tcW w:type="dxa" w:w="3744"/>
          </w:tcPr>
          <w:p>
            <w:r>
              <w:t>D-103 live-flow-edit behaviour</w:t>
            </w:r>
          </w:p>
        </w:tc>
        <w:tc>
          <w:tcPr>
            <w:tcW w:type="dxa" w:w="3744"/>
          </w:tcPr>
          <w:p>
            <w:r>
              <w:t>D1-20 → flow builder</w:t>
            </w:r>
          </w:p>
        </w:tc>
        <w:tc>
          <w:tcPr>
            <w:tcW w:type="dxa" w:w="2304"/>
          </w:tcPr>
          <w:p>
            <w:r>
              <w:t>Dev 1 · before builder</w:t>
            </w:r>
          </w:p>
        </w:tc>
      </w:tr>
    </w:tbl>
    <w:p/>
    <w:p>
      <w:pPr>
        <w:pStyle w:val="Heading2"/>
      </w:pPr>
      <w:r>
        <w:t>Suggested execution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1F3A5F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600"/>
            <w:shd w:val="clear" w:fill="1F3A5F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4032"/>
            <w:shd w:val="clear" w:fill="1F3A5F"/>
          </w:tcPr>
          <w:p>
            <w:r>
              <w:rPr>
                <w:b/>
                <w:color w:val="FFFFFF"/>
              </w:rPr>
              <w:t>Tasks</w:t>
            </w:r>
          </w:p>
        </w:tc>
      </w:tr>
      <w:tr>
        <w:tc>
          <w:tcPr>
            <w:tcW w:type="dxa" w:w="2160"/>
          </w:tcPr>
          <w:p>
            <w:r>
              <w:t>0 — Week 0</w:t>
            </w:r>
          </w:p>
        </w:tc>
        <w:tc>
          <w:tcPr>
            <w:tcW w:type="dxa" w:w="3600"/>
          </w:tcPr>
          <w:p>
            <w:r>
              <w:t>Resolve decisions + scaffold</w:t>
            </w:r>
          </w:p>
        </w:tc>
        <w:tc>
          <w:tcPr>
            <w:tcW w:type="dxa" w:w="4032"/>
          </w:tcPr>
          <w:p>
            <w:r>
              <w:t>D-100..103, D1-01..04, D2-01, D2-15</w:t>
            </w:r>
          </w:p>
        </w:tc>
      </w:tr>
      <w:tr>
        <w:tc>
          <w:tcPr>
            <w:tcW w:type="dxa" w:w="2160"/>
          </w:tcPr>
          <w:p>
            <w:r>
              <w:t>1 — Foundation</w:t>
            </w:r>
          </w:p>
        </w:tc>
        <w:tc>
          <w:tcPr>
            <w:tcW w:type="dxa" w:w="3600"/>
          </w:tcPr>
          <w:p>
            <w:r>
              <w:t>Models, encryption, auth</w:t>
            </w:r>
          </w:p>
        </w:tc>
        <w:tc>
          <w:tcPr>
            <w:tcW w:type="dxa" w:w="4032"/>
          </w:tcPr>
          <w:p>
            <w:r>
              <w:t>D1-05..12</w:t>
            </w:r>
          </w:p>
        </w:tc>
      </w:tr>
      <w:tr>
        <w:tc>
          <w:tcPr>
            <w:tcW w:type="dxa" w:w="2160"/>
          </w:tcPr>
          <w:p>
            <w:r>
              <w:t>2 — Parallel</w:t>
            </w:r>
          </w:p>
        </w:tc>
        <w:tc>
          <w:tcPr>
            <w:tcW w:type="dxa" w:w="3600"/>
          </w:tcPr>
          <w:p>
            <w:r>
              <w:t>Engine + webhook + admin</w:t>
            </w:r>
          </w:p>
        </w:tc>
        <w:tc>
          <w:tcPr>
            <w:tcW w:type="dxa" w:w="4032"/>
          </w:tcPr>
          <w:p>
            <w:r>
              <w:t>D1-13..19, D2-03..09, D3-01..06</w:t>
            </w:r>
          </w:p>
        </w:tc>
      </w:tr>
      <w:tr>
        <w:tc>
          <w:tcPr>
            <w:tcW w:type="dxa" w:w="2160"/>
          </w:tcPr>
          <w:p>
            <w:r>
              <w:t>3 — Convergent</w:t>
            </w:r>
          </w:p>
        </w:tc>
        <w:tc>
          <w:tcPr>
            <w:tcW w:type="dxa" w:w="3600"/>
          </w:tcPr>
          <w:p>
            <w:r>
              <w:t>Sender, builder, handoff, IG</w:t>
            </w:r>
          </w:p>
        </w:tc>
        <w:tc>
          <w:tcPr>
            <w:tcW w:type="dxa" w:w="4032"/>
          </w:tcPr>
          <w:p>
            <w:r>
              <w:t>D2-10..18, D1-20..24, D3-07..11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Dev 1 — Architect + Senior</w:t>
      </w:r>
    </w:p>
    <w:p>
      <w:r>
        <w:rPr>
          <w:b/>
        </w:rPr>
        <w:t xml:space="preserve">Scope. </w:t>
      </w:r>
      <w:r>
        <w:t>DB schema, credential encryption, multi-tenancy, flow engine, flow builder, auth scaffolding, handoff backend. Foundational work — most Shared [S] items live here and unblock Dev 2 &amp; Dev 3.</w:t>
      </w:r>
    </w:p>
    <w:p>
      <w:r>
        <w:t>24 tasks across 6 epics.</w:t>
      </w:r>
    </w:p>
    <w:p>
      <w:pPr>
        <w:pStyle w:val="Heading2"/>
      </w:pPr>
      <w:r>
        <w:rPr>
          <w:color w:val="555555"/>
        </w:rPr>
        <w:t>Epic A — Project skeleton</w:t>
      </w:r>
    </w:p>
    <w:p>
      <w:pPr>
        <w:pStyle w:val="Heading3"/>
      </w:pPr>
      <w:r>
        <w:rPr>
          <w:color w:val="1F3A5F"/>
        </w:rPr>
        <w:t>D1-01 · Init Django project + split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[S] Shared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S (~½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—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architecture.md</w:t>
            </w:r>
          </w:p>
        </w:tc>
      </w:tr>
    </w:tbl>
    <w:p/>
    <w:p>
      <w:r>
        <w:rPr>
          <w:b/>
        </w:rPr>
        <w:t xml:space="preserve">Description. </w:t>
      </w:r>
      <w:r>
        <w:t>Stand up the Django project with environment-driven, split settings so dev and prod configs never mix.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Create config/ project package with base/dev/prod settings modules.</w:t>
      </w:r>
    </w:p>
    <w:p>
      <w:pPr>
        <w:pStyle w:val="ListBullet"/>
      </w:pPr>
      <w:r>
        <w:t>Load secrets and DB/Redis URLs via django-environ from .env (never commit .env).</w:t>
      </w:r>
    </w:p>
    <w:p>
      <w:pPr>
        <w:pStyle w:val="ListBullet"/>
      </w:pPr>
      <w:r>
        <w:t>Provide .env.example with every key documented.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manage.py runserver boots using .env values.</w:t>
      </w:r>
    </w:p>
    <w:p>
      <w:pPr>
        <w:pStyle w:val="ListBullet"/>
      </w:pPr>
      <w:r>
        <w:t>☐  DEBUG, SECRET_KEY, DB and Redis come from environment, not hard-coded.</w:t>
      </w:r>
    </w:p>
    <w:p/>
    <w:p>
      <w:pPr>
        <w:pStyle w:val="Heading3"/>
      </w:pPr>
      <w:r>
        <w:rPr>
          <w:color w:val="1F3A5F"/>
        </w:rPr>
        <w:t>D1-02 · Create 6 apps + 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[S] Shared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S (~½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D1-01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architecture.md</w:t>
            </w:r>
          </w:p>
        </w:tc>
      </w:tr>
    </w:tbl>
    <w:p/>
    <w:p>
      <w:r>
        <w:rPr>
          <w:b/>
        </w:rPr>
        <w:t xml:space="preserve">Description. </w:t>
      </w:r>
      <w:r>
        <w:t>Create the module boundaries the whole team builds inside.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Apps: tenants, flows, conversations, channels, handoff, audit.</w:t>
      </w:r>
    </w:p>
    <w:p>
      <w:pPr>
        <w:pStyle w:val="ListBullet"/>
      </w:pPr>
      <w:r>
        <w:t>Add each to INSTALLED_APPS with an explicit AppConfig.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All six apps import cleanly.</w:t>
      </w:r>
    </w:p>
    <w:p>
      <w:pPr>
        <w:pStyle w:val="ListBullet"/>
      </w:pPr>
      <w:r>
        <w:t>☐  Project starts with the apps registered.</w:t>
      </w:r>
    </w:p>
    <w:p/>
    <w:p>
      <w:pPr>
        <w:pStyle w:val="Heading3"/>
      </w:pPr>
      <w:r>
        <w:rPr>
          <w:color w:val="1F3A5F"/>
        </w:rPr>
        <w:t>D1-03 · Wire Celery + Redis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[S] Shared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D1-01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architecture.md C-02</w:t>
            </w:r>
          </w:p>
        </w:tc>
      </w:tr>
    </w:tbl>
    <w:p/>
    <w:p>
      <w:r>
        <w:rPr>
          <w:b/>
        </w:rPr>
        <w:t xml:space="preserve">Description. </w:t>
      </w:r>
      <w:r>
        <w:t>Set up the async backbone that decouples webhook receipt from flow execution.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config/celery.py with app autodiscovery.</w:t>
      </w:r>
    </w:p>
    <w:p>
      <w:pPr>
        <w:pStyle w:val="ListBullet"/>
      </w:pPr>
      <w:r>
        <w:t>Redis as broker/result backend (from env).</w:t>
      </w:r>
    </w:p>
    <w:p>
      <w:pPr>
        <w:pStyle w:val="ListBullet"/>
      </w:pPr>
      <w:r>
        <w:t>Add a trivial ping task to prove the wiring.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A Celery worker starts and runs the ping task end-to-end.</w:t>
      </w:r>
    </w:p>
    <w:p/>
    <w:p>
      <w:pPr>
        <w:pStyle w:val="Heading3"/>
      </w:pPr>
      <w:r>
        <w:rPr>
          <w:color w:val="1F3A5F"/>
        </w:rPr>
        <w:t>D1-04 · Postgres connection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[S] Shared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S (~½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D1-01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architecture.md</w:t>
            </w:r>
          </w:p>
        </w:tc>
      </w:tr>
    </w:tbl>
    <w:p/>
    <w:p>
      <w:r>
        <w:rPr>
          <w:b/>
        </w:rPr>
        <w:t xml:space="preserve">Description. </w:t>
      </w:r>
      <w:r>
        <w:t>Point the project at PostgreSQL.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DATABASES configured from env (psycopg).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manage.py migrate runs clean against a Postgres database.</w:t>
      </w:r>
    </w:p>
    <w:p/>
    <w:p>
      <w:pPr>
        <w:pStyle w:val="Heading2"/>
      </w:pPr>
      <w:r>
        <w:rPr>
          <w:color w:val="555555"/>
        </w:rPr>
        <w:t>Epic B — Data models + migrations (C-08)</w:t>
      </w:r>
    </w:p>
    <w:p>
      <w:pPr>
        <w:pStyle w:val="Heading3"/>
      </w:pPr>
      <w:r>
        <w:rPr>
          <w:color w:val="1F3A5F"/>
        </w:rPr>
        <w:t>D1-05 · tenants model + admin 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[S] Shared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D1-02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Partial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architecture.md §Data models</w:t>
            </w:r>
          </w:p>
        </w:tc>
      </w:tr>
    </w:tbl>
    <w:p/>
    <w:p>
      <w:r>
        <w:rPr>
          <w:b/>
        </w:rPr>
        <w:t xml:space="preserve">Description. </w:t>
      </w:r>
      <w:r>
        <w:t>The central tenant record that everything else hangs off.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Fields: name, wa_phone_number, ig_account_id, handoff_enabled, handoff_email, greeting_message, closing_message, is_active, created_at (+ token fields added in D1-06).</w:t>
      </w:r>
    </w:p>
    <w:p>
      <w:pPr>
        <w:pStyle w:val="ListBullet"/>
      </w:pPr>
      <w:r>
        <w:t>Register in Django admin exposing config fields only (not raw tokens).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Product owner can create/edit a tenant's config in Django admin.</w:t>
      </w:r>
    </w:p>
    <w:p>
      <w:pPr>
        <w:pStyle w:val="ListBullet"/>
      </w:pPr>
      <w:r>
        <w:t>☐  is_active toggles a tenant on/off.</w:t>
      </w:r>
    </w:p>
    <w:p/>
    <w:p>
      <w:pPr>
        <w:pStyle w:val="Heading3"/>
      </w:pPr>
      <w:r>
        <w:rPr>
          <w:color w:val="1F3A5F"/>
        </w:rPr>
        <w:t>D1-06 · Token encryption at rest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[S] Shared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L (~2 days)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D1-05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NO (SEC-02)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CLAUDE.md §7, D-100</w:t>
            </w:r>
          </w:p>
        </w:tc>
      </w:tr>
    </w:tbl>
    <w:p/>
    <w:p>
      <w:r>
        <w:rPr>
          <w:b/>
        </w:rPr>
        <w:t xml:space="preserve">Description. </w:t>
      </w:r>
      <w:r>
        <w:t>Store each tenant's Meta access tokens encrypted; the encryption key lives outside the database. Resolves open decision D-100.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Use Fernet (cryptography) or equivalent for wa_access_token / ig_access_token.</w:t>
      </w:r>
    </w:p>
    <w:p>
      <w:pPr>
        <w:pStyle w:val="ListBullet"/>
      </w:pPr>
      <w:r>
        <w:t>Key sourced from env / secrets manager — never stored in the DB (SEC-02).</w:t>
      </w:r>
    </w:p>
    <w:p>
      <w:pPr>
        <w:pStyle w:val="ListBullet"/>
      </w:pPr>
      <w:r>
        <w:t>Ensure tokens never appear in __repr__, admin, logs, or error output.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Tokens are ciphertext at rest.</w:t>
      </w:r>
    </w:p>
    <w:p>
      <w:pPr>
        <w:pStyle w:val="ListBullet"/>
      </w:pPr>
      <w:r>
        <w:t>☐  Key is not present anywhere in the database.</w:t>
      </w:r>
    </w:p>
    <w:p>
      <w:pPr>
        <w:pStyle w:val="ListBullet"/>
      </w:pPr>
      <w:r>
        <w:t>☐  No code path logs a decrypted token.</w:t>
      </w:r>
    </w:p>
    <w:p>
      <w:pPr>
        <w:pStyle w:val="ListBullet"/>
      </w:pPr>
      <w:r>
        <w:t>☐  decisions.md D-100 marked DECIDED with the chosen mechanism.</w:t>
      </w:r>
    </w:p>
    <w:p/>
    <w:p>
      <w:pPr>
        <w:pStyle w:val="Heading3"/>
      </w:pPr>
      <w:r>
        <w:rPr>
          <w:color w:val="1F3A5F"/>
        </w:rPr>
        <w:t>D1-07 · flow_steps + flow_options models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[S] Shared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D1-02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Partial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architecture.md</w:t>
            </w:r>
          </w:p>
        </w:tc>
      </w:tr>
    </w:tbl>
    <w:p/>
    <w:p>
      <w:r>
        <w:rPr>
          <w:b/>
        </w:rPr>
        <w:t xml:space="preserve">Description. </w:t>
      </w:r>
      <w:r>
        <w:t>The relational backbone of a conversation flow.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flow_steps: tenant_id FK, label, message_text, is_start, is_terminal, created_at.</w:t>
      </w:r>
    </w:p>
    <w:p>
      <w:pPr>
        <w:pStyle w:val="ListBullet"/>
      </w:pPr>
      <w:r>
        <w:t>flow_options: step_id FK, button_label (max 20 chars), next_step_id FK nullable.</w:t>
      </w:r>
    </w:p>
    <w:p>
      <w:pPr>
        <w:pStyle w:val="ListBullet"/>
      </w:pPr>
      <w:r>
        <w:t>DB constraint: exactly one is_start=true per tenant; null next_step_id = terminal.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button_label &gt; 20 chars is rejected.</w:t>
      </w:r>
    </w:p>
    <w:p>
      <w:pPr>
        <w:pStyle w:val="ListBullet"/>
      </w:pPr>
      <w:r>
        <w:t>☐  A tenant cannot have two start steps (enforced at DB level).</w:t>
      </w:r>
    </w:p>
    <w:p/>
    <w:p>
      <w:pPr>
        <w:pStyle w:val="Heading3"/>
      </w:pPr>
      <w:r>
        <w:rPr>
          <w:color w:val="1F3A5F"/>
        </w:rPr>
        <w:t>D1-08 · sessions + messages models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[S] Shared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D1-02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architecture.md</w:t>
            </w:r>
          </w:p>
        </w:tc>
      </w:tr>
    </w:tbl>
    <w:p/>
    <w:p>
      <w:r>
        <w:rPr>
          <w:b/>
        </w:rPr>
        <w:t xml:space="preserve">Description. </w:t>
      </w:r>
      <w:r>
        <w:t>Per-conversation state and the message log.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sessions: tenant_id, channel, customer_identifier, current_step_id, status (active|completed|handed_off), started_at, updated_at.</w:t>
      </w:r>
    </w:p>
    <w:p>
      <w:pPr>
        <w:pStyle w:val="ListBullet"/>
      </w:pPr>
      <w:r>
        <w:t>messages: session_id, direction (inbound|outbound), content, channel, sent_at.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A new conversation creates a new session (never reused).</w:t>
      </w:r>
    </w:p>
    <w:p>
      <w:pPr>
        <w:pStyle w:val="ListBullet"/>
      </w:pPr>
      <w:r>
        <w:t>☐  Status enum restricted to the three allowed values.</w:t>
      </w:r>
    </w:p>
    <w:p/>
    <w:p>
      <w:pPr>
        <w:pStyle w:val="Heading3"/>
      </w:pPr>
      <w:r>
        <w:rPr>
          <w:color w:val="1F3A5F"/>
        </w:rPr>
        <w:t>D1-09 · audit_logs + auto-record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[S] Shared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D1-05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NO (SEC-05)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CLAUDE.md §7, FR-19</w:t>
            </w:r>
          </w:p>
        </w:tc>
      </w:tr>
    </w:tbl>
    <w:p/>
    <w:p>
      <w:r>
        <w:rPr>
          <w:b/>
        </w:rPr>
        <w:t xml:space="preserve">Description. </w:t>
      </w:r>
      <w:r>
        <w:t>Tamper-evident record of every product-owner action.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Model: admin_user_id, action, entity_type, entity_id, diff (JSON), created_at.</w:t>
      </w:r>
    </w:p>
    <w:p>
      <w:pPr>
        <w:pStyle w:val="ListBullet"/>
      </w:pPr>
      <w:r>
        <w:t>Hook admin create/edit/delete to write an audit row automatically.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Every config/flow change lands in audit_logs with actor + timestamp + diff.</w:t>
      </w:r>
    </w:p>
    <w:p/>
    <w:p>
      <w:pPr>
        <w:pStyle w:val="Heading3"/>
      </w:pPr>
      <w:r>
        <w:rPr>
          <w:color w:val="1F3A5F"/>
        </w:rPr>
        <w:t>D1-10 · Migrations + constraints check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[S] Shared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S (~½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D1-05..09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—</w:t>
            </w:r>
          </w:p>
        </w:tc>
      </w:tr>
    </w:tbl>
    <w:p/>
    <w:p>
      <w:r>
        <w:rPr>
          <w:b/>
        </w:rPr>
        <w:t xml:space="preserve">Description. </w:t>
      </w:r>
      <w:r>
        <w:t>Lock the schema in with migrations and prove the key constraint.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Generate and apply all migrations.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All migrations apply cleanly.</w:t>
      </w:r>
    </w:p>
    <w:p>
      <w:pPr>
        <w:pStyle w:val="ListBullet"/>
      </w:pPr>
      <w:r>
        <w:t>☐  A test proves the single-start-step constraint holds.</w:t>
      </w:r>
    </w:p>
    <w:p/>
    <w:p>
      <w:pPr>
        <w:pStyle w:val="Heading2"/>
      </w:pPr>
      <w:r>
        <w:rPr>
          <w:color w:val="555555"/>
        </w:rPr>
        <w:t>Epic C — Auth scaffolding (C-06)</w:t>
      </w:r>
    </w:p>
    <w:p>
      <w:pPr>
        <w:pStyle w:val="Heading3"/>
      </w:pPr>
      <w:r>
        <w:rPr>
          <w:color w:val="1F3A5F"/>
        </w:rPr>
        <w:t>D1-11 · Admin auth (single PO account)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[S] Shared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D1-04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NO (SEC-05)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AP-01</w:t>
            </w:r>
          </w:p>
        </w:tc>
      </w:tr>
    </w:tbl>
    <w:p/>
    <w:p>
      <w:r>
        <w:rPr>
          <w:b/>
        </w:rPr>
        <w:t xml:space="preserve">Description. </w:t>
      </w:r>
      <w:r>
        <w:t>Secure the admin surface for the single product-owner user.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JWT or server session; no public registration.</w:t>
      </w:r>
    </w:p>
    <w:p>
      <w:pPr>
        <w:pStyle w:val="ListBullet"/>
      </w:pPr>
      <w:r>
        <w:t>All admin API endpoints reject unauthenticated requests.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Login works for the product-owner account.</w:t>
      </w:r>
    </w:p>
    <w:p>
      <w:pPr>
        <w:pStyle w:val="ListBullet"/>
      </w:pPr>
      <w:r>
        <w:t>☐  Unauthenticated API calls return 401.</w:t>
      </w:r>
    </w:p>
    <w:p/>
    <w:p>
      <w:pPr>
        <w:pStyle w:val="Heading3"/>
      </w:pPr>
      <w:r>
        <w:rPr>
          <w:color w:val="1F3A5F"/>
        </w:rPr>
        <w:t>D1-12 · Example DRF endpoint (copy template)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[S] Shared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D1-11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CLAUDE.md §6</w:t>
            </w:r>
          </w:p>
        </w:tc>
      </w:tr>
    </w:tbl>
    <w:p/>
    <w:p>
      <w:r>
        <w:rPr>
          <w:b/>
        </w:rPr>
        <w:t xml:space="preserve">Description. </w:t>
      </w:r>
      <w:r>
        <w:t>A reference vertical slice that Dev 3 copies for every CRUD endpoint.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One resource with serializer + viewset + permission + test.</w:t>
      </w:r>
    </w:p>
    <w:p>
      <w:pPr>
        <w:pStyle w:val="ListBullet"/>
      </w:pPr>
      <w:r>
        <w:t>Document it as the canonical pattern in the repo.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Endpoint passes its test and is documented as the template.</w:t>
      </w:r>
    </w:p>
    <w:p/>
    <w:p>
      <w:pPr>
        <w:pStyle w:val="Heading2"/>
      </w:pPr>
      <w:r>
        <w:rPr>
          <w:color w:val="555555"/>
        </w:rPr>
        <w:t>Epic D — Flow engine (C-03) — stateless, all state in DB</w:t>
      </w:r>
    </w:p>
    <w:p>
      <w:pPr>
        <w:pStyle w:val="Heading3"/>
      </w:pPr>
      <w:r>
        <w:rPr>
          <w:color w:val="1F3A5F"/>
        </w:rPr>
        <w:t>D1-13 · Session resolver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[P] Parallel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D1-08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Partial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FR-09, flow step 5</w:t>
            </w:r>
          </w:p>
        </w:tc>
      </w:tr>
    </w:tbl>
    <w:p/>
    <w:p>
      <w:r>
        <w:rPr>
          <w:b/>
        </w:rPr>
        <w:t xml:space="preserve">Description. </w:t>
      </w:r>
      <w:r>
        <w:t>Find or create the session for an inbound event.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Key on (tenant, channel, customer_identifier).</w:t>
      </w:r>
    </w:p>
    <w:p>
      <w:pPr>
        <w:pStyle w:val="ListBullet"/>
      </w:pPr>
      <w:r>
        <w:t>A new conversation starts a fresh session; no prior data referenced (D-05).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Returning customer restarts from greeting with a new session.</w:t>
      </w:r>
    </w:p>
    <w:p/>
    <w:p>
      <w:pPr>
        <w:pStyle w:val="Heading3"/>
      </w:pPr>
      <w:r>
        <w:rPr>
          <w:color w:val="1F3A5F"/>
        </w:rPr>
        <w:t>D1-14 · Current-step renderer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[P] Parallel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D1-07,D1-13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Partial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FR-05/06</w:t>
            </w:r>
          </w:p>
        </w:tc>
      </w:tr>
    </w:tbl>
    <w:p/>
    <w:p>
      <w:r>
        <w:rPr>
          <w:b/>
        </w:rPr>
        <w:t xml:space="preserve">Description. </w:t>
      </w:r>
      <w:r>
        <w:t>Turn the session's current step into an outbound message payload.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First inbound message sends the configured greeting before options.</w:t>
      </w:r>
    </w:p>
    <w:p>
      <w:pPr>
        <w:pStyle w:val="ListBullet"/>
      </w:pPr>
      <w:r>
        <w:t>Return step message_text plus its button options.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Greeting precedes options on first contact.</w:t>
      </w:r>
    </w:p>
    <w:p>
      <w:pPr>
        <w:pStyle w:val="ListBullet"/>
      </w:pPr>
      <w:r>
        <w:t>☐  Payload reflects the current step's options.</w:t>
      </w:r>
    </w:p>
    <w:p/>
    <w:p>
      <w:pPr>
        <w:pStyle w:val="Heading3"/>
      </w:pPr>
      <w:r>
        <w:rPr>
          <w:color w:val="1F3A5F"/>
        </w:rPr>
        <w:t>D1-15 · Branching / advance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[P] Parallel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D1-14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NO (core logic)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FR-07, flow step 7</w:t>
            </w:r>
          </w:p>
        </w:tc>
      </w:tr>
    </w:tbl>
    <w:p/>
    <w:p>
      <w:r>
        <w:rPr>
          <w:b/>
        </w:rPr>
        <w:t xml:space="preserve">Description. </w:t>
      </w:r>
      <w:r>
        <w:t>Advance the session based on which button was tapped.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Match the button reply to a flow_option of the current step.</w:t>
      </w:r>
    </w:p>
    <w:p>
      <w:pPr>
        <w:pStyle w:val="ListBullet"/>
      </w:pPr>
      <w:r>
        <w:t>Set current_step_id to the option's next_step_id.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Tapping a button moves the session to the correct next step.</w:t>
      </w:r>
    </w:p>
    <w:p/>
    <w:p>
      <w:pPr>
        <w:pStyle w:val="Heading3"/>
      </w:pPr>
      <w:r>
        <w:rPr>
          <w:color w:val="1F3A5F"/>
        </w:rPr>
        <w:t>D1-16 · Free-text handling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[P] Parallel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S (~½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D1-14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Partial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FR-08, flow step 6</w:t>
            </w:r>
          </w:p>
        </w:tc>
      </w:tr>
    </w:tbl>
    <w:p/>
    <w:p>
      <w:r>
        <w:rPr>
          <w:b/>
        </w:rPr>
        <w:t xml:space="preserve">Description. </w:t>
      </w:r>
      <w:r>
        <w:t>Keep the flow on rails when a customer types free text.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Resend the current step's message + buttons with a short prompt.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Free text never advances or breaks the flow.</w:t>
      </w:r>
    </w:p>
    <w:p/>
    <w:p>
      <w:pPr>
        <w:pStyle w:val="Heading3"/>
      </w:pPr>
      <w:r>
        <w:rPr>
          <w:color w:val="1F3A5F"/>
        </w:rPr>
        <w:t>D1-17 · Terminal handling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[P] Parallel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D1-15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NO (core logic)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FR-10/12, flow step 8</w:t>
            </w:r>
          </w:p>
        </w:tc>
      </w:tr>
    </w:tbl>
    <w:p/>
    <w:p>
      <w:r>
        <w:rPr>
          <w:b/>
        </w:rPr>
        <w:t xml:space="preserve">Description. </w:t>
      </w:r>
      <w:r>
        <w:t>Decide what happens when a path ends.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Null next_step_id = terminal.</w:t>
      </w:r>
    </w:p>
    <w:p>
      <w:pPr>
        <w:pStyle w:val="ListBullet"/>
      </w:pPr>
      <w:r>
        <w:t>If handoff enabled → emit handoff offer; else send closing message and mark completed.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Terminal with handoff on shows 'Talk to a human'.</w:t>
      </w:r>
    </w:p>
    <w:p>
      <w:pPr>
        <w:pStyle w:val="ListBullet"/>
      </w:pPr>
      <w:r>
        <w:t>☐  Terminal with handoff off sends closing and marks session completed.</w:t>
      </w:r>
    </w:p>
    <w:p/>
    <w:p>
      <w:pPr>
        <w:pStyle w:val="Heading3"/>
      </w:pPr>
      <w:r>
        <w:rPr>
          <w:color w:val="1F3A5F"/>
        </w:rPr>
        <w:t>D1-18 · Deleted-step recovery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[P] Parallel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S (~½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D1-15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ERR-04</w:t>
            </w:r>
          </w:p>
        </w:tc>
      </w:tr>
    </w:tbl>
    <w:p/>
    <w:p>
      <w:r>
        <w:rPr>
          <w:b/>
        </w:rPr>
        <w:t xml:space="preserve">Description. </w:t>
      </w:r>
      <w:r>
        <w:t>Self-heal a session whose step was deleted under it.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Detect current_step_id pointing to a missing step.</w:t>
      </w:r>
    </w:p>
    <w:p>
      <w:pPr>
        <w:pStyle w:val="ListBullet"/>
      </w:pPr>
      <w:r>
        <w:t>Reset to start step, resend greeting, log a recovery event.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Orphaned session recovers to start and logs the event.</w:t>
      </w:r>
    </w:p>
    <w:p/>
    <w:p>
      <w:pPr>
        <w:pStyle w:val="Heading3"/>
      </w:pPr>
      <w:r>
        <w:rPr>
          <w:color w:val="1F3A5F"/>
        </w:rPr>
        <w:t>D1-19 · Flow-engine unit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[P] Parallel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L (~2 days)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D1-13..18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FR-05..10</w:t>
            </w:r>
          </w:p>
        </w:tc>
      </w:tr>
    </w:tbl>
    <w:p/>
    <w:p>
      <w:r>
        <w:rPr>
          <w:b/>
        </w:rPr>
        <w:t xml:space="preserve">Description. </w:t>
      </w:r>
      <w:r>
        <w:t>Pin the engine's behaviour with tests across every branch.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Cover greeting, branching, free-text, terminal, recovery.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All flow-engine paths covered and green.</w:t>
      </w:r>
    </w:p>
    <w:p/>
    <w:p>
      <w:pPr>
        <w:pStyle w:val="Heading2"/>
      </w:pPr>
      <w:r>
        <w:rPr>
          <w:color w:val="555555"/>
        </w:rPr>
        <w:t>Epic E — Flow builder (C-07, FR-17) — hardest UI</w:t>
      </w:r>
    </w:p>
    <w:p>
      <w:pPr>
        <w:pStyle w:val="Heading3"/>
      </w:pPr>
      <w:r>
        <w:rPr>
          <w:color w:val="1F3A5F"/>
        </w:rPr>
        <w:t>D1-20 · Decide live-flow-edit behaviour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[D] Dependent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—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NO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D-103, AP-04</w:t>
            </w:r>
          </w:p>
        </w:tc>
      </w:tr>
    </w:tbl>
    <w:p/>
    <w:p>
      <w:r>
        <w:rPr>
          <w:b/>
        </w:rPr>
        <w:t xml:space="preserve">Description. </w:t>
      </w:r>
      <w:r>
        <w:t>Decide and document how active sessions behave when a flow is edited. Blocks the builder. Resolves D-103.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Changes take effect on new sessions only (AP-04); define active-session handling.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Behaviour documented in decisions.md; D-103 marked DECIDED.</w:t>
      </w:r>
    </w:p>
    <w:p/>
    <w:p>
      <w:pPr>
        <w:pStyle w:val="Heading3"/>
      </w:pPr>
      <w:r>
        <w:rPr>
          <w:color w:val="1F3A5F"/>
        </w:rPr>
        <w:t>D1-21 · Step editor (form-based)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[D] Dependent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L (~2 days)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D1-20,D1-07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Partial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AP-02</w:t>
            </w:r>
          </w:p>
        </w:tc>
      </w:tr>
    </w:tbl>
    <w:p/>
    <w:p>
      <w:r>
        <w:rPr>
          <w:b/>
        </w:rPr>
        <w:t xml:space="preserve">Description. </w:t>
      </w:r>
      <w:r>
        <w:t>Form UI to create and edit steps and mark the start step.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Fields: label + message_text; mark start; no drag-and-drop in v1.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Product owner can create/edit steps and set the start step.</w:t>
      </w:r>
    </w:p>
    <w:p/>
    <w:p>
      <w:pPr>
        <w:pStyle w:val="Heading3"/>
      </w:pPr>
      <w:r>
        <w:rPr>
          <w:color w:val="1F3A5F"/>
        </w:rPr>
        <w:t>D1-22 · Option editor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[D] Dependent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D1-21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Partial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AP-02</w:t>
            </w:r>
          </w:p>
        </w:tc>
      </w:tr>
    </w:tbl>
    <w:p/>
    <w:p>
      <w:r>
        <w:rPr>
          <w:b/>
        </w:rPr>
        <w:t xml:space="preserve">Description. </w:t>
      </w:r>
      <w:r>
        <w:t>Attach buttons to a step and wire them to next steps.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Add/edit options: button_label + select next step from existing steps.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Options can be added and pointed at any existing step.</w:t>
      </w:r>
    </w:p>
    <w:p/>
    <w:p>
      <w:pPr>
        <w:pStyle w:val="Heading3"/>
      </w:pPr>
      <w:r>
        <w:rPr>
          <w:color w:val="1F3A5F"/>
        </w:rPr>
        <w:t>D1-23 · Flow validation gate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[D] Dependent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L (~2 days)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D1-22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NO (correctness)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AP-03</w:t>
            </w:r>
          </w:p>
        </w:tc>
      </w:tr>
    </w:tbl>
    <w:p/>
    <w:p>
      <w:r>
        <w:rPr>
          <w:b/>
        </w:rPr>
        <w:t xml:space="preserve">Description. </w:t>
      </w:r>
      <w:r>
        <w:t>Refuse to activate a structurally invalid flow.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Validate: exactly one start, all next_step_id valid, no orphaned steps.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Invalid flows cannot be activated; the reason is shown.</w:t>
      </w:r>
    </w:p>
    <w:p/>
    <w:p>
      <w:pPr>
        <w:pStyle w:val="Heading2"/>
      </w:pPr>
      <w:r>
        <w:rPr>
          <w:color w:val="555555"/>
        </w:rPr>
        <w:t>Epic F — Handoff backend (C-05)</w:t>
      </w:r>
    </w:p>
    <w:p>
      <w:pPr>
        <w:pStyle w:val="Heading3"/>
      </w:pPr>
      <w:r>
        <w:rPr>
          <w:color w:val="1F3A5F"/>
        </w:rPr>
        <w:t>D1-24 · Handoff trigger 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[D] Dependent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L (~2 days)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D1-17,D1-08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Partial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FR-11/13</w:t>
            </w:r>
          </w:p>
        </w:tc>
      </w:tr>
    </w:tbl>
    <w:p/>
    <w:p>
      <w:r>
        <w:rPr>
          <w:b/>
        </w:rPr>
        <w:t xml:space="preserve">Description. </w:t>
      </w:r>
      <w:r>
        <w:t>Execute the human-handoff: notify staff, freeze the bot, reassure the customer.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Build payload: customer details, channel, timestamp, conversation path.</w:t>
      </w:r>
    </w:p>
    <w:p>
      <w:pPr>
        <w:pStyle w:val="ListBullet"/>
      </w:pPr>
      <w:r>
        <w:t>Send email (Dev 3 owns the template), mark session handed_off.</w:t>
      </w:r>
    </w:p>
    <w:p>
      <w:pPr>
        <w:pStyle w:val="ListBullet"/>
      </w:pPr>
      <w:r>
        <w:t>Send customer a confirmation, then stop bot responses in that session.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Handoff email sent with full context.</w:t>
      </w:r>
    </w:p>
    <w:p>
      <w:pPr>
        <w:pStyle w:val="ListBullet"/>
      </w:pPr>
      <w:r>
        <w:t>☐  Session marked handed_off and the bot goes silent.</w:t>
      </w:r>
    </w:p>
    <w:p>
      <w:pPr>
        <w:pStyle w:val="ListBullet"/>
      </w:pPr>
      <w:r>
        <w:t>☐  Customer receives a confirmation message.</w:t>
      </w:r>
    </w:p>
    <w:p/>
    <w:p>
      <w:r>
        <w:br w:type="page"/>
      </w:r>
    </w:p>
    <w:p>
      <w:pPr>
        <w:pStyle w:val="Heading1"/>
      </w:pPr>
      <w:r>
        <w:rPr>
          <w:color w:val="1F3A5F"/>
        </w:rPr>
        <w:t>Dev 2 — Senior (Integrations)</w:t>
      </w:r>
    </w:p>
    <w:p>
      <w:r>
        <w:rPr>
          <w:b/>
        </w:rPr>
        <w:t xml:space="preserve">Scope. </w:t>
      </w:r>
      <w:r>
        <w:t>Webhook receiver, Meta signature validation, message queue, message sender, WhatsApp 24-hour window, Instagram. Owns the Meta-facing edge and the two open channel decisions (BSP, Instagram capability).</w:t>
      </w:r>
    </w:p>
    <w:p>
      <w:r>
        <w:t>18 tasks across 5 epics.</w:t>
      </w:r>
    </w:p>
    <w:p>
      <w:pPr>
        <w:pStyle w:val="Heading2"/>
      </w:pPr>
      <w:r>
        <w:rPr>
          <w:color w:val="555555"/>
        </w:rPr>
        <w:t>Epic A — BSP &amp; Meta setup</w:t>
      </w:r>
    </w:p>
    <w:p>
      <w:pPr>
        <w:pStyle w:val="Heading3"/>
      </w:pPr>
      <w:r>
        <w:rPr>
          <w:color w:val="1F3A5F"/>
        </w:rPr>
        <w:t>D2-01 · Meta BSP selection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[S] Shared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—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NO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WA-01, D-101</w:t>
            </w:r>
          </w:p>
        </w:tc>
      </w:tr>
    </w:tbl>
    <w:p/>
    <w:p>
      <w:r>
        <w:rPr>
          <w:b/>
        </w:rPr>
        <w:t xml:space="preserve">Description. </w:t>
      </w:r>
      <w:r>
        <w:t>Choose the WhatsApp Business Solution Provider before any WA work starts; it dictates endpoint format and auth. Resolves D-101.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Compare 360dialog / Twilio / Gupshup on pricing, API, onboarding time.</w:t>
      </w:r>
    </w:p>
    <w:p>
      <w:pPr>
        <w:pStyle w:val="ListBullet"/>
      </w:pPr>
      <w:r>
        <w:t>Note: Meta/BSP onboarding can take 1–2 weeks — start day one.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BSP chosen with rationale; D-101 marked DECIDED.</w:t>
      </w:r>
    </w:p>
    <w:p>
      <w:pPr>
        <w:pStyle w:val="ListBullet"/>
      </w:pPr>
      <w:r>
        <w:t>☐  Sandbox/number access requested.</w:t>
      </w:r>
    </w:p>
    <w:p/>
    <w:p>
      <w:pPr>
        <w:pStyle w:val="Heading3"/>
      </w:pPr>
      <w:r>
        <w:rPr>
          <w:color w:val="1F3A5F"/>
        </w:rPr>
        <w:t>D2-02 · Webhook verification (GET challenge)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[S] Shared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S (~½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D2-01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WA-04</w:t>
            </w:r>
          </w:p>
        </w:tc>
      </w:tr>
    </w:tbl>
    <w:p/>
    <w:p>
      <w:r>
        <w:rPr>
          <w:b/>
        </w:rPr>
        <w:t xml:space="preserve">Description. </w:t>
      </w:r>
      <w:r>
        <w:t>Answer Meta's verification handshake during webhook setup.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Respond to Meta's GET with the hub.challenge value and verify_token check.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Meta successfully verifies the webhook endpoint.</w:t>
      </w:r>
    </w:p>
    <w:p/>
    <w:p>
      <w:pPr>
        <w:pStyle w:val="Heading2"/>
      </w:pPr>
      <w:r>
        <w:rPr>
          <w:color w:val="555555"/>
        </w:rPr>
        <w:t>Epic B — Webhook receiver (C-01)</w:t>
      </w:r>
    </w:p>
    <w:p>
      <w:pPr>
        <w:pStyle w:val="Heading3"/>
      </w:pPr>
      <w:r>
        <w:rPr>
          <w:color w:val="1F3A5F"/>
        </w:rPr>
        <w:t>D2-03 · Inbound webhook endpoint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[S] Shared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D1-03,D2-02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Partial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C-01, ERR-01</w:t>
            </w:r>
          </w:p>
        </w:tc>
      </w:tr>
    </w:tbl>
    <w:p/>
    <w:p>
      <w:r>
        <w:rPr>
          <w:b/>
        </w:rPr>
        <w:t xml:space="preserve">Description. </w:t>
      </w:r>
      <w:r>
        <w:t>Public HTTPS POST endpoint that always answers Meta fast and offloads heavy work.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Always return HTTP 200 to Meta (failures handled internally).</w:t>
      </w:r>
    </w:p>
    <w:p>
      <w:pPr>
        <w:pStyle w:val="ListBullet"/>
      </w:pPr>
      <w:r>
        <w:t>Respond within 5 seconds; all real processing is async.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Endpoint returns 200 in well under 5s regardless of downstream state.</w:t>
      </w:r>
    </w:p>
    <w:p/>
    <w:p>
      <w:pPr>
        <w:pStyle w:val="Heading3"/>
      </w:pPr>
      <w:r>
        <w:rPr>
          <w:color w:val="1F3A5F"/>
        </w:rPr>
        <w:t>D2-04 · HMAC-SHA256 signature validation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[S] Shared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D2-03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NO (SEC-01)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FR-03, SEC-01</w:t>
            </w:r>
          </w:p>
        </w:tc>
      </w:tr>
    </w:tbl>
    <w:p/>
    <w:p>
      <w:r>
        <w:rPr>
          <w:b/>
        </w:rPr>
        <w:t xml:space="preserve">Description. </w:t>
      </w:r>
      <w:r>
        <w:t>Reject forged webhooks before any processing.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Validate Meta's signature header with HMAC-SHA256 over the raw body.</w:t>
      </w:r>
    </w:p>
    <w:p>
      <w:pPr>
        <w:pStyle w:val="ListBullet"/>
      </w:pPr>
      <w:r>
        <w:t>Invalid → return 200, log, discard (no processing).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Tampered payloads are discarded and logged; valid ones pass.</w:t>
      </w:r>
    </w:p>
    <w:p/>
    <w:p>
      <w:pPr>
        <w:pStyle w:val="Heading3"/>
      </w:pPr>
      <w:r>
        <w:rPr>
          <w:color w:val="1F3A5F"/>
        </w:rPr>
        <w:t>D2-05 · Payload extraction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[S] Shared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D2-04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flow step 2</w:t>
            </w:r>
          </w:p>
        </w:tc>
      </w:tr>
    </w:tbl>
    <w:p/>
    <w:p>
      <w:r>
        <w:rPr>
          <w:b/>
        </w:rPr>
        <w:t xml:space="preserve">Description. </w:t>
      </w:r>
      <w:r>
        <w:t>Normalise channel, tenant, customer and message out of Meta's payload.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Extract channel, tenant identifier, customer identifier, message payload.</w:t>
      </w:r>
    </w:p>
    <w:p>
      <w:pPr>
        <w:pStyle w:val="ListBullet"/>
      </w:pPr>
      <w:r>
        <w:t>Handle both WhatsApp and Instagram payload shapes.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A normalised event object is produced for both channels.</w:t>
      </w:r>
    </w:p>
    <w:p/>
    <w:p>
      <w:pPr>
        <w:pStyle w:val="Heading3"/>
      </w:pPr>
      <w:r>
        <w:rPr>
          <w:color w:val="1F3A5F"/>
        </w:rPr>
        <w:t>D2-06 · Tenant routing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[S] Shared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D2-05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Partial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FR-04, flow step 3</w:t>
            </w:r>
          </w:p>
        </w:tc>
      </w:tr>
    </w:tbl>
    <w:p/>
    <w:p>
      <w:r>
        <w:rPr>
          <w:b/>
        </w:rPr>
        <w:t xml:space="preserve">Description. </w:t>
      </w:r>
      <w:r>
        <w:t>Route each inbound event to the correct tenant.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Look up tenant by destination number / channel identifier.</w:t>
      </w:r>
    </w:p>
    <w:p>
      <w:pPr>
        <w:pStyle w:val="ListBullet"/>
      </w:pPr>
      <w:r>
        <w:t>Not found → log and discard, return 200 immediately.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Events reach the right tenant; unknown destinations are safely dropped.</w:t>
      </w:r>
    </w:p>
    <w:p/>
    <w:p>
      <w:pPr>
        <w:pStyle w:val="Heading3"/>
      </w:pPr>
      <w:r>
        <w:rPr>
          <w:color w:val="1F3A5F"/>
        </w:rPr>
        <w:t>D2-07 · Enqueue event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[S] Shared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S (~½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D2-06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flow step 4</w:t>
            </w:r>
          </w:p>
        </w:tc>
      </w:tr>
    </w:tbl>
    <w:p/>
    <w:p>
      <w:r>
        <w:rPr>
          <w:b/>
        </w:rPr>
        <w:t xml:space="preserve">Description. </w:t>
      </w:r>
      <w:r>
        <w:t>Hand the event to the queue and return.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Push normalised event to Celery; return 200; all further work async.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Event is queued and the request returns 200.</w:t>
      </w:r>
    </w:p>
    <w:p/>
    <w:p>
      <w:pPr>
        <w:pStyle w:val="Heading2"/>
      </w:pPr>
      <w:r>
        <w:rPr>
          <w:color w:val="555555"/>
        </w:rPr>
        <w:t>Epic C — Queue processing (C-02)</w:t>
      </w:r>
    </w:p>
    <w:p>
      <w:pPr>
        <w:pStyle w:val="Heading3"/>
      </w:pPr>
      <w:r>
        <w:rPr>
          <w:color w:val="1F3A5F"/>
        </w:rPr>
        <w:t>D2-08 · Queue worker → flow engine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[P] Parallel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D2-07,D1-19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Partial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flow steps 5–9</w:t>
            </w:r>
          </w:p>
        </w:tc>
      </w:tr>
    </w:tbl>
    <w:p/>
    <w:p>
      <w:r>
        <w:rPr>
          <w:b/>
        </w:rPr>
        <w:t xml:space="preserve">Description. </w:t>
      </w:r>
      <w:r>
        <w:t>Consume queued events and drive the flow engine.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Worker looks up/creates session and calls the flow engine.</w:t>
      </w:r>
    </w:p>
    <w:p>
      <w:pPr>
        <w:pStyle w:val="ListBullet"/>
      </w:pPr>
      <w:r>
        <w:t>Dispatch resulting outbound message to the sender.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An inbound event produces the correct outbound response via the engine.</w:t>
      </w:r>
    </w:p>
    <w:p/>
    <w:p>
      <w:pPr>
        <w:pStyle w:val="Heading3"/>
      </w:pPr>
      <w:r>
        <w:rPr>
          <w:color w:val="1F3A5F"/>
        </w:rPr>
        <w:t>D2-09 · Retry + dead-letter policy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[P] Parallel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D2-08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Partial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ERR-02</w:t>
            </w:r>
          </w:p>
        </w:tc>
      </w:tr>
    </w:tbl>
    <w:p/>
    <w:p>
      <w:r>
        <w:rPr>
          <w:b/>
        </w:rPr>
        <w:t xml:space="preserve">Description. </w:t>
      </w:r>
      <w:r>
        <w:t>Make processing resilient without dropping messages.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Retry up to 3× with exponential backoff.</w:t>
      </w:r>
    </w:p>
    <w:p>
      <w:pPr>
        <w:pStyle w:val="ListBullet"/>
      </w:pPr>
      <w:r>
        <w:t>After 3 failures → dead-letter queue and alert the product owner.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Transient failures retry; persistent ones dead-letter and alert.</w:t>
      </w:r>
    </w:p>
    <w:p/>
    <w:p>
      <w:pPr>
        <w:pStyle w:val="Heading2"/>
      </w:pPr>
      <w:r>
        <w:rPr>
          <w:color w:val="555555"/>
        </w:rPr>
        <w:t>Epic D — Message sender (C-04)</w:t>
      </w:r>
    </w:p>
    <w:p>
      <w:pPr>
        <w:pStyle w:val="Heading3"/>
      </w:pPr>
      <w:r>
        <w:rPr>
          <w:color w:val="1F3A5F"/>
        </w:rPr>
        <w:t>D2-10 · Per-tenant sender abstraction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[D] Dependent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D2-08,D1-06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Partial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C-04</w:t>
            </w:r>
          </w:p>
        </w:tc>
      </w:tr>
    </w:tbl>
    <w:p/>
    <w:p>
      <w:r>
        <w:rPr>
          <w:b/>
        </w:rPr>
        <w:t xml:space="preserve">Description. </w:t>
      </w:r>
      <w:r>
        <w:t>Send outbound messages via the right Meta API with the right tenant credentials.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Resolve and decrypt per-tenant credentials at send time.</w:t>
      </w:r>
    </w:p>
    <w:p>
      <w:pPr>
        <w:pStyle w:val="ListBullet"/>
      </w:pPr>
      <w:r>
        <w:t>Channel-agnostic interface; channel-specific implementations behind it.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Messages send using the correct tenant's credentials and channel.</w:t>
      </w:r>
    </w:p>
    <w:p/>
    <w:p>
      <w:pPr>
        <w:pStyle w:val="Heading3"/>
      </w:pPr>
      <w:r>
        <w:rPr>
          <w:color w:val="1F3A5F"/>
        </w:rPr>
        <w:t>D2-11 · WhatsApp interactive messages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[D] Dependent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D2-10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Partial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WA-02</w:t>
            </w:r>
          </w:p>
        </w:tc>
      </w:tr>
    </w:tbl>
    <w:p/>
    <w:p>
      <w:r>
        <w:rPr>
          <w:b/>
        </w:rPr>
        <w:t xml:space="preserve">Description. </w:t>
      </w:r>
      <w:r>
        <w:t>Render WhatsApp reply buttons and list messages within Meta's limits.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Reply buttons ≤ 3 options; list messages ≤ 10; labels ≤ 20 chars.</w:t>
      </w:r>
    </w:p>
    <w:p>
      <w:pPr>
        <w:pStyle w:val="ListBullet"/>
      </w:pPr>
      <w:r>
        <w:t>Auto-select list format when a step exceeds 3 options.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Steps render as buttons or lists per option count, within limits.</w:t>
      </w:r>
    </w:p>
    <w:p/>
    <w:p>
      <w:pPr>
        <w:pStyle w:val="Heading3"/>
      </w:pPr>
      <w:r>
        <w:rPr>
          <w:color w:val="1F3A5F"/>
        </w:rPr>
        <w:t>D2-12 · WhatsApp 24-hour window enforcement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[D] Dependent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D2-11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NO (constraint)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WA-03</w:t>
            </w:r>
          </w:p>
        </w:tc>
      </w:tr>
    </w:tbl>
    <w:p/>
    <w:p>
      <w:r>
        <w:rPr>
          <w:b/>
        </w:rPr>
        <w:t xml:space="preserve">Description. </w:t>
      </w:r>
      <w:r>
        <w:t>Respect WhatsApp's 24-hour interactive-messaging window.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Check session.updated_at before sending.</w:t>
      </w:r>
    </w:p>
    <w:p>
      <w:pPr>
        <w:pStyle w:val="ListBullet"/>
      </w:pPr>
      <w:r>
        <w:t>If &gt; 23h since last customer message → flag and do NOT send interactive.</w:t>
      </w:r>
    </w:p>
    <w:p>
      <w:pPr>
        <w:pStyle w:val="ListBullet"/>
      </w:pPr>
      <w:r>
        <w:t>v1: do not attempt templates outside the window — just flag and log.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Outside-window interactive sends are blocked, flagged and logged.</w:t>
      </w:r>
    </w:p>
    <w:p/>
    <w:p>
      <w:pPr>
        <w:pStyle w:val="Heading3"/>
      </w:pPr>
      <w:r>
        <w:rPr>
          <w:color w:val="1F3A5F"/>
        </w:rPr>
        <w:t>D2-13 · Outbound error handling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[D] Dependent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S (~½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D2-10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ERR-03</w:t>
            </w:r>
          </w:p>
        </w:tc>
      </w:tr>
    </w:tbl>
    <w:p/>
    <w:p>
      <w:r>
        <w:rPr>
          <w:b/>
        </w:rPr>
        <w:t xml:space="preserve">Description. </w:t>
      </w:r>
      <w:r>
        <w:t>Handle Meta API send errors sanely.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Log all send errors.</w:t>
      </w:r>
    </w:p>
    <w:p>
      <w:pPr>
        <w:pStyle w:val="ListBullet"/>
      </w:pPr>
      <w:r>
        <w:t>Do not retry 4xx; retry once on 5xx.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4xx errors are not retried; 5xx retried once; all logged.</w:t>
      </w:r>
    </w:p>
    <w:p/>
    <w:p>
      <w:pPr>
        <w:pStyle w:val="Heading3"/>
      </w:pPr>
      <w:r>
        <w:rPr>
          <w:color w:val="1F3A5F"/>
        </w:rPr>
        <w:t>D2-14 · Outbound message logging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[D] Dependent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S (~½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D2-10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flow step 9</w:t>
            </w:r>
          </w:p>
        </w:tc>
      </w:tr>
    </w:tbl>
    <w:p/>
    <w:p>
      <w:r>
        <w:rPr>
          <w:b/>
        </w:rPr>
        <w:t xml:space="preserve">Description. </w:t>
      </w:r>
      <w:r>
        <w:t>Persist every outbound message.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Write a messages row (direction=outbound) on each send.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Every sent message is logged with channel and timestamp.</w:t>
      </w:r>
    </w:p>
    <w:p/>
    <w:p>
      <w:pPr>
        <w:pStyle w:val="Heading2"/>
      </w:pPr>
      <w:r>
        <w:rPr>
          <w:color w:val="555555"/>
        </w:rPr>
        <w:t>Epic E — Instagram (IG)</w:t>
      </w:r>
    </w:p>
    <w:p>
      <w:pPr>
        <w:pStyle w:val="Heading3"/>
      </w:pPr>
      <w:r>
        <w:rPr>
          <w:color w:val="1F3A5F"/>
        </w:rPr>
        <w:t>D2-15 · Instagram capability assessment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[S] Shared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—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NO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IG-01, D-102</w:t>
            </w:r>
          </w:p>
        </w:tc>
      </w:tr>
    </w:tbl>
    <w:p/>
    <w:p>
      <w:r>
        <w:rPr>
          <w:b/>
        </w:rPr>
        <w:t xml:space="preserve">Description. </w:t>
      </w:r>
      <w:r>
        <w:t>Assess Instagram DM API interactive-message support and report to the product owner for approval. Resolves D-102.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Determine native button/quick-reply support.</w:t>
      </w:r>
    </w:p>
    <w:p>
      <w:pPr>
        <w:pStyle w:val="ListBullet"/>
      </w:pPr>
      <w:r>
        <w:t>If unsupported, propose numbered-text-menu fallback for PO approval.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Findings + recommended UX approved by PO; D-102 marked DECIDED.</w:t>
      </w:r>
    </w:p>
    <w:p/>
    <w:p>
      <w:pPr>
        <w:pStyle w:val="Heading3"/>
      </w:pPr>
      <w:r>
        <w:rPr>
          <w:color w:val="1F3A5F"/>
        </w:rPr>
        <w:t>D2-16 · Instagram permissions / OAuth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[D] Dependent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D2-15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Partial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IG-03</w:t>
            </w:r>
          </w:p>
        </w:tc>
      </w:tr>
    </w:tbl>
    <w:p/>
    <w:p>
      <w:r>
        <w:rPr>
          <w:b/>
        </w:rPr>
        <w:t xml:space="preserve">Description. </w:t>
      </w:r>
      <w:r>
        <w:t>Connect each tenant's Instagram account with the needed scopes.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Grant instagram_manage_messages and pages_messaging via Meta OAuth.</w:t>
      </w:r>
    </w:p>
    <w:p>
      <w:pPr>
        <w:pStyle w:val="ListBullet"/>
      </w:pPr>
      <w:r>
        <w:t>Requires a linked Facebook Page per tenant.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A tenant's IG account can send/receive messages through the platform.</w:t>
      </w:r>
    </w:p>
    <w:p/>
    <w:p>
      <w:pPr>
        <w:pStyle w:val="Heading3"/>
      </w:pPr>
      <w:r>
        <w:rPr>
          <w:color w:val="1F3A5F"/>
        </w:rPr>
        <w:t>D2-17 · Instagram renderer / fallback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[D] Dependent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L (~2 days)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D2-16,D2-12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Partial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IG-02</w:t>
            </w:r>
          </w:p>
        </w:tc>
      </w:tr>
    </w:tbl>
    <w:p/>
    <w:p>
      <w:r>
        <w:rPr>
          <w:b/>
        </w:rPr>
        <w:t xml:space="preserve">Description. </w:t>
      </w:r>
      <w:r>
        <w:t>Render flows on Instagram, using the approved fallback if buttons are unavailable.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If no buttons: parse '1'/'2'/'3' as option selections — Instagram only.</w:t>
      </w:r>
    </w:p>
    <w:p>
      <w:pPr>
        <w:pStyle w:val="ListBullet"/>
      </w:pPr>
      <w:r>
        <w:t>Must not change WhatsApp logic.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IG sessions navigate the flow via the approved UX.</w:t>
      </w:r>
    </w:p>
    <w:p>
      <w:pPr>
        <w:pStyle w:val="ListBullet"/>
      </w:pPr>
      <w:r>
        <w:t>☐  WhatsApp behaviour is unaffected.</w:t>
      </w:r>
    </w:p>
    <w:p/>
    <w:p>
      <w:pPr>
        <w:pStyle w:val="Heading3"/>
      </w:pPr>
      <w:r>
        <w:rPr>
          <w:color w:val="1F3A5F"/>
        </w:rPr>
        <w:t>D2-18 · Channel integration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[D] Dependent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L (~2 days)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D2-17,D2-14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FR-01..04</w:t>
            </w:r>
          </w:p>
        </w:tc>
      </w:tr>
    </w:tbl>
    <w:p/>
    <w:p>
      <w:r>
        <w:rPr>
          <w:b/>
        </w:rPr>
        <w:t xml:space="preserve">Description. </w:t>
      </w:r>
      <w:r>
        <w:t>Prove inbound→outbound works on both channels.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Simulated webhook → engine → sender for WhatsApp and Instagram.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End-to-end channel tests pass for both WhatsApp and Instagram.</w:t>
      </w:r>
    </w:p>
    <w:p/>
    <w:p>
      <w:r>
        <w:br w:type="page"/>
      </w:r>
    </w:p>
    <w:p>
      <w:pPr>
        <w:pStyle w:val="Heading1"/>
      </w:pPr>
      <w:r>
        <w:rPr>
          <w:color w:val="1F3A5F"/>
        </w:rPr>
        <w:t>Dev 3 — Junior (Admin &amp; Config)</w:t>
      </w:r>
    </w:p>
    <w:p>
      <w:r>
        <w:rPr>
          <w:b/>
        </w:rPr>
        <w:t xml:space="preserve">Scope. </w:t>
      </w:r>
      <w:r>
        <w:t>Admin CRUD, per-client config screens, conversation-log viewer, handoff email content, seed/test data, onboarding runbook. Low blast-radius, screen-verifiable work; security and flow-state logic stay with the Seniors.</w:t>
      </w:r>
    </w:p>
    <w:p>
      <w:r>
        <w:t>11 tasks across 4 epics.</w:t>
      </w:r>
    </w:p>
    <w:p>
      <w:pPr>
        <w:pStyle w:val="Heading2"/>
      </w:pPr>
      <w:r>
        <w:rPr>
          <w:color w:val="555555"/>
        </w:rPr>
        <w:t>Epic A — Admin CRUD &amp; config</w:t>
      </w:r>
    </w:p>
    <w:p>
      <w:pPr>
        <w:pStyle w:val="Heading3"/>
      </w:pPr>
      <w:r>
        <w:rPr>
          <w:color w:val="1F3A5F"/>
        </w:rPr>
        <w:t>D3-01 · Tenant create / edit / deactivate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[P] Parallel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D1-05,D1-12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FR-15, AP-01</w:t>
            </w:r>
          </w:p>
        </w:tc>
      </w:tr>
    </w:tbl>
    <w:p/>
    <w:p>
      <w:r>
        <w:rPr>
          <w:b/>
        </w:rPr>
        <w:t xml:space="preserve">Description. </w:t>
      </w:r>
      <w:r>
        <w:t>Let the product owner manage business-client accounts.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Fields: name, WA number, Instagram account ID, handoff email, active status.</w:t>
      </w:r>
    </w:p>
    <w:p>
      <w:pPr>
        <w:pStyle w:val="ListBullet"/>
      </w:pPr>
      <w:r>
        <w:t>Build on Django admin / the D1-12 endpoint template.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PO can create, edit and deactivate a client.</w:t>
      </w:r>
    </w:p>
    <w:p>
      <w:pPr>
        <w:pStyle w:val="ListBullet"/>
      </w:pPr>
      <w:r>
        <w:t>☐  Deactivated clients are clearly marked.</w:t>
      </w:r>
    </w:p>
    <w:p/>
    <w:p>
      <w:pPr>
        <w:pStyle w:val="Heading3"/>
      </w:pPr>
      <w:r>
        <w:rPr>
          <w:color w:val="1F3A5F"/>
        </w:rPr>
        <w:t>D3-02 · Per-client config screens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[P] Parallel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D3-01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FR-16</w:t>
            </w:r>
          </w:p>
        </w:tc>
      </w:tr>
    </w:tbl>
    <w:p/>
    <w:p>
      <w:r>
        <w:rPr>
          <w:b/>
        </w:rPr>
        <w:t xml:space="preserve">Description. </w:t>
      </w:r>
      <w:r>
        <w:t>Expose the per-client conversational settings.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Edit greeting message, closing message, handoff toggle, handoff email.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Each setting saves and is reflected by the bot's behaviour.</w:t>
      </w:r>
    </w:p>
    <w:p/>
    <w:p>
      <w:pPr>
        <w:pStyle w:val="Heading3"/>
      </w:pPr>
      <w:r>
        <w:rPr>
          <w:color w:val="1F3A5F"/>
        </w:rPr>
        <w:t>D3-03 · Config validation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[P] Parallel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S (~½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D3-02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FR-16</w:t>
            </w:r>
          </w:p>
        </w:tc>
      </w:tr>
    </w:tbl>
    <w:p/>
    <w:p>
      <w:r>
        <w:rPr>
          <w:b/>
        </w:rPr>
        <w:t xml:space="preserve">Description. </w:t>
      </w:r>
      <w:r>
        <w:t>Prevent obviously broken configs.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Require handoff_email when handoff is enabled; validate email format.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Enabling handoff without a valid email is blocked with a clear message.</w:t>
      </w:r>
    </w:p>
    <w:p/>
    <w:p>
      <w:pPr>
        <w:pStyle w:val="Heading2"/>
      </w:pPr>
      <w:r>
        <w:rPr>
          <w:color w:val="555555"/>
        </w:rPr>
        <w:t>Epic B — Conversation logs</w:t>
      </w:r>
    </w:p>
    <w:p>
      <w:pPr>
        <w:pStyle w:val="Heading3"/>
      </w:pPr>
      <w:r>
        <w:rPr>
          <w:color w:val="1F3A5F"/>
        </w:rPr>
        <w:t>D3-04 · Conversation-log viewer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[P] Parallel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D1-08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FR-18</w:t>
            </w:r>
          </w:p>
        </w:tc>
      </w:tr>
    </w:tbl>
    <w:p/>
    <w:p>
      <w:r>
        <w:rPr>
          <w:b/>
        </w:rPr>
        <w:t xml:space="preserve">Description. </w:t>
      </w:r>
      <w:r>
        <w:t>Read-only view of message history per client.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List messages with direction, channel and timestamps, filterable by tenant.</w:t>
      </w:r>
    </w:p>
    <w:p>
      <w:pPr>
        <w:pStyle w:val="ListBullet"/>
      </w:pPr>
      <w:r>
        <w:t>Read-only — no editing.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PO can browse a client's message history with timestamps and channel.</w:t>
      </w:r>
    </w:p>
    <w:p/>
    <w:p>
      <w:pPr>
        <w:pStyle w:val="Heading3"/>
      </w:pPr>
      <w:r>
        <w:rPr>
          <w:color w:val="1F3A5F"/>
        </w:rPr>
        <w:t>D3-05 · Path-taken display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[P] Parallel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D3-04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Partial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FR-18</w:t>
            </w:r>
          </w:p>
        </w:tc>
      </w:tr>
    </w:tbl>
    <w:p/>
    <w:p>
      <w:r>
        <w:rPr>
          <w:b/>
        </w:rPr>
        <w:t xml:space="preserve">Description. </w:t>
      </w:r>
      <w:r>
        <w:t>Show the sequence of steps a session walked.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Reconstruct and display the ordered path for a session.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A session's button path is visible end-to-end.</w:t>
      </w:r>
    </w:p>
    <w:p/>
    <w:p>
      <w:pPr>
        <w:pStyle w:val="Heading3"/>
      </w:pPr>
      <w:r>
        <w:rPr>
          <w:color w:val="1F3A5F"/>
        </w:rPr>
        <w:t>D3-06 · Audit-log viewer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[P] Parallel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S (~½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D1-09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FR-19</w:t>
            </w:r>
          </w:p>
        </w:tc>
      </w:tr>
    </w:tbl>
    <w:p/>
    <w:p>
      <w:r>
        <w:rPr>
          <w:b/>
        </w:rPr>
        <w:t xml:space="preserve">Description. </w:t>
      </w:r>
      <w:r>
        <w:t>Surface the audit trail for review.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Read-only list of audit_logs with actor, action, entity, timestamp.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Admin actions are reviewable in a read-only audit view.</w:t>
      </w:r>
    </w:p>
    <w:p/>
    <w:p>
      <w:pPr>
        <w:pStyle w:val="Heading2"/>
      </w:pPr>
      <w:r>
        <w:rPr>
          <w:color w:val="555555"/>
        </w:rPr>
        <w:t>Epic C — Handoff content</w:t>
      </w:r>
    </w:p>
    <w:p>
      <w:pPr>
        <w:pStyle w:val="Heading3"/>
      </w:pPr>
      <w:r>
        <w:rPr>
          <w:color w:val="1F3A5F"/>
        </w:rPr>
        <w:t>D3-07 · Handoff email template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[D] Dependent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D1-24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FR-11</w:t>
            </w:r>
          </w:p>
        </w:tc>
      </w:tr>
    </w:tbl>
    <w:p/>
    <w:p>
      <w:r>
        <w:rPr>
          <w:b/>
        </w:rPr>
        <w:t xml:space="preserve">Description. </w:t>
      </w:r>
      <w:r>
        <w:t>Author the email the human agent receives on handoff.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Include customer details, channel, timestamp, conversation path.</w:t>
      </w:r>
    </w:p>
    <w:p>
      <w:pPr>
        <w:pStyle w:val="ListBullet"/>
      </w:pPr>
      <w:r>
        <w:t>Plain, scannable layout; no customer PII beyond what's needed.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Handoff email is clear, complete and renders in common clients.</w:t>
      </w:r>
    </w:p>
    <w:p/>
    <w:p>
      <w:pPr>
        <w:pStyle w:val="Heading3"/>
      </w:pPr>
      <w:r>
        <w:rPr>
          <w:color w:val="1F3A5F"/>
        </w:rPr>
        <w:t>D3-08 · Customer confirmation message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[D] Dependent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S (~½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D1-24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FR-13</w:t>
            </w:r>
          </w:p>
        </w:tc>
      </w:tr>
    </w:tbl>
    <w:p/>
    <w:p>
      <w:r>
        <w:rPr>
          <w:b/>
        </w:rPr>
        <w:t xml:space="preserve">Description. </w:t>
      </w:r>
      <w:r>
        <w:t>Write the message the customer sees after requesting a human.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Reassure them a human will follow up; set expectations.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Confirmation copy approved and wired into the handoff flow.</w:t>
      </w:r>
    </w:p>
    <w:p/>
    <w:p>
      <w:pPr>
        <w:pStyle w:val="Heading2"/>
      </w:pPr>
      <w:r>
        <w:rPr>
          <w:color w:val="555555"/>
        </w:rPr>
        <w:t>Epic D — Fixtures &amp; enablement</w:t>
      </w:r>
    </w:p>
    <w:p>
      <w:pPr>
        <w:pStyle w:val="Heading3"/>
      </w:pPr>
      <w:r>
        <w:rPr>
          <w:color w:val="1F3A5F"/>
        </w:rPr>
        <w:t>D3-09 · Demo seed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[P] Parallel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D1-10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architecture.md</w:t>
            </w:r>
          </w:p>
        </w:tc>
      </w:tr>
    </w:tbl>
    <w:p/>
    <w:p>
      <w:r>
        <w:rPr>
          <w:b/>
        </w:rPr>
        <w:t xml:space="preserve">Description. </w:t>
      </w:r>
      <w:r>
        <w:t>A realistic demo tenant to develop and demo against.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One tenant + a sample flow: greeting → two branches → terminal.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A single command seeds a working demo tenant and flow.</w:t>
      </w:r>
    </w:p>
    <w:p/>
    <w:p>
      <w:pPr>
        <w:pStyle w:val="Heading3"/>
      </w:pPr>
      <w:r>
        <w:rPr>
          <w:color w:val="1F3A5F"/>
        </w:rPr>
        <w:t>D3-10 · Test fixtures / factories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[P] Parallel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M (~1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D1-10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—</w:t>
            </w:r>
          </w:p>
        </w:tc>
      </w:tr>
    </w:tbl>
    <w:p/>
    <w:p>
      <w:r>
        <w:rPr>
          <w:b/>
        </w:rPr>
        <w:t xml:space="preserve">Description. </w:t>
      </w:r>
      <w:r>
        <w:t>Reusable factories so every dev's tests have data.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factory-boy factories for tenants, flows, steps, options, sessions.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Other devs can build test objects from shared factories.</w:t>
      </w:r>
    </w:p>
    <w:p/>
    <w:p>
      <w:pPr>
        <w:pStyle w:val="Heading3"/>
      </w:pPr>
      <w:r>
        <w:rPr>
          <w:color w:val="1F3A5F"/>
        </w:rPr>
        <w:t>D3-11 · Client onboarding runbook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Tag</w:t>
            </w:r>
          </w:p>
        </w:tc>
        <w:tc>
          <w:tcPr>
            <w:tcW w:type="dxa" w:w="6912"/>
          </w:tcPr>
          <w:p>
            <w:r>
              <w:t>[P] Parallel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912"/>
          </w:tcPr>
          <w:p>
            <w:r>
              <w:t>S (~½ day)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6912"/>
          </w:tcPr>
          <w:p>
            <w:r>
              <w:t>D3-02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AI-junior?</w:t>
            </w:r>
          </w:p>
        </w:tc>
        <w:tc>
          <w:tcPr>
            <w:tcW w:type="dxa" w:w="6912"/>
          </w:tcPr>
          <w:p>
            <w:r>
              <w:t>Yes</w:t>
            </w:r>
          </w:p>
        </w:tc>
      </w:tr>
      <w:tr>
        <w:tc>
          <w:tcPr>
            <w:tcW w:type="dxa" w:w="2016"/>
            <w:shd w:val="clear" w:fill="EAEEF3"/>
          </w:tcPr>
          <w:p>
            <w:r>
              <w:rPr>
                <w:b/>
              </w:rPr>
              <w:t>Spec refs</w:t>
            </w:r>
          </w:p>
        </w:tc>
        <w:tc>
          <w:tcPr>
            <w:tcW w:type="dxa" w:w="6912"/>
          </w:tcPr>
          <w:p>
            <w:r>
              <w:t>FR-15/16</w:t>
            </w:r>
          </w:p>
        </w:tc>
      </w:tr>
    </w:tbl>
    <w:p/>
    <w:p>
      <w:r>
        <w:rPr>
          <w:b/>
        </w:rPr>
        <w:t xml:space="preserve">Description. </w:t>
      </w:r>
      <w:r>
        <w:t>A short guide the product owner follows to onboard a client.</w:t>
      </w:r>
    </w:p>
    <w:p>
      <w:pPr>
        <w:pStyle w:val="IntenseQuote"/>
      </w:pPr>
      <w:r>
        <w:t>Technical notes</w:t>
      </w:r>
    </w:p>
    <w:p>
      <w:pPr>
        <w:pStyle w:val="ListBullet"/>
      </w:pPr>
      <w:r>
        <w:t>Step-by-step: create tenant, enter credentials, set messages, build flow, go live.</w:t>
      </w:r>
    </w:p>
    <w:p>
      <w:pPr>
        <w:pStyle w:val="IntenseQuote"/>
      </w:pPr>
      <w:r>
        <w:t>Acceptance criteria</w:t>
      </w:r>
    </w:p>
    <w:p>
      <w:pPr>
        <w:pStyle w:val="ListBullet"/>
      </w:pPr>
      <w:r>
        <w:t>☐  A non-engineer can onboard a client by following the runbook.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