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A3C4A"/>
          <w:sz w:val="64"/>
          <w:szCs w:val="64"/>
        </w:rPr>
        <w:t xml:space="preserve">Education ERP Platform</w:t>
      </w:r>
    </w:p>
    <w:p>
      <w:pPr>
        <w:spacing w:after="80" w:before="100"/>
        <w:jc w:val="center"/>
      </w:pPr>
      <w:r>
        <w:rPr>
          <w:color w:val="2E7D9A"/>
          <w:sz w:val="30"/>
          <w:szCs w:val="30"/>
        </w:rPr>
        <w:t xml:space="preserve">Complete Product Requirements &amp; System Architecture</w:t>
      </w:r>
    </w:p>
    <w:p>
      <w:pPr>
        <w:spacing w:after="80" w:before="40"/>
        <w:jc w:val="center"/>
      </w:pPr>
      <w:r>
        <w:rPr>
          <w:i/>
          <w:iCs/>
          <w:color w:val="555555"/>
          <w:sz w:val="24"/>
          <w:szCs w:val="24"/>
        </w:rPr>
        <w:t xml:space="preserve">Multi-Tenant SaaS for Schools · Colleges · Universities · Madrasahs</w:t>
      </w:r>
    </w:p>
    <w:p>
      <w:pPr>
        <w:spacing w:after="80" w:before="200"/>
        <w:jc w:val="center"/>
      </w:pPr>
      <w:r>
        <w:rPr>
          <w:b/>
          <w:bCs/>
          <w:color w:val="1A3C4A"/>
          <w:sz w:val="22"/>
          <w:szCs w:val="22"/>
        </w:rPr>
        <w:t xml:space="preserve">Bangladesh-first · Internationally Ready</w:t>
      </w:r>
    </w:p>
    <w:p>
      <w:pPr>
        <w:spacing w:before="800"/>
        <w:jc w:val="center"/>
      </w:pPr>
      <w:r>
        <w:rPr>
          <w:color w:val="555555"/>
          <w:sz w:val="21"/>
          <w:szCs w:val="21"/>
        </w:rPr>
        <w:t xml:space="preserve">AshDevs  ·  Version 2.0  ·  July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Platform Overview</w:t>
      </w:r>
    </w:p>
    <w:p>
      <w:pPr>
        <w:spacing w:after="140"/>
      </w:pPr>
      <w:r>
        <w:rPr>
          <w:sz w:val="21"/>
          <w:szCs w:val="21"/>
        </w:rPr>
        <w:t xml:space="preserve">This document defines every module, sub-feature, data model, and integration point for the Education ERP SaaS platform. The platform serves three audiences simultaneously: Institution staff (admin, teachers, accounts), Students and Guardians (via a dedicated portal), and the general public (via the institution's website). All three are powered by one shared Core API and one PostgreSQL database per tenant — eliminating duplicate data entry entirely.</w:t>
      </w:r>
    </w:p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The website is not a separate product. It is a headless Next.js front-end that reads from the ERP's Content API using on-demand ISR revalidation — the moment an admin publishes a notice, the public website updates within seconds.</w:t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Application Layers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 &amp;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Core API (Node/Express)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business logic. Tenant-isolated via JWT + tenant_id middleware. REST with selective GraphQL for complex queries.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Admin Web App (Next.js)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Institution Admin, Principal, Teacher, Accountant, Librarian, HR dashboards. Role-gated routes.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Student/Guardian Portal (Next.js PWA)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 &amp; guardian-facing views: result, attendance, fees, homework, notices. PWA for offline-tolerant mobile use.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Public Website (Next.js ISR)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Per-institution public site reading from Content API. No login required for public pages.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IoT/Device Service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ZKTeco/ADMS biometric connectors, RFID, GPS. Normalizes device punches and pushes to Core API queue.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SMS (BD gateway), email, push notifications. BullMQ/Redis-queued for reliability on high-traffic days (e.g. result day).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PDF/Document Service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Puppeteer-based: marksheets, result cards, admit cards, registration cards, ID cards, certificates. Uses per-tenant template + signature overlay.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Payment Service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Adapter over bKash, Nagad, Rocket, SSLCommerz, AamarPay, Stripe. Single internal interface for all gateways.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File Storage (Azure Blob/S3)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 photos, uploaded documents, template files, digital signatures, gallery images.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Multi-Tenancy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Row-level tenant_id on all scoped tables — default for small/medium institutions (majority BD market).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Schema-per-tenant — for large universities with strict data isolation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Tenant isolation enforced at Prisma middleware layer, not per-query, to prevent cross-tenant leaks as module count grows.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Each tenant has its own: EIIN, logo, academic calendar type, grading scale, fee structure, document templates, payment gateway credentials, SMS gateway config.</w:t>
      </w:r>
    </w:p>
    <w:p>
      <w:pPr>
        <w:spacing w:after="100"/>
      </w:pPr>
    </w:p>
    <w:p>
      <w:pPr>
        <w:pStyle w:val="Heading2"/>
      </w:pPr>
      <w:r>
        <w:t xml:space="preserve">2.3 Tech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Next.js 14 (App Router), Tailwind CSS, shadcn/ui, React Hook Form, Zustand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Node.js / Express.js, Prisma ORM, PostgreSQL (primary), Redis (cache + queues)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Real-time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Socket.io — live attendance feed, fee payment confirmation, notice broadcasts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Queues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BullMQ + Redis — SMS dispatch, PDF generation, device-sync,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Puppeteer — renders HTML templates to PDF; Noto Sans Bengali embedded for Bangla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Blob Storage (or S3-compatible)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Mobile App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Flutter (Clean Architecture, Dio, Bloc) — Guardian &amp; Teacher companion apps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+ refresh tokens; RBAC enforced at API middleware; optional tenant-level SSO for universities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Monorepo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Turborepo — shared types, validators, UI components across all apps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Hosting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(consistent with AshBazar stack) — App Service + PostgreSQL Flexible Server + Blob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User Roles &amp; Access Control</w:t>
      </w:r>
    </w:p>
    <w:p>
      <w:pPr>
        <w:spacing w:after="140"/>
      </w:pPr>
      <w:r>
        <w:t xml:space="preserve">Every role exists within a tenant boundary. Super Admin (AshDevs) sits above all tenants.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 Level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Super Admin (AshDevs)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Platform-wide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 provisioning, billing, impersonation for support, platform monitoring.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Institution 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modules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config: academic year, classes, fee structure, website content, staff accounts, reports.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Principal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Academic + HR + Website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 results, sign documents, publish notices, view all reports.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Vice Principal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Academic + Attendance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Deputy to Principal, manage classes and teachers.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Exam Controller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Exam module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exams, assign marks entry windows, approve/publish results, generate admit cards.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Head of Department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 scope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 department staff, approve results for own dept.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Class Teacher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 class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 attendance, enter marks, manage class notices, homework, parent communication.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Subject Teacher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 subjects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marks, homework, syllabus progress, attendance for own periods.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Accountant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Finance module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 collection, invoicing, payroll, ledger, financial reports.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Librarian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Library module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 catalog, issue/return, fine management.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Transport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Transport module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Routes, vehicles, drivers, fee linkage.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Hostel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Hostel module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Room allocation, hostel fee, visitor log.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IT Admin (institution)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Settings, users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Create/manage staff accounts, configure integrations.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Student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 data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result, attendance, fees, notices, routine, homework; submit assignments; pay fees online.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Guardian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Child's data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child's result, attendance, fee dues; receive SMS/push alerts; pay fees.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Public Visitor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website only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notices, result lookup, admission info — no login required.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Website Maintenance Module</w:t>
      </w:r>
    </w:p>
    <w:p>
      <w:pPr>
        <w:spacing w:after="140"/>
      </w:pPr>
      <w:r>
        <w:t xml:space="preserve">This module is the institution admin's control panel for the public website. Every piece of public content is managed here — no separate CMS, no separate login, no duplicate data entry. Changes appear on the live website within seconds via on-demand ISR revalidation.</w:t>
      </w:r>
    </w:p>
    <w:p>
      <w:pPr>
        <w:spacing w:after="100"/>
      </w:pPr>
    </w:p>
    <w:p>
      <w:pPr>
        <w:pStyle w:val="Heading2"/>
      </w:pPr>
      <w:r>
        <w:t xml:space="preserve">4.1 Slider / Banner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Upload unlimited banner images with title, subtitle, button text, and button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Drag-and-drop reorder; enable/disable individual slides without deleting.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Schedule slides: set publish_from and publish_until for timed campaigns (e.g. admission season banners).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Mobile crop preview alongside desktop preview before publishing.</w:t>
      </w:r>
    </w:p>
    <w:p>
      <w:pPr>
        <w:spacing w:after="100"/>
      </w:pPr>
    </w:p>
    <w:p>
      <w:pPr>
        <w:pStyle w:val="Heading2"/>
      </w:pPr>
      <w:r>
        <w:t xml:space="preserve">4.2 Content / Pages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Static pages: About Us, Mission &amp; Vision, History, Campus Facilities, Achievements.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Rich text editor (Tiptap or Quill) supporting Bangla and English content in the same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Page SEO fields: meta title, meta description, OG image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Multiple content sections per page, each toggleable independently.</w:t>
      </w:r>
    </w:p>
    <w:p>
      <w:pPr>
        <w:spacing w:after="100"/>
      </w:pPr>
    </w:p>
    <w:p>
      <w:pPr>
        <w:pStyle w:val="Heading2"/>
      </w:pPr>
      <w:r>
        <w:t xml:space="preserve">4.3 Principal / Chairman / Authority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Upload photo, write message body, set designation and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Multiple authority messages supported (Principal, Vice Principal, Chairman, Governor) with display order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Message visible on dedicated /message page and optionally on homepage as a widget.</w:t>
      </w:r>
    </w:p>
    <w:p>
      <w:pPr>
        <w:spacing w:after="100"/>
      </w:pPr>
    </w:p>
    <w:p>
      <w:pPr>
        <w:pStyle w:val="Heading2"/>
      </w:pPr>
      <w:r>
        <w:t xml:space="preserve">4.4 Governing Body / Committee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Add member: name, designation, photo, brief bio, display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Separate groups configurable: Governing Body, Academic Council, Finance Committee.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Visible on /governing-body page; table format with photos.</w:t>
      </w:r>
    </w:p>
    <w:p>
      <w:pPr>
        <w:spacing w:after="100"/>
      </w:pPr>
    </w:p>
    <w:p>
      <w:pPr>
        <w:pStyle w:val="Heading2"/>
      </w:pPr>
      <w:r>
        <w:t xml:space="preserve">4.5 Photo Gallery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albums with name, date,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Bulk image upload per album (Azure Blob); auto-thumbnail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Toggle album visibility (draft/published).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Lightbox display on public site; optional password-protected albums for internal events.</w:t>
      </w:r>
    </w:p>
    <w:p>
      <w:pPr>
        <w:spacing w:after="100"/>
      </w:pPr>
    </w:p>
    <w:p>
      <w:pPr>
        <w:pStyle w:val="Heading2"/>
      </w:pPr>
      <w:r>
        <w:t xml:space="preserve">4.6 Notice Board / Daily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notice: title, body (rich text), audience (public / students / staff / guardians), attachments (PDF).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Audience targeting: public notices appear on the website; internal notices appear only in ERP dashboards and mobile apps.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Pin important notices to the top of the notice board; set expiry dates to auto-archive.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SMS blast option attached to any notice: send to all guardians / selected class / selected section with one click.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Daily Notification sub-section: quick short-form announcements (e.g. 'Class 9 exam tomorrow') — separate from formal notices.</w:t>
      </w:r>
    </w:p>
    <w:p>
      <w:pPr>
        <w:spacing w:after="100"/>
      </w:pPr>
    </w:p>
    <w:p>
      <w:pPr>
        <w:pStyle w:val="Heading2"/>
      </w:pPr>
      <w:r>
        <w:t xml:space="preserve">4.7 Download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Upload downloadable files: syllabus, exam schedule, admission form PDF, prospectus, fee chart, application 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Organize by category (Syllabus / Forms / Results / Circulars / Others) and academic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Files hosted on Azure Blob with direct download links on the public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Visibility toggle: public or login-only.</w:t>
      </w:r>
    </w:p>
    <w:p>
      <w:pPr>
        <w:spacing w:after="100"/>
      </w:pPr>
    </w:p>
    <w:p>
      <w:pPr>
        <w:pStyle w:val="Heading2"/>
      </w:pPr>
      <w:r>
        <w:t xml:space="preserve">4.8 Class Routine / Time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Admin uploads or generates timetable per class/section/shift.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Display on website as a formatted table per class; also visible in student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Teachers see their own timetable from their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Substitute teacher scheduling: replace a teacher for a specific period/day; affected teacher notified automatically.</w:t>
      </w:r>
    </w:p>
    <w:p>
      <w:pPr>
        <w:spacing w:after="100"/>
      </w:pPr>
    </w:p>
    <w:p>
      <w:pPr>
        <w:pStyle w:val="Heading2"/>
      </w:pPr>
      <w:r>
        <w:t xml:space="preserve">4.9 Diary / Homework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Teachers post homework per class/section/subject with due date and optional file attachment.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Students see homework in their portal; guardians see it in the mobile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Homework published here also appears on the public website's /diary page (configurable per institution — some prefer it internal-only).</w:t>
      </w:r>
    </w:p>
    <w:p>
      <w:pPr>
        <w:spacing w:after="100"/>
      </w:pPr>
    </w:p>
    <w:p>
      <w:pPr>
        <w:pStyle w:val="Heading2"/>
      </w:pPr>
      <w:r>
        <w:t xml:space="preserve">4.10 Events / Academic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events: name, date range, type (holiday / exam / cultural / sports / parent meeting).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Appear on the public website's events page and in a monthly calendar widget.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Sync with Google Calendar optional for international tenants.</w:t>
      </w:r>
    </w:p>
    <w:p>
      <w:pPr>
        <w:spacing w:after="100"/>
      </w:pPr>
    </w:p>
    <w:p>
      <w:pPr>
        <w:pStyle w:val="Heading2"/>
      </w:pPr>
      <w:r>
        <w:t xml:space="preserve">4.11 Faculty / Staff Directory (Public)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Each staff profile (name, photo, designation, department, qualification, email) optionally marked as 'show on website'.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Filtered by department on the public /faculty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Source of truth is the HR module — no duplicate entry.</w:t>
      </w:r>
    </w:p>
    <w:p>
      <w:pPr>
        <w:spacing w:after="100"/>
      </w:pPr>
    </w:p>
    <w:p>
      <w:pPr>
        <w:pStyle w:val="Heading2"/>
      </w:pPr>
      <w:r>
        <w:t xml:space="preserve">4.12 Online Admission Section on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Admission cycle open/close toggle controlled from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Dynamic admission form (fields configurable per class — detailed in Module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Application status tracker: applicants log in with their application ID to check shortlist / seat confirmation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Result / merit list publication: admin publishes the shortlist and it appears on the website automatically.</w:t>
      </w:r>
    </w:p>
    <w:p>
      <w:pPr>
        <w:spacing w:after="100"/>
      </w:pPr>
    </w:p>
    <w:p>
      <w:pPr>
        <w:pStyle w:val="Heading2"/>
      </w:pPr>
      <w:r>
        <w:t xml:space="preserve">4.13 Result Lookup (Public)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Students enter roll number + registration number or admission roll to view published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Admin controls which exams / sessions are visible publicly.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Result lookup calls the same Result API the ERP uses internally — no separate result database.</w:t>
      </w:r>
    </w:p>
    <w:p>
      <w:pPr>
        <w:spacing w:after="100"/>
      </w:pPr>
    </w:p>
    <w:p>
      <w:pPr>
        <w:pStyle w:val="Heading2"/>
      </w:pPr>
      <w:r>
        <w:t xml:space="preserve">4.14 Contact &amp; Social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Institution address, phone(s), email(s), map embed code — all editable from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Social media links: Facebook, YouTube, Twitter/X, LinkedIn.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Contact form submissions land in a dedicated ERP inbox for staff to respond.</w:t>
      </w:r>
    </w:p>
    <w:p>
      <w:pPr>
        <w:spacing w:after="100"/>
      </w:pPr>
    </w:p>
    <w:p>
      <w:pPr>
        <w:pStyle w:val="Heading2"/>
      </w:pPr>
      <w:r>
        <w:t xml:space="preserve">4.15 Template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Website page templates: select from 2–3 pre-designed layout templates per page type (homepage, about, faculty list).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Color scheme and font selection within each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Logo upload, favicon upload, institution name and tagline — applied globally across the site.</w:t>
      </w:r>
    </w:p>
    <w:p>
      <w:r>
        <w:br w:type="page"/>
      </w:r>
    </w:p>
    <w:p>
      <w:pPr>
        <w:pStyle w:val="Heading1"/>
      </w:pPr>
      <w:r>
        <w:t xml:space="preserve">5. Student Management — 360° Profile</w:t>
      </w:r>
    </w:p>
    <w:p>
      <w:pPr>
        <w:spacing w:after="140"/>
      </w:pPr>
      <w:r>
        <w:t xml:space="preserve">Every student in the system has a single comprehensive profile that accumulates data across their entire enrollment lifecycle — from admission through graduation or transfer. Entering the student's profile from admin should show everything in one place, organized into tabs.</w:t>
      </w:r>
    </w:p>
    <w:p>
      <w:pPr>
        <w:spacing w:after="100"/>
      </w:pPr>
    </w:p>
    <w:p>
      <w:pPr>
        <w:pStyle w:val="Heading2"/>
      </w:pPr>
      <w:r>
        <w:t xml:space="preserve">5.1 Personal &amp; Guardian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Full name (Bangla + English), date of birth, gender, religion, blood group, nationality, NID/birth registration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Photo upload (used on ID card, admit card, registration card, marksheet).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Father's name, occupation, NID, phone,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Mother's name, occupation, NID, phone,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Local guardian name, relation, phone, address (if different from parents).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Permanent and current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Special needs / disability flag (for accessibility planning).</w:t>
      </w:r>
    </w:p>
    <w:p>
      <w:pPr>
        <w:spacing w:after="100"/>
      </w:pPr>
    </w:p>
    <w:p>
      <w:pPr>
        <w:pStyle w:val="Heading2"/>
      </w:pPr>
      <w:r>
        <w:t xml:space="preserve">5.2 Academic History (across all years)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Current class, section, shift, group (Science/Commerce/Arts/General), roll number, registration number, board roll.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Previous classes: for every year the student has been enrolled, show class, section, academic year, roll, and result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Subject list per class: which subjects were assigned, which were compulsory vs elective/optional, which teacher was assigned to each subject.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Promotion log: who promoted the student, when, from which class to which.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Transfer history: if transferred from another institution, previous institution name, TC number, date.</w:t>
      </w:r>
    </w:p>
    <w:p>
      <w:pPr>
        <w:spacing w:after="100"/>
      </w:pPr>
    </w:p>
    <w:p>
      <w:pPr>
        <w:pStyle w:val="Heading2"/>
      </w:pPr>
      <w:r>
        <w:t xml:space="preserve">5.3 Attendance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Monthly attendance calendar view (green = present, red = absent, yellow = late, gray = holiday).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Totals: present days, absent days, late days, total working days, attendance percentage.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Filterable by academic year and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Source shown per record: biometric or manual (with teacher name for manual).</w:t>
      </w:r>
    </w:p>
    <w:p>
      <w:pPr>
        <w:spacing w:after="100"/>
      </w:pPr>
    </w:p>
    <w:p>
      <w:pPr>
        <w:pStyle w:val="Heading2"/>
      </w:pPr>
      <w:r>
        <w:t xml:space="preserve">5.4 Examination &amp; Result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 exams across all academic years shown in timeline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 exam: subject-wise marks, grade, GPA/CGPA, position in class, teacher remarks.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Comparative graph: performance across terms/years per subject.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Published results only; unpublished exam data visible only to admin/exam controller.</w:t>
      </w:r>
    </w:p>
    <w:p>
      <w:pPr>
        <w:spacing w:after="100"/>
      </w:pPr>
    </w:p>
    <w:p>
      <w:pPr>
        <w:pStyle w:val="Heading2"/>
      </w:pPr>
      <w:r>
        <w:t xml:space="preserve">5.5 Fee &amp; Payment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 fee invoices: category (tuition, exam, transport, hostel, lab, others), amount, due date, paid date, payment method, transaction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Outstanding dues highlighted in red with days overdue.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Scholarship / waiver applied: original amount, waived amount, 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Online payment receipts downloadable as PDF.</w:t>
      </w:r>
    </w:p>
    <w:p>
      <w:pPr>
        <w:spacing w:after="100"/>
      </w:pPr>
    </w:p>
    <w:p>
      <w:pPr>
        <w:pStyle w:val="Heading2"/>
      </w:pPr>
      <w:r>
        <w:t xml:space="preserve">5.6 Library, Transport &amp; Hostel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Library: books currently issued, overdue items, fine outstanding.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Transport: assigned route, vehicle number, pickup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Hostel: room number, bed number, hostel fee status.</w:t>
      </w:r>
    </w:p>
    <w:p>
      <w:pPr>
        <w:spacing w:after="100"/>
      </w:pPr>
    </w:p>
    <w:p>
      <w:pPr>
        <w:pStyle w:val="Heading2"/>
      </w:pPr>
      <w:r>
        <w:t xml:space="preserve">5.7 Homework &amp; Assignments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List of all homework assigned to the student's class/section, with submission status and teacher remarks.</w:t>
      </w:r>
    </w:p>
    <w:p>
      <w:pPr>
        <w:spacing w:after="100"/>
      </w:pPr>
    </w:p>
    <w:p>
      <w:pPr>
        <w:pStyle w:val="Heading2"/>
      </w:pPr>
      <w:r>
        <w:t xml:space="preserve">5.8 Discipline / Remarks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Record of any disciplinary incidents, counseling sessions, or notable remarks by class teacher.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Visible to Admin and Class Teacher only; not shown in student/guardian portal.</w:t>
      </w:r>
    </w:p>
    <w:p>
      <w:pPr>
        <w:spacing w:after="100"/>
      </w:pPr>
    </w:p>
    <w:p>
      <w:pPr>
        <w:pStyle w:val="Heading2"/>
      </w:pPr>
      <w:r>
        <w:t xml:space="preserve">5.9 Student Unique ID &amp; Portal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Every student is issued a system-generated Student ID (e.g. ASH-2024-00142) at the time of enrollment.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This ID is used as the login credential for the student portal (ID + password, password changeable).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Student portal dashboard shows: current result, attendance %, fee due, notices, upcoming exams, homework, class routine.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QR code of Student ID is printed on the ID card — scanning shows the student's profile summary (public-safe fields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Portal is a PWA — works on low-end Android browsers without installing an app.</w:t>
      </w:r>
    </w:p>
    <w:p>
      <w:r>
        <w:br w:type="page"/>
      </w:r>
    </w:p>
    <w:p>
      <w:pPr>
        <w:pStyle w:val="Heading1"/>
      </w:pPr>
      <w:r>
        <w:t xml:space="preserve">6. Attendance Management</w:t>
      </w:r>
    </w:p>
    <w:p>
      <w:pPr>
        <w:pStyle w:val="Heading2"/>
      </w:pPr>
      <w:r>
        <w:t xml:space="preserve">6.1 Biometric / IoT Attendance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Device integration service supports ZKTeco/ADMS push protocol (covers majority of BD-market devices).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Pluggable connector architecture: new device brands added as separate connectors without touching core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Offline buffer: devices cache punches locally; reconciliation job deduplicates and backfills on reconnect.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Shift-aware matching: each punch matched to the active shift window of the student's section, not just a flat daily 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Real-time feed: each biometric punch appears on the admin dashboard via Socket.io within seconds.</w:t>
      </w:r>
    </w:p>
    <w:p>
      <w:pPr>
        <w:spacing w:after="100"/>
      </w:pPr>
    </w:p>
    <w:p>
      <w:pPr>
        <w:pStyle w:val="Heading2"/>
      </w:pPr>
      <w:r>
        <w:t xml:space="preserve">6.2 Manual Attendance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Teacher marks attendance by: Class → Section → Shift → Subject →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Bulk action: 'Mark all Present' then flag exceptions — reduces tap count for full classes.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Supports: Present (P), Absent (A), Late (L), Leave (LV), Half Day (HD).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Works offline-first on teacher's phone/tablet — syncs automatically when connection returns.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Subject-wise attendance for college/university (each period tracked separately) or daily attendance for school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Conflict rule: biometric takes precedence over manual; teacher can override with mandatory reason note — both records retained.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Department-wise, section-wise, shift-wise filter at all times.</w:t>
      </w:r>
    </w:p>
    <w:p>
      <w:pPr>
        <w:spacing w:after="100"/>
      </w:pPr>
    </w:p>
    <w:p>
      <w:pPr>
        <w:pStyle w:val="Heading2"/>
      </w:pPr>
      <w:r>
        <w:t xml:space="preserve">6.3 Staff Attendance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Same dual-source model (biometric + manual) applied to all staff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HR module links attendance data to payroll for deduction calculations.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Leave management integrated: approved leave appears as 'L' in attendance automatically.</w:t>
      </w:r>
    </w:p>
    <w:p>
      <w:pPr>
        <w:spacing w:after="100"/>
      </w:pPr>
    </w:p>
    <w:p>
      <w:pPr>
        <w:pStyle w:val="Heading2"/>
      </w:pPr>
      <w:r>
        <w:t xml:space="preserve">6.4 Attendance Reports &amp;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Daily register: class-wise or section-wise list of all students with present/absent status for a selected date — printable as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Monthly attendance sheet: grid view (student × date) for a full month — export to Excel or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Yearly summary per student: total present, absent, late, leave, working days, percentage.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Defaulter report: students below a configurable attendance threshold (e.g. below 75%) — filterable by class/section.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Campus-wide attendance report: summary across all classes for a date range.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Bulk export: all classes' monthly attendance in a single Excel workbook (one sheet per class).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Admin can generate and print a formatted attendance sheet template (blank) for manual classroom use.</w:t>
      </w:r>
    </w:p>
    <w:p>
      <w:r>
        <w:br w:type="page"/>
      </w:r>
    </w:p>
    <w:p>
      <w:pPr>
        <w:pStyle w:val="Heading1"/>
      </w:pPr>
      <w:r>
        <w:t xml:space="preserve">7. Examination &amp; Result Management</w:t>
      </w:r>
    </w:p>
    <w:p>
      <w:pPr>
        <w:pStyle w:val="Heading2"/>
      </w:pPr>
      <w:r>
        <w:t xml:space="preserve">7.1 Exam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Exam types: Class Test, Half-Yearly, Annual, Term-Final, Semester Final, Board Registration Exam, Trial Exam — configurable per institution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 exam: name, academic year, class/sections covered, start/end date, mark entry window open/close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Subject-wise full marks and pass marks configurable per exam.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Exam seat plan: assign hall, seat number, and invigilator per student — used for exam seat card generation.</w:t>
      </w:r>
    </w:p>
    <w:p>
      <w:pPr>
        <w:spacing w:after="100"/>
      </w:pPr>
    </w:p>
    <w:p>
      <w:pPr>
        <w:pStyle w:val="Heading2"/>
      </w:pPr>
      <w:r>
        <w:t xml:space="preserve">7.2 Mark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Subject teachers enter marks only for assigned subjects within the mark entry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Moderation step: Exam Controller reviews entries before approving.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Approval workflow: Draft → Submitted → Approved → Published.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Absent marking: mark student as Absent (Ab) instead of a score; affects GPA calculation.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4th-subject rule support (BD SSC/HSC standard): configurable per exam, automatically applied to GPA.</w:t>
      </w:r>
    </w:p>
    <w:p>
      <w:pPr>
        <w:spacing w:after="100"/>
      </w:pPr>
    </w:p>
    <w:p>
      <w:pPr>
        <w:pStyle w:val="Heading2"/>
      </w:pPr>
      <w:r>
        <w:t xml:space="preserve">7.3 Grading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Bangladesh board grading (A+, A, A-, B, C, D, F with GPA scale) — pre-configured as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Configurable for university CGPA (4.0 or 5.0 scale), percentage-based, or custom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Auto-calculation: total marks → grade → GPA → letter grade per subject and overall.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Position/merit rank calculation: class-wise, section-wise, shift-wise, campus-wide.</w:t>
      </w:r>
    </w:p>
    <w:p>
      <w:pPr>
        <w:spacing w:after="100"/>
      </w:pPr>
    </w:p>
    <w:p>
      <w:pPr>
        <w:pStyle w:val="Heading2"/>
      </w:pPr>
      <w:r>
        <w:t xml:space="preserve">7.4 Result Publishing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Admin/Exam Controller publishes results: toggle per exam per class.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Published results appear: in student portal, guardian mobile app, and public website result lookup.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SMS notification blast to all guardians on result publication (configurable).</w:t>
      </w:r>
    </w:p>
    <w:p>
      <w:pPr>
        <w:spacing w:after="100"/>
      </w:pPr>
    </w:p>
    <w:p>
      <w:pPr>
        <w:pStyle w:val="Heading2"/>
      </w:pPr>
      <w:r>
        <w:t xml:space="preserve">7.5 Result Reports &amp; Bulk 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Individual result card / marksheet: student photo, name, class, roll, all subject marks, grades, GPA, position, remarks.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Whole-campus tabulation sheet: all students of a class in one table — suitable for pinning on notice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Selective term + selective session: filter by academic year + exam name → generate report for entire campus or selected classes.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Section-wise merit list: ranked by GPA/total marks.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Subject-wise analysis: average marks, pass percentage, grade distribution per subject.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Year-on-year comparison: performance of a class across multiple academic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 of the above exportable as formatted PDF (print-ready, A4) or Excel.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Print-ready notice board sheet: large font, class name and exam name as header, all student names and results in a table — designed to be printed and physically pinned.</w:t>
      </w:r>
    </w:p>
    <w:p>
      <w:r>
        <w:br w:type="page"/>
      </w:r>
    </w:p>
    <w:p>
      <w:pPr>
        <w:pStyle w:val="Heading1"/>
      </w:pPr>
      <w:r>
        <w:t xml:space="preserve">8. Online Admission Module</w:t>
      </w:r>
    </w:p>
    <w:p>
      <w:pPr>
        <w:spacing w:after="140"/>
      </w:pPr>
      <w:r>
        <w:t xml:space="preserve">This module has its own dedicated section on the public website with a separate flow. It is entirely controlled from the ERP admin panel.</w:t>
      </w:r>
    </w:p>
    <w:p>
      <w:pPr>
        <w:spacing w:after="100"/>
      </w:pPr>
    </w:p>
    <w:p>
      <w:pPr>
        <w:pStyle w:val="Heading2"/>
      </w:pPr>
      <w:r>
        <w:t xml:space="preserve">8.1 Admission Cycle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Admin opens/closes admission cycles per class and academic year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Set application window: open date, close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Application fee: set amount and accepted payment methods; applicants pay before form is submitted.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Seat quota: set total seats, reserve quota categories (general, freedom fighter, disabled).</w:t>
      </w:r>
    </w:p>
    <w:p>
      <w:pPr>
        <w:spacing w:after="100"/>
      </w:pPr>
    </w:p>
    <w:p>
      <w:pPr>
        <w:pStyle w:val="Heading2"/>
      </w:pPr>
      <w:r>
        <w:t xml:space="preserve">8.2 Admission Form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Fully configurable form fields per class: mandatory vs optional fields, field types (text, date, dropdown, file upload).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Standard BD-required fields pre-configured: student name (Bangla+English), father/mother name, DOB, religion, SSC/previous result, board, registration number, quota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Subject selection: define which subjects are available for each class; applicants choose from the list.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Compulsory subjects auto-selected; optional/elective subjects shown as a selection list.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Selective subjects for science/commerce/arts groups — configurable.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Document upload fields: birth certificate, NID of guardian, previous marksheet, photo, signature — all stored to Azure Blob.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Form preview mode for applicants before final submission.</w:t>
      </w:r>
    </w:p>
    <w:p>
      <w:pPr>
        <w:spacing w:after="100"/>
      </w:pPr>
    </w:p>
    <w:p>
      <w:pPr>
        <w:pStyle w:val="Heading2"/>
      </w:pPr>
      <w:r>
        <w:t xml:space="preserve">8.3 Application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 applications land in a pending queue in the ERP admin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Filter and sort by: class applied, score, quota, application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Generate admission roll: auto-assigned sequential number per class after application fee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Merit list generation: rank applicants by previous result/marks; export as PDF for publishing.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Shortlist actions: Admit / Waitlist / Reject — bulk or individual.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Seat confirmation: accepted applicants pay confirmation fee to confirm enrollment.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 seat confirmation: student profile auto-created in SIS with all admission form data pre-populated.</w:t>
      </w:r>
    </w:p>
    <w:p>
      <w:pPr>
        <w:spacing w:after="100"/>
      </w:pPr>
    </w:p>
    <w:p>
      <w:pPr>
        <w:pStyle w:val="Heading2"/>
      </w:pPr>
      <w:r>
        <w:t xml:space="preserve">8.4 Documents Generated at Admission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Admit Card (for admission test if applicable): applicant name, photo, admission roll, class, test date/time/venue, subject list, exam instructions. Downloadable by applicant from website.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Registration Card: student name, photo, registration number, class, section, subject list, academic year, institution logo and EIIN. Issued after enrollment confirmed.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 generated documents use the tenant's configured template + logo + principal signature.</w:t>
      </w:r>
    </w:p>
    <w:p>
      <w:r>
        <w:br w:type="page"/>
      </w:r>
    </w:p>
    <w:p>
      <w:pPr>
        <w:pStyle w:val="Heading1"/>
      </w:pPr>
      <w:r>
        <w:t xml:space="preserve">9. Document Generation &amp; Template System</w:t>
      </w:r>
    </w:p>
    <w:p>
      <w:pPr>
        <w:spacing w:after="140"/>
      </w:pPr>
      <w:r>
        <w:t xml:space="preserve">Every printable document in the system uses a configurable template. Admin can upload 2–3 template designs per document type from the Settings panel. When printing, admin selects which template to use. All documents auto-include the institution logo, EIIN, and configured authority signatures.</w:t>
      </w:r>
    </w:p>
    <w:p>
      <w:pPr>
        <w:spacing w:after="100"/>
      </w:pPr>
    </w:p>
    <w:p>
      <w:pPr>
        <w:pStyle w:val="Heading2"/>
      </w:pPr>
      <w:r>
        <w:t xml:space="preserve">9.1 Documents Covered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Student ID Card (Front)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Institution logo + name, Student photo, Full name, Student ID number, Class, Section, Roll, Date of issue, Barcode/QR code of Student 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Student ID Card (Back)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Institution address, website URL, QR code linking to institution website, 'If found, please return to [Institution Name] or call [phone]' message, Principal signature.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 / Teacher ID Card (Front)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Institution logo + name, Staff photo, Full name, Designation, Department, Staff ID number, Date of issue.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 / Teacher ID Card (Back)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Institution address, phone, QR code, 'If found, return to...' message, Principal signature.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HR / Non-Teaching Staff ID Card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structure as Staff ID Card but designation reflects HR/admin/support role.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Exam Admit Card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Institution logo + name + EIIN, Student name + photo, Father's name, Roll number, Registration number, Class, Section, Exam name, Exam date(s) with subject and time per day, Seat number and Hall, Subject list with codes, Exam rules/instructions (configurable), Principal signature + Exam Controller signature.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Registration Card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Institution logo + name + EIIN, Student name + photo, Father's/mother's name, DOB, Roll number, Registration number, Class, Board (for SSC/HSC level), Subject list with codes, Academic year, Principal signature.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Result Card / Marksheet (Individual)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Institution logo + name + EIIN, Student name + photo, Class, Roll, Registration, Exam name, Subject-wise marks + grade, GPA/total, Position in class, Remarks, Principal signature + Exam Controller signature, Class Teacher signature.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Report Card (Detailed)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as result card plus: attendance summary, teacher remarks per subject, conduct grade, co-curricular activities.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Tabulation Sheet (Class-wide)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Class/section header, academic year, exam name, all students in rows with subject marks in columns, GPA, position. Print-ready for notice board.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Testimonial / Character Certificate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Institution logo + name, Student name, class, roll, attendance, character assessment, reason for issuance (passed board exam / leaving institution), Principal signature + seal.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Transfer Certificate (TC)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Institution logo + name + EIIN, Student full details, enrollment date, leaving date, last class attended, result summary, reason for leaving, certificate number, Principal signature + date. Matches BD Education Board format.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Syllabus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class, per subject, per term — uploaded or entered into the system, printed with institution header + teacher name.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Attendance Sheet (Blank, for classroom use)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Class, section, shift, date range, list of student names and roll numbers, empty columns for dates, institution header.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Salary Slip / Payslip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 name, designation, month/year, salary components, deductions, net pay, institution header, Accountant signature.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9.2 Signature &amp; Authority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Settings panel allows uploading digital signature images for each authority role: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Principal / Headmaster / Vice Chancellor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Vice Principal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Exam Controller / Controller of Examinations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Class Teacher (pulled automatically from the student's assigned class teacher)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Accountant / Bursar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Each document type has a configurable signature slot mapping — e.g. Admit Card uses Principal + Exam Controller; TC uses Principal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Signatures are overlaid on the PDF at the configured position using the uploaded image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Principal's digital seal (round stamp image) can also be uploaded and placed on selected documents.</w:t>
      </w:r>
    </w:p>
    <w:p>
      <w:pPr>
        <w:spacing w:after="100"/>
      </w:pPr>
    </w:p>
    <w:p>
      <w:pPr>
        <w:pStyle w:val="Heading2"/>
      </w:pPr>
      <w:r>
        <w:t xml:space="preserve">9.3 Logo &amp; Branding on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Institution logo placed on every printed document (top-left by default, configurable per template).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Institution name in Bangla and/or English, address, EIIN, phone — all pulled from institution Settings, never hardcoded.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Noto Sans Bengali font embedded in PDF renderer to ensure correct Bangla text rendering on marksheets and certificates.</w:t>
      </w:r>
    </w:p>
    <w:p>
      <w:pPr>
        <w:spacing w:after="100"/>
      </w:pPr>
    </w:p>
    <w:p>
      <w:pPr>
        <w:pStyle w:val="Heading2"/>
      </w:pPr>
      <w:r>
        <w:t xml:space="preserve">9.4 Template Upload &amp;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Admin uploads HTML/CSS-based templates via the Settings panel for each document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2–3 pre-designed templates are provided out of the box per document type; admin can upload custom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Template preview available before setting as 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Per-print selection: when generating any document, admin can choose which template to apply for that batch.</w:t>
      </w:r>
    </w:p>
    <w:p>
      <w:pPr>
        <w:spacing w:after="100"/>
      </w:pPr>
    </w:p>
    <w:p>
      <w:pPr>
        <w:pStyle w:val="Heading2"/>
      </w:pPr>
      <w:r>
        <w:t xml:space="preserve">9.5 Bulk Print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Individual: any document for a single student/staff — generated instantly.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Class-wise: all students of a selected class in one PDF — e.g. all admit cards for Class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Campus-wide: all students across all classes in one export — e.g. full tabulation for exam term.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Selective filter: choose academic year + exam term + class(es) + section(s) → bulk generate.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Excel export parallel to PDF: for admit card data, attendance sheets, result sheets — admin can open in Excel for further editing if needed.</w:t>
      </w:r>
    </w:p>
    <w:p>
      <w:r>
        <w:br w:type="page"/>
      </w:r>
    </w:p>
    <w:p>
      <w:pPr>
        <w:pStyle w:val="Heading1"/>
      </w:pPr>
      <w:r>
        <w:t xml:space="preserve">10. Fee &amp; Finance Module</w:t>
      </w:r>
    </w:p>
    <w:p>
      <w:pPr>
        <w:pStyle w:val="Heading2"/>
      </w:pPr>
      <w:r>
        <w:t xml:space="preserve">10.1 Fee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Fee types: Admission Fee, Monthly Tuition, Session Fee, Exam Fee, Transport Fee, Hostel Fee, Lab Fee, Library Fee, Sports Fee, Development Fee — fully configurable.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Fee varies by: class, section, shift, group, student category (regular / scholarship / staff child).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Late fee rule: configurable fine per day or fixed fine after due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Installment plans: allow splitting large fees into scheduled installments.</w:t>
      </w:r>
    </w:p>
    <w:p>
      <w:pPr>
        <w:spacing w:after="100"/>
      </w:pPr>
    </w:p>
    <w:p>
      <w:pPr>
        <w:pStyle w:val="Heading2"/>
      </w:pPr>
      <w:r>
        <w:t xml:space="preserve">10.2 Collection &amp;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Manual collection at counter: accountant selects student → outstanding invoices shown → marks as paid → prints receipt.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Online payment: student/guardian pays via bKash, Nagad, Rocket, SSLCommerz from portal — receipt auto-generated.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Partial payment support: pay part of an invoice; remaining due tracked.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Payment receipt PDF: institution logo + student details + fee breakdown + transaction ID + accountant/cashier name.</w:t>
      </w:r>
    </w:p>
    <w:p>
      <w:pPr>
        <w:spacing w:after="100"/>
      </w:pPr>
    </w:p>
    <w:p>
      <w:pPr>
        <w:pStyle w:val="Heading2"/>
      </w:pPr>
      <w:r>
        <w:t xml:space="preserve">10.3 Reports &amp; Hishab Nikash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Daily collection report: total fees collected on a given date, payment method breakdown — printable as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Class-wise due report: all students with outstanding dues per class/section.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Defaulter list: students with dues older than N days — bulk SMS reminder 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Monthly/yearly income summary: total collected vs total invoiced by fee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Excel bulk export: full fee ledger for a selected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Trial balance, income/expense statements via the double-entry accounting engine.</w:t>
      </w:r>
    </w:p>
    <w:p>
      <w:pPr>
        <w:spacing w:after="100"/>
      </w:pPr>
    </w:p>
    <w:p>
      <w:pPr>
        <w:pStyle w:val="Heading2"/>
      </w:pPr>
      <w:r>
        <w:t xml:space="preserve">10.4 Payroll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Salary structure per staff role: basic, house rent, medical, transport, PF, TDS (BD tax rules).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Attendance-linked deductions: auto-calculate based on absent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Payslip generation per staff member per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Bulk payroll processing: generate payslips for all staff in one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Advance/loan tracking and recovery from monthly salary.</w:t>
      </w:r>
    </w:p>
    <w:p>
      <w:r>
        <w:br w:type="page"/>
      </w:r>
    </w:p>
    <w:p>
      <w:pPr>
        <w:pStyle w:val="Heading1"/>
      </w:pPr>
      <w:r>
        <w:t xml:space="preserve">11. HR &amp; Staff Management</w:t>
      </w:r>
    </w:p>
    <w:p>
      <w:pPr>
        <w:pStyle w:val="Heading2"/>
      </w:pPr>
      <w:r>
        <w:t xml:space="preserve">11.1 Staff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Personal details: name (Bangla+English), photo, DOB, gender, NID, blood group,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Professional details: designation, department, subject expertise, joining date, employment type (permanent/contract).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Document vault: NID copy, TIN, educational certificates, appointment letter, contract.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Staff ID auto-generated on profile creation; ID card auto-generated with QR code (same as student pattern).</w:t>
      </w:r>
    </w:p>
    <w:p>
      <w:pPr>
        <w:spacing w:after="100"/>
      </w:pPr>
    </w:p>
    <w:p>
      <w:pPr>
        <w:pStyle w:val="Heading2"/>
      </w:pPr>
      <w:r>
        <w:t xml:space="preserve">11.2 Subject &amp; Class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Assign each teacher to: classes → sections → subjects.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teacher can be assigned multiple subjects across multiple classes.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This assignment is what drives: timetable, mark entry permission, parent-teacher visibility in the student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Academic year scoped: assignments reset and reconfigure each academic year.</w:t>
      </w:r>
    </w:p>
    <w:p>
      <w:pPr>
        <w:spacing w:after="100"/>
      </w:pPr>
    </w:p>
    <w:p>
      <w:pPr>
        <w:pStyle w:val="Heading2"/>
      </w:pPr>
      <w:r>
        <w:t xml:space="preserve">11.3 Leave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Leave types: Casual, Sick, Annual, Maternity, Hajj, Without Pay — configurable.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→ HOD/Principal approval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Approved leave auto-reflected in attendance as 'Leave'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Leave balance tracking per staff per year.</w:t>
      </w:r>
    </w:p>
    <w:p>
      <w:pPr>
        <w:spacing w:after="100"/>
      </w:pPr>
    </w:p>
    <w:p>
      <w:pPr>
        <w:pStyle w:val="Heading2"/>
      </w:pPr>
      <w:r>
        <w:t xml:space="preserve">11.4 Recruitment &amp;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Job posting management (internal or for public website).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Application tracking: apply online → shortlist → interview → offer → joining.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Training programs: schedule, attendees, outcome tracking.</w:t>
      </w:r>
    </w:p>
    <w:p>
      <w:r>
        <w:br w:type="page"/>
      </w:r>
    </w:p>
    <w:p>
      <w:pPr>
        <w:pStyle w:val="Heading1"/>
      </w:pPr>
      <w:r>
        <w:t xml:space="preserve">12. Settings Module</w:t>
      </w:r>
    </w:p>
    <w:p>
      <w:pPr>
        <w:spacing w:after="140"/>
      </w:pPr>
      <w:r>
        <w:t xml:space="preserve">The Settings module is the institution's master control panel. It is accessible only to Institution Admin and IT Admin roles.</w:t>
      </w:r>
    </w:p>
    <w:p>
      <w:pPr>
        <w:spacing w:after="100"/>
      </w:pPr>
    </w:p>
    <w:p>
      <w:pPr>
        <w:pStyle w:val="Heading2"/>
      </w:pPr>
      <w:r>
        <w:t xml:space="preserve">12.1 Institution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Name (Bangla + English), tagline, type (school / college / university / madrasah).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EIIN number, board affiliation (Dhaka / Chittagong / Rajshahi / Comilla / etc. or University).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Address, district, division, post code, phone(s), email(s), website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Logo upload (used on all documents and website), favicon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Established year, motto, mission and vision (used on the website About page).</w:t>
      </w:r>
    </w:p>
    <w:p>
      <w:pPr>
        <w:spacing w:after="100"/>
      </w:pPr>
    </w:p>
    <w:p>
      <w:pPr>
        <w:pStyle w:val="Heading2"/>
      </w:pPr>
      <w:r>
        <w:t xml:space="preserve">12.2 Academic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Academic year setup: label (e.g. 2025–2026), start date, end date, mark as 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Shift configuration: shift name, start time, end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Holiday calendar: upload national + institution-specific holidays; excluded from attendance calculation.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Grading scale: choose BD Board standard, university CGPA 4.0/5.0, or configure custom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4th-subject rule toggle for SSC/HSC-aligned tenants.</w:t>
      </w:r>
    </w:p>
    <w:p>
      <w:pPr>
        <w:spacing w:after="100"/>
      </w:pPr>
    </w:p>
    <w:p>
      <w:pPr>
        <w:pStyle w:val="Heading2"/>
      </w:pPr>
      <w:r>
        <w:t xml:space="preserve">12.3 Document &amp; Template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Upload institution logo, principal photo, digital signature images for each authority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Upload custom HTML/CSS document templates per document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Select default template per document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Configure footer text, seal placement, page size (A4 default) per document type.</w:t>
      </w:r>
    </w:p>
    <w:p>
      <w:pPr>
        <w:spacing w:after="100"/>
      </w:pPr>
    </w:p>
    <w:p>
      <w:pPr>
        <w:pStyle w:val="Heading2"/>
      </w:pPr>
      <w:r>
        <w:t xml:space="preserve">12.4 Payment Gateway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Enable/disable: bKash, Nagad, Rocket, SSLCommerz, AamarPay, Stripe.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Enter API credentials per gateway (stored encrypted).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 mode toggle per gateway.</w:t>
      </w:r>
    </w:p>
    <w:p>
      <w:pPr>
        <w:spacing w:after="100"/>
      </w:pPr>
    </w:p>
    <w:p>
      <w:pPr>
        <w:pStyle w:val="Heading2"/>
      </w:pPr>
      <w:r>
        <w:t xml:space="preserve">12.5 SMS Gateway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Select SMS provider (BD providers: SSL Wireless, Mim SMS, Bulk SMS BD, or any custom provider via HTTP API).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Enter API key and Sender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SMS template configuration: absence alert, fee due reminder, result published, notice, welcome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 SMS sender from settings panel.</w:t>
      </w:r>
    </w:p>
    <w:p>
      <w:pPr>
        <w:spacing w:after="100"/>
      </w:pPr>
    </w:p>
    <w:p>
      <w:pPr>
        <w:pStyle w:val="Heading2"/>
      </w:pPr>
      <w:r>
        <w:t xml:space="preserve">12.6 Biometric Device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Register devices: name, type (fingerprint/RFID/GPS), location (gate/classroom), brand, IP/connection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Sync status: last sync time, total punches synced, connection health.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Enroll student/staff biometric templates via the device integration service.</w:t>
      </w:r>
    </w:p>
    <w:p>
      <w:pPr>
        <w:spacing w:after="100"/>
      </w:pPr>
    </w:p>
    <w:p>
      <w:pPr>
        <w:pStyle w:val="Heading2"/>
      </w:pPr>
      <w:r>
        <w:t xml:space="preserve">12.7 User &amp; Role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staff accounts: assign role, department, and access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Password reset, account enable/disable.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Audit log: who did what, when — all admin actions logged with timestamp and user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Two-factor authentication toggle per role (optional, configurable).</w:t>
      </w:r>
    </w:p>
    <w:p>
      <w:r>
        <w:br w:type="page"/>
      </w:r>
    </w:p>
    <w:p>
      <w:pPr>
        <w:pStyle w:val="Heading1"/>
      </w:pPr>
      <w:r>
        <w:t xml:space="preserve">13. Supporting Modules</w:t>
      </w:r>
    </w:p>
    <w:p>
      <w:pPr>
        <w:pStyle w:val="Heading2"/>
      </w:pPr>
      <w:r>
        <w:t xml:space="preserve">13.1 Library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Book catalog: title, author, ISBN, publisher, subject, location (shelf/rack).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Barcode/QR code based issue and return.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Member management: student and staff library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Fine calculation: configurable per-day fine for overdue books.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Reservation queue: student can reserve a book that is currently issued.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Reports: issued books, overdue list, fine collected, most-borrowed books.</w:t>
      </w:r>
    </w:p>
    <w:p>
      <w:pPr>
        <w:spacing w:after="100"/>
      </w:pPr>
    </w:p>
    <w:p>
      <w:pPr>
        <w:pStyle w:val="Heading2"/>
      </w:pPr>
      <w:r>
        <w:t xml:space="preserve">13.2 Transport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Route setup: route name, stops, sequence.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Vehicle details: vehicle number, type, capacity, driver name and phone, insurance expiry.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Student-to-route assignment: linked to fee invoice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Optional GPS tracking: live vehicle location shown to guardian in mobile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Driver communication: SMS to driver directly from admin panel.</w:t>
      </w:r>
    </w:p>
    <w:p>
      <w:pPr>
        <w:spacing w:after="100"/>
      </w:pPr>
    </w:p>
    <w:p>
      <w:pPr>
        <w:pStyle w:val="Heading2"/>
      </w:pPr>
      <w:r>
        <w:t xml:space="preserve">13.3 Hostel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Block, floor, room, and bed hierarchy.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Student room allocation linked to hostel fee invoice.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In/out visitor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Hostel-specific attendance (separate from class attendance).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Warden management and duty roster.</w:t>
      </w:r>
    </w:p>
    <w:p>
      <w:r>
        <w:br w:type="page"/>
      </w:r>
    </w:p>
    <w:p>
      <w:pPr>
        <w:pStyle w:val="Heading1"/>
      </w:pPr>
      <w:r>
        <w:t xml:space="preserve">14. Analytics &amp; Dashboards</w:t>
      </w:r>
    </w:p>
    <w:p>
      <w:pPr>
        <w:pStyle w:val="Heading2"/>
      </w:pPr>
      <w:r>
        <w:t xml:space="preserve">14.1 Institution Admin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Today's attendance: total present / absent / late campus-wide.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Fee collection: today's total, this month's total, outstanding dues.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Upcoming exams, events, and admission deadlines.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Recent notices and website activity.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Quick action shortcuts: publish notice, mark holiday, open admission cycle.</w:t>
      </w:r>
    </w:p>
    <w:p>
      <w:pPr>
        <w:spacing w:after="100"/>
      </w:pPr>
    </w:p>
    <w:p>
      <w:pPr>
        <w:pStyle w:val="Heading2"/>
      </w:pPr>
      <w:r>
        <w:t xml:space="preserve">14.2 Academic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Attendance trend graph: weekly/monthly for each class.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Result performance graph: average GPA per class per exam, term-on-term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Dropout risk indicator: students with &gt;3 consecutive absences or attendance &lt; 75% flagged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Subject performance analysis: which subjects have highest/lowest average marks.</w:t>
      </w:r>
    </w:p>
    <w:p>
      <w:pPr>
        <w:spacing w:after="100"/>
      </w:pPr>
    </w:p>
    <w:p>
      <w:pPr>
        <w:pStyle w:val="Heading2"/>
      </w:pPr>
      <w:r>
        <w:t xml:space="preserve">14.3 Finance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Fee collection efficiency: invoiced vs collected per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Defaulter trend: how many students have dues older than 30/60/90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Payroll cost by department.</w:t>
      </w:r>
    </w:p>
    <w:p>
      <w:pPr>
        <w:spacing w:after="100"/>
      </w:pPr>
    </w:p>
    <w:p>
      <w:pPr>
        <w:pStyle w:val="Heading2"/>
      </w:pPr>
      <w:r>
        <w:t xml:space="preserve">14.4 Export &amp; Printing from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Every dashboard table and chart exportable as Excel or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Scheduled reports: admin can configure automatic weekly/monthly report emails to principal or trustees.</w:t>
      </w:r>
    </w:p>
    <w:p>
      <w:r>
        <w:br w:type="page"/>
      </w:r>
    </w:p>
    <w:p>
      <w:pPr>
        <w:pStyle w:val="Heading1"/>
      </w:pPr>
      <w:r>
        <w:t xml:space="preserve">15. Bangladesh-Specific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EIIN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Mandatory tenant field; printed on all generated documents.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Board affiliation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Dhaka, Chittagong, Rajshahi, Comilla, Jessore, Sylhet, Dinajpur, Barisal, Mymensingh, or University — stored per tenant.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SSC/HSC GPA (4th subject rule)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Pre-configured grading engine; 4th-subject exclusion toggle per exam.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BANBEIS reporting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Scheduled export job generating BANBEIS-compatible enrollment and result data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Bangla typography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Noto Sans Bengali embedded in Puppeteer PDF renderer for all certificates and marksheets.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Bangla + English bilingual UI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i18n string localization; per-user language toggle (Bangla default for BD tenants).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Payment: bKash / Nagad / Rocket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 gateway integration via official merchant APIs; SSLCommerz/AamarPay as aggregator fallbacks.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Hijri calendar (Madrasah)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Hijri date display option in notices and events for madrasah tenants.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Mobile-first, low-bandwidth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PWA + offline-first sync for Teacher and Guardian apps; lazy loading everywhere.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Biometric device availability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ZKTeco/ADMS connector covers majority of low-cost BD market devices; manual fallback always available.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Power/internet interruption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Device-side buffering + API reconciliation jobs; manual attendance app works fully offline.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Multi-shift schools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Shift-aware attendance, timetable, and fee structure — fully supported.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Core Entity Relationship Model</w:t>
      </w:r>
    </w:p>
    <w:p>
      <w:pPr>
        <w:pStyle w:val="Heading2"/>
      </w:pPr>
      <w:r>
        <w:t xml:space="preserve">16.1 Foundation Entities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Tenant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name_en, name_bn, type, eiin, board, country, currency, academic_calendar, logo_url, is_active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AcademicYear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label, start_date, end_date, is_active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Shift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name, start_time, end_time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Class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academic_year_id, name, level,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Section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class_id, name, shift_id, class_teacher_id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name, head_id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Subject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class_id, name_en, name_bn, code, is_compulsory, is_optional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SubjectTeacherAssignment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subject_id, staff_id, class_id, section_id, academic_year_id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16.2 People Entities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User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name, role, email, phone, password_hash, status, lang_preference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Student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user_id, tenant_id, student_uid, roll_no, registration_no, board_roll, class_id, section_id, guardian_id, biometric_id, photo_url,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Guardian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name, relation, phone, nid, email,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Staff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user_id, tenant_id, staff_uid, designation, department_id, biometric_id, photo_url, signature_url, employment_type, joining_date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StudentAcademicHistory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student_id, academic_year_id, class_id, section_id, roll_no, status (promoted/failed/transferred)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16.3 Academic Entities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Exam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academic_year_id, name, type, start_date, end_date, mark_entry_open, mark_entry_close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ExamSubjectConfig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exam_id, subject_id, full_marks, pass_marks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MarkEntry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exam_id, student_id, subject_id, marks_obtained, is_absent, grade, gpa_point, entered_by, approved_by, approved_at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ExamSeatPlan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exam_id, student_id, hall, seat_no, invigilator_id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ResultPublication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exam_id, class_id, is_published, published_at, published_by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16.4 Attendance Entities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AttendanceRecord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person_id, person_type, date, shift_id, period_no, status (P/A/L/LV/HD), source (biometric/manual), device_id, marked_by, override_reason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Device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type, brand, location, ip_address, last_sync_at,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DevicePunchLog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device_id, device_user_id, punch_at, synced_at, mapped_person_id, is_processed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16.5 Finance Entities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FeeStructure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academic_year_id, class_id, section_id, category, amount, frequency, due_day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Invoice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student_id, fee_structure_id, academic_year_id, amount_due, amount_paid, due_date,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Payment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invoice_id, gateway, transaction_id, amount, status, paid_at, receipt_url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SalaryStructure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designation, basic, allowances_json, deductions_json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PayrollRecord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staff_id, month, year, gross, deductions, net, status, payslip_url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16.6 Website &amp; Admission Entities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Notice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title, body, audience, attachments, publish_at, expire_at, is_published_website, send_sms, created_by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SliderImage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image_url, title, subtitle, btn_text, btn_link, order, is_active, publish_from, publish_until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GalleryAlbum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name, date, description, is_public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GalleryImage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album_id, image_url, thumbnail_url, caption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AdmissionCycle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class_id, academic_year_id, open_date, close_date, seat_count, app_fee, is_open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AdmissionApplication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cycle_id, applicant_name, guardian_info_json, previous_result_json, selected_subjects_json, docs_json, app_roll, status, payment_id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DocumentTemplate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doc_type, name, html_template, is_active, 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AuthoritySignature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tenant_id, role, name, signature_url, seal_url, is_active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Phased Delivery Roadmap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7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Foundation + SIS + Auth + Manual Attendance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 setup, multi-role auth, student/staff profiles, class/section/shift config, manual attendance with offline support.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 &amp; Finance + Payment Gateways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 structure, invoicing, bKash/Nagad/SSLCommerz integration, collection reports, double-entry accounting core.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Examination + Result + Document Generation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 entry, grading engine, result publish, marksheet/report card PDF, tabulation, bulk print, result lookup on website.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Website Maintenance + Notices + Communication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15 website content sections, notice publishing, SMS integration, result lookup, admission website section.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Online Admission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Dynamic form builder, application processing, merit list, admit card, registration card, seat confirmation, auto-SIS enrollment.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Biometric/IoT Attendance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Device service, ZKTeco/ADMS connector, offline reconciliation, shift-aware matching, real-time dashboard feed.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 + Payroll + ID Cards + Document Templates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HR module, payroll, all ID card types, template upload system, signature management, all remaining document types.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Library + Transport + Hostel + Inventory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Operational supporting modules added on stable core.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 + Mobile Apps + BANBEIS Export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Advanced dashboards, Flutter mobile apps, BANBEIS-compatible data export, scheduled report emails.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i/>
          <w:iCs/>
        </w:rPr>
        <w:t xml:space="preserve">Estimated pilot-to-production: Phase 1–4 in approximately 5–6 months with a 3-developer team. Phases 5–7 add another 3–4 months. Phases 8–9 are ongoing enhancements post-launch.</w:t>
      </w:r>
    </w:p>
    <w:p>
      <w:r>
        <w:br w:type="page"/>
      </w:r>
    </w:p>
    <w:p>
      <w:pPr>
        <w:pStyle w:val="Heading1"/>
      </w:pPr>
      <w:r>
        <w:t xml:space="preserve">18. Open Decisions Before Development Start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Which institution is the v1 pilot? (Single school / single college / multi-institution from day one?)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Which biometric device brand does the pilot institution use? (Determines which connector to build first.)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PWA only at launch, or native Flutter app from Phase 1? (PWA is faster to ship; Flutter is better UX.)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Hosting: Azure (consistent with AshBazar) or another cloud provider?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BD board grading only for v1, or also university CGPA from the start?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Are madrasah-specific features (Hijri calendar, Dakhil/Alim grading) required in v1 or a later add-on?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Canteen / tuck shop management needed? (Several BD ERPs include this — not currently in scope.)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Parent-teacher online meeting scheduling (video call booking via ERP) — v1 or later?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WhatsApp integration for notifications in addition to SMS? (Popular in some BD institutions.)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Should the student portal support online assignment submission with file upload from day one?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9A" w:sz="4" w:space="4"/>
      </w:pBd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9A" w:sz="4" w:space="4"/>
      </w:pBdr>
      <w:tabs>
        <w:tab w:val="right" w:pos="9026"/>
      </w:tabs>
    </w:pPr>
    <w:r>
      <w:rPr>
        <w:color w:val="888888"/>
        <w:sz w:val="17"/>
        <w:szCs w:val="17"/>
      </w:rPr>
      <w:t xml:space="preserve">Education ERP Platform — Full Product &amp; Architecture PRD v2.0</w:t>
    </w:r>
    <w:r>
      <w:rPr>
        <w:sz w:val="17"/>
        <w:szCs w:val="17"/>
      </w:rPr>
      <w:t xml:space="preserve">	</w:t>
    </w:r>
    <w:r>
      <w:rPr>
        <w:color w:val="888888"/>
        <w:sz w:val="17"/>
        <w:szCs w:val="17"/>
      </w:rPr>
      <w:t xml:space="preserve">AshDevs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9A" w:sz="8" w:space="2"/>
      </w:pBdr>
      <w:spacing w:after="200" w:before="400"/>
      <w:outlineLvl w:val="0"/>
    </w:pPr>
    <w:rPr>
      <w:rFonts w:ascii="Arial" w:cs="Arial" w:eastAsia="Arial" w:hAnsi="Arial"/>
      <w:b/>
      <w:bCs/>
      <w:color w:val="1A3C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D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2026-07-01T03:17:58.751Z</dcterms:created>
  <dcterms:modified xsi:type="dcterms:W3CDTF">2026-07-01T03:17:58.763Z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