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rFonts w:ascii="Times New Roman" w:hAnsi="Times New Roman" w:cs="Times New Roman"/>
          <w:b/>
          <w:b/>
          <w:sz w:val="29"/>
        </w:rPr>
      </w:pPr>
      <w:r>
        <w:rPr>
          <w:rFonts w:cs="Times New Roman" w:ascii="Times New Roman" w:hAnsi="Times New Roman"/>
          <w:b/>
          <w:sz w:val="29"/>
        </w:rPr>
        <w:t>MINOR-1 PROJECT</w:t>
      </w:r>
    </w:p>
    <w:p>
      <w:pPr>
        <w:pStyle w:val="Normal"/>
        <w:spacing w:lineRule="auto" w:line="362"/>
        <w:ind w:left="3566" w:right="4370" w:hanging="10"/>
        <w:jc w:val="center"/>
        <w:rPr>
          <w:rFonts w:ascii="Times New Roman" w:hAnsi="Times New Roman" w:cs="Times New Roman"/>
          <w:b/>
          <w:b/>
          <w:sz w:val="29"/>
        </w:rPr>
      </w:pPr>
      <w:r>
        <w:rPr>
          <w:rFonts w:cs="Times New Roman" w:ascii="Times New Roman" w:hAnsi="Times New Roman"/>
          <w:b/>
          <w:sz w:val="28"/>
          <w:szCs w:val="28"/>
        </w:rPr>
        <w:t>SYNOPSIS on</w:t>
      </w:r>
    </w:p>
    <w:p>
      <w:pPr>
        <w:pStyle w:val="Normal"/>
        <w:spacing w:lineRule="auto" w:line="264" w:before="0" w:after="442"/>
        <w:ind w:left="10" w:right="624" w:hanging="10"/>
        <w:jc w:val="center"/>
        <w:rPr>
          <w:rFonts w:ascii="Times New Roman" w:hAnsi="Times New Roman" w:cs="Times New Roman"/>
          <w:b/>
          <w:b/>
          <w:sz w:val="29"/>
        </w:rPr>
      </w:pPr>
      <w:r>
        <w:rPr>
          <w:rFonts w:cs="Times New Roman" w:ascii="Times New Roman" w:hAnsi="Times New Roman"/>
          <w:b/>
          <w:sz w:val="28"/>
          <w:szCs w:val="28"/>
        </w:rPr>
        <w:t>Comparing lossless Data Compression Algorithms</w:t>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8"/>
          <w:szCs w:val="28"/>
        </w:rPr>
        <w:t>Submitted By:</w:t>
      </w:r>
    </w:p>
    <w:tbl>
      <w:tblPr>
        <w:tblW w:w="7827" w:type="dxa"/>
        <w:jc w:val="left"/>
        <w:tblInd w:w="99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89"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89"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bl>
    <w:p>
      <w:pPr>
        <w:pStyle w:val="Normal"/>
        <w:spacing w:lineRule="auto" w:line="264"/>
        <w:ind w:left="10" w:right="843" w:hanging="10"/>
        <w:jc w:val="center"/>
        <w:rPr>
          <w:rFonts w:ascii="Times New Roman" w:hAnsi="Times New Roman" w:cs="Times New Roman"/>
          <w:b/>
          <w:b/>
        </w:rPr>
      </w:pPr>
      <w:r>
        <w:rPr>
          <w:rFonts w:cs="Times New Roman" w:ascii="Times New Roman" w:hAnsi="Times New Roman"/>
          <w:b/>
        </w:rPr>
      </w:r>
    </w:p>
    <w:p>
      <w:pPr>
        <w:pStyle w:val="Normal"/>
        <w:spacing w:lineRule="auto" w:line="264"/>
        <w:ind w:left="10" w:right="843" w:hanging="10"/>
        <w:jc w:val="center"/>
        <w:rPr>
          <w:sz w:val="28"/>
          <w:szCs w:val="28"/>
        </w:rPr>
      </w:pPr>
      <w:r>
        <w:rPr>
          <w:rFonts w:cs="Times New Roman" w:ascii="Times New Roman" w:hAnsi="Times New Roman"/>
          <w:b/>
          <w:sz w:val="28"/>
          <w:szCs w:val="28"/>
        </w:rPr>
        <w:t>Under the guidance of</w:t>
      </w:r>
    </w:p>
    <w:p>
      <w:pPr>
        <w:pStyle w:val="Normal"/>
        <w:spacing w:lineRule="auto" w:line="264" w:before="0" w:after="93"/>
        <w:ind w:left="10" w:right="813" w:hanging="10"/>
        <w:jc w:val="center"/>
        <w:rPr>
          <w:rFonts w:ascii="Times New Roman" w:hAnsi="Times New Roman" w:cs="Times New Roman"/>
          <w:b/>
          <w:b/>
        </w:rPr>
      </w:pPr>
      <w:r>
        <w:rPr>
          <w:rFonts w:cs="Times New Roman" w:ascii="Times New Roman" w:hAnsi="Times New Roman"/>
          <w:b/>
          <w:sz w:val="28"/>
          <w:szCs w:val="28"/>
        </w:rPr>
        <w:t>Mr. G.L. Prakash</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Asst. Professor (S.G.)</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Department of Virtualization | SoCS |UPES</w:t>
      </w:r>
    </w:p>
    <w:p>
      <w:pPr>
        <w:pStyle w:val="Normal"/>
        <w:spacing w:lineRule="auto" w:line="259" w:before="0" w:after="834"/>
        <w:ind w:left="1701" w:right="0" w:hanging="0"/>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9"/>
        </w:rPr>
        <w:t>School of Computer Science</w:t>
      </w:r>
    </w:p>
    <w:p>
      <w:pPr>
        <w:pStyle w:val="Normal"/>
        <w:spacing w:lineRule="auto" w:line="264"/>
        <w:ind w:left="10" w:right="813" w:hanging="10"/>
        <w:jc w:val="center"/>
        <w:rPr>
          <w:rFonts w:ascii="Times New Roman" w:hAnsi="Times New Roman" w:cs="Times New Roman"/>
          <w:b/>
          <w:b/>
        </w:rPr>
      </w:pPr>
      <w:r>
        <w:rPr>
          <w:rFonts w:cs="Times New Roman" w:ascii="Times New Roman" w:hAnsi="Times New Roman"/>
          <w:b/>
        </w:rPr>
        <w:t>UNIVERSITY OF PETROLEUM AND ENERGY STUDIES</w:t>
      </w:r>
    </w:p>
    <w:p>
      <w:pPr>
        <w:pStyle w:val="Normal"/>
        <w:spacing w:before="0" w:after="688"/>
        <w:ind w:left="3284" w:right="4087" w:hanging="10"/>
        <w:jc w:val="center"/>
        <w:rPr>
          <w:rFonts w:ascii="Times New Roman" w:hAnsi="Times New Roman" w:cs="Times New Roman"/>
          <w:b/>
          <w:b/>
        </w:rPr>
      </w:pPr>
      <w:r>
        <w:rPr>
          <w:rFonts w:cs="Times New Roman" w:ascii="Times New Roman" w:hAnsi="Times New Roman"/>
          <w:b/>
        </w:rPr>
        <w:t>Dehradun-248007 2018-19</w:t>
      </w:r>
    </w:p>
    <w:p>
      <w:pPr>
        <w:pStyle w:val="Normal"/>
        <w:spacing w:before="0" w:after="688"/>
        <w:ind w:left="3284" w:right="4087" w:hanging="10"/>
        <w:jc w:val="center"/>
        <w:rPr>
          <w:rFonts w:ascii="Times New Roman" w:hAnsi="Times New Roman" w:cs="Times New Roman"/>
          <w:b/>
          <w:b/>
        </w:rPr>
      </w:pPr>
      <w:r>
        <mc:AlternateContent>
          <mc:Choice Requires="wps">
            <w:drawing>
              <wp:anchor behindDoc="0" distT="45720" distB="45720" distL="114300" distR="114300" simplePos="0" locked="0" layoutInCell="1" allowOverlap="1" relativeHeight="3">
                <wp:simplePos x="0" y="0"/>
                <wp:positionH relativeFrom="column">
                  <wp:posOffset>2220595</wp:posOffset>
                </wp:positionH>
                <wp:positionV relativeFrom="paragraph">
                  <wp:posOffset>-294640</wp:posOffset>
                </wp:positionV>
                <wp:extent cx="1165225" cy="278130"/>
                <wp:effectExtent l="0" t="0" r="0" b="0"/>
                <wp:wrapSquare wrapText="bothSides"/>
                <wp:docPr id="2" name="Frame1"/>
                <a:graphic xmlns:a="http://schemas.openxmlformats.org/drawingml/2006/main">
                  <a:graphicData uri="http://schemas.microsoft.com/office/word/2010/wordprocessingShape">
                    <wps:wsp>
                      <wps:cNvSpPr/>
                      <wps:spPr>
                        <a:xfrm>
                          <a:off x="0" y="0"/>
                          <a:ext cx="1164600" cy="2775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jc w:val="center"/>
                              <w:rPr/>
                            </w:pPr>
                            <w:r>
                              <w:rPr>
                                <w:rFonts w:cs="Times New Roman" w:ascii="Times New Roman" w:hAnsi="Times New Roman"/>
                                <w:b/>
                                <w:color w:val="00000A"/>
                              </w:rPr>
                              <w:t>Approved By</w:t>
                            </w:r>
                          </w:p>
                        </w:txbxContent>
                      </wps:txbx>
                      <wps:bodyPr>
                        <a:noAutofit/>
                      </wps:bodyPr>
                    </wps:wsp>
                  </a:graphicData>
                </a:graphic>
              </wp:anchor>
            </w:drawing>
          </mc:Choice>
          <mc:Fallback>
            <w:pict>
              <v:rect id="shape_0" ID="Frame1" fillcolor="white" stroked="t" style="position:absolute;margin-left:174.85pt;margin-top:-23.2pt;width:91.65pt;height:21.8pt">
                <w10:wrap type="square"/>
                <v:fill o:detectmouseclick="t" type="solid" color2="black"/>
                <v:stroke color="white" weight="720" joinstyle="round" endcap="flat"/>
                <v:textbox>
                  <w:txbxContent>
                    <w:p>
                      <w:pPr>
                        <w:pStyle w:val="FrameContents"/>
                        <w:jc w:val="center"/>
                        <w:rPr/>
                      </w:pPr>
                      <w:r>
                        <w:rPr>
                          <w:rFonts w:cs="Times New Roman" w:ascii="Times New Roman" w:hAnsi="Times New Roman"/>
                          <w:b/>
                          <w:color w:val="00000A"/>
                        </w:rPr>
                        <w:t>Approved By</w:t>
                      </w:r>
                    </w:p>
                  </w:txbxContent>
                </v:textbox>
              </v:rect>
            </w:pict>
          </mc:Fallback>
        </mc:AlternateContent>
      </w:r>
      <w:r>
        <w:rPr>
          <w:rFonts w:cs="Times New Roman" w:ascii="Times New Roman" w:hAnsi="Times New Roman"/>
          <w:b/>
        </w:rPr>
        <w:t xml:space="preserve">                                </w:t>
      </w:r>
    </w:p>
    <w:p>
      <w:pPr>
        <w:pStyle w:val="Normal"/>
        <w:spacing w:lineRule="auto" w:line="264" w:before="0" w:after="1138"/>
        <w:ind w:left="10" w:right="740" w:hanging="10"/>
        <w:jc w:val="center"/>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4300" simplePos="0" locked="0" layoutInCell="1" allowOverlap="1" relativeHeight="4">
                <wp:simplePos x="0" y="0"/>
                <wp:positionH relativeFrom="column">
                  <wp:posOffset>241300</wp:posOffset>
                </wp:positionH>
                <wp:positionV relativeFrom="paragraph">
                  <wp:posOffset>-222250</wp:posOffset>
                </wp:positionV>
                <wp:extent cx="2439035" cy="979170"/>
                <wp:effectExtent l="0" t="0" r="0" b="0"/>
                <wp:wrapSquare wrapText="bothSides"/>
                <wp:docPr id="4" name="Frame6"/>
                <a:graphic xmlns:a="http://schemas.openxmlformats.org/drawingml/2006/main">
                  <a:graphicData uri="http://schemas.microsoft.com/office/word/2010/wordprocessingShape">
                    <wps:wsp>
                      <wps:cNvSpPr/>
                      <wps:spPr>
                        <a:xfrm>
                          <a:off x="0" y="0"/>
                          <a:ext cx="2438280" cy="9784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wps:txbx>
                      <wps:bodyPr>
                        <a:noAutofit/>
                      </wps:bodyPr>
                    </wps:wsp>
                  </a:graphicData>
                </a:graphic>
              </wp:anchor>
            </w:drawing>
          </mc:Choice>
          <mc:Fallback>
            <w:pict>
              <v:rect id="shape_0" ID="Frame6" fillcolor="white" stroked="t" style="position:absolute;margin-left:19pt;margin-top:-17.5pt;width:191.95pt;height:77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3723005</wp:posOffset>
                </wp:positionH>
                <wp:positionV relativeFrom="paragraph">
                  <wp:posOffset>-193040</wp:posOffset>
                </wp:positionV>
                <wp:extent cx="2429510" cy="979170"/>
                <wp:effectExtent l="0" t="0" r="0" b="0"/>
                <wp:wrapSquare wrapText="bothSides"/>
                <wp:docPr id="6" name="Frame2"/>
                <a:graphic xmlns:a="http://schemas.openxmlformats.org/drawingml/2006/main">
                  <a:graphicData uri="http://schemas.microsoft.com/office/word/2010/wordprocessingShape">
                    <wps:wsp>
                      <wps:cNvSpPr/>
                      <wps:spPr>
                        <a:xfrm>
                          <a:off x="0" y="0"/>
                          <a:ext cx="2428920" cy="9784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wps:txbx>
                      <wps:bodyPr>
                        <a:noAutofit/>
                      </wps:bodyPr>
                    </wps:wsp>
                  </a:graphicData>
                </a:graphic>
              </wp:anchor>
            </w:drawing>
          </mc:Choice>
          <mc:Fallback>
            <w:pict>
              <v:rect id="shape_0" ID="Frame2" fillcolor="white" stroked="t" style="position:absolute;margin-left:293.15pt;margin-top:-15.2pt;width:191.2pt;height:77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v:textbox>
              </v:rect>
            </w:pict>
          </mc:Fallback>
        </mc:AlternateContent>
      </w:r>
    </w:p>
    <w:p>
      <w:pPr>
        <w:pStyle w:val="Normal"/>
        <w:spacing w:lineRule="auto" w:line="259" w:before="0" w:after="399"/>
        <w:ind w:left="0" w:right="0" w:hanging="0"/>
        <w:rPr/>
      </w:pPr>
      <w:r>
        <w:rPr/>
      </w:r>
    </w:p>
    <w:p>
      <w:pPr>
        <w:pStyle w:val="Normal"/>
        <w:spacing w:lineRule="auto" w:line="259" w:before="0" w:after="399"/>
        <w:ind w:left="3118" w:right="0" w:hanging="0"/>
        <w:rPr/>
      </w:pPr>
      <w:r>
        <w:rPr/>
        <w:drawing>
          <wp:inline distT="0" distB="0" distL="0" distR="0">
            <wp:extent cx="1800225" cy="523875"/>
            <wp:effectExtent l="0" t="0" r="0" b="0"/>
            <wp:docPr id="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left="0"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numPr>
          <w:ilvl w:val="0"/>
          <w:numId w:val="0"/>
        </w:numPr>
        <w:tabs>
          <w:tab w:val="center" w:pos="1400" w:leader="none"/>
        </w:tabs>
        <w:spacing w:lineRule="auto" w:line="264" w:before="0" w:after="77"/>
        <w:ind w:righ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4"/>
          <w:szCs w:val="24"/>
        </w:rPr>
        <w:t>Comparing lossless Data Compression Algorithms</w:t>
      </w:r>
    </w:p>
    <w:p>
      <w:pPr>
        <w:pStyle w:val="Heading1"/>
        <w:numPr>
          <w:ilvl w:val="0"/>
          <w:numId w:val="0"/>
        </w:numPr>
        <w:ind w:left="-15" w:right="0" w:hanging="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left="0" w:right="798" w:hanging="0"/>
        <w:rPr/>
      </w:pPr>
      <w:r>
        <w:rPr>
          <w:rFonts w:cs="Times New Roman" w:ascii="Times New Roman" w:hAnsi="Times New Roman"/>
          <w:b/>
          <w:bCs/>
        </w:rPr>
        <w:t xml:space="preserve">Keywords: </w:t>
      </w:r>
      <w:r>
        <w:rPr>
          <w:rFonts w:cs="Times New Roman" w:ascii="Times New Roman" w:hAnsi="Times New Roman"/>
          <w:b w:val="false"/>
          <w:bCs w:val="false"/>
        </w:rPr>
        <w:t>Cloud Computing, Data Compression, Huffman encoding algorithm, Lempel-Ziv-Welch algorithm, Shannon-Fano algorithm.</w:t>
      </w:r>
    </w:p>
    <w:p>
      <w:pPr>
        <w:pStyle w:val="Normal"/>
        <w:spacing w:before="0" w:after="443"/>
        <w:ind w:left="0"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0"/>
        <w:jc w:val="center"/>
        <w:rPr/>
      </w:pPr>
      <w:r>
        <w:rPr>
          <w:rFonts w:cs="Times New Roman" w:ascii="Times New Roman" w:hAnsi="Times New Roman"/>
          <w:sz w:val="32"/>
          <w:szCs w:val="32"/>
        </w:rPr>
        <w:t>INTRODUCTION</w:t>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b w:val="false"/>
          <w:b w:val="false"/>
          <w:bCs w:val="false"/>
        </w:rPr>
      </w:pPr>
      <w:r>
        <w:rPr>
          <w:rFonts w:cs="Times New Roman" w:ascii="Times New Roman" w:hAnsi="Times New Roman"/>
          <w:b w:val="false"/>
          <w:bCs w:val="false"/>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b w:val="false"/>
          <w:bCs w:val="false"/>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b w:val="false"/>
          <w:b w:val="false"/>
          <w:bCs w:val="false"/>
        </w:rPr>
      </w:pPr>
      <w:r>
        <w:rPr>
          <w:rFonts w:cs="Times New Roman" w:ascii="Times New Roman" w:hAnsi="Times New Roman"/>
          <w:b w:val="false"/>
          <w:bCs w:val="false"/>
        </w:rPr>
      </w:r>
    </w:p>
    <w:p>
      <w:pPr>
        <w:pStyle w:val="Normal"/>
        <w:ind w:left="10" w:right="798" w:hanging="10"/>
        <w:rPr>
          <w:b w:val="false"/>
          <w:b w:val="false"/>
          <w:bCs w:val="false"/>
        </w:rPr>
      </w:pPr>
      <w:r>
        <w:rPr>
          <w:rFonts w:cs="Times New Roman" w:ascii="Times New Roman" w:hAnsi="Times New Roman"/>
          <w:b w:val="false"/>
          <w:bCs w:val="false"/>
        </w:rPr>
        <w:tab/>
        <w:t xml:space="preserve">Table  1.0 :Comparison between Lossy and Lossless Data Compression Technique. </w:t>
      </w:r>
    </w:p>
    <w:p>
      <w:pPr>
        <w:pStyle w:val="Normal"/>
        <w:ind w:right="798" w:hanging="0"/>
        <w:rPr>
          <w:b w:val="false"/>
          <w:b w:val="false"/>
          <w:bCs w:val="false"/>
        </w:rPr>
      </w:pPr>
      <w:r>
        <w:rPr>
          <w:b w:val="false"/>
          <w:bCs w:val="false"/>
        </w:rPr>
      </w:r>
    </w:p>
    <w:tbl>
      <w:tblPr>
        <w:tblW w:w="877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jc w:val="center"/>
              <w:rPr>
                <w:b w:val="false"/>
                <w:b w:val="false"/>
                <w:bCs w:val="false"/>
              </w:rPr>
            </w:pPr>
            <w:bookmarkStart w:id="0" w:name="MathJax-Span-41"/>
            <w:bookmarkStart w:id="1" w:name="MathJax-Element-2-Frame"/>
            <w:bookmarkStart w:id="2" w:name="MathJax-Span-39"/>
            <w:bookmarkStart w:id="3" w:name="MathJax-Span-40"/>
            <w:bookmarkEnd w:id="0"/>
            <w:bookmarkEnd w:id="1"/>
            <w:bookmarkEnd w:id="2"/>
            <w:bookmarkEnd w:id="3"/>
            <w:r>
              <w:rPr>
                <w:rFonts w:cs="Times New Roman" w:ascii="Times New Roman" w:hAnsi="Times New Roman"/>
                <w:b w:val="false"/>
                <w:bCs w:val="false"/>
                <w:i/>
              </w:rPr>
              <w:t>E</w:t>
            </w:r>
            <w:bookmarkStart w:id="4" w:name="MathJax-Span-42"/>
            <w:bookmarkEnd w:id="4"/>
            <w:r>
              <w:rPr>
                <w:rFonts w:cs="Times New Roman" w:ascii="Times New Roman" w:hAnsi="Times New Roman"/>
                <w:b w:val="false"/>
                <w:bCs w:val="false"/>
              </w:rPr>
              <w:t>.</w:t>
            </w:r>
            <w:bookmarkStart w:id="5" w:name="MathJax-Span-43"/>
            <w:bookmarkEnd w:id="5"/>
            <w:r>
              <w:rPr>
                <w:rFonts w:cs="Times New Roman" w:ascii="Times New Roman" w:hAnsi="Times New Roman"/>
                <w:b w:val="false"/>
                <w:bCs w:val="false"/>
                <w:i/>
              </w:rPr>
              <w:t>g</w:t>
            </w:r>
            <w:bookmarkStart w:id="6" w:name="MathJax-Span-44"/>
            <w:bookmarkStart w:id="7" w:name="MathJax-Span-45"/>
            <w:bookmarkEnd w:id="6"/>
            <w:bookmarkEnd w:id="7"/>
            <w:r>
              <w:rPr>
                <w:rFonts w:cs="Times New Roman" w:ascii="Times New Roman" w:hAnsi="Times New Roman"/>
                <w:b w:val="false"/>
                <w:bCs w:val="false"/>
              </w:rPr>
              <w:t>(</w:t>
            </w:r>
            <w:bookmarkStart w:id="8" w:name="MathJax-Span-46"/>
            <w:bookmarkEnd w:id="8"/>
            <w:r>
              <w:rPr>
                <w:rFonts w:cs="Times New Roman" w:ascii="Times New Roman" w:hAnsi="Times New Roman"/>
                <w:b w:val="false"/>
                <w:bCs w:val="false"/>
                <w:i/>
              </w:rPr>
              <w:t>i</w:t>
            </w:r>
            <w:bookmarkStart w:id="9" w:name="MathJax-Span-47"/>
            <w:bookmarkEnd w:id="9"/>
            <w:r>
              <w:rPr>
                <w:rFonts w:cs="Times New Roman" w:ascii="Times New Roman" w:hAnsi="Times New Roman"/>
                <w:b w:val="false"/>
                <w:bCs w:val="false"/>
              </w:rPr>
              <w:t>)</w:t>
            </w:r>
            <w:bookmarkStart w:id="10" w:name="MathJax-Span-48"/>
            <w:bookmarkEnd w:id="10"/>
            <w:r>
              <w:rPr>
                <w:rFonts w:cs="Times New Roman" w:ascii="Times New Roman" w:hAnsi="Times New Roman"/>
                <w:b w:val="false"/>
                <w:bCs w:val="false"/>
                <w:i/>
              </w:rPr>
              <w:t>F</w:t>
            </w:r>
            <w:bookmarkStart w:id="11" w:name="MathJax-Span-49"/>
            <w:bookmarkEnd w:id="11"/>
            <w:r>
              <w:rPr>
                <w:rFonts w:cs="Times New Roman" w:ascii="Times New Roman" w:hAnsi="Times New Roman"/>
                <w:b w:val="false"/>
                <w:bCs w:val="false"/>
                <w:i/>
              </w:rPr>
              <w:t>a</w:t>
            </w:r>
            <w:bookmarkStart w:id="12" w:name="MathJax-Span-50"/>
            <w:bookmarkEnd w:id="12"/>
            <w:r>
              <w:rPr>
                <w:rFonts w:cs="Times New Roman" w:ascii="Times New Roman" w:hAnsi="Times New Roman"/>
                <w:b w:val="false"/>
                <w:bCs w:val="false"/>
                <w:i/>
              </w:rPr>
              <w:t>x</w:t>
            </w:r>
            <w:bookmarkStart w:id="13" w:name="MathJax-Span-51"/>
            <w:bookmarkEnd w:id="13"/>
            <w:r>
              <w:rPr>
                <w:rFonts w:cs="Times New Roman" w:ascii="Times New Roman" w:hAnsi="Times New Roman"/>
                <w:b w:val="false"/>
                <w:bCs w:val="false"/>
                <w:i/>
              </w:rPr>
              <w:t>M</w:t>
            </w:r>
            <w:bookmarkStart w:id="14" w:name="MathJax-Span-52"/>
            <w:bookmarkEnd w:id="14"/>
            <w:r>
              <w:rPr>
                <w:rFonts w:cs="Times New Roman" w:ascii="Times New Roman" w:hAnsi="Times New Roman"/>
                <w:b w:val="false"/>
                <w:bCs w:val="false"/>
                <w:i/>
              </w:rPr>
              <w:t>a</w:t>
            </w:r>
            <w:bookmarkStart w:id="15" w:name="MathJax-Span-53"/>
            <w:bookmarkEnd w:id="15"/>
            <w:r>
              <w:rPr>
                <w:rFonts w:cs="Times New Roman" w:ascii="Times New Roman" w:hAnsi="Times New Roman"/>
                <w:b w:val="false"/>
                <w:bCs w:val="false"/>
                <w:i/>
              </w:rPr>
              <w:t>c</w:t>
            </w:r>
            <w:bookmarkStart w:id="16" w:name="MathJax-Span-54"/>
            <w:bookmarkEnd w:id="16"/>
            <w:r>
              <w:rPr>
                <w:rFonts w:cs="Times New Roman" w:ascii="Times New Roman" w:hAnsi="Times New Roman"/>
                <w:b w:val="false"/>
                <w:bCs w:val="false"/>
                <w:i/>
              </w:rPr>
              <w:t>h</w:t>
            </w:r>
            <w:bookmarkStart w:id="17" w:name="MathJax-Span-55"/>
            <w:bookmarkEnd w:id="17"/>
            <w:r>
              <w:rPr>
                <w:rFonts w:cs="Times New Roman" w:ascii="Times New Roman" w:hAnsi="Times New Roman"/>
                <w:b w:val="false"/>
                <w:bCs w:val="false"/>
                <w:i/>
              </w:rPr>
              <w:t>i</w:t>
            </w:r>
            <w:bookmarkStart w:id="18" w:name="MathJax-Span-56"/>
            <w:bookmarkEnd w:id="18"/>
            <w:r>
              <w:rPr>
                <w:rFonts w:cs="Times New Roman" w:ascii="Times New Roman" w:hAnsi="Times New Roman"/>
                <w:b w:val="false"/>
                <w:bCs w:val="false"/>
                <w:i/>
              </w:rPr>
              <w:t>n</w:t>
            </w:r>
            <w:bookmarkStart w:id="19" w:name="MathJax-Span-57"/>
            <w:bookmarkEnd w:id="19"/>
            <w:r>
              <w:rPr>
                <w:rFonts w:cs="Times New Roman" w:ascii="Times New Roman" w:hAnsi="Times New Roman"/>
                <w:b w:val="false"/>
                <w:bCs w:val="false"/>
                <w:i/>
              </w:rPr>
              <w:t>e</w:t>
            </w:r>
            <w:bookmarkStart w:id="20" w:name="MathJax-Span-58"/>
            <w:bookmarkEnd w:id="20"/>
            <w:r>
              <w:rPr>
                <w:rFonts w:cs="Times New Roman" w:ascii="Times New Roman" w:hAnsi="Times New Roman"/>
                <w:b w:val="false"/>
                <w:bCs w:val="false"/>
              </w:rPr>
              <w:t>,</w:t>
            </w:r>
            <w:bookmarkStart w:id="21" w:name="MathJax-Span-59"/>
            <w:bookmarkStart w:id="22" w:name="MathJax-Span-60"/>
            <w:bookmarkEnd w:id="21"/>
            <w:bookmarkEnd w:id="22"/>
            <w:r>
              <w:rPr>
                <w:rFonts w:cs="Times New Roman" w:ascii="Times New Roman" w:hAnsi="Times New Roman"/>
                <w:b w:val="false"/>
                <w:bCs w:val="false"/>
              </w:rPr>
              <w:t>(</w:t>
            </w:r>
            <w:bookmarkStart w:id="23" w:name="MathJax-Span-61"/>
            <w:bookmarkEnd w:id="23"/>
            <w:r>
              <w:rPr>
                <w:rFonts w:cs="Times New Roman" w:ascii="Times New Roman" w:hAnsi="Times New Roman"/>
                <w:b w:val="false"/>
                <w:bCs w:val="false"/>
                <w:i/>
              </w:rPr>
              <w:t>i</w:t>
            </w:r>
            <w:bookmarkStart w:id="24" w:name="MathJax-Span-62"/>
            <w:bookmarkEnd w:id="24"/>
            <w:r>
              <w:rPr>
                <w:rFonts w:cs="Times New Roman" w:ascii="Times New Roman" w:hAnsi="Times New Roman"/>
                <w:b w:val="false"/>
                <w:bCs w:val="false"/>
                <w:i/>
              </w:rPr>
              <w:t>i</w:t>
            </w:r>
            <w:bookmarkStart w:id="25" w:name="MathJax-Span-63"/>
            <w:bookmarkEnd w:id="25"/>
            <w:r>
              <w:rPr>
                <w:rFonts w:cs="Times New Roman" w:ascii="Times New Roman" w:hAnsi="Times New Roman"/>
                <w:b w:val="false"/>
                <w:bCs w:val="false"/>
              </w:rPr>
              <w:t>)</w:t>
            </w:r>
            <w:bookmarkStart w:id="26" w:name="MathJax-Span-64"/>
            <w:bookmarkEnd w:id="26"/>
            <w:r>
              <w:rPr>
                <w:rFonts w:cs="Times New Roman" w:ascii="Times New Roman" w:hAnsi="Times New Roman"/>
                <w:b w:val="false"/>
                <w:bCs w:val="false"/>
                <w:i/>
              </w:rPr>
              <w:t>R</w:t>
            </w:r>
            <w:bookmarkStart w:id="27" w:name="MathJax-Span-65"/>
            <w:bookmarkEnd w:id="27"/>
            <w:r>
              <w:rPr>
                <w:rFonts w:cs="Times New Roman" w:ascii="Times New Roman" w:hAnsi="Times New Roman"/>
                <w:b w:val="false"/>
                <w:bCs w:val="false"/>
                <w:i/>
              </w:rPr>
              <w:t>a</w:t>
            </w:r>
            <w:bookmarkStart w:id="28" w:name="MathJax-Span-66"/>
            <w:bookmarkEnd w:id="28"/>
            <w:r>
              <w:rPr>
                <w:rFonts w:cs="Times New Roman" w:ascii="Times New Roman" w:hAnsi="Times New Roman"/>
                <w:b w:val="false"/>
                <w:bCs w:val="false"/>
                <w:i/>
              </w:rPr>
              <w:t>d</w:t>
            </w:r>
            <w:bookmarkStart w:id="29" w:name="MathJax-Span-67"/>
            <w:bookmarkEnd w:id="29"/>
            <w:r>
              <w:rPr>
                <w:rFonts w:cs="Times New Roman" w:ascii="Times New Roman" w:hAnsi="Times New Roman"/>
                <w:b w:val="false"/>
                <w:bCs w:val="false"/>
                <w:i/>
              </w:rPr>
              <w:t>i</w:t>
            </w:r>
            <w:bookmarkStart w:id="30" w:name="MathJax-Span-68"/>
            <w:bookmarkEnd w:id="30"/>
            <w:r>
              <w:rPr>
                <w:rFonts w:cs="Times New Roman" w:ascii="Times New Roman" w:hAnsi="Times New Roman"/>
                <w:b w:val="false"/>
                <w:bCs w:val="false"/>
                <w:i/>
              </w:rPr>
              <w:t>o</w:t>
            </w:r>
            <w:bookmarkStart w:id="31" w:name="MathJax-Span-69"/>
            <w:bookmarkEnd w:id="31"/>
            <w:r>
              <w:rPr>
                <w:rFonts w:cs="Times New Roman" w:ascii="Times New Roman" w:hAnsi="Times New Roman"/>
                <w:b w:val="false"/>
                <w:bCs w:val="false"/>
                <w:i/>
              </w:rPr>
              <w:t>l</w:t>
            </w:r>
            <w:bookmarkStart w:id="32" w:name="MathJax-Span-70"/>
            <w:bookmarkEnd w:id="32"/>
            <w:r>
              <w:rPr>
                <w:rFonts w:cs="Times New Roman" w:ascii="Times New Roman" w:hAnsi="Times New Roman"/>
                <w:b w:val="false"/>
                <w:bCs w:val="false"/>
                <w:i/>
              </w:rPr>
              <w:t>o</w:t>
            </w:r>
            <w:bookmarkStart w:id="33" w:name="MathJax-Span-71"/>
            <w:bookmarkEnd w:id="33"/>
            <w:r>
              <w:rPr>
                <w:rFonts w:cs="Times New Roman" w:ascii="Times New Roman" w:hAnsi="Times New Roman"/>
                <w:b w:val="false"/>
                <w:bCs w:val="false"/>
                <w:i/>
              </w:rPr>
              <w:t>g</w:t>
            </w:r>
            <w:bookmarkStart w:id="34" w:name="MathJax-Span-72"/>
            <w:bookmarkEnd w:id="34"/>
            <w:r>
              <w:rPr>
                <w:rFonts w:cs="Times New Roman" w:ascii="Times New Roman" w:hAnsi="Times New Roman"/>
                <w:b w:val="false"/>
                <w:bCs w:val="false"/>
                <w:i/>
              </w:rPr>
              <w:t>i</w:t>
            </w:r>
            <w:bookmarkStart w:id="35" w:name="MathJax-Span-73"/>
            <w:bookmarkEnd w:id="35"/>
            <w:r>
              <w:rPr>
                <w:rFonts w:cs="Times New Roman" w:ascii="Times New Roman" w:hAnsi="Times New Roman"/>
                <w:b w:val="false"/>
                <w:bCs w:val="false"/>
                <w:i/>
              </w:rPr>
              <w:t>c</w:t>
            </w:r>
            <w:bookmarkStart w:id="36" w:name="MathJax-Span-74"/>
            <w:bookmarkEnd w:id="36"/>
            <w:r>
              <w:rPr>
                <w:rFonts w:cs="Times New Roman" w:ascii="Times New Roman" w:hAnsi="Times New Roman"/>
                <w:b w:val="false"/>
                <w:bCs w:val="false"/>
                <w:i/>
              </w:rPr>
              <w:t>a</w:t>
            </w:r>
            <w:bookmarkStart w:id="37" w:name="MathJax-Span-75"/>
            <w:bookmarkEnd w:id="37"/>
            <w:r>
              <w:rPr>
                <w:rFonts w:cs="Times New Roman" w:ascii="Times New Roman" w:hAnsi="Times New Roman"/>
                <w:b w:val="false"/>
                <w:bCs w:val="false"/>
                <w:i/>
              </w:rPr>
              <w:t>l</w:t>
            </w:r>
            <w:bookmarkStart w:id="38" w:name="MathJax-Span-76"/>
            <w:bookmarkEnd w:id="38"/>
            <w:r>
              <w:rPr>
                <w:rFonts w:cs="Times New Roman" w:ascii="Times New Roman" w:hAnsi="Times New Roman"/>
                <w:b w:val="false"/>
                <w:bCs w:val="false"/>
                <w:i/>
              </w:rPr>
              <w:t>I</w:t>
            </w:r>
            <w:bookmarkStart w:id="39" w:name="MathJax-Span-77"/>
            <w:bookmarkEnd w:id="39"/>
            <w:r>
              <w:rPr>
                <w:rFonts w:cs="Times New Roman" w:ascii="Times New Roman" w:hAnsi="Times New Roman"/>
                <w:b w:val="false"/>
                <w:bCs w:val="false"/>
                <w:i/>
              </w:rPr>
              <w:t>m</w:t>
            </w:r>
            <w:bookmarkStart w:id="40" w:name="MathJax-Span-78"/>
            <w:bookmarkEnd w:id="40"/>
            <w:r>
              <w:rPr>
                <w:rFonts w:cs="Times New Roman" w:ascii="Times New Roman" w:hAnsi="Times New Roman"/>
                <w:b w:val="false"/>
                <w:bCs w:val="false"/>
                <w:i/>
              </w:rPr>
              <w:t>a</w:t>
            </w:r>
            <w:bookmarkStart w:id="41" w:name="MathJax-Span-79"/>
            <w:bookmarkEnd w:id="41"/>
            <w:r>
              <w:rPr>
                <w:rFonts w:cs="Times New Roman" w:ascii="Times New Roman" w:hAnsi="Times New Roman"/>
                <w:b w:val="false"/>
                <w:bCs w:val="false"/>
                <w:i/>
              </w:rPr>
              <w:t>g</w:t>
            </w:r>
            <w:bookmarkStart w:id="42" w:name="MathJax-Span-80"/>
            <w:bookmarkEnd w:id="42"/>
            <w:r>
              <w:rPr>
                <w:rFonts w:cs="Times New Roman" w:ascii="Times New Roman" w:hAnsi="Times New Roman"/>
                <w:b w:val="false"/>
                <w:bCs w:val="false"/>
                <w:i/>
              </w:rPr>
              <w:t>i</w:t>
            </w:r>
            <w:bookmarkStart w:id="43" w:name="MathJax-Span-81"/>
            <w:bookmarkEnd w:id="43"/>
            <w:r>
              <w:rPr>
                <w:rFonts w:cs="Times New Roman" w:ascii="Times New Roman" w:hAnsi="Times New Roman"/>
                <w:b w:val="false"/>
                <w:bCs w:val="false"/>
                <w:i/>
              </w:rPr>
              <w:t>n</w:t>
            </w:r>
            <w:bookmarkStart w:id="44" w:name="MathJax-Span-82"/>
            <w:bookmarkEnd w:id="44"/>
            <w:r>
              <w:rPr>
                <w:rFonts w:cs="Times New Roman" w:ascii="Times New Roman" w:hAnsi="Times New Roman"/>
                <w:b w:val="false"/>
                <w:bCs w:val="false"/>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Normal"/>
              <w:jc w:val="center"/>
              <w:rPr>
                <w:b w:val="false"/>
                <w:b w:val="false"/>
                <w:bCs w:val="false"/>
              </w:rPr>
            </w:pPr>
            <w:bookmarkStart w:id="45" w:name="MathJax-Span-3"/>
            <w:bookmarkStart w:id="46" w:name="MathJax-Element-1-Frame"/>
            <w:bookmarkStart w:id="47" w:name="MathJax-Span-1"/>
            <w:bookmarkStart w:id="48" w:name="MathJax-Span-2"/>
            <w:bookmarkEnd w:id="45"/>
            <w:bookmarkEnd w:id="46"/>
            <w:bookmarkEnd w:id="47"/>
            <w:bookmarkEnd w:id="48"/>
            <w:r>
              <w:rPr>
                <w:rFonts w:cs="Times New Roman" w:ascii="Times New Roman" w:hAnsi="Times New Roman"/>
                <w:b w:val="false"/>
                <w:bCs w:val="false"/>
                <w:i/>
              </w:rPr>
              <w:t>E</w:t>
            </w:r>
            <w:bookmarkStart w:id="49" w:name="MathJax-Span-4"/>
            <w:bookmarkEnd w:id="49"/>
            <w:r>
              <w:rPr>
                <w:rFonts w:cs="Times New Roman" w:ascii="Times New Roman" w:hAnsi="Times New Roman"/>
                <w:b w:val="false"/>
                <w:bCs w:val="false"/>
              </w:rPr>
              <w:t>.</w:t>
            </w:r>
            <w:bookmarkStart w:id="50" w:name="MathJax-Span-5"/>
            <w:bookmarkEnd w:id="50"/>
            <w:r>
              <w:rPr>
                <w:rFonts w:cs="Times New Roman" w:ascii="Times New Roman" w:hAnsi="Times New Roman"/>
                <w:b w:val="false"/>
                <w:bCs w:val="false"/>
                <w:i/>
              </w:rPr>
              <w:t>g</w:t>
            </w:r>
            <w:bookmarkStart w:id="51" w:name="MathJax-Span-6"/>
            <w:bookmarkEnd w:id="51"/>
            <w:r>
              <w:rPr>
                <w:rFonts w:cs="Times New Roman" w:ascii="Times New Roman" w:hAnsi="Times New Roman"/>
                <w:b w:val="false"/>
                <w:bCs w:val="false"/>
              </w:rPr>
              <w:t>.</w:t>
            </w:r>
            <w:bookmarkStart w:id="52" w:name="MathJax-Span-7"/>
            <w:bookmarkStart w:id="53" w:name="MathJax-Span-8"/>
            <w:bookmarkEnd w:id="52"/>
            <w:bookmarkEnd w:id="53"/>
            <w:r>
              <w:rPr>
                <w:rFonts w:cs="Times New Roman" w:ascii="Times New Roman" w:hAnsi="Times New Roman"/>
                <w:b w:val="false"/>
                <w:bCs w:val="false"/>
              </w:rPr>
              <w:t>(</w:t>
            </w:r>
            <w:bookmarkStart w:id="54" w:name="MathJax-Span-9"/>
            <w:bookmarkEnd w:id="54"/>
            <w:r>
              <w:rPr>
                <w:rFonts w:cs="Times New Roman" w:ascii="Times New Roman" w:hAnsi="Times New Roman"/>
                <w:b w:val="false"/>
                <w:bCs w:val="false"/>
                <w:i/>
              </w:rPr>
              <w:t>i</w:t>
            </w:r>
            <w:bookmarkStart w:id="55" w:name="MathJax-Span-10"/>
            <w:bookmarkEnd w:id="55"/>
            <w:r>
              <w:rPr>
                <w:rFonts w:cs="Times New Roman" w:ascii="Times New Roman" w:hAnsi="Times New Roman"/>
                <w:b w:val="false"/>
                <w:bCs w:val="false"/>
              </w:rPr>
              <w:t>)</w:t>
            </w:r>
            <w:bookmarkStart w:id="56" w:name="MathJax-Span-11"/>
            <w:bookmarkEnd w:id="56"/>
            <w:r>
              <w:rPr>
                <w:rFonts w:cs="Times New Roman" w:ascii="Times New Roman" w:hAnsi="Times New Roman"/>
                <w:b w:val="false"/>
                <w:bCs w:val="false"/>
                <w:i/>
              </w:rPr>
              <w:t>T</w:t>
            </w:r>
            <w:bookmarkStart w:id="57" w:name="MathJax-Span-12"/>
            <w:bookmarkEnd w:id="57"/>
            <w:r>
              <w:rPr>
                <w:rFonts w:cs="Times New Roman" w:ascii="Times New Roman" w:hAnsi="Times New Roman"/>
                <w:b w:val="false"/>
                <w:bCs w:val="false"/>
                <w:i/>
              </w:rPr>
              <w:t>e</w:t>
            </w:r>
            <w:bookmarkStart w:id="58" w:name="MathJax-Span-13"/>
            <w:bookmarkEnd w:id="58"/>
            <w:r>
              <w:rPr>
                <w:rFonts w:cs="Times New Roman" w:ascii="Times New Roman" w:hAnsi="Times New Roman"/>
                <w:b w:val="false"/>
                <w:bCs w:val="false"/>
                <w:i/>
              </w:rPr>
              <w:t>l</w:t>
            </w:r>
            <w:bookmarkStart w:id="59" w:name="MathJax-Span-14"/>
            <w:bookmarkEnd w:id="59"/>
            <w:r>
              <w:rPr>
                <w:rFonts w:cs="Times New Roman" w:ascii="Times New Roman" w:hAnsi="Times New Roman"/>
                <w:b w:val="false"/>
                <w:bCs w:val="false"/>
                <w:i/>
              </w:rPr>
              <w:t>e</w:t>
            </w:r>
            <w:bookmarkStart w:id="60" w:name="MathJax-Span-15"/>
            <w:bookmarkEnd w:id="60"/>
            <w:r>
              <w:rPr>
                <w:rFonts w:cs="Times New Roman" w:ascii="Times New Roman" w:hAnsi="Times New Roman"/>
                <w:b w:val="false"/>
                <w:bCs w:val="false"/>
                <w:i/>
              </w:rPr>
              <w:t>p</w:t>
            </w:r>
            <w:bookmarkStart w:id="61" w:name="MathJax-Span-16"/>
            <w:bookmarkEnd w:id="61"/>
            <w:r>
              <w:rPr>
                <w:rFonts w:cs="Times New Roman" w:ascii="Times New Roman" w:hAnsi="Times New Roman"/>
                <w:b w:val="false"/>
                <w:bCs w:val="false"/>
                <w:i/>
              </w:rPr>
              <w:t>h</w:t>
            </w:r>
            <w:bookmarkStart w:id="62" w:name="MathJax-Span-17"/>
            <w:bookmarkEnd w:id="62"/>
            <w:r>
              <w:rPr>
                <w:rFonts w:cs="Times New Roman" w:ascii="Times New Roman" w:hAnsi="Times New Roman"/>
                <w:b w:val="false"/>
                <w:bCs w:val="false"/>
                <w:i/>
              </w:rPr>
              <w:t>o</w:t>
            </w:r>
            <w:bookmarkStart w:id="63" w:name="MathJax-Span-18"/>
            <w:bookmarkEnd w:id="63"/>
            <w:r>
              <w:rPr>
                <w:rFonts w:cs="Times New Roman" w:ascii="Times New Roman" w:hAnsi="Times New Roman"/>
                <w:b w:val="false"/>
                <w:bCs w:val="false"/>
                <w:i/>
              </w:rPr>
              <w:t>n</w:t>
            </w:r>
            <w:bookmarkStart w:id="64" w:name="MathJax-Span-19"/>
            <w:bookmarkEnd w:id="64"/>
            <w:r>
              <w:rPr>
                <w:rFonts w:cs="Times New Roman" w:ascii="Times New Roman" w:hAnsi="Times New Roman"/>
                <w:b w:val="false"/>
                <w:bCs w:val="false"/>
                <w:i/>
              </w:rPr>
              <w:t>e</w:t>
            </w:r>
            <w:bookmarkStart w:id="65" w:name="MathJax-Span-20"/>
            <w:bookmarkEnd w:id="65"/>
            <w:r>
              <w:rPr>
                <w:rFonts w:cs="Times New Roman" w:ascii="Times New Roman" w:hAnsi="Times New Roman"/>
                <w:b w:val="false"/>
                <w:bCs w:val="false"/>
                <w:i/>
              </w:rPr>
              <w:t>S</w:t>
            </w:r>
            <w:bookmarkStart w:id="66" w:name="MathJax-Span-21"/>
            <w:bookmarkEnd w:id="66"/>
            <w:r>
              <w:rPr>
                <w:rFonts w:cs="Times New Roman" w:ascii="Times New Roman" w:hAnsi="Times New Roman"/>
                <w:b w:val="false"/>
                <w:bCs w:val="false"/>
                <w:i/>
              </w:rPr>
              <w:t>y</w:t>
            </w:r>
            <w:bookmarkStart w:id="67" w:name="MathJax-Span-22"/>
            <w:bookmarkEnd w:id="67"/>
            <w:r>
              <w:rPr>
                <w:rFonts w:cs="Times New Roman" w:ascii="Times New Roman" w:hAnsi="Times New Roman"/>
                <w:b w:val="false"/>
                <w:bCs w:val="false"/>
                <w:i/>
              </w:rPr>
              <w:t>s</w:t>
            </w:r>
            <w:bookmarkStart w:id="68" w:name="MathJax-Span-23"/>
            <w:bookmarkEnd w:id="68"/>
            <w:r>
              <w:rPr>
                <w:rFonts w:cs="Times New Roman" w:ascii="Times New Roman" w:hAnsi="Times New Roman"/>
                <w:b w:val="false"/>
                <w:bCs w:val="false"/>
                <w:i/>
              </w:rPr>
              <w:t>t</w:t>
            </w:r>
            <w:bookmarkStart w:id="69" w:name="MathJax-Span-24"/>
            <w:bookmarkEnd w:id="69"/>
            <w:r>
              <w:rPr>
                <w:rFonts w:cs="Times New Roman" w:ascii="Times New Roman" w:hAnsi="Times New Roman"/>
                <w:b w:val="false"/>
                <w:bCs w:val="false"/>
                <w:i/>
              </w:rPr>
              <w:t>e</w:t>
            </w:r>
            <w:bookmarkStart w:id="70" w:name="MathJax-Span-25"/>
            <w:bookmarkEnd w:id="70"/>
            <w:r>
              <w:rPr>
                <w:rFonts w:cs="Times New Roman" w:ascii="Times New Roman" w:hAnsi="Times New Roman"/>
                <w:b w:val="false"/>
                <w:bCs w:val="false"/>
                <w:i/>
              </w:rPr>
              <w:t>m</w:t>
            </w:r>
            <w:bookmarkStart w:id="71" w:name="MathJax-Span-26"/>
            <w:bookmarkEnd w:id="71"/>
            <w:r>
              <w:rPr>
                <w:rFonts w:cs="Times New Roman" w:ascii="Times New Roman" w:hAnsi="Times New Roman"/>
                <w:b w:val="false"/>
                <w:bCs w:val="false"/>
              </w:rPr>
              <w:t>,</w:t>
            </w:r>
            <w:bookmarkStart w:id="72" w:name="MathJax-Span-27"/>
            <w:bookmarkStart w:id="73" w:name="MathJax-Span-28"/>
            <w:bookmarkEnd w:id="72"/>
            <w:bookmarkEnd w:id="73"/>
            <w:r>
              <w:rPr>
                <w:rFonts w:cs="Times New Roman" w:ascii="Times New Roman" w:hAnsi="Times New Roman"/>
                <w:b w:val="false"/>
                <w:bCs w:val="false"/>
              </w:rPr>
              <w:t>(</w:t>
            </w:r>
            <w:bookmarkStart w:id="74" w:name="MathJax-Span-29"/>
            <w:bookmarkEnd w:id="74"/>
            <w:r>
              <w:rPr>
                <w:rFonts w:cs="Times New Roman" w:ascii="Times New Roman" w:hAnsi="Times New Roman"/>
                <w:b w:val="false"/>
                <w:bCs w:val="false"/>
                <w:i/>
              </w:rPr>
              <w:t>i</w:t>
            </w:r>
            <w:bookmarkStart w:id="75" w:name="MathJax-Span-30"/>
            <w:bookmarkEnd w:id="75"/>
            <w:r>
              <w:rPr>
                <w:rFonts w:cs="Times New Roman" w:ascii="Times New Roman" w:hAnsi="Times New Roman"/>
                <w:b w:val="false"/>
                <w:bCs w:val="false"/>
                <w:i/>
              </w:rPr>
              <w:t>i</w:t>
            </w:r>
            <w:bookmarkStart w:id="76" w:name="MathJax-Span-31"/>
            <w:bookmarkEnd w:id="76"/>
            <w:r>
              <w:rPr>
                <w:rFonts w:cs="Times New Roman" w:ascii="Times New Roman" w:hAnsi="Times New Roman"/>
                <w:b w:val="false"/>
                <w:bCs w:val="false"/>
              </w:rPr>
              <w:t>)</w:t>
            </w:r>
            <w:bookmarkStart w:id="77" w:name="MathJax-Span-32"/>
            <w:bookmarkEnd w:id="77"/>
            <w:r>
              <w:rPr>
                <w:rFonts w:cs="Times New Roman" w:ascii="Times New Roman" w:hAnsi="Times New Roman"/>
                <w:b w:val="false"/>
                <w:bCs w:val="false"/>
                <w:i/>
              </w:rPr>
              <w:t>V</w:t>
            </w:r>
            <w:bookmarkStart w:id="78" w:name="MathJax-Span-33"/>
            <w:bookmarkEnd w:id="78"/>
            <w:r>
              <w:rPr>
                <w:rFonts w:cs="Times New Roman" w:ascii="Times New Roman" w:hAnsi="Times New Roman"/>
                <w:b w:val="false"/>
                <w:bCs w:val="false"/>
                <w:i/>
              </w:rPr>
              <w:t>i</w:t>
            </w:r>
            <w:bookmarkStart w:id="79" w:name="MathJax-Span-34"/>
            <w:bookmarkEnd w:id="79"/>
            <w:r>
              <w:rPr>
                <w:rFonts w:cs="Times New Roman" w:ascii="Times New Roman" w:hAnsi="Times New Roman"/>
                <w:b w:val="false"/>
                <w:bCs w:val="false"/>
                <w:i/>
              </w:rPr>
              <w:t>d</w:t>
            </w:r>
            <w:bookmarkStart w:id="80" w:name="MathJax-Span-35"/>
            <w:bookmarkEnd w:id="80"/>
            <w:r>
              <w:rPr>
                <w:rFonts w:cs="Times New Roman" w:ascii="Times New Roman" w:hAnsi="Times New Roman"/>
                <w:b w:val="false"/>
                <w:bCs w:val="false"/>
                <w:i/>
              </w:rPr>
              <w:t>e</w:t>
            </w:r>
            <w:bookmarkStart w:id="81" w:name="MathJax-Span-36"/>
            <w:bookmarkEnd w:id="81"/>
            <w:r>
              <w:rPr>
                <w:rFonts w:cs="Times New Roman" w:ascii="Times New Roman" w:hAnsi="Times New Roman"/>
                <w:b w:val="false"/>
                <w:bCs w:val="false"/>
                <w:i/>
              </w:rPr>
              <w:t>o</w:t>
            </w:r>
            <w:bookmarkStart w:id="82" w:name="MathJax-Span-37"/>
            <w:bookmarkEnd w:id="82"/>
            <w:r>
              <w:rPr>
                <w:rFonts w:cs="Times New Roman" w:ascii="Times New Roman" w:hAnsi="Times New Roman"/>
                <w:b w:val="false"/>
                <w:bCs w:val="false"/>
                <w:i/>
              </w:rPr>
              <w:t>C</w:t>
            </w:r>
            <w:bookmarkStart w:id="83" w:name="MathJax-Span-38"/>
            <w:bookmarkEnd w:id="83"/>
            <w:r>
              <w:rPr>
                <w:rFonts w:cs="Times New Roman" w:ascii="Times New Roman" w:hAnsi="Times New Roman"/>
                <w:b w:val="false"/>
                <w:bCs w:val="false"/>
                <w:i/>
              </w:rPr>
              <w:t>D</w:t>
            </w:r>
          </w:p>
        </w:tc>
      </w:tr>
    </w:tbl>
    <w:p>
      <w:pPr>
        <w:pStyle w:val="Normal"/>
        <w:ind w:left="0" w:right="798" w:hanging="0"/>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Shannon-Fano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In Shannon–Fano Algorithm, the symbols are arranged in order from most probable to least</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probable, and then divided into two sets whose total probabilities are as close as possible to</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Huffman Encoding:</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The Huffman encoding works on variable length encoding rather than fixed length encoding.  frequency of every character is calculated, and the </w:t>
      </w:r>
      <w:r>
        <w:rPr>
          <w:rFonts w:cs="Times New Roman" w:ascii="Times New Roman" w:hAnsi="Times New Roman"/>
          <w:b w:val="false"/>
          <w:bCs w:val="false"/>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b w:val="false"/>
          <w:bCs w:val="false"/>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Following are the steps of algorithm-</w:t>
      </w:r>
    </w:p>
    <w:p>
      <w:pPr>
        <w:pStyle w:val="TextBody"/>
        <w:numPr>
          <w:ilvl w:val="0"/>
          <w:numId w:val="4"/>
        </w:numPr>
        <w:spacing w:lineRule="auto" w:line="360"/>
        <w:jc w:val="both"/>
        <w:rPr>
          <w:color w:val="00000A"/>
          <w:sz w:val="24"/>
        </w:rPr>
      </w:pPr>
      <w:r>
        <w:rPr>
          <w:rFonts w:cs="Times New Roman" w:ascii="Times New Roman" w:hAnsi="Times New Roman"/>
          <w:b w:val="false"/>
          <w:bCs w:val="false"/>
          <w:color w:val="00000A"/>
          <w:sz w:val="24"/>
        </w:rPr>
        <w:t xml:space="preserve">Count the </w:t>
      </w:r>
      <w:r>
        <w:rPr>
          <w:rFonts w:cs="Times New Roman" w:ascii="Times New Roman;serif" w:hAnsi="Times New Roman;serif"/>
          <w:b w:val="false"/>
          <w:bCs w:val="false"/>
          <w:color w:val="00000A"/>
          <w:sz w:val="24"/>
        </w:rPr>
        <w:t>frequency of each character in a text file to be encoded.</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Create a node of each different character and store them in the queue in ascending order of their frequency.</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Complete building the tree.</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Assign 0 to left edge and 1 to right edge at every level.</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Now we can write the Huffman code for each character using the tree and combinaion of 0’s and 1’s.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rPr>
      </w:pPr>
      <w:r>
        <w:rPr>
          <w:rFonts w:cs="Times New Roman" w:ascii="Times New Roman" w:hAnsi="Times New Roman"/>
          <w:b w:val="false"/>
          <w:bCs w:val="false"/>
        </w:rPr>
        <w:t>The Lempel Ziv Welch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Performance of compression algorithm [6] is based on space efficiency and the time complexity</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Ratio –Compression Ratio is the ratio between the size of the compressed file and the size of the source file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Compression ratio= (size of compressed file)/ (size of source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Factor-Compression factor is inverse of Compression ratio It tells how much time our file has been compressed</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Compression Factor= (size of source file)/ (size of compressed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Saving Percentage-It tales the shrinkage of the source file in percentage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Saving Percentage= (size before compression-size after compression)/ (size before compression)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Code Efficiency Average code length is the average number of bits required to represent a single code word. If the source and the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lengths of the code words are known; the average code length can be calculated using the following equation. </w:t>
      </w:r>
    </w:p>
    <w:p>
      <w:pPr>
        <w:pStyle w:val="Normal"/>
        <w:spacing w:lineRule="auto" w:line="360"/>
        <w:ind w:left="0"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where p</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occurrence probability of j th symbol of the source message, l</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length of the particular code word for that symbol and L = {l</w:t>
      </w:r>
      <w:r>
        <w:rPr>
          <w:rFonts w:cs="Times New Roman" w:ascii="Times New Roman" w:hAnsi="Times New Roman"/>
          <w:b w:val="false"/>
          <w:bCs w:val="false"/>
          <w:vertAlign w:val="subscript"/>
        </w:rPr>
        <w:t xml:space="preserve"> 1</w:t>
      </w:r>
      <w:r>
        <w:rPr>
          <w:rFonts w:cs="Times New Roman" w:ascii="Times New Roman" w:hAnsi="Times New Roman"/>
          <w:b w:val="false"/>
          <w:bCs w:val="false"/>
        </w:rPr>
        <w:t xml:space="preserve">, l </w:t>
      </w:r>
      <w:r>
        <w:rPr>
          <w:rFonts w:cs="Times New Roman" w:ascii="Times New Roman" w:hAnsi="Times New Roman"/>
          <w:b w:val="false"/>
          <w:bCs w:val="false"/>
          <w:vertAlign w:val="subscript"/>
        </w:rPr>
        <w:t>2</w:t>
      </w:r>
      <w:r>
        <w:rPr>
          <w:rFonts w:cs="Times New Roman" w:ascii="Times New Roman" w:hAnsi="Times New Roman"/>
          <w:b w:val="false"/>
          <w:bCs w:val="false"/>
        </w:rPr>
        <w:t xml:space="preserve">, .... l </w:t>
      </w:r>
      <w:r>
        <w:rPr>
          <w:rFonts w:cs="Times New Roman" w:ascii="Times New Roman" w:hAnsi="Times New Roman"/>
          <w:b w:val="false"/>
          <w:bCs w:val="false"/>
          <w:vertAlign w:val="subscript"/>
        </w:rPr>
        <w:t>n</w:t>
      </w:r>
      <w:r>
        <w:rPr>
          <w:rFonts w:cs="Times New Roman" w:ascii="Times New Roman" w:hAnsi="Times New Roman"/>
          <w:b w:val="false"/>
          <w:bCs w:val="false"/>
        </w:rPr>
        <w: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In this project we will be comparing all the three algorithms on the basis of these factors mentioned above.</w:t>
      </w:r>
    </w:p>
    <w:p>
      <w:pPr>
        <w:pStyle w:val="Heading1"/>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0"/>
        <w:jc w:val="center"/>
        <w:rPr>
          <w:sz w:val="32"/>
          <w:szCs w:val="32"/>
        </w:rPr>
      </w:pPr>
      <w:r>
        <w:rPr>
          <w:rFonts w:cs="Times New Roman" w:ascii="Times New Roman" w:hAnsi="Times New Roman"/>
          <w:sz w:val="32"/>
          <w:szCs w:val="32"/>
        </w:rPr>
        <w:t>LITERATURE REVIEW</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Heading1"/>
        <w:numPr>
          <w:ilvl w:val="0"/>
          <w:numId w:val="0"/>
        </w:numPr>
        <w:ind w:left="-15" w:right="849" w:hanging="0"/>
        <w:jc w:val="center"/>
        <w:rPr>
          <w:rFonts w:ascii="Times New Roman" w:hAnsi="Times New Roman" w:cs="Times New Roman"/>
          <w:sz w:val="32"/>
          <w:szCs w:val="32"/>
        </w:rPr>
      </w:pPr>
      <w:r>
        <w:rPr/>
      </w:r>
    </w:p>
    <w:p>
      <w:pPr>
        <w:pStyle w:val="Heading1"/>
        <w:numPr>
          <w:ilvl w:val="0"/>
          <w:numId w:val="0"/>
        </w:numPr>
        <w:ind w:left="-15" w:right="849" w:hanging="0"/>
        <w:jc w:val="center"/>
        <w:rPr/>
      </w:pPr>
      <w:r>
        <w:rPr>
          <w:rFonts w:cs="Times New Roman" w:ascii="Times New Roman" w:hAnsi="Times New Roman"/>
          <w:sz w:val="32"/>
          <w:szCs w:val="32"/>
        </w:rPr>
        <w:t>PROBLEM STATEMENT</w:t>
      </w:r>
    </w:p>
    <w:p>
      <w:pPr>
        <w:pStyle w:val="Normal"/>
        <w:numPr>
          <w:ilvl w:val="0"/>
          <w:numId w:val="0"/>
        </w:numPr>
        <w:ind w:left="-15" w:right="849" w:hanging="0"/>
        <w:jc w:val="left"/>
        <w:rPr>
          <w:rFonts w:ascii="Times New Roman" w:hAnsi="Times New Roman" w:cs="Times New Roman"/>
        </w:rPr>
      </w:pPr>
      <w:r>
        <w:rPr>
          <w:sz w:val="24"/>
          <w:szCs w:val="24"/>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Normal"/>
        <w:spacing w:lineRule="auto" w:line="360"/>
        <w:ind w:left="0"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0"/>
        <w:jc w:val="center"/>
        <w:rPr/>
      </w:pPr>
      <w:r>
        <w:rPr>
          <w:rFonts w:cs="Times New Roman" w:ascii="Times New Roman" w:hAnsi="Times New Roman"/>
          <w:sz w:val="32"/>
          <w:szCs w:val="32"/>
        </w:rPr>
        <w:t xml:space="preserve">SYSTEM REQUIREMENTS </w:t>
      </w:r>
    </w:p>
    <w:p>
      <w:pPr>
        <w:pStyle w:val="Normal"/>
        <w:spacing w:lineRule="auto" w:line="360"/>
        <w:ind w:left="0"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left="0" w:right="849" w:hanging="0"/>
        <w:rPr/>
      </w:pPr>
      <w:r>
        <w:rPr/>
      </w:r>
    </w:p>
    <w:p>
      <w:pPr>
        <w:pStyle w:val="Normal"/>
        <w:spacing w:lineRule="auto" w:line="360"/>
        <w:ind w:left="0"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5748655" cy="3792220"/>
                    </a:xfrm>
                    <a:prstGeom prst="rect">
                      <a:avLst/>
                    </a:prstGeom>
                  </pic:spPr>
                </pic:pic>
              </a:graphicData>
            </a:graphic>
          </wp:inline>
        </w:drawing>
      </w:r>
      <w:bookmarkStart w:id="84" w:name="_GoBack"/>
      <w:bookmarkEnd w:id="84"/>
      <w:r>
        <w:rPr/>
        <w:t xml:space="preserve"> </w:t>
      </w:r>
    </w:p>
    <w:p>
      <w:pPr>
        <w:pStyle w:val="Heading1"/>
        <w:numPr>
          <w:ilvl w:val="0"/>
          <w:numId w:val="0"/>
        </w:numPr>
        <w:spacing w:before="0" w:after="104"/>
        <w:ind w:left="10" w:right="849" w:hanging="0"/>
        <w:rPr>
          <w:sz w:val="32"/>
          <w:szCs w:val="32"/>
        </w:rPr>
      </w:pPr>
      <w:r>
        <w:rPr>
          <w:rFonts w:cs="Times New Roman" w:ascii="Times New Roman" w:hAnsi="Times New Roman"/>
          <w:sz w:val="32"/>
          <w:szCs w:val="32"/>
        </w:rPr>
        <w:t>References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Fonts w:cs="Times New Roman" w:ascii="Times New Roman" w:hAnsi="Times New Roman"/>
        </w:rPr>
      </w:r>
    </w:p>
    <w:p>
      <w:pPr>
        <w:pStyle w:val="ListParagraph"/>
        <w:numPr>
          <w:ilvl w:val="0"/>
          <w:numId w:val="3"/>
        </w:numPr>
        <w:spacing w:lineRule="auto" w:line="252" w:before="0" w:after="183"/>
        <w:ind w:left="1299" w:right="849" w:hanging="360"/>
        <w:contextualSpacing/>
        <w:rPr/>
      </w:pPr>
      <w:hyperlink r:id="rId6">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right="0" w:hanging="0"/>
        <w:rPr/>
      </w:pPr>
      <w:r>
        <w:rPr/>
      </w:r>
    </w:p>
    <w:sectPr>
      <w:footerReference w:type="default" r:id="rId7"/>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2"/>
        <w:szCs w:val="22"/>
      </w:rPr>
    </w:pPr>
    <w:r>
      <w:rPr>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name w:val="Default Paragraph Font"/>
    <w:qFormat/>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basedOn w:val="DefaultParagraphFont"/>
    <w:rPr>
      <w:color w:val="0563C1"/>
      <w:u w:val="single"/>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rFonts w:cs="Mangal"/>
      <w:color w:val="00000A"/>
      <w:sz w:val="24"/>
      <w:szCs w:val="21"/>
    </w:rPr>
  </w:style>
  <w:style w:type="character" w:styleId="FooterChar">
    <w:name w:val="Footer Char"/>
    <w:basedOn w:val="DefaultParagraphFont"/>
    <w:qFormat/>
    <w:rPr>
      <w:rFonts w:cs="Mangal"/>
      <w:color w:val="00000A"/>
      <w:sz w:val="24"/>
      <w:szCs w:val="21"/>
    </w:rPr>
  </w:style>
  <w:style w:type="character" w:styleId="ListLabel154">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name w:val="ListLabel 163"/>
    <w:qFormat/>
    <w:rPr>
      <w:rFonts w:eastAsia="Georgia" w:cs="Georgia"/>
      <w:b/>
      <w:bCs/>
      <w:w w:val="117"/>
      <w:sz w:val="28"/>
      <w:szCs w:val="28"/>
    </w:rPr>
  </w:style>
  <w:style w:type="character" w:styleId="ListLabel164">
    <w:name w:val="ListLabel 164"/>
    <w:qFormat/>
    <w:rPr>
      <w:rFonts w:eastAsia="Arial" w:cs="Arial"/>
      <w:i/>
      <w:w w:val="142"/>
      <w:sz w:val="20"/>
      <w:szCs w:val="20"/>
    </w:rPr>
  </w:style>
  <w:style w:type="character" w:styleId="ListLabel165">
    <w:name w:val="ListLabel 165"/>
    <w:qFormat/>
    <w:rPr>
      <w:rFonts w:eastAsia="Georgia" w:cs="Georgia"/>
      <w:b/>
      <w:bCs/>
      <w:w w:val="81"/>
      <w:sz w:val="20"/>
      <w:szCs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2">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name w:val="ListLabel 201"/>
    <w:qFormat/>
    <w:rPr>
      <w:rFonts w:ascii="Times New Roman" w:hAnsi="Times New Roman"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imes New Roman" w:hAnsi="Times New Roman"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pPr>
      <w:tabs>
        <w:tab w:val="center" w:pos="4513" w:leader="none"/>
        <w:tab w:val="right" w:pos="9026" w:leader="none"/>
      </w:tabs>
    </w:pPr>
    <w:rPr>
      <w:rFonts w:cs="Mangal"/>
      <w:szCs w:val="21"/>
    </w:rPr>
  </w:style>
  <w:style w:type="paragraph" w:styleId="FrameContents">
    <w:name w:val="Frame Contents"/>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485</TotalTime>
  <Application>LibreOffice/5.1.6.2$Linux_X86_64 LibreOffice_project/10m0$Build-2</Application>
  <Pages>10</Pages>
  <Words>2160</Words>
  <Characters>12035</Characters>
  <CharactersWithSpaces>14110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2018-09-17T14:48:55Z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