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3756" w14:textId="3C74639B" w:rsidR="000766A7" w:rsidRDefault="009673CB">
      <w:r>
        <w:t>Bulk Data Generator</w:t>
      </w:r>
    </w:p>
    <w:p w14:paraId="581E163C" w14:textId="77777777" w:rsidR="009673CB" w:rsidRDefault="009673CB">
      <w:bookmarkStart w:id="0" w:name="_GoBack"/>
      <w:bookmarkEnd w:id="0"/>
    </w:p>
    <w:sectPr w:rsidR="0096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CB"/>
    <w:rsid w:val="000766A7"/>
    <w:rsid w:val="009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2549"/>
  <w15:chartTrackingRefBased/>
  <w15:docId w15:val="{85C98FF6-1EC5-4EF9-A8EE-C9A0A120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Vaibhav</dc:creator>
  <cp:keywords/>
  <dc:description/>
  <cp:lastModifiedBy>Patil, Vaibhav</cp:lastModifiedBy>
  <cp:revision>1</cp:revision>
  <dcterms:created xsi:type="dcterms:W3CDTF">2018-04-05T05:47:00Z</dcterms:created>
  <dcterms:modified xsi:type="dcterms:W3CDTF">2018-04-05T05:50:00Z</dcterms:modified>
</cp:coreProperties>
</file>