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LegalEase</w:t>
        <w:br/>
        <w:t>8.Project Demonstration</w:t>
      </w:r>
    </w:p>
    <w:p>
      <w:pPr>
        <w:pStyle w:val="Heading1"/>
      </w:pPr>
      <w:r>
        <w:t>Demonstration Objective</w:t>
      </w:r>
    </w:p>
    <w:p>
      <w:r>
        <w:t>Demonstrate the complete LegalEase workflow and show that the application can generate, review, edit, and export a legal document draft.</w:t>
      </w:r>
    </w:p>
    <w:p>
      <w:pPr>
        <w:pStyle w:val="Heading1"/>
      </w:pPr>
      <w:r>
        <w:t>Demo Sequence</w:t>
      </w:r>
    </w:p>
    <w:p>
      <w:r>
        <w:t>1. Introduce LegalEase.</w:t>
      </w:r>
    </w:p>
    <w:p>
      <w:r>
        <w:t>2. Explain the problem and solution.</w:t>
      </w:r>
    </w:p>
    <w:p>
      <w:r>
        <w:t>3. Open the application.</w:t>
      </w:r>
    </w:p>
    <w:p>
      <w:r>
        <w:t>4. Select a document type.</w:t>
      </w:r>
    </w:p>
    <w:p>
      <w:r>
        <w:t>5. Enter sample parties and terms.</w:t>
      </w:r>
    </w:p>
    <w:p>
      <w:r>
        <w:t>6. Generate the document.</w:t>
      </w:r>
    </w:p>
    <w:p>
      <w:r>
        <w:t>7. Show the generated draft.</w:t>
      </w:r>
    </w:p>
    <w:p>
      <w:r>
        <w:t>8. Edit/review the draft.</w:t>
      </w:r>
    </w:p>
    <w:p>
      <w:r>
        <w:t>9. Download TXT, DOCX, and PDF.</w:t>
      </w:r>
    </w:p>
    <w:p>
      <w:r>
        <w:t>10. Show the GitHub project structure.</w:t>
      </w:r>
    </w:p>
    <w:p>
      <w:pPr>
        <w:pStyle w:val="Heading1"/>
      </w:pPr>
      <w:r>
        <w:t>Expected Demonstration Result</w:t>
      </w:r>
    </w:p>
    <w:p>
      <w:r>
        <w:t>The complete workflow should operate from user input through AI generation and document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