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65FA5CA" w14:paraId="539054E3" wp14:textId="3085EE74">
      <w:pPr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highlight w:val="yellow"/>
        </w:rPr>
      </w:pPr>
      <w:r w:rsidRPr="065FA5CA" w:rsidR="090C2A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highlight w:val="yellow"/>
          <w:lang w:val="en-US"/>
        </w:rPr>
        <w:t>Module</w:t>
      </w:r>
      <w:r w:rsidRPr="065FA5CA" w:rsidR="090C2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highlight w:val="yellow"/>
          <w:lang w:val="en-US"/>
        </w:rPr>
        <w:t xml:space="preserve"> </w:t>
      </w:r>
      <w:hyperlink r:id="R804e8eb8472e485a">
        <w:r w:rsidRPr="065FA5CA" w:rsidR="090C2AB9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highlight w:val="yellow"/>
            <w:lang w:val="en-US"/>
          </w:rPr>
          <w:t>java.base</w:t>
        </w:r>
      </w:hyperlink>
    </w:p>
    <w:p xmlns:wp14="http://schemas.microsoft.com/office/word/2010/wordml" w:rsidP="065FA5CA" w14:paraId="3C6C072E" wp14:textId="3DF194A3">
      <w:pPr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highlight w:val="yellow"/>
        </w:rPr>
      </w:pPr>
      <w:r w:rsidRPr="065FA5CA" w:rsidR="090C2A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highlight w:val="yellow"/>
          <w:lang w:val="en-US"/>
        </w:rPr>
        <w:t>Package</w:t>
      </w:r>
      <w:r w:rsidRPr="065FA5CA" w:rsidR="090C2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highlight w:val="yellow"/>
          <w:lang w:val="en-US"/>
        </w:rPr>
        <w:t xml:space="preserve"> </w:t>
      </w:r>
      <w:hyperlink r:id="Ra5936f42a87e44f0">
        <w:r w:rsidRPr="065FA5CA" w:rsidR="090C2AB9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highlight w:val="yellow"/>
            <w:lang w:val="en-US"/>
          </w:rPr>
          <w:t>java.lang</w:t>
        </w:r>
      </w:hyperlink>
    </w:p>
    <w:p xmlns:wp14="http://schemas.microsoft.com/office/word/2010/wordml" w:rsidP="065FA5CA" w14:paraId="24C7F536" wp14:textId="73D42D74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highlight w:val="yellow"/>
          <w:lang w:val="en-US"/>
        </w:rPr>
      </w:pPr>
      <w:r w:rsidRPr="065FA5CA" w:rsidR="2E5659E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E4E4E"/>
          <w:sz w:val="27"/>
          <w:szCs w:val="27"/>
          <w:highlight w:val="yellow"/>
          <w:lang w:val="en-US"/>
        </w:rPr>
        <w:t>Since</w:t>
      </w:r>
      <w:r w:rsidRPr="065FA5CA" w:rsidR="2E5659E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E4E4E"/>
          <w:sz w:val="27"/>
          <w:szCs w:val="27"/>
          <w:highlight w:val="yellow"/>
          <w:lang w:val="en-US"/>
        </w:rPr>
        <w:t xml:space="preserve">: </w:t>
      </w:r>
      <w:r w:rsidRPr="065FA5CA" w:rsidR="2E5659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highlight w:val="yellow"/>
          <w:lang w:val="en-US"/>
        </w:rPr>
        <w:t>1.7</w:t>
      </w:r>
    </w:p>
    <w:p xmlns:wp14="http://schemas.microsoft.com/office/word/2010/wordml" w:rsidP="065FA5CA" w14:paraId="638298D7" wp14:textId="757F1AF1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2C4557"/>
          <w:sz w:val="27"/>
          <w:szCs w:val="27"/>
          <w:highlight w:val="yellow"/>
          <w:lang w:val="en-US"/>
        </w:rPr>
      </w:pPr>
      <w:r w:rsidRPr="065FA5CA" w:rsidR="090C2AB9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2C4557"/>
          <w:sz w:val="27"/>
          <w:szCs w:val="27"/>
          <w:highlight w:val="yellow"/>
          <w:lang w:val="en-US"/>
        </w:rPr>
        <w:t xml:space="preserve">Interface </w:t>
      </w:r>
      <w:proofErr w:type="spellStart"/>
      <w:r w:rsidRPr="065FA5CA" w:rsidR="090C2AB9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2C4557"/>
          <w:sz w:val="27"/>
          <w:szCs w:val="27"/>
          <w:highlight w:val="yellow"/>
          <w:lang w:val="en-US"/>
        </w:rPr>
        <w:t>AutoCloseable</w:t>
      </w:r>
      <w:proofErr w:type="spellEnd"/>
    </w:p>
    <w:p xmlns:wp14="http://schemas.microsoft.com/office/word/2010/wordml" w:rsidP="065FA5CA" w14:paraId="6F4FBFDA" wp14:textId="513D827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  <w:r w:rsidRPr="065FA5CA" w:rsidR="375FDB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>----------------------------------------------------------------------------------------------------------------</w:t>
      </w:r>
    </w:p>
    <w:p xmlns:wp14="http://schemas.microsoft.com/office/word/2010/wordml" w:rsidP="065FA5CA" w14:paraId="6A3387B8" wp14:textId="5C0B67C6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highlight w:val="green"/>
          <w:lang w:val="en-US"/>
        </w:rPr>
      </w:pPr>
      <w:r w:rsidRPr="065FA5CA" w:rsidR="375FDB5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highlight w:val="green"/>
          <w:lang w:val="en-US"/>
        </w:rPr>
        <w:t xml:space="preserve">public interface </w:t>
      </w:r>
      <w:proofErr w:type="spellStart"/>
      <w:r w:rsidRPr="065FA5CA" w:rsidR="375FDB5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highlight w:val="green"/>
          <w:lang w:val="en-US"/>
        </w:rPr>
        <w:t>AutoCloseable</w:t>
      </w:r>
      <w:proofErr w:type="spellEnd"/>
    </w:p>
    <w:p xmlns:wp14="http://schemas.microsoft.com/office/word/2010/wordml" w:rsidP="065FA5CA" w14:paraId="46E16CD1" wp14:textId="13B69BC2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065FA5CA" w:rsidR="375FDB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An object that may hold resources (such as file or socket handles) until it is closed. The </w:t>
      </w:r>
      <w:hyperlink w:anchor="close()" r:id="R29c2433e332144af">
        <w:r w:rsidRPr="065FA5CA" w:rsidR="375FDB50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close()</w:t>
        </w:r>
      </w:hyperlink>
      <w:r w:rsidRPr="065FA5CA" w:rsidR="375FDB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 method of an </w:t>
      </w:r>
      <w:proofErr w:type="spellStart"/>
      <w:r w:rsidRPr="065FA5CA" w:rsidR="375FDB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AutoCloseable</w:t>
      </w:r>
      <w:proofErr w:type="spellEnd"/>
      <w:r w:rsidRPr="065FA5CA" w:rsidR="375FDB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 object is called automatically when exiting a </w:t>
      </w:r>
      <w:r w:rsidRPr="065FA5CA" w:rsidR="375FDB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try</w:t>
      </w:r>
      <w:r w:rsidRPr="065FA5CA" w:rsidR="375FDB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-with-resources block for which the object has been declared in the resource specification header. This construction ensures prompt release, avoiding resource exhaustion exceptions and errors that may otherwise occur.</w:t>
      </w:r>
    </w:p>
    <w:p xmlns:wp14="http://schemas.microsoft.com/office/word/2010/wordml" w:rsidP="065FA5CA" w14:paraId="054BF7A3" wp14:textId="347940DC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E4E4E"/>
          <w:sz w:val="27"/>
          <w:szCs w:val="27"/>
          <w:lang w:val="en-US"/>
        </w:rPr>
      </w:pPr>
      <w:r w:rsidRPr="065FA5CA" w:rsidR="375FDB5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E4E4E"/>
          <w:sz w:val="27"/>
          <w:szCs w:val="27"/>
          <w:lang w:val="en-US"/>
        </w:rPr>
        <w:t>API Note:</w:t>
      </w:r>
    </w:p>
    <w:p xmlns:wp14="http://schemas.microsoft.com/office/word/2010/wordml" w:rsidP="065FA5CA" w14:paraId="09C8DC3B" wp14:textId="51B2A212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  <w:r w:rsidRPr="065FA5CA" w:rsidR="375FDB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 xml:space="preserve">It is possible, and in fact common, for a base class to implement </w:t>
      </w:r>
      <w:proofErr w:type="spellStart"/>
      <w:r w:rsidRPr="065FA5CA" w:rsidR="375FDB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>AutoCloseable</w:t>
      </w:r>
      <w:proofErr w:type="spellEnd"/>
      <w:r w:rsidRPr="065FA5CA" w:rsidR="375FDB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 xml:space="preserve"> even though not all of its subclasses or instances will hold releasable resources. For code that must operate in complete generality, or when it is known that the </w:t>
      </w:r>
      <w:proofErr w:type="spellStart"/>
      <w:r w:rsidRPr="065FA5CA" w:rsidR="375FDB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>AutoCloseable</w:t>
      </w:r>
      <w:proofErr w:type="spellEnd"/>
      <w:r w:rsidRPr="065FA5CA" w:rsidR="375FDB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 xml:space="preserve"> instance requires resource release, it is recommended to use </w:t>
      </w:r>
      <w:r w:rsidRPr="065FA5CA" w:rsidR="375FDB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>try</w:t>
      </w:r>
      <w:r w:rsidRPr="065FA5CA" w:rsidR="375FDB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 xml:space="preserve">-with-resources constructions. However, when using facilities such as </w:t>
      </w:r>
      <w:hyperlink r:id="Rd1b101567f024c22">
        <w:r w:rsidRPr="065FA5CA" w:rsidR="375FDB50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Stream</w:t>
        </w:r>
      </w:hyperlink>
      <w:r w:rsidRPr="065FA5CA" w:rsidR="375FDB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 xml:space="preserve"> that support both I/O-based and non-I/O-based forms, </w:t>
      </w:r>
      <w:r w:rsidRPr="065FA5CA" w:rsidR="375FDB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>try</w:t>
      </w:r>
      <w:r w:rsidRPr="065FA5CA" w:rsidR="375FDB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>-with-resources blocks are in general unnecessary when using non-I/O-based forms.</w:t>
      </w:r>
    </w:p>
    <w:p xmlns:wp14="http://schemas.microsoft.com/office/word/2010/wordml" w:rsidP="065FA5CA" w14:paraId="735AB5BB" wp14:textId="5057CD2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</w:p>
    <w:p xmlns:wp14="http://schemas.microsoft.com/office/word/2010/wordml" w:rsidP="065FA5CA" w14:paraId="23350CA1" wp14:textId="0BF010E3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353833"/>
          <w:sz w:val="27"/>
          <w:szCs w:val="27"/>
          <w:lang w:val="en-US"/>
        </w:rPr>
      </w:pPr>
      <w:r w:rsidRPr="065FA5CA" w:rsidR="069725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353833"/>
          <w:sz w:val="27"/>
          <w:szCs w:val="27"/>
          <w:lang w:val="en-US"/>
        </w:rPr>
        <w:t>Methods</w:t>
      </w:r>
      <w:r w:rsidRPr="065FA5CA" w:rsidR="069725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353833"/>
          <w:sz w:val="27"/>
          <w:szCs w:val="27"/>
          <w:lang w:val="en-US"/>
        </w:rPr>
        <w:t xml:space="preserve"> of AutoCloseable Interface: -</w:t>
      </w:r>
    </w:p>
    <w:p xmlns:wp14="http://schemas.microsoft.com/office/word/2010/wordml" w:rsidP="065FA5CA" w14:paraId="41CA1A28" wp14:textId="38A332C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7"/>
          <w:szCs w:val="27"/>
          <w:lang w:val="en-US"/>
        </w:rPr>
      </w:pPr>
      <w:r w:rsidRPr="065FA5CA" w:rsidR="6FB174B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7"/>
          <w:szCs w:val="27"/>
          <w:lang w:val="en-US"/>
        </w:rPr>
        <w:t>void close () throws Exception</w:t>
      </w:r>
      <w:r w:rsidRPr="065FA5CA" w:rsidR="328C79F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7"/>
          <w:szCs w:val="27"/>
          <w:lang w:val="en-US"/>
        </w:rPr>
        <w:t xml:space="preserve">: - </w:t>
      </w:r>
      <w:r w:rsidRPr="065FA5CA" w:rsidR="6FB174BB">
        <w:rPr>
          <w:rFonts w:ascii="Calibri" w:hAnsi="Calibri" w:eastAsia="Calibri" w:cs="Calibri" w:asciiTheme="minorAscii" w:hAnsiTheme="minorAscii" w:eastAsiaTheme="minorAscii" w:cstheme="minorAscii"/>
          <w:noProof w:val="0"/>
          <w:sz w:val="27"/>
          <w:szCs w:val="27"/>
          <w:lang w:val="en-US"/>
        </w:rPr>
        <w:t>Closes this resource, relinquishing any underlying resources. This method is invoked automatically on objects managed by the try-with-resources statement.</w:t>
      </w:r>
    </w:p>
    <w:p xmlns:wp14="http://schemas.microsoft.com/office/word/2010/wordml" w:rsidP="065FA5CA" w14:paraId="02AF4E69" wp14:textId="3DF3D22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7"/>
          <w:szCs w:val="27"/>
          <w:lang w:val="en-US"/>
        </w:rPr>
      </w:pPr>
    </w:p>
    <w:p xmlns:wp14="http://schemas.microsoft.com/office/word/2010/wordml" w:rsidP="065FA5CA" w14:paraId="499AD0DA" wp14:textId="700EBA52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</w:p>
    <w:p xmlns:wp14="http://schemas.microsoft.com/office/word/2010/wordml" w:rsidP="065FA5CA" w14:paraId="728B4962" wp14:textId="2092F51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</w:p>
    <w:p xmlns:wp14="http://schemas.microsoft.com/office/word/2010/wordml" w:rsidP="065FA5CA" w14:paraId="110F84FB" wp14:textId="313369C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</w:p>
    <w:p xmlns:wp14="http://schemas.microsoft.com/office/word/2010/wordml" w:rsidP="065FA5CA" w14:paraId="09006FCD" wp14:textId="257F34B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</w:p>
    <w:p xmlns:wp14="http://schemas.microsoft.com/office/word/2010/wordml" w:rsidP="065FA5CA" w14:paraId="6CC6AC7B" wp14:textId="7972546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</w:p>
    <w:p xmlns:wp14="http://schemas.microsoft.com/office/word/2010/wordml" w:rsidP="065FA5CA" w14:paraId="0E27784A" wp14:textId="25D6E85B">
      <w:pPr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highlight w:val="yellow"/>
        </w:rPr>
      </w:pPr>
      <w:r w:rsidRPr="065FA5CA" w:rsidR="6FB174B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highlight w:val="yellow"/>
          <w:lang w:val="en-US"/>
        </w:rPr>
        <w:t>Module</w:t>
      </w:r>
      <w:r w:rsidRPr="065FA5CA" w:rsidR="6FB174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highlight w:val="yellow"/>
          <w:lang w:val="en-US"/>
        </w:rPr>
        <w:t xml:space="preserve"> </w:t>
      </w:r>
      <w:hyperlink r:id="Ra85989f08f15443a">
        <w:r w:rsidRPr="065FA5CA" w:rsidR="6FB174B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highlight w:val="yellow"/>
            <w:lang w:val="en-US"/>
          </w:rPr>
          <w:t>java.base</w:t>
        </w:r>
      </w:hyperlink>
    </w:p>
    <w:p xmlns:wp14="http://schemas.microsoft.com/office/word/2010/wordml" w:rsidP="065FA5CA" w14:paraId="33528C41" wp14:textId="1EA87EA1">
      <w:pPr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highlight w:val="yellow"/>
        </w:rPr>
      </w:pPr>
      <w:r w:rsidRPr="065FA5CA" w:rsidR="6FB174B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highlight w:val="yellow"/>
          <w:lang w:val="en-US"/>
        </w:rPr>
        <w:t>Package</w:t>
      </w:r>
      <w:r w:rsidRPr="065FA5CA" w:rsidR="6FB174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highlight w:val="yellow"/>
          <w:lang w:val="en-US"/>
        </w:rPr>
        <w:t xml:space="preserve"> </w:t>
      </w:r>
      <w:hyperlink r:id="R0afcf5c6b1964a7e">
        <w:r w:rsidRPr="065FA5CA" w:rsidR="6FB174B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highlight w:val="yellow"/>
            <w:lang w:val="en-US"/>
          </w:rPr>
          <w:t>java.io</w:t>
        </w:r>
      </w:hyperlink>
    </w:p>
    <w:p xmlns:wp14="http://schemas.microsoft.com/office/word/2010/wordml" w:rsidP="065FA5CA" w14:paraId="09A4DE53" wp14:textId="1857B15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highlight w:val="yellow"/>
          <w:lang w:val="en-US"/>
        </w:rPr>
      </w:pPr>
      <w:r w:rsidRPr="065FA5CA" w:rsidR="4105EA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E4E4E"/>
          <w:sz w:val="27"/>
          <w:szCs w:val="27"/>
          <w:highlight w:val="yellow"/>
          <w:lang w:val="en-US"/>
        </w:rPr>
        <w:t xml:space="preserve">Since: </w:t>
      </w:r>
      <w:r w:rsidRPr="065FA5CA" w:rsidR="4105EA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highlight w:val="yellow"/>
          <w:lang w:val="en-US"/>
        </w:rPr>
        <w:t>1.5</w:t>
      </w:r>
    </w:p>
    <w:p xmlns:wp14="http://schemas.microsoft.com/office/word/2010/wordml" w:rsidP="065FA5CA" w14:paraId="0B8D574D" wp14:textId="359DD150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2C4557"/>
          <w:sz w:val="32"/>
          <w:szCs w:val="32"/>
          <w:highlight w:val="yellow"/>
          <w:lang w:val="en-US"/>
        </w:rPr>
      </w:pPr>
      <w:r w:rsidRPr="065FA5CA" w:rsidR="6FB174BB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2C4557"/>
          <w:sz w:val="32"/>
          <w:szCs w:val="32"/>
          <w:highlight w:val="yellow"/>
          <w:lang w:val="en-US"/>
        </w:rPr>
        <w:t>Interface Closeable</w:t>
      </w:r>
    </w:p>
    <w:p xmlns:wp14="http://schemas.microsoft.com/office/word/2010/wordml" w:rsidP="065FA5CA" w14:paraId="52C6E1C4" wp14:textId="60D32BF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7"/>
          <w:szCs w:val="27"/>
          <w:lang w:val="en-US"/>
        </w:rPr>
      </w:pPr>
      <w:r w:rsidRPr="065FA5CA" w:rsidR="4891D1E4">
        <w:rPr>
          <w:rFonts w:ascii="Calibri" w:hAnsi="Calibri" w:eastAsia="Calibri" w:cs="Calibri" w:asciiTheme="minorAscii" w:hAnsiTheme="minorAscii" w:eastAsiaTheme="minorAscii" w:cstheme="minorAscii"/>
          <w:noProof w:val="0"/>
          <w:sz w:val="27"/>
          <w:szCs w:val="27"/>
          <w:lang w:val="en-US"/>
        </w:rPr>
        <w:t>----------------------------------------------------------------------------------------------------------------</w:t>
      </w:r>
    </w:p>
    <w:p xmlns:wp14="http://schemas.microsoft.com/office/word/2010/wordml" w:rsidP="065FA5CA" w14:paraId="162BF07C" wp14:textId="7227BB86">
      <w:pPr>
        <w:jc w:val="center"/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green"/>
          <w:lang w:val="en-US"/>
        </w:rPr>
      </w:pPr>
      <w:r w:rsidRPr="065FA5CA" w:rsidR="0AF296E9"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green"/>
          <w:lang w:val="en-US"/>
        </w:rPr>
        <w:t xml:space="preserve">public interface Closeable extends </w:t>
      </w:r>
      <w:proofErr w:type="spellStart"/>
      <w:r w:rsidRPr="065FA5CA" w:rsidR="0AF296E9">
        <w:rPr>
          <w:rFonts w:ascii="Calibri" w:hAnsi="Calibri" w:eastAsia="Calibri" w:cs="Calibri"/>
          <w:b w:val="1"/>
          <w:bCs w:val="1"/>
          <w:noProof w:val="0"/>
          <w:sz w:val="27"/>
          <w:szCs w:val="27"/>
          <w:highlight w:val="green"/>
          <w:lang w:val="en-US"/>
        </w:rPr>
        <w:t>AutoCloseable</w:t>
      </w:r>
      <w:proofErr w:type="spellEnd"/>
    </w:p>
    <w:p xmlns:wp14="http://schemas.microsoft.com/office/word/2010/wordml" w14:paraId="161986CB" wp14:textId="06445E59">
      <w:r w:rsidRPr="065FA5CA" w:rsidR="0AF296E9">
        <w:rPr>
          <w:rFonts w:ascii="Calibri" w:hAnsi="Calibri" w:eastAsia="Calibri" w:cs="Calibri"/>
          <w:noProof w:val="0"/>
          <w:sz w:val="27"/>
          <w:szCs w:val="27"/>
          <w:lang w:val="en-US"/>
        </w:rPr>
        <w:t>A Closeable is a source or destination of data that can be closed. The close method is invoked to release resources that the object is holding (such as open files).</w:t>
      </w:r>
    </w:p>
    <w:p xmlns:wp14="http://schemas.microsoft.com/office/word/2010/wordml" w:rsidP="065FA5CA" w14:paraId="33FE394B" wp14:textId="6B1A34AA">
      <w:pPr>
        <w:pStyle w:val="Heading2"/>
        <w:rPr>
          <w:rFonts w:ascii="DejaVu Sans" w:hAnsi="DejaVu Sans" w:eastAsia="DejaVu Sans" w:cs="DejaVu Sans"/>
          <w:i w:val="1"/>
          <w:iCs w:val="1"/>
          <w:caps w:val="0"/>
          <w:smallCaps w:val="0"/>
          <w:noProof w:val="0"/>
          <w:color w:val="353833"/>
          <w:sz w:val="27"/>
          <w:szCs w:val="27"/>
          <w:lang w:val="en-US"/>
        </w:rPr>
      </w:pPr>
    </w:p>
    <w:p xmlns:wp14="http://schemas.microsoft.com/office/word/2010/wordml" w:rsidP="065FA5CA" w14:paraId="2E724ECC" wp14:textId="3D88722A">
      <w:pPr>
        <w:pStyle w:val="Heading2"/>
        <w:rPr>
          <w:rFonts w:ascii="DejaVu Sans" w:hAnsi="DejaVu Sans" w:eastAsia="DejaVu Sans" w:cs="DejaVu Sans"/>
          <w:b w:val="1"/>
          <w:bCs w:val="1"/>
          <w:i w:val="1"/>
          <w:iCs w:val="1"/>
          <w:caps w:val="0"/>
          <w:smallCaps w:val="0"/>
          <w:noProof w:val="0"/>
          <w:color w:val="353833"/>
          <w:sz w:val="27"/>
          <w:szCs w:val="27"/>
          <w:lang w:val="en-US"/>
        </w:rPr>
      </w:pPr>
      <w:r w:rsidRPr="065FA5CA" w:rsidR="0AF296E9">
        <w:rPr>
          <w:rFonts w:ascii="DejaVu Sans" w:hAnsi="DejaVu Sans" w:eastAsia="DejaVu Sans" w:cs="DejaVu Sans"/>
          <w:b w:val="1"/>
          <w:bCs w:val="1"/>
          <w:i w:val="1"/>
          <w:iCs w:val="1"/>
          <w:caps w:val="0"/>
          <w:smallCaps w:val="0"/>
          <w:noProof w:val="0"/>
          <w:color w:val="353833"/>
          <w:sz w:val="27"/>
          <w:szCs w:val="27"/>
          <w:lang w:val="en-US"/>
        </w:rPr>
        <w:t>Method</w:t>
      </w:r>
      <w:r w:rsidRPr="065FA5CA" w:rsidR="47753EDF">
        <w:rPr>
          <w:rFonts w:ascii="DejaVu Sans" w:hAnsi="DejaVu Sans" w:eastAsia="DejaVu Sans" w:cs="DejaVu Sans"/>
          <w:b w:val="1"/>
          <w:bCs w:val="1"/>
          <w:i w:val="1"/>
          <w:iCs w:val="1"/>
          <w:caps w:val="0"/>
          <w:smallCaps w:val="0"/>
          <w:noProof w:val="0"/>
          <w:color w:val="353833"/>
          <w:sz w:val="27"/>
          <w:szCs w:val="27"/>
          <w:lang w:val="en-US"/>
        </w:rPr>
        <w:t>s of Closeable Interface: -</w:t>
      </w:r>
    </w:p>
    <w:p xmlns:wp14="http://schemas.microsoft.com/office/word/2010/wordml" w:rsidP="065FA5CA" w14:paraId="0A023863" wp14:textId="75DCC5DF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</w:pPr>
      <w:r w:rsidRPr="065FA5CA" w:rsidR="0AF296E9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void close () throws IOException</w:t>
      </w:r>
      <w:r w:rsidRPr="065FA5CA" w:rsidR="08A1E7E6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 xml:space="preserve">: - </w:t>
      </w:r>
      <w:r w:rsidRPr="065FA5CA" w:rsidR="0AF296E9">
        <w:rPr>
          <w:rFonts w:ascii="Calibri" w:hAnsi="Calibri" w:eastAsia="Calibri" w:cs="Calibri"/>
          <w:noProof w:val="0"/>
          <w:sz w:val="27"/>
          <w:szCs w:val="27"/>
          <w:lang w:val="en-US"/>
        </w:rPr>
        <w:t>Closes this stream and releases any system resources associated with it. If the stream is already closed then invoking this method has no effect.</w:t>
      </w:r>
    </w:p>
    <w:p xmlns:wp14="http://schemas.microsoft.com/office/word/2010/wordml" w:rsidP="065FA5CA" w14:paraId="381039DC" wp14:textId="1EF21233">
      <w:pPr>
        <w:pStyle w:val="Normal"/>
        <w:jc w:val="left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xmlns:wp14="http://schemas.microsoft.com/office/word/2010/wordml" w:rsidP="065FA5CA" w14:paraId="5B13C909" wp14:textId="1F11A450">
      <w:pPr>
        <w:jc w:val="left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</w:pPr>
      <w:r w:rsidRPr="065FA5CA" w:rsidR="06752464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Limitations of Closeable Interface</w:t>
      </w:r>
    </w:p>
    <w:p xmlns:wp14="http://schemas.microsoft.com/office/word/2010/wordml" w:rsidP="065FA5CA" w14:paraId="61F3EBD6" wp14:textId="6FCB9016">
      <w:pPr>
        <w:jc w:val="left"/>
      </w:pPr>
      <w:r w:rsidRPr="065FA5CA" w:rsidR="06752464">
        <w:rPr>
          <w:rFonts w:ascii="Calibri" w:hAnsi="Calibri" w:eastAsia="Calibri" w:cs="Calibri"/>
          <w:noProof w:val="0"/>
          <w:sz w:val="27"/>
          <w:szCs w:val="27"/>
          <w:lang w:val="en-US"/>
        </w:rPr>
        <w:t>Closeable throws only IOException and it cannot be changed without breaking legacy code. Therefore, AutoCloseable was introduced as it can throw an Exception.</w:t>
      </w:r>
    </w:p>
    <w:p xmlns:wp14="http://schemas.microsoft.com/office/word/2010/wordml" w:rsidP="065FA5CA" w14:paraId="2ECBA268" wp14:textId="240F4818">
      <w:pPr>
        <w:pStyle w:val="Normal"/>
        <w:jc w:val="left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xmlns:wp14="http://schemas.microsoft.com/office/word/2010/wordml" w:rsidP="065FA5CA" w14:paraId="156600E9" wp14:textId="0042030A">
      <w:pPr>
        <w:jc w:val="left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</w:pPr>
      <w:r w:rsidRPr="065FA5CA" w:rsidR="06752464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Closeable vs AutoCloseable</w:t>
      </w:r>
    </w:p>
    <w:p xmlns:wp14="http://schemas.microsoft.com/office/word/2010/wordml" w:rsidP="065FA5CA" w14:paraId="33CFC8C8" wp14:textId="52F77573">
      <w:pPr>
        <w:pStyle w:val="ListParagraph"/>
        <w:numPr>
          <w:ilvl w:val="0"/>
          <w:numId w:val="1"/>
        </w:numPr>
        <w:jc w:val="left"/>
        <w:rPr/>
      </w:pPr>
      <w:r w:rsidRPr="065FA5CA" w:rsidR="06752464">
        <w:rPr>
          <w:rFonts w:ascii="Calibri" w:hAnsi="Calibri" w:eastAsia="Calibri" w:cs="Calibri"/>
          <w:noProof w:val="0"/>
          <w:sz w:val="27"/>
          <w:szCs w:val="27"/>
          <w:lang w:val="en-US"/>
        </w:rPr>
        <w:t>Closeable was introduced with JDK 5 whereas AutoCloseable was introduced with JDK 7+.</w:t>
      </w:r>
    </w:p>
    <w:p xmlns:wp14="http://schemas.microsoft.com/office/word/2010/wordml" w:rsidP="065FA5CA" w14:paraId="14862409" wp14:textId="02976421">
      <w:pPr>
        <w:pStyle w:val="ListParagraph"/>
        <w:numPr>
          <w:ilvl w:val="0"/>
          <w:numId w:val="1"/>
        </w:numPr>
        <w:jc w:val="left"/>
        <w:rPr/>
      </w:pPr>
      <w:r w:rsidRPr="065FA5CA" w:rsidR="06752464">
        <w:rPr>
          <w:rFonts w:ascii="Calibri" w:hAnsi="Calibri" w:eastAsia="Calibri" w:cs="Calibri"/>
          <w:noProof w:val="0"/>
          <w:sz w:val="27"/>
          <w:szCs w:val="27"/>
          <w:lang w:val="en-US"/>
        </w:rPr>
        <w:t>Closeable extends AutoCloseable and Closeable is mainly directed to IO streams.</w:t>
      </w:r>
    </w:p>
    <w:p xmlns:wp14="http://schemas.microsoft.com/office/word/2010/wordml" w:rsidP="065FA5CA" w14:paraId="715D9DEE" wp14:textId="7006A9E9">
      <w:pPr>
        <w:pStyle w:val="ListParagraph"/>
        <w:numPr>
          <w:ilvl w:val="0"/>
          <w:numId w:val="1"/>
        </w:numPr>
        <w:jc w:val="left"/>
        <w:rPr/>
      </w:pPr>
      <w:r w:rsidRPr="065FA5CA" w:rsidR="06752464">
        <w:rPr>
          <w:rFonts w:ascii="Calibri" w:hAnsi="Calibri" w:eastAsia="Calibri" w:cs="Calibri"/>
          <w:noProof w:val="0"/>
          <w:sz w:val="27"/>
          <w:szCs w:val="27"/>
          <w:lang w:val="en-US"/>
        </w:rPr>
        <w:t>Closeable extends IOException whereas AutoCloseable extends Exception.</w:t>
      </w:r>
    </w:p>
    <w:p xmlns:wp14="http://schemas.microsoft.com/office/word/2010/wordml" w:rsidP="065FA5CA" w14:paraId="4222D8E7" wp14:textId="04827BF5">
      <w:pPr>
        <w:pStyle w:val="ListParagraph"/>
        <w:numPr>
          <w:ilvl w:val="0"/>
          <w:numId w:val="1"/>
        </w:numPr>
        <w:jc w:val="left"/>
        <w:rPr/>
      </w:pPr>
      <w:r w:rsidRPr="065FA5CA" w:rsidR="06752464">
        <w:rPr>
          <w:rFonts w:ascii="Calibri" w:hAnsi="Calibri" w:eastAsia="Calibri" w:cs="Calibri"/>
          <w:noProof w:val="0"/>
          <w:sz w:val="27"/>
          <w:szCs w:val="27"/>
          <w:lang w:val="en-US"/>
        </w:rPr>
        <w:t>Closeable interface is idempotent (calling close () method more than once does not have any side effects) whereas AutoCloseable does not provide this feature.</w:t>
      </w:r>
    </w:p>
    <w:p xmlns:wp14="http://schemas.microsoft.com/office/word/2010/wordml" w:rsidP="065FA5CA" w14:paraId="01A07537" wp14:textId="709895EF">
      <w:pPr>
        <w:pStyle w:val="ListParagraph"/>
        <w:numPr>
          <w:ilvl w:val="0"/>
          <w:numId w:val="1"/>
        </w:numPr>
        <w:jc w:val="left"/>
        <w:rPr/>
      </w:pPr>
      <w:r w:rsidRPr="065FA5CA" w:rsidR="06752464">
        <w:rPr>
          <w:rFonts w:ascii="Calibri" w:hAnsi="Calibri" w:eastAsia="Calibri" w:cs="Calibri"/>
          <w:noProof w:val="0"/>
          <w:sz w:val="27"/>
          <w:szCs w:val="27"/>
          <w:lang w:val="en-US"/>
        </w:rPr>
        <w:t>AutoCloseable was specially introduced to work with try-with-resources statements. Since Closeable implements AutoCloseable, therefore any class that implements Closeable also implements AutoCloseable interface and can use the try-with resources to close the files.</w:t>
      </w:r>
    </w:p>
    <w:p xmlns:wp14="http://schemas.microsoft.com/office/word/2010/wordml" w:rsidP="065FA5CA" w14:paraId="4E8FBC4C" wp14:textId="57B9156D">
      <w:pPr>
        <w:pStyle w:val="Normal"/>
        <w:jc w:val="left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xmlns:wp14="http://schemas.microsoft.com/office/word/2010/wordml" w:rsidP="065FA5CA" w14:paraId="3B7BBAF9" wp14:textId="0C83492C">
      <w:pPr>
        <w:pStyle w:val="Normal"/>
        <w:jc w:val="left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xmlns:wp14="http://schemas.microsoft.com/office/word/2010/wordml" w:rsidP="065FA5CA" w14:paraId="2F0D865E" wp14:textId="1C1FFC5E">
      <w:pPr>
        <w:pStyle w:val="Normal"/>
        <w:jc w:val="left"/>
      </w:pPr>
    </w:p>
    <w:p xmlns:wp14="http://schemas.microsoft.com/office/word/2010/wordml" w:rsidP="065FA5CA" w14:paraId="39CB1921" wp14:textId="6E93AE6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7"/>
          <w:szCs w:val="27"/>
          <w:lang w:val="en-US"/>
        </w:rPr>
      </w:pPr>
    </w:p>
    <w:p xmlns:wp14="http://schemas.microsoft.com/office/word/2010/wordml" w:rsidP="065FA5CA" w14:paraId="2BD89379" wp14:textId="653888E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7"/>
          <w:szCs w:val="27"/>
          <w:lang w:val="en-US"/>
        </w:rPr>
      </w:pPr>
    </w:p>
    <w:p xmlns:wp14="http://schemas.microsoft.com/office/word/2010/wordml" w:rsidP="065FA5CA" w14:paraId="34F94136" wp14:textId="1F0DEC3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7"/>
          <w:szCs w:val="27"/>
          <w:lang w:val="en-US"/>
        </w:rPr>
      </w:pPr>
    </w:p>
    <w:p xmlns:wp14="http://schemas.microsoft.com/office/word/2010/wordml" w:rsidP="065FA5CA" w14:paraId="06DA221A" wp14:textId="25FCAEF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</w:p>
    <w:p xmlns:wp14="http://schemas.microsoft.com/office/word/2010/wordml" w:rsidP="065FA5CA" w14:paraId="2C078E63" wp14:textId="465FF1A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3bpSSAJJDMR1sj" id="zO0k6FqC"/>
    <int:WordHash hashCode="+EFsnNE54k0sWz" id="ZWUwSDYm"/>
  </int:Manifest>
  <int:Observations>
    <int:Content id="zO0k6FqC">
      <int:Rejection type="LegacyProofing"/>
    </int:Content>
    <int:Content id="ZWUwSDYm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E7A8B4"/>
    <w:rsid w:val="065FA5CA"/>
    <w:rsid w:val="06752464"/>
    <w:rsid w:val="069725D5"/>
    <w:rsid w:val="08A1E7E6"/>
    <w:rsid w:val="090C2AB9"/>
    <w:rsid w:val="0AF296E9"/>
    <w:rsid w:val="165D6B80"/>
    <w:rsid w:val="18A936D5"/>
    <w:rsid w:val="1A450736"/>
    <w:rsid w:val="1AADAD5B"/>
    <w:rsid w:val="20B448BA"/>
    <w:rsid w:val="2CEABE54"/>
    <w:rsid w:val="2E5659ED"/>
    <w:rsid w:val="328C79FC"/>
    <w:rsid w:val="375FDB50"/>
    <w:rsid w:val="4006FC6F"/>
    <w:rsid w:val="4105EAF7"/>
    <w:rsid w:val="464F34BE"/>
    <w:rsid w:val="47753EDF"/>
    <w:rsid w:val="4891D1E4"/>
    <w:rsid w:val="4C4DB1B7"/>
    <w:rsid w:val="4FCC4ACD"/>
    <w:rsid w:val="5335A54C"/>
    <w:rsid w:val="58E7A8B4"/>
    <w:rsid w:val="598BBE73"/>
    <w:rsid w:val="5CAD5F01"/>
    <w:rsid w:val="5CC35F35"/>
    <w:rsid w:val="60E76CDC"/>
    <w:rsid w:val="6CE17085"/>
    <w:rsid w:val="6FB174BB"/>
    <w:rsid w:val="70191147"/>
    <w:rsid w:val="709C408F"/>
    <w:rsid w:val="74EC826A"/>
    <w:rsid w:val="7824232C"/>
    <w:rsid w:val="7DCA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A8B4"/>
  <w15:chartTrackingRefBased/>
  <w15:docId w15:val="{D1CB066E-0913-47DE-9D59-86228B9FE0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ocs.oracle.com/en/java/javase/16/docs/api/java.base/module-summary.html" TargetMode="External" Id="R804e8eb8472e485a" /><Relationship Type="http://schemas.openxmlformats.org/officeDocument/2006/relationships/hyperlink" Target="https://docs.oracle.com/en/java/javase/16/docs/api/java.base/java/lang/package-summary.html" TargetMode="External" Id="Ra5936f42a87e44f0" /><Relationship Type="http://schemas.openxmlformats.org/officeDocument/2006/relationships/hyperlink" Target="https://docs.oracle.com/en/java/javase/16/docs/api/java.base/java/lang/AutoCloseable.html" TargetMode="External" Id="R29c2433e332144af" /><Relationship Type="http://schemas.openxmlformats.org/officeDocument/2006/relationships/hyperlink" Target="https://docs.oracle.com/en/java/javase/16/docs/api/java.base/java/util/stream/Stream.html" TargetMode="External" Id="Rd1b101567f024c22" /><Relationship Type="http://schemas.openxmlformats.org/officeDocument/2006/relationships/hyperlink" Target="https://docs.oracle.com/en/java/javase/16/docs/api/java.base/module-summary.html" TargetMode="External" Id="Ra85989f08f15443a" /><Relationship Type="http://schemas.openxmlformats.org/officeDocument/2006/relationships/hyperlink" Target="https://docs.oracle.com/en/java/javase/16/docs/api/java.base/java/io/package-summary.html" TargetMode="External" Id="R0afcf5c6b1964a7e" /><Relationship Type="http://schemas.microsoft.com/office/2019/09/relationships/intelligence" Target="/word/intelligence.xml" Id="Rd1d74b32944a46c8" /><Relationship Type="http://schemas.openxmlformats.org/officeDocument/2006/relationships/numbering" Target="/word/numbering.xml" Id="Rc5ef20bcfb2043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2021-09-11T08:07:42.9996444Z</dcterms:created>
  <dcterms:modified xsi:type="dcterms:W3CDTF">2021-09-11T08:27:35.1506907Z</dcterms:modified>
  <dc:creator>Ashif Shadab</dc:creator>
  <lastModifiedBy>Ashif Shadab</lastModifiedBy>
</coreProperties>
</file>