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pPr>
    </w:p>
    <w:p>
      <w:pPr>
        <w:pStyle w:val="Body"/>
      </w:pPr>
    </w:p>
    <w:p>
      <w:pPr>
        <w:pStyle w:val="Body"/>
        <w:jc w:val="right"/>
        <w:rPr>
          <w:b w:val="1"/>
          <w:bCs w:val="1"/>
          <w:sz w:val="32"/>
          <w:szCs w:val="32"/>
        </w:rPr>
      </w:pPr>
      <w:r>
        <w:rPr>
          <w:b w:val="1"/>
          <w:bCs w:val="1"/>
          <w:sz w:val="32"/>
          <w:szCs w:val="32"/>
          <w:rtl w:val="0"/>
          <w:lang w:val="sv-SE"/>
        </w:rPr>
        <w:t>Industrial Internship Report on</w:t>
      </w:r>
    </w:p>
    <w:p>
      <w:pPr>
        <w:pStyle w:val="Body"/>
        <w:jc w:val="right"/>
        <w:rPr>
          <w:b w:val="1"/>
          <w:bCs w:val="1"/>
          <w:sz w:val="32"/>
          <w:szCs w:val="32"/>
        </w:rPr>
      </w:pPr>
      <w:r>
        <w:rPr>
          <w:b w:val="1"/>
          <w:bCs w:val="1"/>
          <w:sz w:val="32"/>
          <w:szCs w:val="32"/>
          <w:rtl w:val="0"/>
          <w:lang w:val="en-US"/>
        </w:rPr>
        <w:t>Wireless communication</w:t>
      </w:r>
    </w:p>
    <w:p>
      <w:pPr>
        <w:pStyle w:val="Body"/>
        <w:jc w:val="right"/>
        <w:rPr>
          <w:b w:val="1"/>
          <w:bCs w:val="1"/>
          <w:sz w:val="32"/>
          <w:szCs w:val="32"/>
        </w:rPr>
      </w:pPr>
      <w:r>
        <w:rPr>
          <w:b w:val="1"/>
          <w:bCs w:val="1"/>
          <w:sz w:val="32"/>
          <w:szCs w:val="32"/>
          <w:rtl w:val="0"/>
          <w:lang w:val="sv-SE"/>
        </w:rPr>
        <w:t>Prepared by</w:t>
      </w:r>
    </w:p>
    <w:p>
      <w:pPr>
        <w:pStyle w:val="Body"/>
        <w:jc w:val="right"/>
        <w:rPr>
          <w:b w:val="1"/>
          <w:bCs w:val="1"/>
          <w:sz w:val="32"/>
          <w:szCs w:val="32"/>
          <w:lang w:val="sv-SE"/>
        </w:rPr>
      </w:pPr>
      <w:r>
        <w:rPr>
          <w:b w:val="1"/>
          <w:bCs w:val="1"/>
          <w:sz w:val="32"/>
          <w:szCs w:val="32"/>
          <w:rtl w:val="0"/>
          <w:lang w:val="en-US"/>
        </w:rPr>
        <w:t>ASHIKA C H</w:t>
      </w:r>
    </w:p>
    <w:p>
      <w:pPr>
        <w:pStyle w:val="Body"/>
      </w:pPr>
    </w:p>
    <w:tbl>
      <w:tblPr>
        <w:tblW w:w="9900" w:type="dxa"/>
        <w:jc w:val="left"/>
        <w:tblInd w:w="21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900"/>
      </w:tblGrid>
      <w:tr>
        <w:tblPrEx>
          <w:shd w:val="clear" w:color="auto" w:fill="ced7e7"/>
        </w:tblPrEx>
        <w:trPr>
          <w:trHeight w:val="226" w:hRule="atLeast"/>
        </w:trPr>
        <w:tc>
          <w:tcPr>
            <w:tcW w:type="dxa" w:w="99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d9d9d9"/>
            <w:tcMar>
              <w:top w:type="dxa" w:w="80"/>
              <w:left w:type="dxa" w:w="80"/>
              <w:bottom w:type="dxa" w:w="80"/>
              <w:right w:type="dxa" w:w="80"/>
            </w:tcMar>
            <w:vAlign w:val="top"/>
          </w:tcPr>
          <w:p>
            <w:pPr>
              <w:pStyle w:val="Body"/>
              <w:spacing w:before="120" w:after="120"/>
              <w:jc w:val="center"/>
            </w:pPr>
            <w:r>
              <w:rPr>
                <w:i w:val="1"/>
                <w:iCs w:val="1"/>
                <w:shd w:val="nil" w:color="auto" w:fill="auto"/>
                <w:rtl w:val="0"/>
                <w:lang w:val="en-US"/>
              </w:rPr>
              <w:t>Executive Summary</w:t>
            </w:r>
          </w:p>
        </w:tc>
      </w:tr>
      <w:tr>
        <w:tblPrEx>
          <w:shd w:val="clear" w:color="auto" w:fill="ced7e7"/>
        </w:tblPrEx>
        <w:trPr>
          <w:trHeight w:val="2577" w:hRule="atLeast"/>
        </w:trPr>
        <w:tc>
          <w:tcPr>
            <w:tcW w:type="dxa" w:w="9900"/>
            <w:tcBorders>
              <w:top w:val="single" w:color="000000" w:sz="6" w:space="0" w:shadow="0" w:frame="0"/>
              <w:left w:val="single" w:color="000000" w:sz="6" w:space="0" w:shadow="0" w:frame="0"/>
              <w:bottom w:val="single" w:color="000000" w:sz="6" w:space="0" w:shadow="0" w:frame="0"/>
              <w:right w:val="single" w:color="000000" w:sz="6" w:space="0" w:shadow="0" w:frame="0"/>
            </w:tcBorders>
            <w:shd w:val="clear" w:color="auto" w:fill="auto"/>
            <w:tcMar>
              <w:top w:type="dxa" w:w="80"/>
              <w:left w:type="dxa" w:w="80"/>
              <w:bottom w:type="dxa" w:w="80"/>
              <w:right w:type="dxa" w:w="80"/>
            </w:tcMar>
            <w:vAlign w:val="top"/>
          </w:tcPr>
          <w:p>
            <w:pPr>
              <w:pStyle w:val="Body"/>
              <w:rPr>
                <w:shd w:val="nil" w:color="auto" w:fill="auto"/>
              </w:rPr>
            </w:pPr>
            <w:r>
              <w:rPr>
                <w:rFonts w:cs="Arial Unicode MS" w:eastAsia="Arial Unicode MS"/>
                <w:shd w:val="nil" w:color="auto" w:fill="auto"/>
                <w:rtl w:val="0"/>
                <w:lang w:val="en-US"/>
              </w:rPr>
              <w:t>This report provides details of the Industrial Internship provided by upskill Campus and The IoT Academy in collaboration with Industrial Partner UniConverge Technologies Pvt Ltd (UCT).</w:t>
            </w:r>
          </w:p>
          <w:p>
            <w:pPr>
              <w:pStyle w:val="Body"/>
              <w:bidi w:val="0"/>
              <w:ind w:left="0" w:right="0" w:firstLine="0"/>
              <w:jc w:val="left"/>
              <w:rPr>
                <w:shd w:val="nil" w:color="auto" w:fill="auto"/>
                <w:rtl w:val="0"/>
              </w:rPr>
            </w:pPr>
            <w:r>
              <w:rPr>
                <w:shd w:val="nil" w:color="auto" w:fill="auto"/>
                <w:rtl w:val="0"/>
                <w:lang w:val="en-US"/>
              </w:rPr>
              <w:t>This internship was focused on a project/problem statement provided by UCT. We had to finish the project including the report in 6 weeks</w:t>
            </w:r>
            <w:r>
              <w:rPr>
                <w:shd w:val="nil" w:color="auto" w:fill="auto"/>
                <w:rtl w:val="0"/>
                <w:lang w:val="en-US"/>
              </w:rPr>
              <w:t xml:space="preserve">’ </w:t>
            </w:r>
            <w:r>
              <w:rPr>
                <w:shd w:val="nil" w:color="auto" w:fill="auto"/>
                <w:rtl w:val="0"/>
                <w:lang w:val="en-US"/>
              </w:rPr>
              <w:t>time.</w:t>
            </w:r>
          </w:p>
          <w:p>
            <w:pPr>
              <w:pStyle w:val="Body"/>
              <w:bidi w:val="0"/>
              <w:ind w:left="0" w:right="0" w:firstLine="0"/>
              <w:jc w:val="left"/>
              <w:rPr>
                <w:shd w:val="nil" w:color="auto" w:fill="auto"/>
                <w:rtl w:val="0"/>
              </w:rPr>
            </w:pPr>
            <w:r>
              <w:rPr>
                <w:shd w:val="nil" w:color="auto" w:fill="auto"/>
                <w:rtl w:val="0"/>
                <w:lang w:val="en-US"/>
              </w:rPr>
              <w:t xml:space="preserve">My project was </w:t>
            </w:r>
            <w:r>
              <w:rPr>
                <w:shd w:val="nil" w:color="auto" w:fill="auto"/>
                <w:rtl w:val="0"/>
                <w:lang w:val="en-US"/>
              </w:rPr>
              <w:t>wireless communication</w:t>
            </w:r>
          </w:p>
          <w:p>
            <w:pPr>
              <w:pStyle w:val="Body"/>
              <w:bidi w:val="0"/>
              <w:ind w:left="0" w:right="0" w:firstLine="0"/>
              <w:jc w:val="left"/>
              <w:rPr>
                <w:rtl w:val="0"/>
              </w:rPr>
            </w:pPr>
            <w:r>
              <w:rPr>
                <w:shd w:val="nil" w:color="auto" w:fill="auto"/>
                <w:rtl w:val="0"/>
                <w:lang w:val="en-US"/>
              </w:rPr>
              <w:t>This internship gave me a very good opportunity to get exposure to Industrial problems and design/implement solution for that. It was an overall great experience to have this internship.</w:t>
            </w:r>
          </w:p>
        </w:tc>
      </w:tr>
    </w:tbl>
    <w:p>
      <w:pPr>
        <w:pStyle w:val="Body"/>
        <w:widowControl w:val="0"/>
        <w:spacing w:line="240" w:lineRule="auto"/>
        <w:ind w:left="108" w:hanging="108"/>
      </w:pPr>
    </w:p>
    <w:p>
      <w:pPr>
        <w:pStyle w:val="header"/>
      </w:pPr>
    </w:p>
    <w:p>
      <w:pPr>
        <w:pStyle w:val="header"/>
      </w:pPr>
    </w:p>
    <w:p>
      <w:pPr>
        <w:pStyle w:val="header"/>
      </w:pPr>
    </w:p>
    <w:p>
      <w:pPr>
        <w:pStyle w:val="Body"/>
      </w:pPr>
    </w:p>
    <w:p>
      <w:pPr>
        <w:pStyle w:val="Body"/>
      </w:pPr>
    </w:p>
    <w:p>
      <w:pPr>
        <w:pStyle w:val="Body"/>
      </w:pPr>
    </w:p>
    <w:p>
      <w:pPr>
        <w:pStyle w:val="Body"/>
      </w:pPr>
    </w:p>
    <w:p>
      <w:pPr>
        <w:pStyle w:val="Body"/>
      </w:pPr>
    </w:p>
    <w:p>
      <w:pPr>
        <w:pStyle w:val="Body"/>
      </w:pPr>
    </w:p>
    <w:p>
      <w:pPr>
        <w:pStyle w:val="Body"/>
      </w:pPr>
    </w:p>
    <w:p>
      <w:pPr>
        <w:pStyle w:val="Body"/>
      </w:pPr>
      <w:r>
        <w:rPr>
          <w:rFonts w:ascii="Arial Unicode MS" w:cs="Arial Unicode MS" w:hAnsi="Arial Unicode MS" w:eastAsia="Arial Unicode MS"/>
          <w:b w:val="0"/>
          <w:bCs w:val="0"/>
          <w:i w:val="0"/>
          <w:iCs w:val="0"/>
          <w:sz w:val="24"/>
          <w:szCs w:val="24"/>
          <w:u w:val="single"/>
        </w:rPr>
        <w:br w:type="page"/>
      </w:r>
    </w:p>
    <w:p>
      <w:pPr>
        <w:pStyle w:val="Body"/>
        <w:rPr>
          <w:b w:val="1"/>
          <w:bCs w:val="1"/>
          <w:sz w:val="24"/>
          <w:szCs w:val="24"/>
          <w:u w:val="single"/>
        </w:rPr>
      </w:pPr>
      <w:r>
        <w:rPr>
          <w:rFonts w:cs="Arial Unicode MS" w:eastAsia="Arial Unicode MS"/>
          <w:b w:val="1"/>
          <w:bCs w:val="1"/>
          <w:sz w:val="24"/>
          <w:szCs w:val="24"/>
          <w:u w:val="single"/>
          <w:rtl w:val="0"/>
          <w:lang w:val="en-US"/>
        </w:rPr>
        <w:t>TABLE OF CONTENTS</w:t>
      </w:r>
    </w:p>
    <w:p>
      <w:pPr>
        <w:pStyle w:val="Body"/>
      </w:pPr>
      <w:r>
        <w:rPr>
          <w:b w:val="1"/>
          <w:bCs w:val="1"/>
          <w:sz w:val="24"/>
          <w:szCs w:val="24"/>
          <w:u w:val="single"/>
        </w:rPr>
        <w:fldChar w:fldCharType="begin" w:fldLock="0"/>
      </w:r>
      <w:r>
        <w:rPr>
          <w:b w:val="1"/>
          <w:bCs w:val="1"/>
          <w:sz w:val="24"/>
          <w:szCs w:val="24"/>
          <w:u w:val="single"/>
        </w:rPr>
        <w:instrText xml:space="preserve"> TOC \o 1-2 </w:instrText>
      </w:r>
      <w:r>
        <w:rPr>
          <w:b w:val="1"/>
          <w:bCs w:val="1"/>
          <w:sz w:val="24"/>
          <w:szCs w:val="24"/>
          <w:u w:val="single"/>
        </w:rPr>
        <w:fldChar w:fldCharType="separate" w:fldLock="0"/>
      </w:r>
    </w:p>
    <w:p>
      <w:pPr>
        <w:pStyle w:val="TOC 1"/>
        <w:numPr>
          <w:ilvl w:val="0"/>
          <w:numId w:val="1"/>
        </w:numPr>
      </w:pPr>
      <w:r>
        <w:rPr>
          <w:rFonts w:cs="Arial Unicode MS" w:eastAsia="Arial Unicode MS"/>
          <w:rtl w:val="0"/>
        </w:rPr>
        <w:t>Preface</w:t>
        <w:tab/>
      </w:r>
      <w:r>
        <w:rPr/>
        <w:fldChar w:fldCharType="begin" w:fldLock="0"/>
      </w:r>
      <w:r>
        <w:instrText xml:space="preserve"> PAGEREF _Toc \h </w:instrText>
      </w:r>
      <w:r>
        <w:rPr/>
        <w:fldChar w:fldCharType="separate" w:fldLock="0"/>
      </w:r>
      <w:r>
        <w:rPr>
          <w:rFonts w:cs="Arial Unicode MS" w:eastAsia="Arial Unicode MS"/>
          <w:rtl w:val="0"/>
        </w:rPr>
        <w:t>3</w:t>
      </w:r>
      <w:r>
        <w:rPr/>
        <w:fldChar w:fldCharType="end" w:fldLock="0"/>
      </w:r>
    </w:p>
    <w:p>
      <w:pPr>
        <w:pStyle w:val="TOC 1"/>
        <w:numPr>
          <w:ilvl w:val="0"/>
          <w:numId w:val="2"/>
        </w:numPr>
      </w:pPr>
      <w:r>
        <w:rPr>
          <w:rFonts w:cs="Arial Unicode MS" w:eastAsia="Arial Unicode MS"/>
          <w:rtl w:val="0"/>
        </w:rPr>
        <w:t>Introduction</w:t>
        <w:tab/>
      </w:r>
      <w:r>
        <w:rPr/>
        <w:fldChar w:fldCharType="begin" w:fldLock="0"/>
      </w:r>
      <w:r>
        <w:instrText xml:space="preserve"> PAGEREF _Toc1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cs="Arial Unicode MS" w:eastAsia="Arial Unicode MS"/>
          <w:rtl w:val="0"/>
        </w:rPr>
        <w:t>About UniConverge Technologies Pvt Ltd</w:t>
        <w:tab/>
      </w:r>
      <w:r>
        <w:rPr/>
        <w:fldChar w:fldCharType="begin" w:fldLock="0"/>
      </w:r>
      <w:r>
        <w:instrText xml:space="preserve"> PAGEREF _Toc2 \h </w:instrText>
      </w:r>
      <w:r>
        <w:rPr/>
        <w:fldChar w:fldCharType="separate" w:fldLock="0"/>
      </w:r>
      <w:r>
        <w:rPr>
          <w:rFonts w:cs="Arial Unicode MS" w:eastAsia="Arial Unicode MS"/>
          <w:rtl w:val="0"/>
        </w:rPr>
        <w:t>4</w:t>
      </w:r>
      <w:r>
        <w:rPr/>
        <w:fldChar w:fldCharType="end" w:fldLock="0"/>
      </w:r>
    </w:p>
    <w:p>
      <w:pPr>
        <w:pStyle w:val="TOC 2"/>
        <w:numPr>
          <w:ilvl w:val="1"/>
          <w:numId w:val="3"/>
        </w:numPr>
      </w:pPr>
      <w:r>
        <w:rPr>
          <w:rFonts w:cs="Arial Unicode MS" w:eastAsia="Arial Unicode MS"/>
          <w:rtl w:val="0"/>
        </w:rPr>
        <w:t>About upskill Campus (USC)</w:t>
        <w:tab/>
      </w:r>
      <w:r>
        <w:rPr/>
        <w:fldChar w:fldCharType="begin" w:fldLock="0"/>
      </w:r>
      <w:r>
        <w:instrText xml:space="preserve"> PAGEREF _Toc3 \h </w:instrText>
      </w:r>
      <w:r>
        <w:rPr/>
        <w:fldChar w:fldCharType="separate" w:fldLock="0"/>
      </w:r>
      <w:r>
        <w:rPr>
          <w:rFonts w:cs="Arial Unicode MS" w:eastAsia="Arial Unicode MS"/>
          <w:rtl w:val="0"/>
        </w:rPr>
        <w:t>8</w:t>
      </w:r>
      <w:r>
        <w:rPr/>
        <w:fldChar w:fldCharType="end" w:fldLock="0"/>
      </w:r>
    </w:p>
    <w:p>
      <w:pPr>
        <w:pStyle w:val="TOC 2"/>
        <w:numPr>
          <w:ilvl w:val="1"/>
          <w:numId w:val="4"/>
        </w:numPr>
      </w:pPr>
      <w:r>
        <w:rPr>
          <w:rFonts w:cs="Arial Unicode MS" w:eastAsia="Arial Unicode MS"/>
          <w:rtl w:val="0"/>
        </w:rPr>
        <w:t>The IoT Academy</w:t>
        <w:tab/>
      </w:r>
      <w:r>
        <w:rPr/>
        <w:fldChar w:fldCharType="begin" w:fldLock="0"/>
      </w:r>
      <w:r>
        <w:instrText xml:space="preserve"> PAGEREF _Toc4 \h </w:instrText>
      </w:r>
      <w:r>
        <w:rPr/>
        <w:fldChar w:fldCharType="separate" w:fldLock="0"/>
      </w:r>
      <w:r>
        <w:rPr>
          <w:rFonts w:cs="Arial Unicode MS" w:eastAsia="Arial Unicode MS"/>
          <w:rtl w:val="0"/>
        </w:rPr>
        <w:t>9</w:t>
      </w:r>
      <w:r>
        <w:rPr/>
        <w:fldChar w:fldCharType="end" w:fldLock="0"/>
      </w:r>
    </w:p>
    <w:p>
      <w:pPr>
        <w:pStyle w:val="TOC 2"/>
        <w:numPr>
          <w:ilvl w:val="1"/>
          <w:numId w:val="5"/>
        </w:numPr>
      </w:pPr>
      <w:r>
        <w:rPr>
          <w:rFonts w:cs="Arial Unicode MS" w:eastAsia="Arial Unicode MS"/>
          <w:rtl w:val="0"/>
        </w:rPr>
        <w:t>Objectives of this Internship program</w:t>
        <w:tab/>
      </w:r>
      <w:r>
        <w:rPr/>
        <w:fldChar w:fldCharType="begin" w:fldLock="0"/>
      </w:r>
      <w:r>
        <w:instrText xml:space="preserve"> PAGEREF _Toc5 \h </w:instrText>
      </w:r>
      <w:r>
        <w:rPr/>
        <w:fldChar w:fldCharType="separate" w:fldLock="0"/>
      </w:r>
      <w:r>
        <w:rPr>
          <w:rFonts w:cs="Arial Unicode MS" w:eastAsia="Arial Unicode MS"/>
          <w:rtl w:val="0"/>
        </w:rPr>
        <w:t>10</w:t>
      </w:r>
      <w:r>
        <w:rPr/>
        <w:fldChar w:fldCharType="end" w:fldLock="0"/>
      </w:r>
    </w:p>
    <w:p>
      <w:pPr>
        <w:pStyle w:val="TOC 2"/>
        <w:numPr>
          <w:ilvl w:val="1"/>
          <w:numId w:val="6"/>
        </w:numPr>
      </w:pPr>
      <w:r>
        <w:rPr>
          <w:rFonts w:cs="Arial Unicode MS" w:eastAsia="Arial Unicode MS"/>
          <w:rtl w:val="0"/>
        </w:rPr>
        <w:t>Reference</w:t>
        <w:tab/>
      </w:r>
      <w:r>
        <w:rPr/>
        <w:fldChar w:fldCharType="begin" w:fldLock="0"/>
      </w:r>
      <w:r>
        <w:instrText xml:space="preserve"> PAGEREF _Toc6 \h </w:instrText>
      </w:r>
      <w:r>
        <w:rPr/>
        <w:fldChar w:fldCharType="separate" w:fldLock="0"/>
      </w:r>
      <w:r>
        <w:rPr>
          <w:rFonts w:cs="Arial Unicode MS" w:eastAsia="Arial Unicode MS"/>
          <w:rtl w:val="0"/>
        </w:rPr>
        <w:t>10</w:t>
      </w:r>
      <w:r>
        <w:rPr/>
        <w:fldChar w:fldCharType="end" w:fldLock="0"/>
      </w:r>
    </w:p>
    <w:p>
      <w:pPr>
        <w:pStyle w:val="TOC 2"/>
        <w:numPr>
          <w:ilvl w:val="1"/>
          <w:numId w:val="7"/>
        </w:numPr>
      </w:pPr>
      <w:r>
        <w:rPr>
          <w:rFonts w:cs="Arial Unicode MS" w:eastAsia="Arial Unicode MS"/>
          <w:rtl w:val="0"/>
        </w:rPr>
        <w:t>Glossary</w:t>
        <w:tab/>
      </w:r>
      <w:r>
        <w:rPr/>
        <w:fldChar w:fldCharType="begin" w:fldLock="0"/>
      </w:r>
      <w:r>
        <w:instrText xml:space="preserve"> PAGEREF _Toc7 \h </w:instrText>
      </w:r>
      <w:r>
        <w:rPr/>
        <w:fldChar w:fldCharType="separate" w:fldLock="0"/>
      </w:r>
      <w:r>
        <w:rPr>
          <w:rFonts w:cs="Arial Unicode MS" w:eastAsia="Arial Unicode MS"/>
          <w:rtl w:val="0"/>
        </w:rPr>
        <w:t>10</w:t>
      </w:r>
      <w:r>
        <w:rPr/>
        <w:fldChar w:fldCharType="end" w:fldLock="0"/>
      </w:r>
    </w:p>
    <w:p>
      <w:pPr>
        <w:pStyle w:val="TOC 1"/>
        <w:numPr>
          <w:ilvl w:val="0"/>
          <w:numId w:val="8"/>
        </w:numPr>
      </w:pPr>
      <w:r>
        <w:rPr>
          <w:rFonts w:cs="Arial Unicode MS" w:eastAsia="Arial Unicode MS"/>
          <w:rtl w:val="0"/>
        </w:rPr>
        <w:t>Problem Statement</w:t>
        <w:tab/>
      </w:r>
      <w:r>
        <w:rPr/>
        <w:fldChar w:fldCharType="begin" w:fldLock="0"/>
      </w:r>
      <w:r>
        <w:instrText xml:space="preserve"> PAGEREF _Toc8 \h </w:instrText>
      </w:r>
      <w:r>
        <w:rPr/>
        <w:fldChar w:fldCharType="separate" w:fldLock="0"/>
      </w:r>
      <w:r>
        <w:rPr>
          <w:rFonts w:cs="Arial Unicode MS" w:eastAsia="Arial Unicode MS"/>
          <w:rtl w:val="0"/>
        </w:rPr>
        <w:t>11</w:t>
      </w:r>
      <w:r>
        <w:rPr/>
        <w:fldChar w:fldCharType="end" w:fldLock="0"/>
      </w:r>
    </w:p>
    <w:p>
      <w:pPr>
        <w:pStyle w:val="TOC 1"/>
        <w:numPr>
          <w:ilvl w:val="0"/>
          <w:numId w:val="9"/>
        </w:numPr>
      </w:pPr>
      <w:r>
        <w:rPr>
          <w:rFonts w:cs="Arial Unicode MS" w:eastAsia="Arial Unicode MS"/>
          <w:rtl w:val="0"/>
        </w:rPr>
        <w:t>Existing and Proposed solution</w:t>
        <w:tab/>
      </w:r>
      <w:r>
        <w:rPr/>
        <w:fldChar w:fldCharType="begin" w:fldLock="0"/>
      </w:r>
      <w:r>
        <w:instrText xml:space="preserve"> PAGEREF _Toc9 \h </w:instrText>
      </w:r>
      <w:r>
        <w:rPr/>
        <w:fldChar w:fldCharType="separate" w:fldLock="0"/>
      </w:r>
      <w:r>
        <w:rPr>
          <w:rFonts w:cs="Arial Unicode MS" w:eastAsia="Arial Unicode MS"/>
          <w:rtl w:val="0"/>
        </w:rPr>
        <w:t>12</w:t>
      </w:r>
      <w:r>
        <w:rPr/>
        <w:fldChar w:fldCharType="end" w:fldLock="0"/>
      </w:r>
    </w:p>
    <w:p>
      <w:pPr>
        <w:pStyle w:val="TOC 2"/>
        <w:numPr>
          <w:ilvl w:val="1"/>
          <w:numId w:val="1"/>
        </w:numPr>
      </w:pPr>
      <w:r>
        <w:rPr>
          <w:rFonts w:cs="Arial Unicode MS" w:eastAsia="Arial Unicode MS"/>
          <w:rtl w:val="0"/>
        </w:rPr>
        <w:t>Code submission: https://github.com/ashika-ch/sturdy-space-capybara</w:t>
        <w:tab/>
      </w:r>
      <w:r>
        <w:rPr/>
        <w:fldChar w:fldCharType="begin" w:fldLock="0"/>
      </w:r>
      <w:r>
        <w:instrText xml:space="preserve"> PAGEREF _Toc10 \h </w:instrText>
      </w:r>
      <w:r>
        <w:rPr/>
        <w:fldChar w:fldCharType="separate" w:fldLock="0"/>
      </w:r>
      <w:r>
        <w:rPr>
          <w:rFonts w:cs="Arial Unicode MS" w:eastAsia="Arial Unicode MS"/>
          <w:rtl w:val="0"/>
        </w:rPr>
        <w:t>14</w:t>
      </w:r>
      <w:r>
        <w:rPr/>
        <w:fldChar w:fldCharType="end" w:fldLock="0"/>
      </w:r>
    </w:p>
    <w:p>
      <w:pPr>
        <w:pStyle w:val="TOC 2"/>
        <w:numPr>
          <w:ilvl w:val="1"/>
          <w:numId w:val="10"/>
        </w:numPr>
      </w:pPr>
      <w:r>
        <w:rPr>
          <w:rFonts w:cs="Arial Unicode MS" w:eastAsia="Arial Unicode MS"/>
          <w:rtl w:val="0"/>
        </w:rPr>
        <w:t>Report submission: first make placeholder, copy the link.</w:t>
        <w:tab/>
      </w:r>
      <w:r>
        <w:rPr/>
        <w:fldChar w:fldCharType="begin" w:fldLock="0"/>
      </w:r>
      <w:r>
        <w:instrText xml:space="preserve"> PAGEREF _Toc11 \h </w:instrText>
      </w:r>
      <w:r>
        <w:rPr/>
        <w:fldChar w:fldCharType="separate" w:fldLock="0"/>
      </w:r>
      <w:r>
        <w:rPr>
          <w:rFonts w:cs="Arial Unicode MS" w:eastAsia="Arial Unicode MS"/>
          <w:rtl w:val="0"/>
        </w:rPr>
        <w:t>14</w:t>
      </w:r>
      <w:r>
        <w:rPr/>
        <w:fldChar w:fldCharType="end" w:fldLock="0"/>
      </w:r>
    </w:p>
    <w:p>
      <w:pPr>
        <w:pStyle w:val="TOC 1"/>
        <w:numPr>
          <w:ilvl w:val="0"/>
          <w:numId w:val="11"/>
        </w:numPr>
      </w:pPr>
      <w:r>
        <w:rPr>
          <w:rFonts w:cs="Arial Unicode MS" w:eastAsia="Arial Unicode MS"/>
          <w:rtl w:val="0"/>
        </w:rPr>
        <w:t>Proposed Design/ Model</w:t>
        <w:tab/>
      </w:r>
      <w:r>
        <w:rPr/>
        <w:fldChar w:fldCharType="begin" w:fldLock="0"/>
      </w:r>
      <w:r>
        <w:instrText xml:space="preserve"> PAGEREF _Toc12 \h </w:instrText>
      </w:r>
      <w:r>
        <w:rPr/>
        <w:fldChar w:fldCharType="separate" w:fldLock="0"/>
      </w:r>
      <w:r>
        <w:rPr>
          <w:rFonts w:cs="Arial Unicode MS" w:eastAsia="Arial Unicode MS"/>
          <w:rtl w:val="0"/>
        </w:rPr>
        <w:t>15</w:t>
      </w:r>
      <w:r>
        <w:rPr/>
        <w:fldChar w:fldCharType="end" w:fldLock="0"/>
      </w:r>
    </w:p>
    <w:p>
      <w:pPr>
        <w:pStyle w:val="TOC 2"/>
        <w:numPr>
          <w:ilvl w:val="1"/>
          <w:numId w:val="1"/>
        </w:numPr>
      </w:pPr>
      <w:r>
        <w:rPr>
          <w:rFonts w:cs="Arial Unicode MS" w:eastAsia="Arial Unicode MS"/>
          <w:rtl w:val="0"/>
        </w:rPr>
        <w:t>Interfaces (if applicable)</w:t>
        <w:tab/>
      </w:r>
      <w:r>
        <w:rPr/>
        <w:fldChar w:fldCharType="begin" w:fldLock="0"/>
      </w:r>
      <w:r>
        <w:instrText xml:space="preserve"> PAGEREF _Toc13 \h </w:instrText>
      </w:r>
      <w:r>
        <w:rPr/>
        <w:fldChar w:fldCharType="separate" w:fldLock="0"/>
      </w:r>
      <w:r>
        <w:rPr>
          <w:rFonts w:cs="Arial Unicode MS" w:eastAsia="Arial Unicode MS"/>
          <w:rtl w:val="0"/>
        </w:rPr>
        <w:t>17</w:t>
      </w:r>
      <w:r>
        <w:rPr/>
        <w:fldChar w:fldCharType="end" w:fldLock="0"/>
      </w:r>
    </w:p>
    <w:p>
      <w:pPr>
        <w:pStyle w:val="TOC 1"/>
        <w:numPr>
          <w:ilvl w:val="0"/>
          <w:numId w:val="12"/>
        </w:numPr>
      </w:pPr>
      <w:r>
        <w:rPr>
          <w:rFonts w:cs="Arial Unicode MS" w:eastAsia="Arial Unicode MS"/>
          <w:rtl w:val="0"/>
        </w:rPr>
        <w:t>Performance Test</w:t>
        <w:tab/>
      </w:r>
      <w:r>
        <w:rPr/>
        <w:fldChar w:fldCharType="begin" w:fldLock="0"/>
      </w:r>
      <w:r>
        <w:instrText xml:space="preserve"> PAGEREF _Toc14 \h </w:instrText>
      </w:r>
      <w:r>
        <w:rPr/>
        <w:fldChar w:fldCharType="separate" w:fldLock="0"/>
      </w:r>
      <w:r>
        <w:rPr>
          <w:rFonts w:cs="Arial Unicode MS" w:eastAsia="Arial Unicode MS"/>
          <w:rtl w:val="0"/>
        </w:rPr>
        <w:t>20</w:t>
      </w:r>
      <w:r>
        <w:rPr/>
        <w:fldChar w:fldCharType="end" w:fldLock="0"/>
      </w:r>
    </w:p>
    <w:p>
      <w:pPr>
        <w:pStyle w:val="TOC 2"/>
        <w:numPr>
          <w:ilvl w:val="1"/>
          <w:numId w:val="1"/>
        </w:numPr>
      </w:pPr>
      <w:r>
        <w:rPr>
          <w:rFonts w:cs="Arial Unicode MS" w:eastAsia="Arial Unicode MS"/>
          <w:rtl w:val="0"/>
        </w:rPr>
        <w:t>Test Plan/ Test Cases</w:t>
        <w:tab/>
      </w:r>
      <w:r>
        <w:rPr/>
        <w:fldChar w:fldCharType="begin" w:fldLock="0"/>
      </w:r>
      <w:r>
        <w:instrText xml:space="preserve"> PAGEREF _Toc15 \h </w:instrText>
      </w:r>
      <w:r>
        <w:rPr/>
        <w:fldChar w:fldCharType="separate" w:fldLock="0"/>
      </w:r>
      <w:r>
        <w:rPr>
          <w:rFonts w:cs="Arial Unicode MS" w:eastAsia="Arial Unicode MS"/>
          <w:rtl w:val="0"/>
        </w:rPr>
        <w:t>22</w:t>
      </w:r>
      <w:r>
        <w:rPr/>
        <w:fldChar w:fldCharType="end" w:fldLock="0"/>
      </w:r>
    </w:p>
    <w:p>
      <w:pPr>
        <w:pStyle w:val="TOC 2"/>
        <w:numPr>
          <w:ilvl w:val="1"/>
          <w:numId w:val="13"/>
        </w:numPr>
      </w:pPr>
      <w:r>
        <w:rPr>
          <w:rFonts w:cs="Arial Unicode MS" w:eastAsia="Arial Unicode MS"/>
          <w:rtl w:val="0"/>
        </w:rPr>
        <w:t>Test Procedure</w:t>
        <w:tab/>
      </w:r>
      <w:r>
        <w:rPr/>
        <w:fldChar w:fldCharType="begin" w:fldLock="0"/>
      </w:r>
      <w:r>
        <w:instrText xml:space="preserve"> PAGEREF _Toc16 \h </w:instrText>
      </w:r>
      <w:r>
        <w:rPr/>
        <w:fldChar w:fldCharType="separate" w:fldLock="0"/>
      </w:r>
      <w:r>
        <w:rPr>
          <w:rFonts w:cs="Arial Unicode MS" w:eastAsia="Arial Unicode MS"/>
          <w:rtl w:val="0"/>
        </w:rPr>
        <w:t>24</w:t>
      </w:r>
      <w:r>
        <w:rPr/>
        <w:fldChar w:fldCharType="end" w:fldLock="0"/>
      </w:r>
    </w:p>
    <w:p>
      <w:pPr>
        <w:pStyle w:val="TOC 2"/>
        <w:numPr>
          <w:ilvl w:val="1"/>
          <w:numId w:val="14"/>
        </w:numPr>
      </w:pPr>
      <w:r>
        <w:rPr>
          <w:rFonts w:cs="Arial Unicode MS" w:eastAsia="Arial Unicode MS"/>
          <w:rtl w:val="0"/>
        </w:rPr>
        <w:t>Performance Outcome</w:t>
        <w:tab/>
      </w:r>
      <w:r>
        <w:rPr/>
        <w:fldChar w:fldCharType="begin" w:fldLock="0"/>
      </w:r>
      <w:r>
        <w:instrText xml:space="preserve"> PAGEREF _Toc17 \h </w:instrText>
      </w:r>
      <w:r>
        <w:rPr/>
        <w:fldChar w:fldCharType="separate" w:fldLock="0"/>
      </w:r>
      <w:r>
        <w:rPr>
          <w:rFonts w:cs="Arial Unicode MS" w:eastAsia="Arial Unicode MS"/>
          <w:rtl w:val="0"/>
        </w:rPr>
        <w:t>27</w:t>
      </w:r>
      <w:r>
        <w:rPr/>
        <w:fldChar w:fldCharType="end" w:fldLock="0"/>
      </w:r>
    </w:p>
    <w:p>
      <w:pPr>
        <w:pStyle w:val="TOC 1"/>
        <w:numPr>
          <w:ilvl w:val="0"/>
          <w:numId w:val="15"/>
        </w:numPr>
      </w:pPr>
      <w:r>
        <w:rPr>
          <w:rFonts w:cs="Arial Unicode MS" w:eastAsia="Arial Unicode MS"/>
          <w:rtl w:val="0"/>
        </w:rPr>
        <w:t>My learnings</w:t>
        <w:tab/>
      </w:r>
      <w:r>
        <w:rPr/>
        <w:fldChar w:fldCharType="begin" w:fldLock="0"/>
      </w:r>
      <w:r>
        <w:instrText xml:space="preserve"> PAGEREF _Toc18 \h </w:instrText>
      </w:r>
      <w:r>
        <w:rPr/>
        <w:fldChar w:fldCharType="separate" w:fldLock="0"/>
      </w:r>
      <w:r>
        <w:rPr>
          <w:rFonts w:cs="Arial Unicode MS" w:eastAsia="Arial Unicode MS"/>
          <w:rtl w:val="0"/>
        </w:rPr>
        <w:t>29</w:t>
      </w:r>
      <w:r>
        <w:rPr/>
        <w:fldChar w:fldCharType="end" w:fldLock="0"/>
      </w:r>
    </w:p>
    <w:p>
      <w:pPr>
        <w:pStyle w:val="Body"/>
      </w:pPr>
      <w:r>
        <w:rPr>
          <w:b w:val="1"/>
          <w:bCs w:val="1"/>
          <w:sz w:val="24"/>
          <w:szCs w:val="24"/>
          <w:u w:val="single"/>
        </w:rPr>
        <w:fldChar w:fldCharType="end" w:fldLock="0"/>
      </w: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7"/>
        </w:numPr>
        <w:spacing w:before="0" w:after="0"/>
      </w:pPr>
      <w:bookmarkStart w:name="_Toc" w:id="0"/>
      <w:r>
        <w:rPr>
          <w:rtl w:val="0"/>
        </w:rPr>
        <w:t>Preface</w:t>
      </w:r>
      <w:bookmarkEnd w:id="0"/>
    </w:p>
    <w:p>
      <w:pPr>
        <w:pStyle w:val="Body"/>
      </w:pPr>
      <w:r>
        <w:rPr>
          <w:rFonts w:cs="Arial Unicode MS" w:eastAsia="Arial Unicode MS"/>
          <w:rtl w:val="0"/>
          <w:lang w:val="en-US"/>
        </w:rPr>
        <w:t>Summary of the whole 6 weeks</w:t>
      </w:r>
      <w:r>
        <w:rPr>
          <w:rFonts w:cs="Arial Unicode MS" w:eastAsia="Arial Unicode MS" w:hint="default"/>
          <w:rtl w:val="1"/>
        </w:rPr>
        <w:t xml:space="preserve">’ </w:t>
      </w:r>
      <w:r>
        <w:rPr>
          <w:rFonts w:cs="Arial Unicode MS" w:eastAsia="Arial Unicode MS"/>
          <w:rtl w:val="0"/>
          <w:lang w:val="en-US"/>
        </w:rPr>
        <w:t>work.</w:t>
      </w:r>
    </w:p>
    <w:p>
      <w:pPr>
        <w:pStyle w:val="Body"/>
      </w:pPr>
      <w:r>
        <w:rPr>
          <w:rFonts w:cs="Arial Unicode MS" w:eastAsia="Arial Unicode MS"/>
          <w:rtl w:val="0"/>
          <w:lang w:val="en-US"/>
        </w:rPr>
        <w:t>About need of relevant Internship in career development.</w:t>
      </w:r>
    </w:p>
    <w:p>
      <w:pPr>
        <w:pStyle w:val="Body"/>
      </w:pPr>
      <w:r>
        <w:rPr>
          <w:rFonts w:cs="Arial Unicode MS" w:eastAsia="Arial Unicode MS"/>
          <w:rtl w:val="0"/>
          <w:lang w:val="en-US"/>
        </w:rPr>
        <w:t>Brief about Your project/problem statement.</w:t>
      </w:r>
    </w:p>
    <w:p>
      <w:pPr>
        <w:pStyle w:val="Body"/>
      </w:pPr>
      <w:r>
        <w:rPr>
          <w:rFonts w:cs="Arial Unicode MS" w:eastAsia="Arial Unicode MS"/>
          <w:rtl w:val="0"/>
          <w:lang w:val="en-US"/>
        </w:rPr>
        <w:t>Opportunity given by USC/UCT.</w:t>
      </w:r>
    </w:p>
    <w:p>
      <w:pPr>
        <w:pStyle w:val="Body"/>
      </w:pPr>
      <w:r>
        <w:rPr>
          <w:rFonts w:cs="Arial Unicode MS" w:eastAsia="Arial Unicode MS"/>
          <w:rtl w:val="0"/>
          <w:lang w:val="en-US"/>
        </w:rPr>
        <w:t>How Program was planned</w:t>
      </w:r>
    </w:p>
    <w:p>
      <w:pPr>
        <w:pStyle w:val="Body"/>
      </w:pPr>
      <w:r>
        <w:drawing xmlns:a="http://schemas.openxmlformats.org/drawingml/2006/main">
          <wp:inline distT="0" distB="0" distL="0" distR="0">
            <wp:extent cx="6000750" cy="2308861"/>
            <wp:effectExtent l="0" t="0" r="0" b="0"/>
            <wp:docPr id="1073741828" name="officeArt object" descr="Picture 2"/>
            <wp:cNvGraphicFramePr/>
            <a:graphic xmlns:a="http://schemas.openxmlformats.org/drawingml/2006/main">
              <a:graphicData uri="http://schemas.openxmlformats.org/drawingml/2006/picture">
                <pic:pic xmlns:pic="http://schemas.openxmlformats.org/drawingml/2006/picture">
                  <pic:nvPicPr>
                    <pic:cNvPr id="1073741828" name="Picture 2" descr="Picture 2"/>
                    <pic:cNvPicPr>
                      <a:picLocks noChangeAspect="1"/>
                    </pic:cNvPicPr>
                  </pic:nvPicPr>
                  <pic:blipFill>
                    <a:blip r:embed="rId4">
                      <a:extLst/>
                    </a:blip>
                    <a:stretch>
                      <a:fillRect/>
                    </a:stretch>
                  </pic:blipFill>
                  <pic:spPr>
                    <a:xfrm>
                      <a:off x="0" y="0"/>
                      <a:ext cx="6000750" cy="2308861"/>
                    </a:xfrm>
                    <a:prstGeom prst="rect">
                      <a:avLst/>
                    </a:prstGeom>
                    <a:ln w="12700" cap="flat">
                      <a:noFill/>
                      <a:miter lim="400000"/>
                    </a:ln>
                    <a:effectLst/>
                  </pic:spPr>
                </pic:pic>
              </a:graphicData>
            </a:graphic>
          </wp:inline>
        </w:drawing>
      </w:r>
    </w:p>
    <w:p>
      <w:pPr>
        <w:pStyle w:val="Body"/>
      </w:pPr>
      <w:r>
        <w:rPr>
          <w:rFonts w:cs="Arial Unicode MS" w:eastAsia="Arial Unicode MS"/>
          <w:rtl w:val="0"/>
          <w:lang w:val="en-US"/>
        </w:rPr>
        <w:t>Your Learnings and overall experience.</w:t>
      </w:r>
    </w:p>
    <w:p>
      <w:pPr>
        <w:pStyle w:val="Body"/>
      </w:pPr>
      <w:r>
        <w:rPr>
          <w:rFonts w:cs="Arial Unicode MS" w:eastAsia="Arial Unicode MS"/>
          <w:rtl w:val="0"/>
          <w:lang w:val="en-US"/>
        </w:rPr>
        <w:t xml:space="preserve">Thank to all (with names), who have helped you directly or indirectly. </w:t>
      </w:r>
    </w:p>
    <w:p>
      <w:pPr>
        <w:pStyle w:val="Body"/>
      </w:pPr>
      <w:r>
        <w:rPr>
          <w:rFonts w:cs="Arial Unicode MS" w:eastAsia="Arial Unicode MS"/>
          <w:rtl w:val="0"/>
          <w:lang w:val="en-US"/>
        </w:rPr>
        <w:t>Your message to your juniors and peers.</w:t>
      </w: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7"/>
        </w:numPr>
        <w:spacing w:before="0" w:after="0"/>
      </w:pPr>
      <w:bookmarkStart w:name="_Toc1" w:id="1"/>
      <w:r>
        <w:rPr>
          <w:rtl w:val="0"/>
          <w:lang w:val="fr-FR"/>
        </w:rPr>
        <w:t>Introduction</w:t>
      </w:r>
      <w:bookmarkEnd w:id="1"/>
    </w:p>
    <w:p>
      <w:pPr>
        <w:pStyle w:val="Heading 2"/>
        <w:numPr>
          <w:ilvl w:val="1"/>
          <w:numId w:val="17"/>
        </w:numPr>
        <w:bidi w:val="0"/>
        <w:ind w:right="0"/>
        <w:jc w:val="left"/>
        <w:rPr>
          <w:rtl w:val="0"/>
        </w:rPr>
      </w:pPr>
      <w:bookmarkStart w:name="_Toc2" w:id="2"/>
      <w:r>
        <w:rPr>
          <w:rtl w:val="0"/>
          <w:lang w:val="en-US"/>
        </w:rPr>
        <w:t>About UniConverge Technologies Pvt Ltd</w:t>
      </w:r>
      <w:bookmarkEnd w:id="2"/>
    </w:p>
    <w:p>
      <w:pPr>
        <w:pStyle w:val="Body"/>
      </w:pPr>
      <w:r>
        <w:rPr>
          <w:rFonts w:cs="Arial Unicode MS" w:eastAsia="Arial Unicode MS"/>
          <w:rtl w:val="0"/>
          <w:lang w:val="en-US"/>
        </w:rPr>
        <w:t>A company established in 2013 and working in Digital Transformation domain and providing Industrial solutions with prime focus on sustainability and RoI.</w:t>
      </w:r>
    </w:p>
    <w:p>
      <w:pPr>
        <w:pStyle w:val="Body"/>
      </w:pPr>
      <w:r>
        <w:rPr>
          <w:rFonts w:cs="Arial Unicode MS" w:eastAsia="Arial Unicode MS"/>
          <w:rtl w:val="0"/>
          <w:lang w:val="en-US"/>
        </w:rPr>
        <w:t>For developing its products and solutions it is leveraging various</w:t>
      </w:r>
      <w:r>
        <w:rPr>
          <w:rStyle w:val="Bold"/>
          <w:rFonts w:cs="Arial Unicode MS" w:eastAsia="Arial Unicode MS" w:hint="default"/>
          <w:rtl w:val="0"/>
        </w:rPr>
        <w:t> </w:t>
      </w:r>
      <w:r>
        <w:rPr>
          <w:rStyle w:val="Bold"/>
          <w:rFonts w:cs="Arial Unicode MS" w:eastAsia="Arial Unicode MS"/>
          <w:rtl w:val="0"/>
          <w:lang w:val="en-US"/>
        </w:rPr>
        <w:t>Cutting Edge Technologies e.g. Internet of Things (IoT), Cyber Security, Cloud computing (AWS, Azure), Machine Learning, Communication Technologies (4G/5G/LoRaWAN), Java Full Stack, Python, Front end</w:t>
      </w:r>
      <w:r>
        <w:rPr>
          <w:rStyle w:val="Bold"/>
          <w:rFonts w:cs="Arial Unicode MS" w:eastAsia="Arial Unicode MS" w:hint="default"/>
          <w:rtl w:val="0"/>
        </w:rPr>
        <w:t> </w:t>
      </w:r>
      <w:r>
        <w:rPr>
          <w:rFonts w:cs="Arial Unicode MS" w:eastAsia="Arial Unicode MS"/>
          <w:rtl w:val="0"/>
        </w:rPr>
        <w:t>etc.</w:t>
      </w:r>
    </w:p>
    <w:p>
      <w:pPr>
        <w:pStyle w:val="Body"/>
      </w:pPr>
      <w:r>
        <w:drawing xmlns:a="http://schemas.openxmlformats.org/drawingml/2006/main">
          <wp:inline distT="0" distB="0" distL="0" distR="0">
            <wp:extent cx="6000750" cy="3373755"/>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5">
                      <a:extLst/>
                    </a:blip>
                    <a:stretch>
                      <a:fillRect/>
                    </a:stretch>
                  </pic:blipFill>
                  <pic:spPr>
                    <a:xfrm>
                      <a:off x="0" y="0"/>
                      <a:ext cx="6000750" cy="3373755"/>
                    </a:xfrm>
                    <a:prstGeom prst="rect">
                      <a:avLst/>
                    </a:prstGeom>
                    <a:ln w="12700" cap="flat">
                      <a:noFill/>
                      <a:miter lim="400000"/>
                    </a:ln>
                    <a:effectLst/>
                  </pic:spPr>
                </pic:pic>
              </a:graphicData>
            </a:graphic>
          </wp:inline>
        </w:drawing>
      </w:r>
    </w:p>
    <w:p>
      <w:pPr>
        <w:pStyle w:val="List Paragraph"/>
        <w:numPr>
          <w:ilvl w:val="0"/>
          <w:numId w:val="19"/>
        </w:numPr>
        <w:bidi w:val="0"/>
        <w:ind w:right="0"/>
        <w:jc w:val="left"/>
        <w:rPr>
          <w:b w:val="1"/>
          <w:bCs w:val="1"/>
          <w:sz w:val="32"/>
          <w:szCs w:val="32"/>
          <w:rtl w:val="0"/>
          <w:lang w:val="en-US"/>
        </w:rPr>
      </w:pPr>
      <w:r>
        <w:rPr>
          <w:rFonts w:ascii="Arial" w:hAnsi="Arial"/>
          <w:b w:val="1"/>
          <w:bCs w:val="1"/>
          <w:sz w:val="32"/>
          <w:szCs w:val="32"/>
          <w:rtl w:val="0"/>
          <w:lang w:val="en-US"/>
        </w:rPr>
        <w:t>UCT IoT Platform</w:t>
      </w:r>
      <w:r>
        <w:rPr>
          <w:rFonts w:ascii="Arial" w:hAnsi="Arial"/>
          <w:b w:val="1"/>
          <w:bCs w:val="1"/>
          <w:sz w:val="20"/>
          <w:szCs w:val="20"/>
          <w:rtl w:val="0"/>
          <w:lang w:val="en-US"/>
        </w:rPr>
        <w:t xml:space="preserve"> </w:t>
      </w:r>
      <w:r>
        <w:rPr>
          <w:b w:val="1"/>
          <w:bCs w:val="1"/>
          <w:sz w:val="28"/>
          <w:szCs w:val="28"/>
          <w:u w:val="single"/>
          <w:rtl w:val="0"/>
          <w:lang w:val="en-US"/>
        </w:rPr>
        <w:t>(</w:t>
      </w:r>
      <w:r>
        <w:rPr>
          <w:b w:val="0"/>
          <w:bCs w:val="0"/>
          <w:sz w:val="28"/>
          <w:szCs w:val="28"/>
          <w:u w:val="single"/>
          <w:lang w:val="en-US"/>
        </w:rPr>
        <w:drawing xmlns:a="http://schemas.openxmlformats.org/drawingml/2006/main">
          <wp:inline distT="0" distB="0" distL="0" distR="0">
            <wp:extent cx="1343025" cy="479429"/>
            <wp:effectExtent l="0" t="0" r="0" b="0"/>
            <wp:docPr id="1073741830" name="officeArt object" descr="Picture 6"/>
            <wp:cNvGraphicFramePr/>
            <a:graphic xmlns:a="http://schemas.openxmlformats.org/drawingml/2006/main">
              <a:graphicData uri="http://schemas.openxmlformats.org/drawingml/2006/picture">
                <pic:pic xmlns:pic="http://schemas.openxmlformats.org/drawingml/2006/picture">
                  <pic:nvPicPr>
                    <pic:cNvPr id="1073741830" name="Picture 6" descr="Picture 6"/>
                    <pic:cNvPicPr>
                      <a:picLocks noChangeAspect="1"/>
                    </pic:cNvPicPr>
                  </pic:nvPicPr>
                  <pic:blipFill>
                    <a:blip r:embed="rId6">
                      <a:extLst/>
                    </a:blip>
                    <a:stretch>
                      <a:fillRect/>
                    </a:stretch>
                  </pic:blipFill>
                  <pic:spPr>
                    <a:xfrm>
                      <a:off x="0" y="0"/>
                      <a:ext cx="1343025" cy="479429"/>
                    </a:xfrm>
                    <a:prstGeom prst="rect">
                      <a:avLst/>
                    </a:prstGeom>
                    <a:ln w="12700" cap="flat">
                      <a:noFill/>
                      <a:miter lim="400000"/>
                    </a:ln>
                    <a:effectLst/>
                  </pic:spPr>
                </pic:pic>
              </a:graphicData>
            </a:graphic>
          </wp:inline>
        </w:drawing>
      </w:r>
      <w:r>
        <w:rPr>
          <w:b w:val="1"/>
          <w:bCs w:val="1"/>
          <w:sz w:val="28"/>
          <w:szCs w:val="28"/>
          <w:u w:val="single"/>
          <w:rtl w:val="0"/>
          <w:lang w:val="en-US"/>
        </w:rPr>
        <w:t>)</w:t>
      </w:r>
    </w:p>
    <w:p>
      <w:pPr>
        <w:pStyle w:val="Body"/>
      </w:pPr>
      <w:r>
        <w:rPr>
          <w:rStyle w:val="Bold"/>
          <w:rFonts w:cs="Arial Unicode MS" w:eastAsia="Arial Unicode MS"/>
          <w:rtl w:val="0"/>
          <w:lang w:val="en-US"/>
        </w:rPr>
        <w:t>UCT Insight</w:t>
      </w:r>
      <w:r>
        <w:rPr>
          <w:rFonts w:cs="Arial Unicode MS" w:eastAsia="Arial Unicode MS"/>
          <w:rtl w:val="0"/>
          <w:lang w:val="en-US"/>
        </w:rPr>
        <w:t xml:space="preserve"> is an IOT platform designed for quick deployment of IOT applications on the same time providing valuable </w:t>
      </w:r>
      <w:r>
        <w:rPr>
          <w:rFonts w:cs="Arial Unicode MS" w:eastAsia="Arial Unicode MS" w:hint="default"/>
          <w:rtl w:val="1"/>
          <w:lang w:val="ar-SA" w:bidi="ar-SA"/>
        </w:rPr>
        <w:t>“</w:t>
      </w:r>
      <w:r>
        <w:rPr>
          <w:rFonts w:cs="Arial Unicode MS" w:eastAsia="Arial Unicode MS"/>
          <w:rtl w:val="0"/>
          <w:lang w:val="en-US"/>
        </w:rPr>
        <w:t>insight</w:t>
      </w:r>
      <w:r>
        <w:rPr>
          <w:rFonts w:cs="Arial Unicode MS" w:eastAsia="Arial Unicode MS" w:hint="default"/>
          <w:rtl w:val="0"/>
        </w:rPr>
        <w:t xml:space="preserve">” </w:t>
      </w:r>
      <w:r>
        <w:rPr>
          <w:rFonts w:cs="Arial Unicode MS" w:eastAsia="Arial Unicode MS"/>
          <w:rtl w:val="0"/>
          <w:lang w:val="en-US"/>
        </w:rPr>
        <w:t>for your process/business. It has been built in Java for backend and ReactJS for Front end. It has support for MySQL and various NoSql Databases.</w:t>
      </w:r>
    </w:p>
    <w:p>
      <w:pPr>
        <w:pStyle w:val="Body"/>
        <w:numPr>
          <w:ilvl w:val="0"/>
          <w:numId w:val="21"/>
        </w:numPr>
        <w:rPr>
          <w:lang w:val="en-US"/>
        </w:rPr>
      </w:pPr>
      <w:r>
        <w:rPr>
          <w:rtl w:val="0"/>
          <w:lang w:val="en-US"/>
        </w:rPr>
        <w:t xml:space="preserve">It enables device connectivity via industry standard IoT protocols - MQTT, CoAP, HTTP, Modbus TCP, OPC UA </w:t>
      </w:r>
    </w:p>
    <w:p>
      <w:pPr>
        <w:pStyle w:val="Body"/>
        <w:numPr>
          <w:ilvl w:val="0"/>
          <w:numId w:val="21"/>
        </w:numPr>
        <w:rPr>
          <w:lang w:val="en-US"/>
        </w:rPr>
      </w:pPr>
      <w:r>
        <w:rPr>
          <w:rtl w:val="0"/>
          <w:lang w:val="en-US"/>
        </w:rPr>
        <w:t>It supports both cloud and on-premises deployments.</w:t>
      </w:r>
    </w:p>
    <w:p>
      <w:pPr>
        <w:pStyle w:val="Body"/>
      </w:pPr>
      <w:r>
        <w:rPr>
          <w:rFonts w:cs="Arial Unicode MS" w:eastAsia="Arial Unicode MS"/>
          <w:rtl w:val="0"/>
          <w:lang w:val="en-US"/>
        </w:rPr>
        <w:t>It has features to</w:t>
      </w:r>
      <w:r>
        <w:rPr>
          <w:rFonts w:cs="Arial Unicode MS" w:eastAsia="Arial Unicode MS" w:hint="default"/>
          <w:rtl w:val="0"/>
        </w:rPr>
        <w:br w:type="textWrapping"/>
        <w:t xml:space="preserve">• </w:t>
      </w:r>
      <w:r>
        <w:rPr>
          <w:rFonts w:cs="Arial Unicode MS" w:eastAsia="Arial Unicode MS"/>
          <w:rtl w:val="0"/>
          <w:lang w:val="en-US"/>
        </w:rPr>
        <w:t>Build Your own dashboard</w:t>
      </w:r>
      <w:r>
        <w:rPr>
          <w:rFonts w:cs="Arial Unicode MS" w:eastAsia="Arial Unicode MS" w:hint="default"/>
          <w:rtl w:val="0"/>
        </w:rPr>
        <w:br w:type="textWrapping"/>
        <w:t xml:space="preserve">• </w:t>
      </w:r>
      <w:r>
        <w:rPr>
          <w:rFonts w:cs="Arial Unicode MS" w:eastAsia="Arial Unicode MS"/>
          <w:rtl w:val="0"/>
          <w:lang w:val="en-US"/>
        </w:rPr>
        <w:t>Analytics and Reporting</w:t>
      </w:r>
      <w:r>
        <w:rPr>
          <w:rFonts w:cs="Arial Unicode MS" w:eastAsia="Arial Unicode MS" w:hint="default"/>
          <w:rtl w:val="0"/>
        </w:rPr>
        <w:br w:type="textWrapping"/>
        <w:t xml:space="preserve">• </w:t>
      </w:r>
      <w:r>
        <w:rPr>
          <w:rFonts w:cs="Arial Unicode MS" w:eastAsia="Arial Unicode MS"/>
          <w:rtl w:val="0"/>
          <w:lang w:val="en-US"/>
        </w:rPr>
        <w:t>Alert and Notification</w:t>
      </w:r>
      <w:r>
        <w:rPr>
          <w:rFonts w:cs="Arial Unicode MS" w:eastAsia="Arial Unicode MS" w:hint="default"/>
          <w:rtl w:val="0"/>
        </w:rPr>
        <w:br w:type="textWrapping"/>
        <w:t xml:space="preserve">• </w:t>
      </w:r>
      <w:r>
        <w:rPr>
          <w:rFonts w:cs="Arial Unicode MS" w:eastAsia="Arial Unicode MS"/>
          <w:rtl w:val="0"/>
          <w:lang w:val="en-US"/>
        </w:rPr>
        <w:t>Integration with third party application(Power BI, SAP, ERP)</w:t>
      </w:r>
      <w:r>
        <w:rPr>
          <w:rFonts w:cs="Arial Unicode MS" w:eastAsia="Arial Unicode MS" w:hint="default"/>
          <w:rtl w:val="0"/>
        </w:rPr>
        <w:br w:type="textWrapping"/>
        <w:t xml:space="preserve">• </w:t>
      </w:r>
      <w:r>
        <w:rPr>
          <w:rFonts w:cs="Arial Unicode MS" w:eastAsia="Arial Unicode MS"/>
          <w:rtl w:val="0"/>
          <w:lang w:val="de-DE"/>
        </w:rPr>
        <w:t>Rule</w:t>
      </w:r>
      <w:r>
        <w:rPr>
          <w:rFonts w:cs="Arial Unicode MS" w:eastAsia="Arial Unicode MS" w:hint="default"/>
          <w:rtl w:val="0"/>
        </w:rPr>
        <w:t> </w:t>
      </w:r>
      <w:r>
        <w:rPr>
          <w:rFonts w:cs="Arial Unicode MS" w:eastAsia="Arial Unicode MS"/>
          <w:rtl w:val="0"/>
          <w:lang w:val="en-US"/>
        </w:rPr>
        <w:t>Engine</w:t>
      </w:r>
    </w:p>
    <w:p>
      <w:pPr>
        <w:pStyle w:val="Body"/>
      </w:pPr>
    </w:p>
    <w:p>
      <w:pPr>
        <w:pStyle w:val="Body"/>
      </w:pPr>
      <w:r>
        <w:drawing xmlns:a="http://schemas.openxmlformats.org/drawingml/2006/main">
          <wp:inline distT="0" distB="0" distL="0" distR="0">
            <wp:extent cx="5410200" cy="2961136"/>
            <wp:effectExtent l="0" t="0" r="0" b="0"/>
            <wp:docPr id="1073741831" name="officeArt object" descr="Picture 8"/>
            <wp:cNvGraphicFramePr/>
            <a:graphic xmlns:a="http://schemas.openxmlformats.org/drawingml/2006/main">
              <a:graphicData uri="http://schemas.openxmlformats.org/drawingml/2006/picture">
                <pic:pic xmlns:pic="http://schemas.openxmlformats.org/drawingml/2006/picture">
                  <pic:nvPicPr>
                    <pic:cNvPr id="1073741831" name="Picture 8" descr="Picture 8"/>
                    <pic:cNvPicPr>
                      <a:picLocks noChangeAspect="1"/>
                    </pic:cNvPicPr>
                  </pic:nvPicPr>
                  <pic:blipFill>
                    <a:blip r:embed="rId7">
                      <a:extLst/>
                    </a:blip>
                    <a:stretch>
                      <a:fillRect/>
                    </a:stretch>
                  </pic:blipFill>
                  <pic:spPr>
                    <a:xfrm>
                      <a:off x="0" y="0"/>
                      <a:ext cx="5410200" cy="2961136"/>
                    </a:xfrm>
                    <a:prstGeom prst="rect">
                      <a:avLst/>
                    </a:prstGeom>
                    <a:ln w="12700" cap="flat">
                      <a:noFill/>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5410200" cy="2829086"/>
            <wp:effectExtent l="0" t="0" r="0" b="0"/>
            <wp:docPr id="1073741832" name="officeArt object" descr="Getting Started with Rule Engine | ThingsBoard Community Edition"/>
            <wp:cNvGraphicFramePr/>
            <a:graphic xmlns:a="http://schemas.openxmlformats.org/drawingml/2006/main">
              <a:graphicData uri="http://schemas.openxmlformats.org/drawingml/2006/picture">
                <pic:pic xmlns:pic="http://schemas.openxmlformats.org/drawingml/2006/picture">
                  <pic:nvPicPr>
                    <pic:cNvPr id="1073741832" name="Getting Started with Rule Engine | ThingsBoard Community Edition" descr="Getting Started with Rule Engine | ThingsBoard Community Edition"/>
                    <pic:cNvPicPr>
                      <a:picLocks noChangeAspect="1"/>
                    </pic:cNvPicPr>
                  </pic:nvPicPr>
                  <pic:blipFill>
                    <a:blip r:embed="rId8">
                      <a:extLst/>
                    </a:blip>
                    <a:srcRect l="0" t="7037" r="0" b="0"/>
                    <a:stretch>
                      <a:fillRect/>
                    </a:stretch>
                  </pic:blipFill>
                  <pic:spPr>
                    <a:xfrm>
                      <a:off x="0" y="0"/>
                      <a:ext cx="5410200" cy="2829086"/>
                    </a:xfrm>
                    <a:prstGeom prst="rect">
                      <a:avLst/>
                    </a:prstGeom>
                    <a:ln w="12700" cap="flat">
                      <a:noFill/>
                      <a:miter lim="400000"/>
                    </a:ln>
                    <a:effectLst/>
                  </pic:spPr>
                </pic:pic>
              </a:graphicData>
            </a:graphic>
          </wp:inline>
        </w:drawing>
      </w:r>
    </w:p>
    <w:p>
      <w:pPr>
        <w:pStyle w:val="Body"/>
      </w:pPr>
    </w:p>
    <w:p>
      <w:pPr>
        <w:pStyle w:val="Body"/>
      </w:pPr>
    </w:p>
    <w:p>
      <w:pPr>
        <w:pStyle w:val="List Paragraph"/>
        <w:numPr>
          <w:ilvl w:val="0"/>
          <w:numId w:val="22"/>
        </w:numPr>
        <w:bidi w:val="0"/>
        <w:ind w:right="0"/>
        <w:jc w:val="left"/>
        <w:rPr>
          <w:sz w:val="32"/>
          <w:szCs w:val="32"/>
          <w:rtl w:val="0"/>
          <w:lang w:val="en-US"/>
        </w:rPr>
      </w:pPr>
      <w:r>
        <w:rPr>
          <w:rStyle w:val="Bold"/>
          <w:sz w:val="32"/>
          <w:szCs w:val="32"/>
          <w:rtl w:val="0"/>
          <w:lang w:val="en-US"/>
        </w:rPr>
        <w:t>Smart Factory Platform (</w:t>
      </w:r>
      <w:r>
        <w:rPr>
          <w:sz w:val="22"/>
          <w:szCs w:val="22"/>
        </w:rPr>
        <w:drawing xmlns:a="http://schemas.openxmlformats.org/drawingml/2006/main">
          <wp:inline distT="0" distB="0" distL="0" distR="0">
            <wp:extent cx="1507658" cy="559487"/>
            <wp:effectExtent l="0" t="0" r="0" b="0"/>
            <wp:docPr id="1073741833" name="officeArt object" descr="Picture 6"/>
            <wp:cNvGraphicFramePr/>
            <a:graphic xmlns:a="http://schemas.openxmlformats.org/drawingml/2006/main">
              <a:graphicData uri="http://schemas.openxmlformats.org/drawingml/2006/picture">
                <pic:pic xmlns:pic="http://schemas.openxmlformats.org/drawingml/2006/picture">
                  <pic:nvPicPr>
                    <pic:cNvPr id="1073741833" name="Picture 6" descr="Picture 6"/>
                    <pic:cNvPicPr>
                      <a:picLocks noChangeAspect="1"/>
                    </pic:cNvPicPr>
                  </pic:nvPicPr>
                  <pic:blipFill>
                    <a:blip r:embed="rId9">
                      <a:extLst/>
                    </a:blip>
                    <a:stretch>
                      <a:fillRect/>
                    </a:stretch>
                  </pic:blipFill>
                  <pic:spPr>
                    <a:xfrm>
                      <a:off x="0" y="0"/>
                      <a:ext cx="1507658" cy="559487"/>
                    </a:xfrm>
                    <a:prstGeom prst="rect">
                      <a:avLst/>
                    </a:prstGeom>
                    <a:ln w="12700" cap="flat">
                      <a:noFill/>
                      <a:miter lim="400000"/>
                    </a:ln>
                    <a:effectLst/>
                  </pic:spPr>
                </pic:pic>
              </a:graphicData>
            </a:graphic>
          </wp:inline>
        </w:drawing>
      </w:r>
      <w:r>
        <w:rPr>
          <w:rStyle w:val="Bold"/>
          <w:sz w:val="32"/>
          <w:szCs w:val="32"/>
          <w:rtl w:val="0"/>
          <w:lang w:val="en-US"/>
        </w:rPr>
        <w:t>)</w:t>
      </w:r>
    </w:p>
    <w:p>
      <w:pPr>
        <w:pStyle w:val="Body"/>
      </w:pPr>
      <w:r>
        <w:rPr>
          <w:rFonts w:cs="Arial Unicode MS" w:eastAsia="Arial Unicode MS"/>
          <w:rtl w:val="0"/>
          <w:lang w:val="en-US"/>
        </w:rPr>
        <w:t>Factory watch is a platform for smart factory needs.</w:t>
      </w:r>
    </w:p>
    <w:p>
      <w:pPr>
        <w:pStyle w:val="Body"/>
      </w:pPr>
      <w:r>
        <w:rPr>
          <w:rFonts w:cs="Arial Unicode MS" w:eastAsia="Arial Unicode MS"/>
          <w:rtl w:val="0"/>
          <w:lang w:val="en-US"/>
        </w:rPr>
        <w:t xml:space="preserve">It provides Users/ Factory </w:t>
      </w:r>
    </w:p>
    <w:p>
      <w:pPr>
        <w:pStyle w:val="Body"/>
        <w:numPr>
          <w:ilvl w:val="0"/>
          <w:numId w:val="24"/>
        </w:numPr>
        <w:rPr>
          <w:lang w:val="en-US"/>
        </w:rPr>
      </w:pPr>
      <w:r>
        <w:rPr>
          <w:rtl w:val="0"/>
          <w:lang w:val="en-US"/>
        </w:rPr>
        <w:t>with a scalable solution for their Production and asset monitoring</w:t>
      </w:r>
    </w:p>
    <w:p>
      <w:pPr>
        <w:pStyle w:val="Body"/>
        <w:numPr>
          <w:ilvl w:val="0"/>
          <w:numId w:val="24"/>
        </w:numPr>
        <w:rPr>
          <w:lang w:val="en-US"/>
        </w:rPr>
      </w:pPr>
      <w:r>
        <w:rPr>
          <w:rtl w:val="0"/>
          <w:lang w:val="en-US"/>
        </w:rPr>
        <w:t>OEE and predictive maintenance solution scaling up to digital twin for your assets.</w:t>
      </w:r>
    </w:p>
    <w:p>
      <w:pPr>
        <w:pStyle w:val="Body"/>
        <w:numPr>
          <w:ilvl w:val="0"/>
          <w:numId w:val="24"/>
        </w:numPr>
        <w:rPr>
          <w:lang w:val="en-US"/>
        </w:rPr>
      </w:pPr>
      <w:r>
        <w:rPr>
          <w:rtl w:val="0"/>
          <w:lang w:val="en-US"/>
        </w:rPr>
        <w:t>to unleased the true potential of the data that their machines are generating and helps to identify the KPIs and also improve them.</w:t>
      </w:r>
    </w:p>
    <w:p>
      <w:pPr>
        <w:pStyle w:val="Body"/>
        <w:numPr>
          <w:ilvl w:val="0"/>
          <w:numId w:val="24"/>
        </w:numPr>
        <w:rPr>
          <w:lang w:val="en-US"/>
        </w:rPr>
      </w:pPr>
      <w:r>
        <w:rPr>
          <w:rtl w:val="0"/>
          <w:lang w:val="en-US"/>
        </w:rPr>
        <w:t>A modular architecture that allows users to choose the service that they what to start and then can scale to more complex solutions as per their demands.</w:t>
      </w:r>
    </w:p>
    <w:p>
      <w:pPr>
        <w:pStyle w:val="Body"/>
      </w:pPr>
      <w:r>
        <w:rPr>
          <w:rFonts w:cs="Arial Unicode MS" w:eastAsia="Arial Unicode MS"/>
          <w:rtl w:val="0"/>
          <w:lang w:val="en-US"/>
        </w:rPr>
        <w:t>Its unique SaaS model helps users to save time,</w:t>
      </w:r>
      <w:r>
        <w:rPr>
          <w:rFonts w:cs="Arial Unicode MS" w:eastAsia="Arial Unicode MS" w:hint="default"/>
          <w:rtl w:val="0"/>
        </w:rPr>
        <w:t> </w:t>
      </w:r>
      <w:r>
        <w:rPr>
          <w:rFonts w:cs="Arial Unicode MS" w:eastAsia="Arial Unicode MS"/>
          <w:rtl w:val="0"/>
          <w:lang w:val="it-IT"/>
        </w:rPr>
        <w:t>cost</w:t>
      </w:r>
      <w:r>
        <w:rPr>
          <w:rFonts w:cs="Arial Unicode MS" w:eastAsia="Arial Unicode MS" w:hint="default"/>
          <w:rtl w:val="0"/>
        </w:rPr>
        <w:t> </w:t>
      </w:r>
      <w:r>
        <w:rPr>
          <w:rFonts w:cs="Arial Unicode MS" w:eastAsia="Arial Unicode MS"/>
          <w:rtl w:val="0"/>
        </w:rPr>
        <w:t>and</w:t>
      </w:r>
      <w:r>
        <w:rPr>
          <w:rFonts w:cs="Arial Unicode MS" w:eastAsia="Arial Unicode MS" w:hint="default"/>
          <w:rtl w:val="0"/>
        </w:rPr>
        <w:t> </w:t>
      </w:r>
      <w:r>
        <w:rPr>
          <w:rFonts w:cs="Arial Unicode MS" w:eastAsia="Arial Unicode MS"/>
          <w:rtl w:val="0"/>
          <w:lang w:val="en-US"/>
        </w:rPr>
        <w:t>money.</w:t>
      </w:r>
    </w:p>
    <w:p>
      <w:pPr>
        <w:pStyle w:val="Body"/>
      </w:pPr>
      <w:r>
        <w:drawing xmlns:a="http://schemas.openxmlformats.org/drawingml/2006/main">
          <wp:inline distT="0" distB="0" distL="0" distR="0">
            <wp:extent cx="4981575" cy="2859687"/>
            <wp:effectExtent l="0" t="0" r="0" b="0"/>
            <wp:docPr id="1073741834" name="officeArt object" descr="Picture 8"/>
            <wp:cNvGraphicFramePr/>
            <a:graphic xmlns:a="http://schemas.openxmlformats.org/drawingml/2006/main">
              <a:graphicData uri="http://schemas.openxmlformats.org/drawingml/2006/picture">
                <pic:pic xmlns:pic="http://schemas.openxmlformats.org/drawingml/2006/picture">
                  <pic:nvPicPr>
                    <pic:cNvPr id="1073741834" name="Picture 8" descr="Picture 8"/>
                    <pic:cNvPicPr>
                      <a:picLocks noChangeAspect="1"/>
                    </pic:cNvPicPr>
                  </pic:nvPicPr>
                  <pic:blipFill>
                    <a:blip r:embed="rId10">
                      <a:extLst/>
                    </a:blip>
                    <a:stretch>
                      <a:fillRect/>
                    </a:stretch>
                  </pic:blipFill>
                  <pic:spPr>
                    <a:xfrm>
                      <a:off x="0" y="0"/>
                      <a:ext cx="4981575" cy="2859687"/>
                    </a:xfrm>
                    <a:prstGeom prst="rect">
                      <a:avLst/>
                    </a:prstGeom>
                    <a:ln w="12700" cap="flat">
                      <a:noFill/>
                      <a:miter lim="400000"/>
                    </a:ln>
                    <a:effectLst/>
                  </pic:spPr>
                </pic:pic>
              </a:graphicData>
            </a:graphic>
          </wp:inline>
        </w:drawing>
      </w:r>
      <w:r>
        <w:rPr>
          <w:rFonts w:cs="Arial Unicode MS" w:eastAsia="Arial Unicode MS"/>
          <w:rtl w:val="0"/>
        </w:rPr>
        <w:t xml:space="preserve"> </w:t>
      </w:r>
      <w:r>
        <w:drawing xmlns:a="http://schemas.openxmlformats.org/drawingml/2006/main">
          <wp:inline distT="0" distB="0" distL="0" distR="0">
            <wp:extent cx="4914900" cy="2764631"/>
            <wp:effectExtent l="0" t="0" r="0" b="0"/>
            <wp:docPr id="1073741835" name="officeArt object" descr="Picture 2"/>
            <wp:cNvGraphicFramePr/>
            <a:graphic xmlns:a="http://schemas.openxmlformats.org/drawingml/2006/main">
              <a:graphicData uri="http://schemas.openxmlformats.org/drawingml/2006/picture">
                <pic:pic xmlns:pic="http://schemas.openxmlformats.org/drawingml/2006/picture">
                  <pic:nvPicPr>
                    <pic:cNvPr id="1073741835" name="Picture 2" descr="Picture 2"/>
                    <pic:cNvPicPr>
                      <a:picLocks noChangeAspect="1"/>
                    </pic:cNvPicPr>
                  </pic:nvPicPr>
                  <pic:blipFill>
                    <a:blip r:embed="rId11">
                      <a:extLst/>
                    </a:blip>
                    <a:stretch>
                      <a:fillRect/>
                    </a:stretch>
                  </pic:blipFill>
                  <pic:spPr>
                    <a:xfrm>
                      <a:off x="0" y="0"/>
                      <a:ext cx="4914900" cy="2764631"/>
                    </a:xfrm>
                    <a:prstGeom prst="rect">
                      <a:avLst/>
                    </a:prstGeom>
                    <a:ln w="12700" cap="flat">
                      <a:noFill/>
                      <a:miter lim="400000"/>
                    </a:ln>
                    <a:effectLst/>
                  </pic:spPr>
                </pic:pic>
              </a:graphicData>
            </a:graphic>
          </wp:inline>
        </w:drawing>
      </w:r>
    </w:p>
    <w:p>
      <w:pPr>
        <w:pStyle w:val="Body"/>
      </w:pPr>
    </w:p>
    <w:p>
      <w:pPr>
        <w:pStyle w:val="Body"/>
      </w:pPr>
    </w:p>
    <w:p>
      <w:pPr>
        <w:pStyle w:val="Body"/>
      </w:pPr>
    </w:p>
    <w:p>
      <w:pPr>
        <w:pStyle w:val="Body"/>
      </w:pPr>
    </w:p>
    <w:p>
      <w:pPr>
        <w:pStyle w:val="Body"/>
      </w:pPr>
    </w:p>
    <w:p>
      <w:pPr>
        <w:pStyle w:val="Body"/>
      </w:pPr>
    </w:p>
    <w:p>
      <w:pPr>
        <w:pStyle w:val="List Paragraph"/>
        <w:numPr>
          <w:ilvl w:val="0"/>
          <w:numId w:val="25"/>
        </w:numPr>
      </w:pPr>
      <w:r>
        <w:drawing xmlns:a="http://schemas.openxmlformats.org/drawingml/2006/main">
          <wp:inline distT="0" distB="0" distL="0" distR="0">
            <wp:extent cx="1626075" cy="578485"/>
            <wp:effectExtent l="0" t="0" r="0" b="0"/>
            <wp:docPr id="1073741836" name="officeArt object" descr="What is LoRaWAN? - Yeastar Workplace Help"/>
            <wp:cNvGraphicFramePr/>
            <a:graphic xmlns:a="http://schemas.openxmlformats.org/drawingml/2006/main">
              <a:graphicData uri="http://schemas.openxmlformats.org/drawingml/2006/picture">
                <pic:pic xmlns:pic="http://schemas.openxmlformats.org/drawingml/2006/picture">
                  <pic:nvPicPr>
                    <pic:cNvPr id="1073741836" name="What is LoRaWAN? - Yeastar Workplace Help" descr="What is LoRaWAN? - Yeastar Workplace Help"/>
                    <pic:cNvPicPr>
                      <a:picLocks noChangeAspect="1"/>
                    </pic:cNvPicPr>
                  </pic:nvPicPr>
                  <pic:blipFill>
                    <a:blip r:embed="rId12">
                      <a:extLst/>
                    </a:blip>
                    <a:stretch>
                      <a:fillRect/>
                    </a:stretch>
                  </pic:blipFill>
                  <pic:spPr>
                    <a:xfrm>
                      <a:off x="0" y="0"/>
                      <a:ext cx="1626075" cy="578485"/>
                    </a:xfrm>
                    <a:prstGeom prst="rect">
                      <a:avLst/>
                    </a:prstGeom>
                    <a:ln w="12700" cap="flat">
                      <a:noFill/>
                      <a:miter lim="400000"/>
                    </a:ln>
                    <a:effectLst/>
                  </pic:spPr>
                </pic:pic>
              </a:graphicData>
            </a:graphic>
          </wp:inline>
        </w:drawing>
      </w:r>
      <w:r>
        <w:rPr>
          <w:rtl w:val="0"/>
          <w:lang w:val="en-US"/>
        </w:rPr>
        <w:t xml:space="preserve"> </w:t>
      </w:r>
      <w:r>
        <w:rPr>
          <w:sz w:val="32"/>
          <w:szCs w:val="32"/>
          <w:rtl w:val="0"/>
          <w:lang w:val="en-US"/>
        </w:rPr>
        <w:t>based Solution</w:t>
      </w:r>
    </w:p>
    <w:p>
      <w:pPr>
        <w:pStyle w:val="Body"/>
      </w:pPr>
      <w:r>
        <w:rPr>
          <w:rFonts w:cs="Arial Unicode MS" w:eastAsia="Arial Unicode MS"/>
          <w:rtl w:val="0"/>
          <w:lang w:val="en-US"/>
        </w:rPr>
        <w:t xml:space="preserve">UCT  is one of the early adopters of LoRAWAN </w:t>
      </w:r>
      <w:r>
        <w:rPr>
          <w:rFonts w:cs="Arial Unicode MS" w:eastAsia="Arial Unicode MS"/>
          <w:rtl w:val="0"/>
          <w:lang w:val="en-US"/>
        </w:rPr>
        <w:t xml:space="preserve">technology </w:t>
      </w:r>
      <w:r>
        <w:rPr>
          <w:rFonts w:cs="Arial Unicode MS" w:eastAsia="Arial Unicode MS"/>
          <w:rtl w:val="0"/>
          <w:lang w:val="en-US"/>
        </w:rPr>
        <w:t>and providing solution in Agritech, Smart cities, Industrial Monitoring, Smart Street Light, Smart Water/ Gas/ Electricity metering solutions etc.</w:t>
      </w:r>
    </w:p>
    <w:p>
      <w:pPr>
        <w:pStyle w:val="List Paragraph"/>
        <w:numPr>
          <w:ilvl w:val="0"/>
          <w:numId w:val="22"/>
        </w:numPr>
        <w:bidi w:val="0"/>
        <w:ind w:right="0"/>
        <w:jc w:val="left"/>
        <w:rPr>
          <w:sz w:val="32"/>
          <w:szCs w:val="32"/>
          <w:rtl w:val="0"/>
          <w:lang w:val="en-US"/>
        </w:rPr>
      </w:pPr>
      <w:r>
        <w:rPr>
          <w:sz w:val="32"/>
          <w:szCs w:val="32"/>
          <w:rtl w:val="0"/>
          <w:lang w:val="en-US"/>
        </w:rPr>
        <w:t>Predictive Maintenance</w:t>
      </w:r>
    </w:p>
    <w:p>
      <w:pPr>
        <w:pStyle w:val="Body"/>
        <w:rPr>
          <w:sz w:val="32"/>
          <w:szCs w:val="32"/>
        </w:rPr>
      </w:pPr>
      <w:r>
        <w:rPr>
          <w:rFonts w:cs="Arial Unicode MS" w:eastAsia="Arial Unicode MS"/>
          <w:rtl w:val="0"/>
          <w:lang w:val="en-US"/>
        </w:rPr>
        <w:t>UCT is providing Industrial Machine health monitoring and Predictive maintenance solution leveraging Embedded system, Industrial IoT and Machine Learning Technologies by finding Remaining useful life time of various Machines used in production process.</w:t>
      </w:r>
    </w:p>
    <w:p>
      <w:pPr>
        <w:pStyle w:val="Body"/>
        <w:rPr>
          <w:sz w:val="32"/>
          <w:szCs w:val="32"/>
        </w:rPr>
      </w:pPr>
      <w:r>
        <w:rPr>
          <w:sz w:val="32"/>
          <w:szCs w:val="32"/>
        </w:rPr>
        <w:drawing xmlns:a="http://schemas.openxmlformats.org/drawingml/2006/main">
          <wp:inline distT="0" distB="0" distL="0" distR="0">
            <wp:extent cx="6000750" cy="2114550"/>
            <wp:effectExtent l="0" t="0" r="0" b="0"/>
            <wp:docPr id="1073741837" name="officeArt object" descr="Picture 3"/>
            <wp:cNvGraphicFramePr/>
            <a:graphic xmlns:a="http://schemas.openxmlformats.org/drawingml/2006/main">
              <a:graphicData uri="http://schemas.openxmlformats.org/drawingml/2006/picture">
                <pic:pic xmlns:pic="http://schemas.openxmlformats.org/drawingml/2006/picture">
                  <pic:nvPicPr>
                    <pic:cNvPr id="1073741837" name="Picture 3" descr="Picture 3"/>
                    <pic:cNvPicPr>
                      <a:picLocks noChangeAspect="1"/>
                    </pic:cNvPicPr>
                  </pic:nvPicPr>
                  <pic:blipFill>
                    <a:blip r:embed="rId13">
                      <a:extLst/>
                    </a:blip>
                    <a:stretch>
                      <a:fillRect/>
                    </a:stretch>
                  </pic:blipFill>
                  <pic:spPr>
                    <a:xfrm>
                      <a:off x="0" y="0"/>
                      <a:ext cx="6000750" cy="2114550"/>
                    </a:xfrm>
                    <a:prstGeom prst="rect">
                      <a:avLst/>
                    </a:prstGeom>
                    <a:ln w="12700" cap="flat">
                      <a:noFill/>
                      <a:miter lim="400000"/>
                    </a:ln>
                    <a:effectLst/>
                  </pic:spPr>
                </pic:pic>
              </a:graphicData>
            </a:graphic>
          </wp:inline>
        </w:drawing>
      </w:r>
    </w:p>
    <w:p>
      <w:pPr>
        <w:pStyle w:val="Heading 2"/>
        <w:numPr>
          <w:ilvl w:val="1"/>
          <w:numId w:val="26"/>
        </w:numPr>
        <w:bidi w:val="0"/>
        <w:ind w:right="0"/>
        <w:jc w:val="left"/>
        <w:rPr>
          <w:rtl w:val="0"/>
        </w:rPr>
      </w:pPr>
      <w:bookmarkStart w:name="_Toc3" w:id="3"/>
      <w:r>
        <w:rPr>
          <w:rtl w:val="0"/>
          <w:lang w:val="en-US"/>
        </w:rPr>
        <w:t>About upskill Campus (USC)</w:t>
      </w:r>
      <w:bookmarkEnd w:id="3"/>
    </w:p>
    <w:p>
      <w:pPr>
        <w:pStyle w:val="Body"/>
        <w:rPr>
          <w:rFonts w:ascii="Arial" w:cs="Arial" w:hAnsi="Arial" w:eastAsia="Arial"/>
          <w:kern w:val="24"/>
        </w:rPr>
      </w:pPr>
      <w:r>
        <w:rPr>
          <w:rFonts w:ascii="Arial" w:hAnsi="Arial"/>
          <w:kern w:val="24"/>
          <w:rtl w:val="0"/>
          <w:lang w:val="en-US"/>
        </w:rPr>
        <w:t>upskill Campus along with The IoT Academy and in association with Uniconverge technologies has facilitated the smooth execution of the complete internship process.</w:t>
      </w:r>
    </w:p>
    <w:p>
      <w:pPr>
        <w:pStyle w:val="Body"/>
        <w:rPr>
          <w:rFonts w:ascii="Arial" w:cs="Arial" w:hAnsi="Arial" w:eastAsia="Arial"/>
          <w:kern w:val="24"/>
        </w:rPr>
      </w:pPr>
      <w:r>
        <w:rPr>
          <w:rFonts w:ascii="Arial" w:hAnsi="Arial"/>
          <w:kern w:val="24"/>
          <w:rtl w:val="0"/>
          <w:lang w:val="en-US"/>
        </w:rPr>
        <w:t xml:space="preserve">USC is a career development platform that delivers </w:t>
      </w:r>
      <w:r>
        <w:rPr>
          <w:rFonts w:ascii="Arial" w:hAnsi="Arial"/>
          <w:b w:val="1"/>
          <w:bCs w:val="1"/>
          <w:kern w:val="24"/>
          <w:rtl w:val="0"/>
          <w:lang w:val="en-US"/>
        </w:rPr>
        <w:t xml:space="preserve">personalized executive coaching </w:t>
      </w:r>
      <w:r>
        <w:rPr>
          <w:rFonts w:ascii="Arial" w:hAnsi="Arial"/>
          <w:kern w:val="24"/>
          <w:rtl w:val="0"/>
          <w:lang w:val="en-US"/>
        </w:rPr>
        <w:t>in a more affordable, scalable and measurable way.</w:t>
      </w:r>
    </w:p>
    <w:p>
      <w:pPr>
        <w:pStyle w:val="Body"/>
        <w:rPr>
          <w:rFonts w:ascii="Arial" w:cs="Arial" w:hAnsi="Arial" w:eastAsia="Arial"/>
          <w:kern w:val="24"/>
        </w:rPr>
      </w:pPr>
    </w:p>
    <w:p>
      <w:pPr>
        <w:pStyle w:val="Body"/>
        <w:rPr>
          <w:rFonts w:ascii="Arial" w:cs="Arial" w:hAnsi="Arial" w:eastAsia="Arial"/>
          <w:kern w:val="24"/>
        </w:rPr>
      </w:pPr>
    </w:p>
    <w:p>
      <w:pPr>
        <w:pStyle w:val="Body"/>
        <w:rPr>
          <w:rFonts w:ascii="Arial" w:cs="Arial" w:hAnsi="Arial" w:eastAsia="Arial"/>
          <w:kern w:val="24"/>
        </w:rPr>
      </w:pPr>
    </w:p>
    <w:p>
      <w:pPr>
        <w:pStyle w:val="Body"/>
        <w:rPr>
          <w:rFonts w:ascii="Arial" w:cs="Arial" w:hAnsi="Arial" w:eastAsia="Arial"/>
          <w:kern w:val="24"/>
        </w:rPr>
      </w:pPr>
    </w:p>
    <w:p>
      <w:pPr>
        <w:pStyle w:val="Body"/>
      </w:pPr>
    </w:p>
    <w:p>
      <w:pPr>
        <w:pStyle w:val="Body"/>
      </w:pPr>
      <w:r>
        <mc:AlternateContent>
          <mc:Choice Requires="wps">
            <w:drawing xmlns:a="http://schemas.openxmlformats.org/drawingml/2006/main">
              <wp:anchor distT="0" distB="0" distL="0" distR="0" simplePos="0" relativeHeight="251659264" behindDoc="0" locked="0" layoutInCell="1" allowOverlap="1">
                <wp:simplePos x="0" y="0"/>
                <wp:positionH relativeFrom="column">
                  <wp:posOffset>2997200</wp:posOffset>
                </wp:positionH>
                <wp:positionV relativeFrom="line">
                  <wp:posOffset>0</wp:posOffset>
                </wp:positionV>
                <wp:extent cx="1744346" cy="1678305"/>
                <wp:effectExtent l="0" t="0" r="0" b="0"/>
                <wp:wrapNone/>
                <wp:docPr id="1073741838" name="officeArt object" descr="Oval"/>
                <wp:cNvGraphicFramePr/>
                <a:graphic xmlns:a="http://schemas.openxmlformats.org/drawingml/2006/main">
                  <a:graphicData uri="http://schemas.microsoft.com/office/word/2010/wordprocessingShape">
                    <wps:wsp>
                      <wps:cNvSpPr/>
                      <wps:spPr>
                        <a:xfrm>
                          <a:off x="0" y="0"/>
                          <a:ext cx="1744346" cy="1678305"/>
                        </a:xfrm>
                        <a:prstGeom prst="ellipse">
                          <a:avLst/>
                        </a:prstGeom>
                        <a:solidFill>
                          <a:srgbClr val="FFFFFF"/>
                        </a:solidFill>
                        <a:ln w="12700" cap="flat">
                          <a:noFill/>
                          <a:miter lim="400000"/>
                        </a:ln>
                        <a:effectLst>
                          <a:outerShdw sx="100000" sy="100000" kx="0" ky="0" algn="b" rotWithShape="0" blurRad="12700" dist="0" dir="0">
                            <a:srgbClr val="000000">
                              <a:alpha val="9999"/>
                            </a:srgbClr>
                          </a:outerShdw>
                        </a:effectLst>
                      </wps:spPr>
                      <wps:bodyPr/>
                    </wps:wsp>
                  </a:graphicData>
                </a:graphic>
              </wp:anchor>
            </w:drawing>
          </mc:Choice>
          <mc:Fallback>
            <w:pict>
              <v:oval id="_x0000_s1026" style="visibility:visible;position:absolute;margin-left:236.0pt;margin-top:0.0pt;width:137.4pt;height:132.1pt;z-index:251659264;mso-position-horizontal:absolute;mso-position-horizontal-relative:text;mso-position-vertical:absolute;mso-position-vertical-relative:line;mso-wrap-distance-left:0.0pt;mso-wrap-distance-top:0.0pt;mso-wrap-distance-right:0.0pt;mso-wrap-distance-bottom:0.0pt;">
                <v:fill color="#FFFFFF" opacity="100.0%" type="solid"/>
                <v:stroke on="f" weight="1.0pt" dashstyle="solid" endcap="flat" miterlimit="400.0%" joinstyle="miter" linestyle="single" startarrow="none" startarrowwidth="medium" startarrowlength="medium" endarrow="none" endarrowwidth="medium" endarrowlength="medium"/>
                <v:shadow on="t" color="#000000" opacity="0.09999084" offset="0.0pt,0.0pt"/>
                <w10:wrap type="none" side="bothSides" anchorx="text"/>
              </v:oval>
            </w:pict>
          </mc:Fallback>
        </mc:AlternateContent>
      </w:r>
      <w:r>
        <mc:AlternateContent>
          <mc:Choice Requires="wps">
            <w:drawing xmlns:a="http://schemas.openxmlformats.org/drawingml/2006/main">
              <wp:anchor distT="0" distB="0" distL="0" distR="0" simplePos="0" relativeHeight="251660288" behindDoc="0" locked="0" layoutInCell="1" allowOverlap="1">
                <wp:simplePos x="0" y="0"/>
                <wp:positionH relativeFrom="column">
                  <wp:posOffset>3061970</wp:posOffset>
                </wp:positionH>
                <wp:positionV relativeFrom="line">
                  <wp:posOffset>41909</wp:posOffset>
                </wp:positionV>
                <wp:extent cx="1619250" cy="1566545"/>
                <wp:effectExtent l="0" t="0" r="0" b="0"/>
                <wp:wrapNone/>
                <wp:docPr id="1073741839" name="officeArt object" descr="Oval"/>
                <wp:cNvGraphicFramePr/>
                <a:graphic xmlns:a="http://schemas.openxmlformats.org/drawingml/2006/main">
                  <a:graphicData uri="http://schemas.microsoft.com/office/word/2010/wordprocessingShape">
                    <wps:wsp>
                      <wps:cNvSpPr/>
                      <wps:spPr>
                        <a:xfrm>
                          <a:off x="0" y="0"/>
                          <a:ext cx="1619250" cy="1566545"/>
                        </a:xfrm>
                        <a:prstGeom prst="ellipse">
                          <a:avLst/>
                        </a:prstGeom>
                        <a:solidFill>
                          <a:srgbClr val="00B050"/>
                        </a:solidFill>
                        <a:ln w="12700" cap="flat">
                          <a:noFill/>
                          <a:miter lim="400000"/>
                        </a:ln>
                        <a:effectLst/>
                      </wps:spPr>
                      <wps:bodyPr/>
                    </wps:wsp>
                  </a:graphicData>
                </a:graphic>
              </wp:anchor>
            </w:drawing>
          </mc:Choice>
          <mc:Fallback>
            <w:pict>
              <v:oval id="_x0000_s1027" style="visibility:visible;position:absolute;margin-left:241.1pt;margin-top:3.3pt;width:127.5pt;height:123.3pt;z-index:251660288;mso-position-horizontal:absolute;mso-position-horizontal-relative:text;mso-position-vertical:absolute;mso-position-vertical-relative:line;mso-wrap-distance-left:0.0pt;mso-wrap-distance-top:0.0pt;mso-wrap-distance-right:0.0pt;mso-wrap-distance-bottom:0.0pt;">
                <v:fill color="#00B050" opacity="100.0%" type="solid"/>
                <v:stroke on="f" weight="1.0pt" dashstyle="solid" endcap="flat" miterlimit="400.0%" joinstyle="miter" linestyle="single" startarrow="none" startarrowwidth="medium" startarrowlength="medium" endarrow="none" endarrowwidth="medium" endarrowlength="medium"/>
                <w10:wrap type="none" side="bothSides" anchorx="text"/>
              </v:oval>
            </w:pict>
          </mc:Fallback>
        </mc:AlternateContent>
      </w:r>
      <w:r>
        <w:drawing xmlns:a="http://schemas.openxmlformats.org/drawingml/2006/main">
          <wp:anchor distT="0" distB="0" distL="0" distR="0" simplePos="0" relativeHeight="251662336" behindDoc="0" locked="0" layoutInCell="1" allowOverlap="1">
            <wp:simplePos x="0" y="0"/>
            <wp:positionH relativeFrom="column">
              <wp:posOffset>3066602</wp:posOffset>
            </wp:positionH>
            <wp:positionV relativeFrom="line">
              <wp:posOffset>446539</wp:posOffset>
            </wp:positionV>
            <wp:extent cx="1662236" cy="642732"/>
            <wp:effectExtent l="0" t="0" r="0" b="0"/>
            <wp:wrapNone/>
            <wp:docPr id="1073741840" name="officeArt object" descr="logo"/>
            <wp:cNvGraphicFramePr/>
            <a:graphic xmlns:a="http://schemas.openxmlformats.org/drawingml/2006/main">
              <a:graphicData uri="http://schemas.openxmlformats.org/drawingml/2006/picture">
                <pic:pic xmlns:pic="http://schemas.openxmlformats.org/drawingml/2006/picture">
                  <pic:nvPicPr>
                    <pic:cNvPr id="1073741840" name="logo" descr="logo"/>
                    <pic:cNvPicPr>
                      <a:picLocks noChangeAspect="1"/>
                    </pic:cNvPicPr>
                  </pic:nvPicPr>
                  <pic:blipFill>
                    <a:blip r:embed="rId14">
                      <a:extLst/>
                    </a:blip>
                    <a:stretch>
                      <a:fillRect/>
                    </a:stretch>
                  </pic:blipFill>
                  <pic:spPr>
                    <a:xfrm>
                      <a:off x="0" y="0"/>
                      <a:ext cx="1662236" cy="642732"/>
                    </a:xfrm>
                    <a:prstGeom prst="rect">
                      <a:avLst/>
                    </a:prstGeom>
                    <a:ln w="12700" cap="flat">
                      <a:noFill/>
                      <a:miter lim="400000"/>
                    </a:ln>
                    <a:effectLst/>
                  </pic:spPr>
                </pic:pic>
              </a:graphicData>
            </a:graphic>
          </wp:anchor>
        </w:drawing>
      </w:r>
      <w:r>
        <mc:AlternateContent>
          <mc:Choice Requires="wps">
            <w:drawing xmlns:a="http://schemas.openxmlformats.org/drawingml/2006/main">
              <wp:anchor distT="0" distB="0" distL="0" distR="0" simplePos="0" relativeHeight="251661312" behindDoc="0" locked="0" layoutInCell="1" allowOverlap="1">
                <wp:simplePos x="0" y="0"/>
                <wp:positionH relativeFrom="column">
                  <wp:posOffset>2195528</wp:posOffset>
                </wp:positionH>
                <wp:positionV relativeFrom="line">
                  <wp:posOffset>760193</wp:posOffset>
                </wp:positionV>
                <wp:extent cx="805815" cy="658496"/>
                <wp:effectExtent l="0" t="0" r="0" b="0"/>
                <wp:wrapNone/>
                <wp:docPr id="1073741841" name="officeArt object" descr="Line"/>
                <wp:cNvGraphicFramePr/>
                <a:graphic xmlns:a="http://schemas.openxmlformats.org/drawingml/2006/main">
                  <a:graphicData uri="http://schemas.microsoft.com/office/word/2010/wordprocessingShape">
                    <wps:wsp>
                      <wps:cNvSpPr/>
                      <wps:spPr>
                        <a:xfrm flipV="1">
                          <a:off x="0" y="0"/>
                          <a:ext cx="805815" cy="658496"/>
                        </a:xfrm>
                        <a:prstGeom prst="line">
                          <a:avLst/>
                        </a:prstGeom>
                        <a:noFill/>
                        <a:ln w="57150" cap="flat">
                          <a:solidFill>
                            <a:srgbClr val="FF5969"/>
                          </a:solidFill>
                          <a:prstDash val="solid"/>
                          <a:round/>
                        </a:ln>
                        <a:effectLst/>
                      </wps:spPr>
                      <wps:bodyPr/>
                    </wps:wsp>
                  </a:graphicData>
                </a:graphic>
              </wp:anchor>
            </w:drawing>
          </mc:Choice>
          <mc:Fallback>
            <w:pict>
              <v:line id="_x0000_s1028" style="visibility:visible;position:absolute;margin-left:172.9pt;margin-top:59.9pt;width:63.4pt;height:51.9pt;z-index:251661312;mso-position-horizontal:absolute;mso-position-horizontal-relative:text;mso-position-vertical:absolute;mso-position-vertical-relative:line;mso-wrap-distance-left:0.0pt;mso-wrap-distance-top:0.0pt;mso-wrap-distance-right:0.0pt;mso-wrap-distance-bottom:0.0pt;flip:y;">
                <v:fill on="f"/>
                <v:stroke filltype="solid" color="#FF5969" opacity="100.0%" weight="4.5pt" dashstyle="solid" endcap="flat" joinstyle="round" linestyle="single" startarrow="none" startarrowwidth="medium" startarrowlength="medium" endarrow="none" endarrowwidth="medium" endarrowlength="medium"/>
                <w10:wrap type="none" side="bothSides" anchorx="text"/>
              </v:line>
            </w:pict>
          </mc:Fallback>
        </mc:AlternateContent>
      </w:r>
      <w:r>
        <mc:AlternateContent>
          <mc:Choice Requires="wps">
            <w:drawing xmlns:a="http://schemas.openxmlformats.org/drawingml/2006/main">
              <wp:anchor distT="0" distB="0" distL="0" distR="0" simplePos="0" relativeHeight="251663360" behindDoc="0" locked="0" layoutInCell="1" allowOverlap="1">
                <wp:simplePos x="0" y="0"/>
                <wp:positionH relativeFrom="column">
                  <wp:posOffset>1242808</wp:posOffset>
                </wp:positionH>
                <wp:positionV relativeFrom="line">
                  <wp:posOffset>1192606</wp:posOffset>
                </wp:positionV>
                <wp:extent cx="1162265" cy="1174210"/>
                <wp:effectExtent l="244936" t="238963" r="244936" b="238963"/>
                <wp:wrapNone/>
                <wp:docPr id="1073741842" name="officeArt object" descr="Line"/>
                <wp:cNvGraphicFramePr/>
                <a:graphic xmlns:a="http://schemas.openxmlformats.org/drawingml/2006/main">
                  <a:graphicData uri="http://schemas.microsoft.com/office/word/2010/wordprocessingShape">
                    <wps:wsp>
                      <wps:cNvSpPr/>
                      <wps:spPr>
                        <a:xfrm rot="8100000">
                          <a:off x="0" y="0"/>
                          <a:ext cx="1162265" cy="1174210"/>
                        </a:xfrm>
                        <a:custGeom>
                          <a:avLst/>
                          <a:gdLst/>
                          <a:ahLst/>
                          <a:cxnLst>
                            <a:cxn ang="0">
                              <a:pos x="wd2" y="hd2"/>
                            </a:cxn>
                            <a:cxn ang="5400000">
                              <a:pos x="wd2" y="hd2"/>
                            </a:cxn>
                            <a:cxn ang="10800000">
                              <a:pos x="wd2" y="hd2"/>
                            </a:cxn>
                            <a:cxn ang="16200000">
                              <a:pos x="wd2" y="hd2"/>
                            </a:cxn>
                          </a:cxnLst>
                          <a:rect l="0" t="0" r="r" b="b"/>
                          <a:pathLst>
                            <a:path w="20897" h="20873" fill="norm" stroke="1" extrusionOk="0">
                              <a:moveTo>
                                <a:pt x="0" y="3645"/>
                              </a:moveTo>
                              <a:cubicBezTo>
                                <a:pt x="3085" y="507"/>
                                <a:pt x="7651" y="-727"/>
                                <a:pt x="11921" y="422"/>
                              </a:cubicBezTo>
                              <a:cubicBezTo>
                                <a:pt x="16192" y="1571"/>
                                <a:pt x="19496" y="4922"/>
                                <a:pt x="20548" y="9173"/>
                              </a:cubicBezTo>
                              <a:cubicBezTo>
                                <a:pt x="21600" y="13423"/>
                                <a:pt x="20235" y="17904"/>
                                <a:pt x="16983" y="20873"/>
                              </a:cubicBezTo>
                            </a:path>
                          </a:pathLst>
                        </a:custGeom>
                        <a:noFill/>
                        <a:ln w="19050" cap="flat">
                          <a:solidFill>
                            <a:srgbClr val="00B050"/>
                          </a:solidFill>
                          <a:prstDash val="solid"/>
                          <a:round/>
                        </a:ln>
                        <a:effectLst/>
                      </wps:spPr>
                      <wps:bodyPr/>
                    </wps:wsp>
                  </a:graphicData>
                </a:graphic>
              </wp:anchor>
            </w:drawing>
          </mc:Choice>
          <mc:Fallback>
            <w:pict>
              <v:shape id="_x0000_s1029" style="visibility:visible;position:absolute;margin-left:97.9pt;margin-top:93.9pt;width:91.5pt;height:92.5pt;z-index:251663360;mso-position-horizontal:absolute;mso-position-horizontal-relative:text;mso-position-vertical:absolute;mso-position-vertical-relative:line;mso-wrap-distance-left:0.0pt;mso-wrap-distance-top:0.0pt;mso-wrap-distance-right:0.0pt;mso-wrap-distance-bottom:0.0pt;rotation:8847360fd;" coordorigin="0,727" coordsize="20897,20873" path="M 0,4372 C 3085,1234 7651,0 11921,1149 C 16192,2298 19496,5649 20548,9900 C 21600,14150 20235,18631 16983,21600 E">
                <v:fill on="f"/>
                <v:stroke filltype="solid" color="#00B050" opacity="100.0%" weight="1.5pt" dashstyle="solid" endcap="flat" joinstyle="round" linestyle="single" startarrow="none" startarrowwidth="medium" startarrowlength="medium" endarrow="none" endarrowwidth="medium" endarrowlength="medium"/>
                <w10:wrap type="none" side="bothSides" anchorx="text"/>
              </v:shape>
            </w:pict>
          </mc:Fallback>
        </mc:AlternateContent>
      </w:r>
      <w:r>
        <mc:AlternateContent>
          <mc:Choice Requires="wpg">
            <w:drawing xmlns:a="http://schemas.openxmlformats.org/drawingml/2006/main">
              <wp:anchor distT="0" distB="0" distL="0" distR="0" simplePos="0" relativeHeight="251664384" behindDoc="0" locked="0" layoutInCell="1" allowOverlap="1">
                <wp:simplePos x="0" y="0"/>
                <wp:positionH relativeFrom="column">
                  <wp:posOffset>1462515</wp:posOffset>
                </wp:positionH>
                <wp:positionV relativeFrom="line">
                  <wp:posOffset>1525693</wp:posOffset>
                </wp:positionV>
                <wp:extent cx="685156" cy="685156"/>
                <wp:effectExtent l="0" t="0" r="0" b="0"/>
                <wp:wrapNone/>
                <wp:docPr id="1073741845" name="officeArt object" descr="Picture 57"/>
                <wp:cNvGraphicFramePr/>
                <a:graphic xmlns:a="http://schemas.openxmlformats.org/drawingml/2006/main">
                  <a:graphicData uri="http://schemas.microsoft.com/office/word/2010/wordprocessingGroup">
                    <wpg:wgp>
                      <wpg:cNvGrpSpPr/>
                      <wpg:grpSpPr>
                        <a:xfrm>
                          <a:off x="0" y="0"/>
                          <a:ext cx="685156" cy="685156"/>
                          <a:chOff x="0" y="0"/>
                          <a:chExt cx="685155" cy="685155"/>
                        </a:xfrm>
                      </wpg:grpSpPr>
                      <wps:wsp>
                        <wps:cNvPr id="1073741843" name="Square"/>
                        <wps:cNvSpPr/>
                        <wps:spPr>
                          <a:xfrm>
                            <a:off x="0" y="0"/>
                            <a:ext cx="685156" cy="685156"/>
                          </a:xfrm>
                          <a:prstGeom prst="rect">
                            <a:avLst/>
                          </a:prstGeom>
                          <a:solidFill>
                            <a:srgbClr val="F0EEF0"/>
                          </a:solidFill>
                          <a:ln w="12700" cap="flat">
                            <a:noFill/>
                            <a:miter lim="400000"/>
                          </a:ln>
                          <a:effectLst/>
                        </wps:spPr>
                        <wps:bodyPr/>
                      </wps:wsp>
                      <pic:pic xmlns:pic="http://schemas.openxmlformats.org/drawingml/2006/picture">
                        <pic:nvPicPr>
                          <pic:cNvPr id="1073741844" name="image12.png" descr="image12.png"/>
                          <pic:cNvPicPr>
                            <a:picLocks noChangeAspect="1"/>
                          </pic:cNvPicPr>
                        </pic:nvPicPr>
                        <pic:blipFill>
                          <a:blip r:embed="rId15">
                            <a:extLst/>
                          </a:blip>
                          <a:stretch>
                            <a:fillRect/>
                          </a:stretch>
                        </pic:blipFill>
                        <pic:spPr>
                          <a:xfrm>
                            <a:off x="0" y="0"/>
                            <a:ext cx="685156" cy="685156"/>
                          </a:xfrm>
                          <a:prstGeom prst="rect">
                            <a:avLst/>
                          </a:prstGeom>
                          <a:ln w="12700" cap="flat">
                            <a:noFill/>
                            <a:miter lim="400000"/>
                          </a:ln>
                          <a:effectLst/>
                        </pic:spPr>
                      </pic:pic>
                    </wpg:wgp>
                  </a:graphicData>
                </a:graphic>
              </wp:anchor>
            </w:drawing>
          </mc:Choice>
          <mc:Fallback>
            <w:pict>
              <v:group id="_x0000_s1030" style="visibility:visible;position:absolute;margin-left:115.2pt;margin-top:120.1pt;width:53.9pt;height:53.9pt;z-index:251664384;mso-position-horizontal:absolute;mso-position-horizontal-relative:text;mso-position-vertical:absolute;mso-position-vertical-relative:line;mso-wrap-distance-left:0.0pt;mso-wrap-distance-top:0.0pt;mso-wrap-distance-right:0.0pt;mso-wrap-distance-bottom:0.0pt;" coordorigin="0,0" coordsize="685156,685156">
                <w10:wrap type="none" side="bothSides" anchorx="text"/>
                <v:rect id="_x0000_s1031" style="position:absolute;left:0;top:0;width:685156;height:685156;">
                  <v:fill color="#F0EEF0" opacity="100.0%" type="solid"/>
                  <v:stroke on="f" weight="1.0pt" dashstyle="solid" endcap="flat" miterlimit="400.0%" joinstyle="miter" linestyle="single" startarrow="none" startarrowwidth="medium" startarrowlength="medium" endarrow="none" endarrowwidth="medium" endarrowlength="medium"/>
                </v:rect>
                <v:shape id="_x0000_s1032" type="#_x0000_t75" style="position:absolute;left:0;top:0;width:685156;height:685156;">
                  <v:imagedata r:id="rId15" o:title="image12.png"/>
                </v:shape>
              </v:group>
            </w:pict>
          </mc:Fallback>
        </mc:AlternateContent>
      </w:r>
      <w:r>
        <mc:AlternateContent>
          <mc:Choice Requires="wps">
            <w:drawing xmlns:a="http://schemas.openxmlformats.org/drawingml/2006/main">
              <wp:anchor distT="0" distB="0" distL="0" distR="0" simplePos="0" relativeHeight="251666432" behindDoc="0" locked="0" layoutInCell="1" allowOverlap="1">
                <wp:simplePos x="0" y="0"/>
                <wp:positionH relativeFrom="column">
                  <wp:posOffset>5132704</wp:posOffset>
                </wp:positionH>
                <wp:positionV relativeFrom="line">
                  <wp:posOffset>1324609</wp:posOffset>
                </wp:positionV>
                <wp:extent cx="1143001" cy="1143001"/>
                <wp:effectExtent l="0" t="0" r="0" b="0"/>
                <wp:wrapNone/>
                <wp:docPr id="1073741846" name="officeArt object" descr="Circle"/>
                <wp:cNvGraphicFramePr/>
                <a:graphic xmlns:a="http://schemas.openxmlformats.org/drawingml/2006/main">
                  <a:graphicData uri="http://schemas.microsoft.com/office/word/2010/wordprocessingShape">
                    <wps:wsp>
                      <wps:cNvSpPr/>
                      <wps:spPr>
                        <a:xfrm>
                          <a:off x="0" y="0"/>
                          <a:ext cx="1143001" cy="1143001"/>
                        </a:xfrm>
                        <a:prstGeom prst="ellipse">
                          <a:avLst/>
                        </a:prstGeom>
                        <a:solidFill>
                          <a:srgbClr val="F2F2F2"/>
                        </a:solidFill>
                        <a:ln w="12700" cap="flat">
                          <a:noFill/>
                          <a:miter lim="400000"/>
                        </a:ln>
                        <a:effectLst>
                          <a:outerShdw sx="100000" sy="100000" kx="0" ky="0" algn="b" rotWithShape="0" blurRad="12700" dist="0" dir="0">
                            <a:srgbClr val="5A5A5A">
                              <a:alpha val="19999"/>
                            </a:srgbClr>
                          </a:outerShdw>
                        </a:effectLst>
                      </wps:spPr>
                      <wps:bodyPr/>
                    </wps:wsp>
                  </a:graphicData>
                </a:graphic>
              </wp:anchor>
            </w:drawing>
          </mc:Choice>
          <mc:Fallback>
            <w:pict>
              <v:oval id="_x0000_s1033" style="visibility:visible;position:absolute;margin-left:404.1pt;margin-top:104.3pt;width:90.0pt;height:90.0pt;z-index:251666432;mso-position-horizontal:absolute;mso-position-horizontal-relative:text;mso-position-vertical:absolute;mso-position-vertical-relative:line;mso-wrap-distance-left:0.0pt;mso-wrap-distance-top:0.0pt;mso-wrap-distance-right:0.0pt;mso-wrap-distance-bottom:0.0pt;">
                <v:fill color="#F2F2F2" opacity="100.0%" type="solid"/>
                <v:stroke on="f" weight="1.0pt" dashstyle="solid" endcap="flat" miterlimit="400.0%" joinstyle="miter" linestyle="single" startarrow="none" startarrowwidth="medium" startarrowlength="medium" endarrow="none" endarrowwidth="medium" endarrowlength="medium"/>
                <v:shadow on="t" color="#5A5A5A" opacity="0.1999969" offset="0.0pt,0.0pt"/>
                <w10:wrap type="none" side="bothSides" anchorx="text"/>
              </v:oval>
            </w:pict>
          </mc:Fallback>
        </mc:AlternateContent>
      </w:r>
      <w:r>
        <w:drawing xmlns:a="http://schemas.openxmlformats.org/drawingml/2006/main">
          <wp:anchor distT="0" distB="0" distL="0" distR="0" simplePos="0" relativeHeight="251667456" behindDoc="0" locked="0" layoutInCell="1" allowOverlap="1">
            <wp:simplePos x="0" y="0"/>
            <wp:positionH relativeFrom="column">
              <wp:posOffset>5162071</wp:posOffset>
            </wp:positionH>
            <wp:positionV relativeFrom="line">
              <wp:posOffset>1472184</wp:posOffset>
            </wp:positionV>
            <wp:extent cx="1126717" cy="859610"/>
            <wp:effectExtent l="0" t="0" r="0" b="0"/>
            <wp:wrapNone/>
            <wp:docPr id="1073741847" name="officeArt object"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1073741847" name="https://dz8fbjd9gwp2s.cloudfront.net/orgData/611f5ecb0cf2c7af3dfb3b03/pages/assets/images/efwzqrondystickersflyingrocket.gif" title="https://dz8fbjd9gwp2s.cloudfront.net/orgData/611f5ecb0cf2c7af3dfb3b03/pages/assets/images/efwzqrondystickersflyingrocket.gif" descr="movie::/Users/yogeshnv/Documents/project_report/image13.gif"/>
                    <pic:cNvPicPr>
                      <a:picLocks noChangeAspect="0"/>
                    </pic:cNvPicPr>
                  </pic:nvPicPr>
                  <pic:blipFill>
                    <a:blip r:embed="rId16">
                      <a:extLst/>
                    </a:blip>
                    <a:stretch>
                      <a:fillRect/>
                    </a:stretch>
                  </pic:blipFill>
                  <pic:spPr>
                    <a:xfrm>
                      <a:off x="0" y="0"/>
                      <a:ext cx="1126717" cy="859610"/>
                    </a:xfrm>
                    <a:prstGeom prst="rect">
                      <a:avLst/>
                    </a:prstGeom>
                    <a:ln w="12700" cap="flat">
                      <a:noFill/>
                      <a:miter lim="400000"/>
                    </a:ln>
                    <a:effectLst/>
                  </pic:spPr>
                </pic:pic>
              </a:graphicData>
            </a:graphic>
          </wp:anchor>
        </w:drawing>
      </w:r>
      <w:r>
        <mc:AlternateContent>
          <mc:Choice Requires="wps">
            <w:drawing xmlns:a="http://schemas.openxmlformats.org/drawingml/2006/main">
              <wp:anchor distT="0" distB="0" distL="0" distR="0" simplePos="0" relativeHeight="251668480" behindDoc="0" locked="0" layoutInCell="1" allowOverlap="1">
                <wp:simplePos x="0" y="0"/>
                <wp:positionH relativeFrom="column">
                  <wp:posOffset>4743704</wp:posOffset>
                </wp:positionH>
                <wp:positionV relativeFrom="line">
                  <wp:posOffset>743396</wp:posOffset>
                </wp:positionV>
                <wp:extent cx="777240" cy="569595"/>
                <wp:effectExtent l="0" t="0" r="0" b="0"/>
                <wp:wrapNone/>
                <wp:docPr id="1073741848" name="officeArt object" descr="Line"/>
                <wp:cNvGraphicFramePr/>
                <a:graphic xmlns:a="http://schemas.openxmlformats.org/drawingml/2006/main">
                  <a:graphicData uri="http://schemas.microsoft.com/office/word/2010/wordprocessingShape">
                    <wps:wsp>
                      <wps:cNvSpPr/>
                      <wps:spPr>
                        <a:xfrm flipH="1" flipV="1">
                          <a:off x="0" y="0"/>
                          <a:ext cx="777240" cy="569595"/>
                        </a:xfrm>
                        <a:prstGeom prst="line">
                          <a:avLst/>
                        </a:prstGeom>
                        <a:noFill/>
                        <a:ln w="57150" cap="flat">
                          <a:solidFill>
                            <a:srgbClr val="FF5969"/>
                          </a:solidFill>
                          <a:prstDash val="solid"/>
                          <a:round/>
                        </a:ln>
                        <a:effectLst/>
                      </wps:spPr>
                      <wps:bodyPr/>
                    </wps:wsp>
                  </a:graphicData>
                </a:graphic>
              </wp:anchor>
            </w:drawing>
          </mc:Choice>
          <mc:Fallback>
            <w:pict>
              <v:line id="_x0000_s1034" style="visibility:visible;position:absolute;margin-left:373.5pt;margin-top:58.5pt;width:61.2pt;height:44.8pt;z-index:251668480;mso-position-horizontal:absolute;mso-position-horizontal-relative:text;mso-position-vertical:absolute;mso-position-vertical-relative:line;mso-wrap-distance-left:0.0pt;mso-wrap-distance-top:0.0pt;mso-wrap-distance-right:0.0pt;mso-wrap-distance-bottom:0.0pt;flip:x y;">
                <v:fill on="f"/>
                <v:stroke filltype="solid" color="#FF5969" opacity="100.0%" weight="4.5pt" dashstyle="solid" endcap="flat" joinstyle="round" linestyle="single" startarrow="none" startarrowwidth="medium" startarrowlength="medium" endarrow="none" endarrowwidth="medium" endarrowlength="medium"/>
                <w10:wrap type="none" side="bothSides" anchorx="text"/>
              </v:line>
            </w:pict>
          </mc:Fallback>
        </mc:AlternateContent>
      </w:r>
      <w:r>
        <mc:AlternateContent>
          <mc:Choice Requires="wps">
            <w:drawing xmlns:a="http://schemas.openxmlformats.org/drawingml/2006/main">
              <wp:anchor distT="0" distB="0" distL="0" distR="0" simplePos="0" relativeHeight="251669504" behindDoc="0" locked="0" layoutInCell="1" allowOverlap="1">
                <wp:simplePos x="0" y="0"/>
                <wp:positionH relativeFrom="column">
                  <wp:posOffset>2352040</wp:posOffset>
                </wp:positionH>
                <wp:positionV relativeFrom="line">
                  <wp:posOffset>3778250</wp:posOffset>
                </wp:positionV>
                <wp:extent cx="3035300" cy="726440"/>
                <wp:effectExtent l="0" t="0" r="0" b="0"/>
                <wp:wrapNone/>
                <wp:docPr id="1073741849" name="officeArt object" descr="https://www.upskillcampus.com/"/>
                <wp:cNvGraphicFramePr/>
                <a:graphic xmlns:a="http://schemas.openxmlformats.org/drawingml/2006/main">
                  <a:graphicData uri="http://schemas.microsoft.com/office/word/2010/wordprocessingShape">
                    <wps:wsp>
                      <wps:cNvSpPr txBox="1"/>
                      <wps:spPr>
                        <a:xfrm>
                          <a:off x="0" y="0"/>
                          <a:ext cx="3035300" cy="726440"/>
                        </a:xfrm>
                        <a:prstGeom prst="rect">
                          <a:avLst/>
                        </a:prstGeom>
                        <a:noFill/>
                        <a:ln w="12700" cap="flat">
                          <a:noFill/>
                          <a:miter lim="400000"/>
                        </a:ln>
                        <a:effectLst/>
                      </wps:spPr>
                      <wps:txbx>
                        <w:txbxContent>
                          <w:p>
                            <w:pPr>
                              <w:pStyle w:val="Normal (Web)"/>
                              <w:spacing w:before="0" w:after="0"/>
                              <w:jc w:val="right"/>
                            </w:pPr>
                            <w:r>
                              <w:rPr>
                                <w:rStyle w:val="Hyperlink.0"/>
                              </w:rPr>
                              <w:fldChar w:fldCharType="begin" w:fldLock="0"/>
                            </w:r>
                            <w:r>
                              <w:rPr>
                                <w:rStyle w:val="Hyperlink.0"/>
                              </w:rPr>
                              <w:instrText xml:space="preserve"> HYPERLINK "https://www.upskillcampus.com/"</w:instrText>
                            </w:r>
                            <w:r>
                              <w:rPr>
                                <w:rStyle w:val="Hyperlink.0"/>
                              </w:rPr>
                              <w:fldChar w:fldCharType="separate" w:fldLock="0"/>
                            </w:r>
                            <w:r>
                              <w:rPr>
                                <w:rStyle w:val="Hyperlink.0"/>
                                <w:rtl w:val="0"/>
                                <w:lang w:val="en-US"/>
                              </w:rPr>
                              <w:t>https://www.upskillcampus.com/</w:t>
                            </w:r>
                            <w:r>
                              <w:rPr/>
                              <w:fldChar w:fldCharType="end" w:fldLock="0"/>
                            </w:r>
                            <w:r>
                              <w:rPr>
                                <w:rFonts w:ascii="Tw Cen MT" w:hAnsi="Tw Cen MT"/>
                                <w:outline w:val="0"/>
                                <w:color w:val="7f7f7f"/>
                                <w:kern w:val="24"/>
                                <w:sz w:val="36"/>
                                <w:szCs w:val="36"/>
                                <w:u w:color="7f7f7f"/>
                                <w:rtl w:val="0"/>
                                <w:lang w:val="en-US"/>
                                <w14:textFill>
                                  <w14:solidFill>
                                    <w14:srgbClr w14:val="7F7F7F"/>
                                  </w14:solidFill>
                                </w14:textFill>
                              </w:rPr>
                              <w:t xml:space="preserve"> </w:t>
                            </w:r>
                          </w:p>
                        </w:txbxContent>
                      </wps:txbx>
                      <wps:bodyPr wrap="square" lIns="45719" tIns="45719" rIns="45719" bIns="45719" numCol="1" anchor="t">
                        <a:noAutofit/>
                      </wps:bodyPr>
                    </wps:wsp>
                  </a:graphicData>
                </a:graphic>
              </wp:anchor>
            </w:drawing>
          </mc:Choice>
          <mc:Fallback>
            <w:pict>
              <v:shape id="_x0000_s1035" type="#_x0000_t202" style="visibility:visible;position:absolute;margin-left:185.2pt;margin-top:297.5pt;width:239.0pt;height:57.2pt;z-index:251669504;mso-position-horizontal:absolute;mso-position-horizontal-relative:text;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jc w:val="right"/>
                      </w:pPr>
                      <w:r>
                        <w:rPr>
                          <w:rStyle w:val="Hyperlink.0"/>
                        </w:rPr>
                        <w:fldChar w:fldCharType="begin" w:fldLock="0"/>
                      </w:r>
                      <w:r>
                        <w:rPr>
                          <w:rStyle w:val="Hyperlink.0"/>
                        </w:rPr>
                        <w:instrText xml:space="preserve"> HYPERLINK "https://www.upskillcampus.com/"</w:instrText>
                      </w:r>
                      <w:r>
                        <w:rPr>
                          <w:rStyle w:val="Hyperlink.0"/>
                        </w:rPr>
                        <w:fldChar w:fldCharType="separate" w:fldLock="0"/>
                      </w:r>
                      <w:r>
                        <w:rPr>
                          <w:rStyle w:val="Hyperlink.0"/>
                          <w:rtl w:val="0"/>
                          <w:lang w:val="en-US"/>
                        </w:rPr>
                        <w:t>https://www.upskillcampus.com/</w:t>
                      </w:r>
                      <w:r>
                        <w:rPr/>
                        <w:fldChar w:fldCharType="end" w:fldLock="0"/>
                      </w:r>
                      <w:r>
                        <w:rPr>
                          <w:rFonts w:ascii="Tw Cen MT" w:hAnsi="Tw Cen MT"/>
                          <w:outline w:val="0"/>
                          <w:color w:val="7f7f7f"/>
                          <w:kern w:val="24"/>
                          <w:sz w:val="36"/>
                          <w:szCs w:val="36"/>
                          <w:u w:color="7f7f7f"/>
                          <w:rtl w:val="0"/>
                          <w:lang w:val="en-US"/>
                          <w14:textFill>
                            <w14:solidFill>
                              <w14:srgbClr w14:val="7F7F7F"/>
                            </w14:solidFill>
                          </w14:textFill>
                        </w:rPr>
                        <w:t xml:space="preserve"> </w:t>
                      </w:r>
                    </w:p>
                  </w:txbxContent>
                </v:textbox>
                <w10:wrap type="none" side="bothSides" anchorx="text"/>
              </v:shape>
            </w:pict>
          </mc:Fallback>
        </mc:AlternateContent>
      </w:r>
    </w:p>
    <w:p>
      <w:pPr>
        <w:pStyle w:val="Body"/>
      </w:pPr>
    </w:p>
    <w:p>
      <w:pPr>
        <w:pStyle w:val="Body"/>
      </w:pPr>
    </w:p>
    <w:p>
      <w:pPr>
        <w:pStyle w:val="Body"/>
      </w:pPr>
    </w:p>
    <w:p>
      <w:pPr>
        <w:pStyle w:val="Body"/>
      </w:pPr>
    </w:p>
    <w:p>
      <w:pPr>
        <w:pStyle w:val="Body"/>
      </w:pPr>
      <w:r>
        <mc:AlternateContent>
          <mc:Choice Requires="wps">
            <w:drawing xmlns:a="http://schemas.openxmlformats.org/drawingml/2006/main">
              <wp:anchor distT="0" distB="0" distL="0" distR="0" simplePos="0" relativeHeight="251670528" behindDoc="0" locked="0" layoutInCell="1" allowOverlap="1">
                <wp:simplePos x="0" y="0"/>
                <wp:positionH relativeFrom="margin">
                  <wp:posOffset>4741545</wp:posOffset>
                </wp:positionH>
                <wp:positionV relativeFrom="line">
                  <wp:posOffset>429344</wp:posOffset>
                </wp:positionV>
                <wp:extent cx="1982471" cy="735197"/>
                <wp:effectExtent l="0" t="0" r="0" b="0"/>
                <wp:wrapNone/>
                <wp:docPr id="1073741850" name="officeArt object" descr="upSkill Campus aiming to upskill 1 million learners in next 5 year"/>
                <wp:cNvGraphicFramePr/>
                <a:graphic xmlns:a="http://schemas.openxmlformats.org/drawingml/2006/main">
                  <a:graphicData uri="http://schemas.microsoft.com/office/word/2010/wordprocessingShape">
                    <wps:wsp>
                      <wps:cNvSpPr txBox="1"/>
                      <wps:spPr>
                        <a:xfrm>
                          <a:off x="0" y="0"/>
                          <a:ext cx="1982471" cy="735197"/>
                        </a:xfrm>
                        <a:prstGeom prst="rect">
                          <a:avLst/>
                        </a:prstGeom>
                        <a:noFill/>
                        <a:ln w="12700" cap="flat">
                          <a:noFill/>
                          <a:miter lim="400000"/>
                        </a:ln>
                        <a:effectLst/>
                      </wps:spPr>
                      <wps:txb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upSkill Campus aiming to upskill 1 million learners in next 5 year</w:t>
                            </w:r>
                          </w:p>
                        </w:txbxContent>
                      </wps:txbx>
                      <wps:bodyPr wrap="square" lIns="45719" tIns="45719" rIns="45719" bIns="45719" numCol="1" anchor="t">
                        <a:noAutofit/>
                      </wps:bodyPr>
                    </wps:wsp>
                  </a:graphicData>
                </a:graphic>
              </wp:anchor>
            </w:drawing>
          </mc:Choice>
          <mc:Fallback>
            <w:pict>
              <v:shape id="_x0000_s1036" type="#_x0000_t202" style="visibility:visible;position:absolute;margin-left:373.4pt;margin-top:33.8pt;width:156.1pt;height:57.9pt;z-index:25167052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upSkill Campus aiming to upskill 1 million learners in next 5 year</w:t>
                      </w:r>
                    </w:p>
                  </w:txbxContent>
                </v:textbox>
                <w10:wrap type="none" side="bothSides" anchorx="margin"/>
              </v:shape>
            </w:pict>
          </mc:Fallback>
        </mc:AlternateContent>
      </w:r>
    </w:p>
    <w:p>
      <w:pPr>
        <w:pStyle w:val="Body"/>
      </w:pPr>
      <w:r>
        <mc:AlternateContent>
          <mc:Choice Requires="wps">
            <w:drawing xmlns:a="http://schemas.openxmlformats.org/drawingml/2006/main">
              <wp:anchor distT="0" distB="0" distL="0" distR="0" simplePos="0" relativeHeight="251665408" behindDoc="0" locked="0" layoutInCell="1" allowOverlap="1">
                <wp:simplePos x="0" y="0"/>
                <wp:positionH relativeFrom="margin">
                  <wp:posOffset>-467026</wp:posOffset>
                </wp:positionH>
                <wp:positionV relativeFrom="line">
                  <wp:posOffset>222533</wp:posOffset>
                </wp:positionV>
                <wp:extent cx="2627631" cy="1420997"/>
                <wp:effectExtent l="0" t="0" r="0" b="0"/>
                <wp:wrapNone/>
                <wp:docPr id="1073741851" name="officeArt object" descr="Seeing need of upskilling in self paced manner along-with additional support services e.g. Internship, projects, interaction with Industry experts, Career growth Services"/>
                <wp:cNvGraphicFramePr/>
                <a:graphic xmlns:a="http://schemas.openxmlformats.org/drawingml/2006/main">
                  <a:graphicData uri="http://schemas.microsoft.com/office/word/2010/wordprocessingShape">
                    <wps:wsp>
                      <wps:cNvSpPr txBox="1"/>
                      <wps:spPr>
                        <a:xfrm>
                          <a:off x="0" y="0"/>
                          <a:ext cx="2627631" cy="1420997"/>
                        </a:xfrm>
                        <a:prstGeom prst="rect">
                          <a:avLst/>
                        </a:prstGeom>
                        <a:noFill/>
                        <a:ln w="12700" cap="flat">
                          <a:noFill/>
                          <a:miter lim="400000"/>
                        </a:ln>
                        <a:effectLst/>
                      </wps:spPr>
                      <wps:txb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Seeing need of upskilling in self paced manner along-with additional support services e.g. Internship, projects, interaction with Industry experts, Career growth Services</w:t>
                            </w:r>
                          </w:p>
                        </w:txbxContent>
                      </wps:txbx>
                      <wps:bodyPr wrap="square" lIns="45719" tIns="45719" rIns="45719" bIns="45719" numCol="1" anchor="t">
                        <a:noAutofit/>
                      </wps:bodyPr>
                    </wps:wsp>
                  </a:graphicData>
                </a:graphic>
              </wp:anchor>
            </w:drawing>
          </mc:Choice>
          <mc:Fallback>
            <w:pict>
              <v:shape id="_x0000_s1037" type="#_x0000_t202" style="visibility:visible;position:absolute;margin-left:-36.8pt;margin-top:17.5pt;width:206.9pt;height:111.9pt;z-index:251665408;mso-position-horizontal:absolute;mso-position-horizontal-relative:margin;mso-position-vertical:absolute;mso-position-vertical-relative:line;mso-wrap-distance-left:0.0pt;mso-wrap-distance-top:0.0pt;mso-wrap-distance-right:0.0pt;mso-wrap-distance-bottom:0.0pt;">
                <v:fill on="f"/>
                <v:stroke on="f" weight="1.0pt" dashstyle="solid" endcap="flat" miterlimit="400.0%" joinstyle="miter" linestyle="single" startarrow="none" startarrowwidth="medium" startarrowlength="medium" endarrow="none" endarrowwidth="medium" endarrowlength="medium"/>
                <v:textbox>
                  <w:txbxContent>
                    <w:p>
                      <w:pPr>
                        <w:pStyle w:val="Normal (Web)"/>
                        <w:spacing w:before="0" w:after="0"/>
                      </w:pPr>
                      <w:r>
                        <w:rPr>
                          <w:rFonts w:ascii="Calibri" w:hAnsi="Calibri"/>
                          <w:outline w:val="0"/>
                          <w:color w:val="000000"/>
                          <w:kern w:val="24"/>
                          <w:sz w:val="30"/>
                          <w:szCs w:val="30"/>
                          <w:u w:color="000000"/>
                          <w:rtl w:val="0"/>
                          <w:lang w:val="en-US"/>
                          <w14:textFill>
                            <w14:solidFill>
                              <w14:srgbClr w14:val="000000"/>
                            </w14:solidFill>
                          </w14:textFill>
                        </w:rPr>
                        <w:t>Seeing need of upskilling in self paced manner along-with additional support services e.g. Internship, projects, interaction with Industry experts, Career growth Services</w:t>
                      </w:r>
                    </w:p>
                  </w:txbxContent>
                </v:textbox>
                <w10:wrap type="none" side="bothSides" anchorx="margin"/>
              </v:shape>
            </w:pict>
          </mc:Fallback>
        </mc:AlternateContent>
      </w: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p>
    <w:p>
      <w:pPr>
        <w:pStyle w:val="Body"/>
      </w:pPr>
      <w:r>
        <mc:AlternateContent>
          <mc:Choice Requires="wpg">
            <w:drawing xmlns:a="http://schemas.openxmlformats.org/drawingml/2006/main">
              <wp:anchor distT="0" distB="0" distL="0" distR="0" simplePos="0" relativeHeight="251671552" behindDoc="0" locked="0" layoutInCell="1" allowOverlap="1">
                <wp:simplePos x="0" y="0"/>
                <wp:positionH relativeFrom="column">
                  <wp:posOffset>-838381</wp:posOffset>
                </wp:positionH>
                <wp:positionV relativeFrom="line">
                  <wp:posOffset>163505</wp:posOffset>
                </wp:positionV>
                <wp:extent cx="7727461" cy="1551204"/>
                <wp:effectExtent l="0" t="0" r="0" b="0"/>
                <wp:wrapNone/>
                <wp:docPr id="1073741857" name="officeArt object" descr="Group"/>
                <wp:cNvGraphicFramePr/>
                <a:graphic xmlns:a="http://schemas.openxmlformats.org/drawingml/2006/main">
                  <a:graphicData uri="http://schemas.microsoft.com/office/word/2010/wordprocessingGroup">
                    <wpg:wgp>
                      <wpg:cNvGrpSpPr/>
                      <wpg:grpSpPr>
                        <a:xfrm>
                          <a:off x="0" y="0"/>
                          <a:ext cx="7727461" cy="1551204"/>
                          <a:chOff x="0" y="0"/>
                          <a:chExt cx="7727460" cy="1551203"/>
                        </a:xfrm>
                      </wpg:grpSpPr>
                      <pic:pic xmlns:pic="http://schemas.openxmlformats.org/drawingml/2006/picture">
                        <pic:nvPicPr>
                          <pic:cNvPr id="1073741852" name="image14.png" descr="image14.png"/>
                          <pic:cNvPicPr>
                            <a:picLocks noChangeAspect="1"/>
                          </pic:cNvPicPr>
                        </pic:nvPicPr>
                        <pic:blipFill>
                          <a:blip r:embed="rId17">
                            <a:extLst/>
                          </a:blip>
                          <a:stretch>
                            <a:fillRect/>
                          </a:stretch>
                        </pic:blipFill>
                        <pic:spPr>
                          <a:xfrm>
                            <a:off x="0" y="9398"/>
                            <a:ext cx="1701998" cy="1541806"/>
                          </a:xfrm>
                          <a:prstGeom prst="rect">
                            <a:avLst/>
                          </a:prstGeom>
                          <a:ln w="12700" cap="flat">
                            <a:noFill/>
                            <a:miter lim="400000"/>
                          </a:ln>
                          <a:effectLst/>
                        </pic:spPr>
                      </pic:pic>
                      <wpg:grpSp>
                        <wpg:cNvPr id="1073741856" name="Group"/>
                        <wpg:cNvGrpSpPr/>
                        <wpg:grpSpPr>
                          <a:xfrm>
                            <a:off x="1981086" y="-1"/>
                            <a:ext cx="5746375" cy="1551205"/>
                            <a:chOff x="0" y="0"/>
                            <a:chExt cx="5746374" cy="1551203"/>
                          </a:xfrm>
                        </wpg:grpSpPr>
                        <pic:pic xmlns:pic="http://schemas.openxmlformats.org/drawingml/2006/picture">
                          <pic:nvPicPr>
                            <pic:cNvPr id="1073741853" name="image15.png" descr="image15.png"/>
                            <pic:cNvPicPr>
                              <a:picLocks noChangeAspect="1"/>
                            </pic:cNvPicPr>
                          </pic:nvPicPr>
                          <pic:blipFill>
                            <a:blip r:embed="rId18">
                              <a:extLst/>
                            </a:blip>
                            <a:stretch>
                              <a:fillRect/>
                            </a:stretch>
                          </pic:blipFill>
                          <pic:spPr>
                            <a:xfrm>
                              <a:off x="0" y="9398"/>
                              <a:ext cx="1707470" cy="1541806"/>
                            </a:xfrm>
                            <a:prstGeom prst="rect">
                              <a:avLst/>
                            </a:prstGeom>
                            <a:ln w="12700" cap="flat">
                              <a:noFill/>
                              <a:miter lim="400000"/>
                            </a:ln>
                            <a:effectLst/>
                          </pic:spPr>
                        </pic:pic>
                        <pic:pic xmlns:pic="http://schemas.openxmlformats.org/drawingml/2006/picture">
                          <pic:nvPicPr>
                            <pic:cNvPr id="1073741854" name="image16.png" descr="image16.png"/>
                            <pic:cNvPicPr>
                              <a:picLocks noChangeAspect="1"/>
                            </pic:cNvPicPr>
                          </pic:nvPicPr>
                          <pic:blipFill>
                            <a:blip r:embed="rId19">
                              <a:extLst/>
                            </a:blip>
                            <a:stretch>
                              <a:fillRect/>
                            </a:stretch>
                          </pic:blipFill>
                          <pic:spPr>
                            <a:xfrm>
                              <a:off x="1981106" y="0"/>
                              <a:ext cx="1707538" cy="1546534"/>
                            </a:xfrm>
                            <a:prstGeom prst="rect">
                              <a:avLst/>
                            </a:prstGeom>
                            <a:ln w="12700" cap="flat">
                              <a:noFill/>
                              <a:miter lim="400000"/>
                            </a:ln>
                            <a:effectLst/>
                          </pic:spPr>
                        </pic:pic>
                        <pic:pic xmlns:pic="http://schemas.openxmlformats.org/drawingml/2006/picture">
                          <pic:nvPicPr>
                            <pic:cNvPr id="1073741855" name="image17.png" descr="image17.png"/>
                            <pic:cNvPicPr>
                              <a:picLocks noChangeAspect="1"/>
                            </pic:cNvPicPr>
                          </pic:nvPicPr>
                          <pic:blipFill>
                            <a:blip r:embed="rId20">
                              <a:extLst/>
                            </a:blip>
                            <a:stretch>
                              <a:fillRect/>
                            </a:stretch>
                          </pic:blipFill>
                          <pic:spPr>
                            <a:xfrm>
                              <a:off x="4038904" y="0"/>
                              <a:ext cx="1707471" cy="1546534"/>
                            </a:xfrm>
                            <a:prstGeom prst="rect">
                              <a:avLst/>
                            </a:prstGeom>
                            <a:ln w="12700" cap="flat">
                              <a:noFill/>
                              <a:miter lim="400000"/>
                            </a:ln>
                            <a:effectLst/>
                          </pic:spPr>
                        </pic:pic>
                      </wpg:grpSp>
                    </wpg:wgp>
                  </a:graphicData>
                </a:graphic>
              </wp:anchor>
            </w:drawing>
          </mc:Choice>
          <mc:Fallback>
            <w:pict>
              <v:group id="_x0000_s1038" style="visibility:visible;position:absolute;margin-left:-66.0pt;margin-top:12.9pt;width:608.5pt;height:122.1pt;z-index:251671552;mso-position-horizontal:absolute;mso-position-horizontal-relative:text;mso-position-vertical:absolute;mso-position-vertical-relative:line;mso-wrap-distance-left:0.0pt;mso-wrap-distance-top:0.0pt;mso-wrap-distance-right:0.0pt;mso-wrap-distance-bottom:0.0pt;" coordorigin="0,0" coordsize="7727461,1551204">
                <w10:wrap type="none" side="bothSides" anchorx="text"/>
                <v:shape id="_x0000_s1039" type="#_x0000_t75" style="position:absolute;left:0;top:9398;width:1701997;height:1541806;">
                  <v:imagedata r:id="rId17" o:title="image14.png"/>
                </v:shape>
                <v:group id="_x0000_s1040" style="position:absolute;left:1981087;top:0;width:5746374;height:1551204;" coordorigin="0,0" coordsize="5746374,1551204">
                  <v:shape id="_x0000_s1041" type="#_x0000_t75" style="position:absolute;left:0;top:9398;width:1707470;height:1541806;">
                    <v:imagedata r:id="rId18" o:title="image15.png"/>
                  </v:shape>
                  <v:shape id="_x0000_s1042" type="#_x0000_t75" style="position:absolute;left:1981107;top:0;width:1707537;height:1546534;">
                    <v:imagedata r:id="rId19" o:title="image16.png"/>
                  </v:shape>
                  <v:shape id="_x0000_s1043" type="#_x0000_t75" style="position:absolute;left:4038904;top:0;width:1707470;height:1546534;">
                    <v:imagedata r:id="rId20" o:title="image17.png"/>
                  </v:shape>
                </v:group>
              </v:group>
            </w:pict>
          </mc:Fallback>
        </mc:AlternateContent>
      </w:r>
    </w:p>
    <w:p>
      <w:pPr>
        <w:pStyle w:val="Body"/>
      </w:pPr>
    </w:p>
    <w:p>
      <w:pPr>
        <w:pStyle w:val="Body"/>
      </w:pPr>
    </w:p>
    <w:p>
      <w:pPr>
        <w:pStyle w:val="Body"/>
      </w:pPr>
    </w:p>
    <w:p>
      <w:pPr>
        <w:pStyle w:val="Body"/>
      </w:pPr>
    </w:p>
    <w:p>
      <w:pPr>
        <w:pStyle w:val="Body"/>
      </w:pPr>
    </w:p>
    <w:p>
      <w:pPr>
        <w:pStyle w:val="Body"/>
      </w:pPr>
    </w:p>
    <w:p>
      <w:pPr>
        <w:pStyle w:val="Heading 2"/>
        <w:numPr>
          <w:ilvl w:val="1"/>
          <w:numId w:val="17"/>
        </w:numPr>
        <w:bidi w:val="0"/>
        <w:ind w:right="0"/>
        <w:jc w:val="left"/>
        <w:rPr>
          <w:rtl w:val="0"/>
        </w:rPr>
      </w:pPr>
      <w:bookmarkStart w:name="_Toc4" w:id="4"/>
      <w:r>
        <w:rPr>
          <w:rtl w:val="0"/>
          <w:lang w:val="en-US"/>
        </w:rPr>
        <w:t>The IoT Academy</w:t>
      </w:r>
      <w:bookmarkEnd w:id="4"/>
    </w:p>
    <w:p>
      <w:pPr>
        <w:pStyle w:val="Body"/>
      </w:pPr>
      <w:r>
        <w:rPr>
          <w:rFonts w:cs="Arial Unicode MS" w:eastAsia="Arial Unicode MS"/>
          <w:rtl w:val="0"/>
          <w:lang w:val="en-US"/>
        </w:rPr>
        <w:t>The IoT academy is EdTech Division of UCT that is running long executive certification programs in collaboration with EICT Academy, IITK, IITR and IITG in multiple domains.</w:t>
      </w:r>
    </w:p>
    <w:p>
      <w:pPr>
        <w:pStyle w:val="Heading 2"/>
        <w:tabs>
          <w:tab w:val="left" w:pos="432"/>
        </w:tabs>
        <w:ind w:left="576" w:firstLine="0"/>
        <w:rPr>
          <w:lang w:val="en-US"/>
        </w:rPr>
      </w:pPr>
    </w:p>
    <w:p>
      <w:pPr>
        <w:pStyle w:val="Heading 2"/>
        <w:numPr>
          <w:ilvl w:val="1"/>
          <w:numId w:val="17"/>
        </w:numPr>
        <w:bidi w:val="0"/>
        <w:ind w:right="0"/>
        <w:jc w:val="left"/>
        <w:rPr>
          <w:rtl w:val="0"/>
        </w:rPr>
      </w:pPr>
      <w:bookmarkStart w:name="_Toc5" w:id="5"/>
      <w:r>
        <w:rPr>
          <w:rtl w:val="0"/>
          <w:lang w:val="en-US"/>
        </w:rPr>
        <w:t>Objectives of this Internship program</w:t>
      </w:r>
      <w:bookmarkEnd w:id="5"/>
    </w:p>
    <w:p>
      <w:pPr>
        <w:pStyle w:val="Body"/>
      </w:pPr>
      <w:r>
        <w:rPr>
          <w:rFonts w:cs="Arial Unicode MS" w:eastAsia="Arial Unicode MS"/>
          <w:rtl w:val="0"/>
          <w:lang w:val="en-US"/>
        </w:rPr>
        <w:t>The objective for this internship program was to</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get practical experience of working in the industry.</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solve real world problems.</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improved job prospects.</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Improved understanding of our field and its applications.</w:t>
      </w:r>
      <w:r>
        <w:rPr>
          <w:rFonts w:cs="Arial Unicode MS" w:eastAsia="Arial Unicode MS" w:hint="default"/>
          <w:rtl w:val="0"/>
          <w:lang w:val="en-US"/>
        </w:rPr>
        <w:t> </w:t>
      </w:r>
    </w:p>
    <w:p>
      <w:pPr>
        <w:pStyle w:val="Body"/>
      </w:pPr>
      <w:r>
        <w:rPr>
          <w:rFonts w:cs="Arial Unicode MS" w:eastAsia="Arial Unicode MS" w:hint="default"/>
          <w:rtl w:val="0"/>
        </w:rPr>
        <w:t> </w:t>
      </w:r>
      <w:r>
        <w:rPr>
          <w:rFonts w:ascii="Segoe UI Symbol" w:cs="Segoe UI Symbol" w:hAnsi="Segoe UI Symbol" w:eastAsia="Segoe UI Symbol"/>
          <w:rtl w:val="0"/>
          <w:lang w:val="en-US"/>
        </w:rPr>
        <w:t>☛</w:t>
      </w:r>
      <w:r>
        <w:rPr>
          <w:rFonts w:cs="Arial Unicode MS" w:eastAsia="Arial Unicode MS"/>
          <w:rtl w:val="0"/>
          <w:lang w:val="en-US"/>
        </w:rPr>
        <w:t xml:space="preserve"> to have Personal growth like better communication and problem solving.</w:t>
      </w:r>
    </w:p>
    <w:p>
      <w:pPr>
        <w:pStyle w:val="Body"/>
      </w:pPr>
    </w:p>
    <w:p>
      <w:pPr>
        <w:pStyle w:val="Body"/>
      </w:pPr>
    </w:p>
    <w:p>
      <w:pPr>
        <w:pStyle w:val="Body"/>
      </w:pPr>
    </w:p>
    <w:p>
      <w:pPr>
        <w:pStyle w:val="Heading 2"/>
        <w:numPr>
          <w:ilvl w:val="1"/>
          <w:numId w:val="17"/>
        </w:numPr>
        <w:bidi w:val="0"/>
        <w:ind w:right="0"/>
        <w:jc w:val="left"/>
        <w:rPr>
          <w:rtl w:val="0"/>
        </w:rPr>
      </w:pPr>
      <w:bookmarkStart w:name="_Toc6" w:id="6"/>
      <w:bookmarkStart w:name="_Reference" w:id="7"/>
      <w:bookmarkEnd w:id="7"/>
      <w:r>
        <w:rPr>
          <w:rtl w:val="0"/>
          <w:lang w:val="en-US"/>
        </w:rPr>
        <w:t>R</w:t>
      </w:r>
      <w:r>
        <w:rPr>
          <w:rtl w:val="0"/>
          <w:lang w:val="en-US"/>
        </w:rPr>
        <w:t>eference</w:t>
      </w:r>
      <w:bookmarkEnd w:id="6"/>
    </w:p>
    <w:p>
      <w:pPr>
        <w:pStyle w:val="Body"/>
      </w:pPr>
      <w:r>
        <w:rPr>
          <w:rFonts w:cs="Arial Unicode MS" w:eastAsia="Arial Unicode MS"/>
          <w:rtl w:val="0"/>
          <w:lang w:val="en-US"/>
        </w:rPr>
        <w:t>[1]</w:t>
        <w:tab/>
        <w:t>Bibliography - History of wireless and radio broadcasting</w:t>
        <w:tab/>
      </w:r>
    </w:p>
    <w:p>
      <w:pPr>
        <w:pStyle w:val="Body"/>
      </w:pPr>
      <w:r>
        <w:rPr>
          <w:rFonts w:cs="Arial Unicode MS" w:eastAsia="Arial Unicode MS"/>
          <w:rtl w:val="0"/>
        </w:rPr>
        <w:t xml:space="preserve">[2]      </w:t>
      </w:r>
      <w:r>
        <w:tab/>
      </w:r>
      <w:r>
        <w:rPr>
          <w:rFonts w:cs="Arial Unicode MS" w:eastAsia="Arial Unicode MS"/>
          <w:rtl w:val="0"/>
          <w:lang w:val="en-US"/>
        </w:rPr>
        <w:t>Nets, Webs and the Information Infrastructure at Wikibooks,</w:t>
      </w:r>
    </w:p>
    <w:p>
      <w:pPr>
        <w:pStyle w:val="Body"/>
        <w:rPr>
          <w:rStyle w:val="Bold"/>
        </w:rPr>
      </w:pPr>
      <w:r>
        <w:rPr>
          <w:rFonts w:cs="Arial Unicode MS" w:eastAsia="Arial Unicode MS"/>
          <w:rtl w:val="0"/>
        </w:rPr>
        <w:t xml:space="preserve">[3]     </w:t>
      </w:r>
      <w:r>
        <w:tab/>
      </w:r>
      <w:r>
        <w:rPr>
          <w:rFonts w:cs="Arial Unicode MS" w:eastAsia="Arial Unicode MS"/>
          <w:rtl w:val="0"/>
          <w:lang w:val="en-US"/>
        </w:rPr>
        <w:t>Sir Jagadis Chandra Bose - The man who (almost) invented the radio,</w:t>
      </w:r>
    </w:p>
    <w:p>
      <w:pPr>
        <w:pStyle w:val="Body"/>
      </w:pPr>
    </w:p>
    <w:p>
      <w:pPr>
        <w:pStyle w:val="Heading 2"/>
        <w:numPr>
          <w:ilvl w:val="1"/>
          <w:numId w:val="17"/>
        </w:numPr>
        <w:bidi w:val="0"/>
        <w:ind w:right="0"/>
        <w:jc w:val="left"/>
        <w:rPr>
          <w:rtl w:val="0"/>
        </w:rPr>
      </w:pPr>
      <w:bookmarkStart w:name="_Toc7" w:id="8"/>
      <w:r>
        <w:rPr>
          <w:rtl w:val="0"/>
          <w:lang w:val="en-US"/>
        </w:rPr>
        <w:t>Glossary</w:t>
      </w:r>
      <w:bookmarkEnd w:id="8"/>
    </w:p>
    <w:tbl>
      <w:tblPr>
        <w:tblW w:w="8856"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674"/>
        <w:gridCol w:w="7182"/>
      </w:tblGrid>
      <w:tr>
        <w:tblPrEx>
          <w:shd w:val="clear" w:color="auto" w:fill="ced7e7"/>
        </w:tblPrEx>
        <w:trPr>
          <w:trHeight w:val="222" w:hRule="atLeast"/>
        </w:trPr>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Times New Roman" w:hAnsi="Times New Roman"/>
                <w:sz w:val="20"/>
                <w:szCs w:val="20"/>
                <w:shd w:val="nil" w:color="auto" w:fill="auto"/>
                <w:rtl w:val="0"/>
                <w:lang w:val="en-US"/>
              </w:rPr>
              <w:t>Terms</w:t>
            </w:r>
          </w:p>
        </w:tc>
        <w:tc>
          <w:tcPr>
            <w:tcW w:type="dxa" w:w="71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6"/>
              <w:bottom w:type="dxa" w:w="80"/>
              <w:right w:type="dxa" w:w="80"/>
            </w:tcMar>
            <w:vAlign w:val="top"/>
          </w:tcPr>
          <w:p>
            <w:pPr>
              <w:pStyle w:val="Body"/>
              <w:widowControl w:val="0"/>
              <w:spacing w:after="0" w:line="240" w:lineRule="auto"/>
              <w:ind w:left="6" w:firstLine="0"/>
              <w:jc w:val="center"/>
            </w:pPr>
            <w:r>
              <w:rPr>
                <w:rFonts w:ascii="Times New Roman" w:hAnsi="Times New Roman"/>
                <w:sz w:val="20"/>
                <w:szCs w:val="20"/>
                <w:shd w:val="nil" w:color="auto" w:fill="auto"/>
                <w:rtl w:val="0"/>
                <w:lang w:val="en-US"/>
              </w:rPr>
              <w:t>Acronym</w:t>
            </w:r>
          </w:p>
        </w:tc>
      </w:tr>
      <w:tr>
        <w:tblPrEx>
          <w:shd w:val="clear" w:color="auto" w:fill="ced7e7"/>
        </w:tblPrEx>
        <w:trPr>
          <w:trHeight w:val="244" w:hRule="atLeast"/>
        </w:trPr>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Helvetica Neue" w:hAnsi="Helvetica Neue"/>
                <w:rtl w:val="0"/>
              </w:rPr>
              <w:t>PDAs</w:t>
            </w:r>
          </w:p>
        </w:tc>
        <w:tc>
          <w:tcPr>
            <w:tcW w:type="dxa" w:w="71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Helvetica Neue" w:hAnsi="Helvetica Neue"/>
                <w:rtl w:val="0"/>
              </w:rPr>
              <w:t>personal digital assistants</w:t>
            </w:r>
          </w:p>
        </w:tc>
      </w:tr>
      <w:tr>
        <w:tblPrEx>
          <w:shd w:val="clear" w:color="auto" w:fill="ced7e7"/>
        </w:tblPrEx>
        <w:trPr>
          <w:trHeight w:val="244" w:hRule="atLeast"/>
        </w:trPr>
        <w:tc>
          <w:tcPr>
            <w:tcW w:type="dxa" w:w="16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Helvetica Neue" w:hAnsi="Helvetica Neue"/>
                <w:rtl w:val="0"/>
              </w:rPr>
              <w:t>GPS</w:t>
            </w:r>
          </w:p>
        </w:tc>
        <w:tc>
          <w:tcPr>
            <w:tcW w:type="dxa" w:w="718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w:jc w:val="center"/>
            </w:pPr>
            <w:r>
              <w:rPr>
                <w:rFonts w:ascii="Helvetica Neue" w:hAnsi="Helvetica Neue"/>
                <w:rtl w:val="0"/>
                <w:lang w:val="en-US"/>
              </w:rPr>
              <w:t>Global Positioning System</w:t>
            </w:r>
            <w:r>
              <w:rPr>
                <w:rFonts w:ascii="Helvetica Neue" w:hAnsi="Helvetica Neue"/>
                <w:outline w:val="0"/>
                <w:color w:val="1f2021"/>
                <w:rtl w:val="0"/>
                <w14:textFill>
                  <w14:solidFill>
                    <w14:srgbClr w14:val="202122"/>
                  </w14:solidFill>
                </w14:textFill>
              </w:rPr>
              <w:t xml:space="preserve"> </w:t>
            </w:r>
          </w:p>
        </w:tc>
      </w:tr>
    </w:tbl>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27"/>
        </w:numPr>
        <w:spacing w:before="0" w:after="0"/>
      </w:pPr>
      <w:bookmarkStart w:name="_Toc8" w:id="9"/>
      <w:r>
        <w:rPr>
          <w:rtl w:val="0"/>
          <w:lang w:val="en-US"/>
        </w:rPr>
        <w:t>Problem Statement</w:t>
      </w:r>
      <w:bookmarkEnd w:id="9"/>
    </w:p>
    <w:p>
      <w:pPr>
        <w:pStyle w:val="Normal (Web)"/>
        <w:shd w:val="clear" w:color="auto" w:fill="ffffff"/>
        <w:spacing w:before="0" w:after="150" w:line="315" w:lineRule="atLeast"/>
        <w:rPr>
          <w:rFonts w:ascii="Arial" w:cs="Arial" w:hAnsi="Arial" w:eastAsia="Arial"/>
          <w:outline w:val="0"/>
          <w:color w:val="000000"/>
          <w:sz w:val="21"/>
          <w:szCs w:val="21"/>
          <w:u w:color="000000"/>
          <w14:textFill>
            <w14:solidFill>
              <w14:srgbClr w14:val="000000"/>
            </w14:solidFill>
          </w14:textFill>
        </w:rPr>
      </w:pPr>
      <w:r>
        <w:rPr>
          <w:rFonts w:ascii="Arial" w:hAnsi="Arial"/>
          <w:outline w:val="0"/>
          <w:color w:val="000000"/>
          <w:sz w:val="21"/>
          <w:szCs w:val="21"/>
          <w:u w:color="000000"/>
          <w:rtl w:val="0"/>
          <w:lang w:val="en-US"/>
          <w14:textFill>
            <w14:solidFill>
              <w14:srgbClr w14:val="000000"/>
            </w14:solidFill>
          </w14:textFill>
        </w:rPr>
        <w:t xml:space="preserve">In the assigned problem statement </w:t>
      </w:r>
    </w:p>
    <w:p>
      <w:pPr>
        <w:pStyle w:val="Normal (Web)"/>
        <w:shd w:val="clear" w:color="auto" w:fill="ffffff"/>
        <w:spacing w:before="0" w:after="150" w:line="480" w:lineRule="auto"/>
        <w:jc w:val="both"/>
      </w:pPr>
      <w:r>
        <w:rPr>
          <w:sz w:val="23"/>
          <w:szCs w:val="23"/>
          <w:rtl w:val="0"/>
          <w:lang w:val="en-US"/>
        </w:rPr>
        <w:t>The project "Wireless Communication" aims to study and investigate the principles, technologies, and applications of wireless communication systems. The main objectives are to explore various wireless communication technologies, their working principles, and their applications in modern life. Additionally, the project seeks to analyze the challenges faced by wireless communication systems, including security concerns and potential interference issues. Furthermore, the project aims to identify future trends and advancements in wireless communication, considering emerging technologies like 6G and advancements in the Internet of Things (IoT). The project will provide valuable insights into the field of wireless communication and its role in connecting people, devices, and networks seamlessly, as well as inspire further research and development in the domain</w:t>
      </w:r>
      <w:r>
        <w:rPr>
          <w:rFonts w:ascii="Arial Unicode MS" w:cs="Arial Unicode MS" w:hAnsi="Arial Unicode MS" w:eastAsia="Arial Unicode MS"/>
          <w:b w:val="0"/>
          <w:bCs w:val="0"/>
          <w:i w:val="0"/>
          <w:iCs w:val="0"/>
          <w:sz w:val="26"/>
          <w:szCs w:val="26"/>
        </w:rPr>
        <w:br w:type="page"/>
      </w:r>
    </w:p>
    <w:p>
      <w:pPr>
        <w:pStyle w:val="Heading"/>
        <w:pageBreakBefore w:val="0"/>
        <w:widowControl w:val="1"/>
        <w:numPr>
          <w:ilvl w:val="0"/>
          <w:numId w:val="17"/>
        </w:numPr>
        <w:spacing w:before="0" w:after="0"/>
      </w:pPr>
      <w:bookmarkStart w:name="_Toc9" w:id="10"/>
      <w:r>
        <w:rPr>
          <w:rtl w:val="0"/>
          <w:lang w:val="en-US"/>
        </w:rPr>
        <w:t>Existing and Proposed solution</w:t>
      </w:r>
      <w:bookmarkEnd w:id="10"/>
    </w:p>
    <w:p>
      <w:pPr>
        <w:pStyle w:val="Body"/>
      </w:pPr>
    </w:p>
    <w:p>
      <w:pPr>
        <w:pStyle w:val="Body"/>
      </w:pPr>
      <w:r>
        <w:rPr>
          <w:rFonts w:cs="Arial Unicode MS" w:eastAsia="Arial Unicode MS"/>
          <w:rtl w:val="0"/>
          <w:lang w:val="en-US"/>
        </w:rPr>
        <w:t>Summary of Existing Solutions:</w:t>
      </w:r>
    </w:p>
    <w:p>
      <w:pPr>
        <w:pStyle w:val="Body"/>
      </w:pPr>
    </w:p>
    <w:p>
      <w:pPr>
        <w:pStyle w:val="Body"/>
      </w:pPr>
      <w:r>
        <w:rPr>
          <w:rFonts w:cs="Arial Unicode MS" w:eastAsia="Arial Unicode MS"/>
          <w:rtl w:val="0"/>
        </w:rPr>
        <w:t xml:space="preserve">1. </w:t>
      </w:r>
      <w:r>
        <w:rPr>
          <w:rFonts w:cs="Arial Unicode MS" w:eastAsia="Arial Unicode MS"/>
          <w:b w:val="1"/>
          <w:bCs w:val="1"/>
          <w:rtl w:val="0"/>
          <w:lang w:val="en-US"/>
        </w:rPr>
        <w:t>Advancements in Wireless Technologies</w:t>
      </w:r>
      <w:r>
        <w:rPr>
          <w:rFonts w:cs="Arial Unicode MS" w:eastAsia="Arial Unicode MS"/>
          <w:rtl w:val="0"/>
          <w:lang w:val="en-US"/>
        </w:rPr>
        <w:t>: Over the years, there have been significant advancements in wireless communication technologies, such as 5G (fifth generation) cellular networks, Wi-Fi 6, and Bluetooth Low Energy (BLE). These technologies offer faster data transfer rates, improved network capacity, and reduced latency, enhancing the overall user experience.</w:t>
      </w:r>
    </w:p>
    <w:p>
      <w:pPr>
        <w:pStyle w:val="Body"/>
      </w:pPr>
    </w:p>
    <w:p>
      <w:pPr>
        <w:pStyle w:val="Body"/>
      </w:pPr>
      <w:r>
        <w:rPr>
          <w:rFonts w:cs="Arial Unicode MS" w:eastAsia="Arial Unicode MS"/>
          <w:rtl w:val="0"/>
        </w:rPr>
        <w:t xml:space="preserve">2. </w:t>
      </w:r>
      <w:r>
        <w:rPr>
          <w:rFonts w:cs="Arial Unicode MS" w:eastAsia="Arial Unicode MS"/>
          <w:b w:val="1"/>
          <w:bCs w:val="1"/>
          <w:rtl w:val="0"/>
          <w:lang w:val="en-US"/>
        </w:rPr>
        <w:t>Internet of Things (IoT) Connectivity</w:t>
      </w:r>
      <w:r>
        <w:rPr>
          <w:rFonts w:cs="Arial Unicode MS" w:eastAsia="Arial Unicode MS"/>
          <w:rtl w:val="0"/>
          <w:lang w:val="en-US"/>
        </w:rPr>
        <w:t>: The IoT has opened up new possibilities for wireless communication in various industries, including smart homes, healthcare, agriculture, and industrial automation. IoT devices can communicate wirelessly, enabling seamless data exchange and remote monitoring.</w:t>
      </w:r>
    </w:p>
    <w:p>
      <w:pPr>
        <w:pStyle w:val="Body"/>
      </w:pPr>
    </w:p>
    <w:p>
      <w:pPr>
        <w:pStyle w:val="Body"/>
      </w:pPr>
      <w:r>
        <w:rPr>
          <w:rFonts w:cs="Arial Unicode MS" w:eastAsia="Arial Unicode MS"/>
          <w:rtl w:val="0"/>
        </w:rPr>
        <w:t xml:space="preserve">3. </w:t>
      </w:r>
      <w:r>
        <w:rPr>
          <w:rFonts w:cs="Arial Unicode MS" w:eastAsia="Arial Unicode MS"/>
          <w:b w:val="1"/>
          <w:bCs w:val="1"/>
          <w:rtl w:val="0"/>
          <w:lang w:val="en-US"/>
        </w:rPr>
        <w:t xml:space="preserve">Wireless Sensor Networks </w:t>
      </w:r>
      <w:r>
        <w:rPr>
          <w:rFonts w:cs="Arial Unicode MS" w:eastAsia="Arial Unicode MS"/>
          <w:rtl w:val="0"/>
          <w:lang w:val="en-US"/>
        </w:rPr>
        <w:t>(WSNs): WSNs have been extensively used for environmental monitoring, disaster management, and industrial applications. These networks consist of small, low-power sensors that wirelessly transmit data to a central hub for processing and analysis.</w:t>
      </w:r>
    </w:p>
    <w:p>
      <w:pPr>
        <w:pStyle w:val="Body"/>
      </w:pPr>
    </w:p>
    <w:p>
      <w:pPr>
        <w:pStyle w:val="Body"/>
      </w:pPr>
      <w:r>
        <w:rPr>
          <w:rFonts w:cs="Arial Unicode MS" w:eastAsia="Arial Unicode MS"/>
          <w:rtl w:val="0"/>
        </w:rPr>
        <w:t xml:space="preserve">4. </w:t>
      </w:r>
      <w:r>
        <w:rPr>
          <w:rFonts w:cs="Arial Unicode MS" w:eastAsia="Arial Unicode MS"/>
          <w:b w:val="1"/>
          <w:bCs w:val="1"/>
          <w:rtl w:val="0"/>
          <w:lang w:val="fr-FR"/>
        </w:rPr>
        <w:t>Satellite Communication</w:t>
      </w:r>
      <w:r>
        <w:rPr>
          <w:rFonts w:cs="Arial Unicode MS" w:eastAsia="Arial Unicode MS"/>
          <w:rtl w:val="0"/>
          <w:lang w:val="en-US"/>
        </w:rPr>
        <w:t>:Satellite communication provides global coverage, making it ideal for remote and rural areas. It is used for various applications, including broadcasting, internet access, and disaster recovery.</w:t>
      </w:r>
    </w:p>
    <w:p>
      <w:pPr>
        <w:pStyle w:val="Body"/>
      </w:pPr>
    </w:p>
    <w:p>
      <w:pPr>
        <w:pStyle w:val="Body"/>
      </w:pPr>
      <w:r>
        <w:rPr>
          <w:rFonts w:cs="Arial Unicode MS" w:eastAsia="Arial Unicode MS"/>
          <w:rtl w:val="0"/>
        </w:rPr>
        <w:t xml:space="preserve">5. </w:t>
      </w:r>
      <w:r>
        <w:rPr>
          <w:rFonts w:cs="Arial Unicode MS" w:eastAsia="Arial Unicode MS"/>
          <w:b w:val="1"/>
          <w:bCs w:val="1"/>
          <w:rtl w:val="0"/>
          <w:lang w:val="en-US"/>
        </w:rPr>
        <w:t>Vehicular Communication</w:t>
      </w:r>
      <w:r>
        <w:rPr>
          <w:rFonts w:cs="Arial Unicode MS" w:eastAsia="Arial Unicode MS"/>
          <w:rtl w:val="0"/>
          <w:lang w:val="en-US"/>
        </w:rPr>
        <w:t>: V2V (Vehicle-to-Vehicle) and V2I (Vehicle-to-Infrastructure) communication enable cars to communicate with each other and with roadside infrastructure for improved road safety, traffic management, and autonomous driving.</w:t>
      </w:r>
    </w:p>
    <w:p>
      <w:pPr>
        <w:pStyle w:val="Body"/>
      </w:pPr>
    </w:p>
    <w:p>
      <w:pPr>
        <w:pStyle w:val="Body"/>
        <w:rPr>
          <w:sz w:val="24"/>
          <w:szCs w:val="24"/>
        </w:rPr>
      </w:pPr>
      <w:r>
        <w:rPr>
          <w:sz w:val="24"/>
          <w:szCs w:val="24"/>
          <w:rtl w:val="0"/>
          <w:lang w:val="en-US"/>
        </w:rPr>
        <w:t>Limitations of Existing Solutions:</w:t>
      </w:r>
    </w:p>
    <w:p>
      <w:pPr>
        <w:pStyle w:val="Body"/>
      </w:pPr>
    </w:p>
    <w:p>
      <w:pPr>
        <w:pStyle w:val="Body"/>
      </w:pPr>
      <w:r>
        <w:rPr>
          <w:rFonts w:cs="Arial Unicode MS" w:eastAsia="Arial Unicode MS"/>
          <w:rtl w:val="0"/>
        </w:rPr>
        <w:t xml:space="preserve">1. </w:t>
      </w:r>
      <w:r>
        <w:rPr>
          <w:rFonts w:cs="Arial Unicode MS" w:eastAsia="Arial Unicode MS"/>
          <w:b w:val="1"/>
          <w:bCs w:val="1"/>
          <w:rtl w:val="0"/>
          <w:lang w:val="en-US"/>
        </w:rPr>
        <w:t>Spectrum</w:t>
      </w:r>
      <w:r>
        <w:rPr>
          <w:rFonts w:cs="Arial Unicode MS" w:eastAsia="Arial Unicode MS"/>
          <w:rtl w:val="0"/>
        </w:rPr>
        <w:t xml:space="preserve"> </w:t>
      </w:r>
      <w:r>
        <w:rPr>
          <w:rFonts w:cs="Arial Unicode MS" w:eastAsia="Arial Unicode MS"/>
          <w:b w:val="1"/>
          <w:bCs w:val="1"/>
          <w:rtl w:val="0"/>
          <w:lang w:val="en-US"/>
        </w:rPr>
        <w:t>Congestion</w:t>
      </w:r>
      <w:r>
        <w:rPr>
          <w:rFonts w:cs="Arial Unicode MS" w:eastAsia="Arial Unicode MS"/>
          <w:rtl w:val="0"/>
          <w:lang w:val="en-US"/>
        </w:rPr>
        <w:t>: As more devices and applications use wireless communication, there is increasing congestion in the available frequency spectrum. This can lead to reduced network performance and slower data transfer rates.</w:t>
      </w:r>
    </w:p>
    <w:p>
      <w:pPr>
        <w:pStyle w:val="Body"/>
      </w:pPr>
    </w:p>
    <w:p>
      <w:pPr>
        <w:pStyle w:val="Body"/>
      </w:pPr>
      <w:r>
        <w:rPr>
          <w:rFonts w:cs="Arial Unicode MS" w:eastAsia="Arial Unicode MS"/>
          <w:rtl w:val="0"/>
        </w:rPr>
        <w:t xml:space="preserve">2. </w:t>
      </w:r>
      <w:r>
        <w:rPr>
          <w:rFonts w:cs="Arial Unicode MS" w:eastAsia="Arial Unicode MS"/>
          <w:b w:val="1"/>
          <w:bCs w:val="1"/>
          <w:rtl w:val="0"/>
          <w:lang w:val="en-US"/>
        </w:rPr>
        <w:t>Interference</w:t>
      </w:r>
      <w:r>
        <w:rPr>
          <w:rFonts w:cs="Arial Unicode MS" w:eastAsia="Arial Unicode MS"/>
          <w:rtl w:val="0"/>
        </w:rPr>
        <w:t xml:space="preserve"> </w:t>
      </w:r>
      <w:r>
        <w:rPr>
          <w:rFonts w:cs="Arial Unicode MS" w:eastAsia="Arial Unicode MS"/>
          <w:b w:val="1"/>
          <w:bCs w:val="1"/>
          <w:rtl w:val="0"/>
          <w:lang w:val="it-IT"/>
        </w:rPr>
        <w:t>and Signal Attenuation</w:t>
      </w:r>
      <w:r>
        <w:rPr>
          <w:rFonts w:cs="Arial Unicode MS" w:eastAsia="Arial Unicode MS"/>
          <w:rtl w:val="0"/>
          <w:lang w:val="en-US"/>
        </w:rPr>
        <w:t>: Wireless signals can be affected by physical obstructions, distance, and interference from other wireless devices, resulting in signal attenuation and reduced communication range.</w:t>
      </w:r>
    </w:p>
    <w:p>
      <w:pPr>
        <w:pStyle w:val="Body"/>
      </w:pPr>
    </w:p>
    <w:p>
      <w:pPr>
        <w:pStyle w:val="Body"/>
      </w:pPr>
      <w:r>
        <w:rPr>
          <w:rFonts w:cs="Arial Unicode MS" w:eastAsia="Arial Unicode MS"/>
          <w:rtl w:val="0"/>
        </w:rPr>
        <w:t xml:space="preserve">3. </w:t>
      </w:r>
      <w:r>
        <w:rPr>
          <w:rFonts w:cs="Arial Unicode MS" w:eastAsia="Arial Unicode MS"/>
          <w:b w:val="1"/>
          <w:bCs w:val="1"/>
          <w:rtl w:val="0"/>
          <w:lang w:val="en-US"/>
        </w:rPr>
        <w:t>Security</w:t>
      </w:r>
      <w:r>
        <w:rPr>
          <w:rFonts w:cs="Arial Unicode MS" w:eastAsia="Arial Unicode MS"/>
          <w:rtl w:val="0"/>
        </w:rPr>
        <w:t xml:space="preserve"> </w:t>
      </w:r>
      <w:r>
        <w:rPr>
          <w:rFonts w:cs="Arial Unicode MS" w:eastAsia="Arial Unicode MS"/>
          <w:b w:val="1"/>
          <w:bCs w:val="1"/>
          <w:rtl w:val="0"/>
          <w:lang w:val="en-US"/>
        </w:rPr>
        <w:t>Concerns</w:t>
      </w:r>
      <w:r>
        <w:rPr>
          <w:rFonts w:cs="Arial Unicode MS" w:eastAsia="Arial Unicode MS"/>
          <w:b w:val="1"/>
          <w:bCs w:val="1"/>
          <w:rtl w:val="0"/>
          <w:lang w:val="en-US"/>
        </w:rPr>
        <w:t>:</w:t>
      </w:r>
      <w:r>
        <w:rPr>
          <w:rFonts w:cs="Arial Unicode MS" w:eastAsia="Arial Unicode MS"/>
          <w:rtl w:val="0"/>
          <w:lang w:val="en-US"/>
        </w:rPr>
        <w:t xml:space="preserve"> Wireless communication is susceptible to security threats, such as unauthorized access, data interception, and device spoofing. Ensuring robust security measures is essential to safeguard sensitive information.</w:t>
      </w:r>
    </w:p>
    <w:p>
      <w:pPr>
        <w:pStyle w:val="Body"/>
      </w:pPr>
    </w:p>
    <w:p>
      <w:pPr>
        <w:pStyle w:val="Body"/>
      </w:pPr>
      <w:r>
        <w:rPr>
          <w:rFonts w:cs="Arial Unicode MS" w:eastAsia="Arial Unicode MS"/>
          <w:rtl w:val="0"/>
        </w:rPr>
        <w:t xml:space="preserve">4. </w:t>
      </w:r>
      <w:r>
        <w:rPr>
          <w:rFonts w:cs="Arial Unicode MS" w:eastAsia="Arial Unicode MS"/>
          <w:b w:val="1"/>
          <w:bCs w:val="1"/>
          <w:rtl w:val="0"/>
          <w:lang w:val="en-US"/>
        </w:rPr>
        <w:t>Power</w:t>
      </w:r>
      <w:r>
        <w:rPr>
          <w:rFonts w:cs="Arial Unicode MS" w:eastAsia="Arial Unicode MS"/>
          <w:rtl w:val="0"/>
        </w:rPr>
        <w:t xml:space="preserve"> </w:t>
      </w:r>
      <w:r>
        <w:rPr>
          <w:rFonts w:cs="Arial Unicode MS" w:eastAsia="Arial Unicode MS"/>
          <w:b w:val="1"/>
          <w:bCs w:val="1"/>
          <w:rtl w:val="0"/>
          <w:lang w:val="en-US"/>
        </w:rPr>
        <w:t>Consumption</w:t>
      </w:r>
      <w:r>
        <w:rPr>
          <w:rFonts w:cs="Arial Unicode MS" w:eastAsia="Arial Unicode MS"/>
          <w:b w:val="1"/>
          <w:bCs w:val="1"/>
          <w:rtl w:val="0"/>
          <w:lang w:val="en-US"/>
        </w:rPr>
        <w:t>:</w:t>
      </w:r>
      <w:r>
        <w:rPr>
          <w:rFonts w:cs="Arial Unicode MS" w:eastAsia="Arial Unicode MS"/>
          <w:rtl w:val="0"/>
          <w:lang w:val="en-US"/>
        </w:rPr>
        <w:t xml:space="preserve"> Many wireless devices, especially those in IoT and WSN applications, are battery-powered. Power consumption is a critical concern, as energy-efficient designs are required to prolong the battery life of these devices.</w:t>
      </w:r>
    </w:p>
    <w:p>
      <w:pPr>
        <w:pStyle w:val="Body"/>
      </w:pPr>
    </w:p>
    <w:p>
      <w:pPr>
        <w:pStyle w:val="Body"/>
      </w:pPr>
      <w:r>
        <w:rPr>
          <w:rFonts w:cs="Arial Unicode MS" w:eastAsia="Arial Unicode MS"/>
          <w:rtl w:val="0"/>
        </w:rPr>
        <w:t xml:space="preserve">5. </w:t>
      </w:r>
      <w:r>
        <w:rPr>
          <w:rFonts w:cs="Arial Unicode MS" w:eastAsia="Arial Unicode MS"/>
          <w:b w:val="1"/>
          <w:bCs w:val="1"/>
          <w:rtl w:val="0"/>
          <w:lang w:val="en-US"/>
        </w:rPr>
        <w:t>Limited</w:t>
      </w:r>
      <w:r>
        <w:rPr>
          <w:rFonts w:cs="Arial Unicode MS" w:eastAsia="Arial Unicode MS"/>
          <w:rtl w:val="0"/>
        </w:rPr>
        <w:t xml:space="preserve"> </w:t>
      </w:r>
      <w:r>
        <w:rPr>
          <w:rFonts w:cs="Arial Unicode MS" w:eastAsia="Arial Unicode MS"/>
          <w:b w:val="1"/>
          <w:bCs w:val="1"/>
          <w:rtl w:val="0"/>
          <w:lang w:val="de-DE"/>
        </w:rPr>
        <w:t>Range</w:t>
      </w:r>
      <w:r>
        <w:rPr>
          <w:rFonts w:cs="Arial Unicode MS" w:eastAsia="Arial Unicode MS"/>
          <w:rtl w:val="0"/>
          <w:lang w:val="en-US"/>
        </w:rPr>
        <w:t>:While wireless communication offers flexibility, the range of wireless networks is typically limited compared to wired networks. This limitation can impact communication in remote or large-scale applications.</w:t>
      </w:r>
    </w:p>
    <w:p>
      <w:pPr>
        <w:pStyle w:val="Body"/>
      </w:pPr>
    </w:p>
    <w:p>
      <w:pPr>
        <w:pStyle w:val="Body"/>
      </w:pPr>
      <w:r>
        <w:rPr>
          <w:rFonts w:cs="Arial Unicode MS" w:eastAsia="Arial Unicode MS"/>
          <w:rtl w:val="0"/>
        </w:rPr>
        <w:t xml:space="preserve">6. </w:t>
      </w:r>
      <w:r>
        <w:rPr>
          <w:rFonts w:cs="Arial Unicode MS" w:eastAsia="Arial Unicode MS"/>
          <w:b w:val="1"/>
          <w:bCs w:val="1"/>
          <w:rtl w:val="0"/>
          <w:lang w:val="en-US"/>
        </w:rPr>
        <w:t>Regulatory</w:t>
      </w:r>
      <w:r>
        <w:rPr>
          <w:rFonts w:cs="Arial Unicode MS" w:eastAsia="Arial Unicode MS"/>
          <w:rtl w:val="0"/>
        </w:rPr>
        <w:t xml:space="preserve"> </w:t>
      </w:r>
      <w:r>
        <w:rPr>
          <w:rFonts w:cs="Arial Unicode MS" w:eastAsia="Arial Unicode MS"/>
          <w:b w:val="1"/>
          <w:bCs w:val="1"/>
          <w:rtl w:val="0"/>
          <w:lang w:val="en-US"/>
        </w:rPr>
        <w:t>Compliance</w:t>
      </w:r>
      <w:r>
        <w:rPr>
          <w:rFonts w:cs="Arial Unicode MS" w:eastAsia="Arial Unicode MS"/>
          <w:rtl w:val="0"/>
          <w:lang w:val="en-US"/>
        </w:rPr>
        <w:t>: Different regions have varying regulations and standards for wireless communication, which can create challenges for global interoperability and compliance.</w:t>
      </w:r>
    </w:p>
    <w:p>
      <w:pPr>
        <w:pStyle w:val="Body"/>
      </w:pPr>
    </w:p>
    <w:p>
      <w:pPr>
        <w:pStyle w:val="Body"/>
      </w:pPr>
      <w:r>
        <w:rPr>
          <w:rFonts w:cs="Arial Unicode MS" w:eastAsia="Arial Unicode MS"/>
          <w:rtl w:val="0"/>
        </w:rPr>
        <w:t xml:space="preserve">7. </w:t>
      </w:r>
      <w:r>
        <w:rPr>
          <w:rFonts w:cs="Arial Unicode MS" w:eastAsia="Arial Unicode MS"/>
          <w:b w:val="1"/>
          <w:bCs w:val="1"/>
          <w:rtl w:val="0"/>
          <w:lang w:val="nl-NL"/>
        </w:rPr>
        <w:t>Latency</w:t>
      </w:r>
      <w:r>
        <w:rPr>
          <w:rFonts w:cs="Arial Unicode MS" w:eastAsia="Arial Unicode MS"/>
          <w:rtl w:val="0"/>
          <w:lang w:val="en-US"/>
        </w:rPr>
        <w:t>: For certain real-time applications like autonomous vehicles or industrial control systems, excessive latency in wireless communication can be problematic and may require optimization.</w:t>
      </w:r>
    </w:p>
    <w:p>
      <w:pPr>
        <w:pStyle w:val="Body"/>
      </w:pPr>
    </w:p>
    <w:p>
      <w:pPr>
        <w:pStyle w:val="Body"/>
      </w:pPr>
      <w:r>
        <w:rPr>
          <w:rFonts w:cs="Arial Unicode MS" w:eastAsia="Arial Unicode MS"/>
          <w:rtl w:val="0"/>
          <w:lang w:val="en-US"/>
        </w:rPr>
        <w:t>Addressing these limitations and challenges is crucial for further advancements in wireless communication technologies and ensuring a robust and reliable wireless communication infrastructure. Research and development efforts are continually underway to overcome these obstacles and improve the efficiency and security of wireless communication systems.</w:t>
      </w:r>
    </w:p>
    <w:p>
      <w:pPr>
        <w:pStyle w:val="Body"/>
      </w:pPr>
    </w:p>
    <w:p>
      <w:pPr>
        <w:pStyle w:val="Body"/>
      </w:pPr>
    </w:p>
    <w:p>
      <w:pPr>
        <w:pStyle w:val="Heading 2"/>
        <w:numPr>
          <w:ilvl w:val="1"/>
          <w:numId w:val="17"/>
        </w:numPr>
      </w:pPr>
      <w:bookmarkStart w:name="_Toc10" w:id="11"/>
      <w:r>
        <w:rPr>
          <w:rFonts w:cs="Arial Unicode MS" w:eastAsia="Arial Unicode MS"/>
          <w:rtl w:val="0"/>
          <w:lang w:val="en-US"/>
        </w:rPr>
        <w:t>Code submission</w:t>
      </w:r>
      <w:r>
        <w:rPr>
          <w:rFonts w:cs="Arial Unicode MS" w:eastAsia="Arial Unicode MS"/>
          <w:rtl w:val="0"/>
          <w:lang w:val="en-US"/>
        </w:rPr>
        <w:t>:</w:t>
      </w:r>
      <w:r>
        <w:rPr>
          <w:rFonts w:cs="Arial Unicode MS" w:eastAsia="Arial Unicode MS"/>
          <w:rtl w:val="0"/>
        </w:rPr>
        <w:t xml:space="preserve"> </w:t>
      </w:r>
      <w:r>
        <w:rPr>
          <w:rStyle w:val="Link"/>
        </w:rPr>
        <w:fldChar w:fldCharType="begin" w:fldLock="0"/>
      </w:r>
      <w:r>
        <w:rPr>
          <w:rStyle w:val="Link"/>
        </w:rPr>
        <w:instrText xml:space="preserve"> HYPERLINK "https://github.com/ashika-ch/sturdy-space-capybara"</w:instrText>
      </w:r>
      <w:r>
        <w:rPr>
          <w:rStyle w:val="Link"/>
        </w:rPr>
        <w:fldChar w:fldCharType="separate" w:fldLock="0"/>
      </w:r>
      <w:r>
        <w:rPr>
          <w:rStyle w:val="Link"/>
          <w:rFonts w:cs="Arial Unicode MS" w:eastAsia="Arial Unicode MS"/>
          <w:rtl w:val="0"/>
          <w:lang w:val="en-US"/>
        </w:rPr>
        <w:t>https://github.com/ashika-ch/sturdy-space-capybara</w:t>
      </w:r>
      <w:r>
        <w:rPr/>
        <w:fldChar w:fldCharType="end" w:fldLock="0"/>
      </w:r>
      <w:r>
        <w:rPr>
          <w:rFonts w:cs="Arial Unicode MS" w:eastAsia="Arial Unicode MS"/>
          <w:b w:val="0"/>
          <w:bCs w:val="0"/>
          <w:u w:val="single"/>
          <w:rtl w:val="0"/>
          <w:lang w:val="en-US"/>
        </w:rPr>
        <w:t xml:space="preserve"> </w:t>
      </w:r>
      <w:bookmarkEnd w:id="11"/>
    </w:p>
    <w:p>
      <w:pPr>
        <w:pStyle w:val="Body"/>
        <w:rPr>
          <w:lang w:val="en-US"/>
        </w:rPr>
      </w:pPr>
    </w:p>
    <w:p>
      <w:pPr>
        <w:pStyle w:val="Heading 2"/>
        <w:numPr>
          <w:ilvl w:val="1"/>
          <w:numId w:val="17"/>
        </w:numPr>
      </w:pPr>
      <w:bookmarkStart w:name="_Toc11" w:id="12"/>
      <w:r>
        <w:rPr>
          <w:rFonts w:cs="Arial Unicode MS" w:eastAsia="Arial Unicode MS"/>
          <w:rtl w:val="0"/>
          <w:lang w:val="en-US"/>
        </w:rPr>
        <w:t xml:space="preserve">Report submission: </w:t>
      </w:r>
      <w:r>
        <w:rPr>
          <w:rFonts w:cs="Arial Unicode MS" w:eastAsia="Arial Unicode MS"/>
          <w:b w:val="0"/>
          <w:bCs w:val="0"/>
          <w:rtl w:val="0"/>
          <w:lang w:val="en-US"/>
        </w:rPr>
        <w:t>first make placeholder, copy the link.</w:t>
      </w:r>
      <w:bookmarkEnd w:id="12"/>
    </w:p>
    <w:p>
      <w:pPr>
        <w:pStyle w:val="Heading 2"/>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7"/>
        </w:numPr>
        <w:spacing w:before="0" w:after="0"/>
      </w:pPr>
      <w:bookmarkStart w:name="_Toc12" w:id="13"/>
      <w:r>
        <w:rPr>
          <w:rtl w:val="0"/>
          <w:lang w:val="en-US"/>
        </w:rPr>
        <w:t>Proposed Design/ Model</w:t>
      </w:r>
      <w:bookmarkEnd w:id="13"/>
    </w:p>
    <w:p>
      <w:pPr>
        <w:pStyle w:val="Body"/>
      </w:pPr>
    </w:p>
    <w:p>
      <w:pPr>
        <w:pStyle w:val="Body"/>
        <w:rPr>
          <w:shd w:val="clear" w:color="auto" w:fill="ffffff"/>
        </w:rPr>
      </w:pPr>
      <w:r>
        <w:rPr>
          <w:rFonts w:cs="Arial Unicode MS" w:eastAsia="Arial Unicode MS"/>
          <w:rtl w:val="0"/>
          <w:lang w:val="en-US"/>
        </w:rPr>
        <w:t>D</w:t>
      </w:r>
      <w:r>
        <w:rPr>
          <w:rFonts w:cs="Arial Unicode MS" w:eastAsia="Arial Unicode MS"/>
          <w:rtl w:val="0"/>
          <w:lang w:val="en-US"/>
        </w:rPr>
        <w:t>esign Flow for Implementing Wi-Fi 6 (802.11ax) Communication</w:t>
      </w:r>
    </w:p>
    <w:p>
      <w:pPr>
        <w:pStyle w:val="Body"/>
        <w:rPr>
          <w:shd w:val="clear" w:color="auto" w:fill="ffffff"/>
        </w:rPr>
      </w:pPr>
      <w:r>
        <w:rPr>
          <w:rFonts w:cs="Arial Unicode MS" w:eastAsia="Arial Unicode MS"/>
          <w:rtl w:val="0"/>
          <w:lang w:val="en-US"/>
        </w:rPr>
        <w:t>Implementing Wi-Fi 6 (802.11ax) communication requires a comprehensive approach to design and develop a wireless network that supports the new features and enhancements introduced by the Wi-Fi 6 standard. Below is a step-by-step design flow for creating a Wi-Fi 6 solution:</w:t>
      </w:r>
    </w:p>
    <w:p>
      <w:pPr>
        <w:pStyle w:val="Body"/>
      </w:pPr>
      <w:r>
        <w:rPr>
          <w:rFonts w:cs="Arial Unicode MS" w:eastAsia="Arial Unicode MS"/>
          <w:rtl w:val="0"/>
          <w:lang w:val="en-US"/>
        </w:rPr>
        <w:t>1. Understanding Wi-Fi 6 (802.11ax) Standard:</w:t>
      </w:r>
    </w:p>
    <w:p>
      <w:pPr>
        <w:pStyle w:val="Body"/>
        <w:rPr>
          <w:shd w:val="clear" w:color="auto" w:fill="ffffff"/>
        </w:rPr>
      </w:pPr>
      <w:r>
        <w:rPr>
          <w:rFonts w:cs="Arial Unicode MS" w:eastAsia="Arial Unicode MS"/>
          <w:rtl w:val="0"/>
          <w:lang w:val="en-US"/>
        </w:rPr>
        <w:t>The first step is to thoroughly understand the features and improvements introduced by the Wi-Fi 6 (802.11ax) standard. Familiarize yourself with key enhancements such as Orthogonal Frequency Division Multiple Access (OFDMA), Multi-User Multiple Input Multiple Output (MU-MIMO), Target Wake Time (TWT), and higher data rates.</w:t>
      </w:r>
    </w:p>
    <w:p>
      <w:pPr>
        <w:pStyle w:val="Body"/>
      </w:pPr>
      <w:r>
        <w:rPr>
          <w:rFonts w:cs="Arial Unicode MS" w:eastAsia="Arial Unicode MS"/>
          <w:rtl w:val="0"/>
          <w:lang w:val="en-US"/>
        </w:rPr>
        <w:t>2. System Requirements and Use Cases:</w:t>
      </w:r>
    </w:p>
    <w:p>
      <w:pPr>
        <w:pStyle w:val="Body"/>
        <w:rPr>
          <w:shd w:val="clear" w:color="auto" w:fill="ffffff"/>
        </w:rPr>
      </w:pPr>
      <w:r>
        <w:rPr>
          <w:rFonts w:cs="Arial Unicode MS" w:eastAsia="Arial Unicode MS"/>
          <w:rtl w:val="0"/>
          <w:lang w:val="en-US"/>
        </w:rPr>
        <w:t>Identify the specific requirements of the Wi-Fi 6 network based on the target application and use cases. Determine the expected number of clients, data throughput requirements, coverage area, and the types of devices to be supported.</w:t>
      </w:r>
    </w:p>
    <w:p>
      <w:pPr>
        <w:pStyle w:val="Body"/>
      </w:pPr>
      <w:r>
        <w:rPr>
          <w:rFonts w:cs="Arial Unicode MS" w:eastAsia="Arial Unicode MS"/>
          <w:rtl w:val="0"/>
          <w:lang w:val="en-US"/>
        </w:rPr>
        <w:t>3. Selecting Hardware and Equipment:</w:t>
      </w:r>
    </w:p>
    <w:p>
      <w:pPr>
        <w:pStyle w:val="Body"/>
        <w:rPr>
          <w:shd w:val="clear" w:color="auto" w:fill="ffffff"/>
        </w:rPr>
      </w:pPr>
      <w:r>
        <w:rPr>
          <w:rFonts w:cs="Arial Unicode MS" w:eastAsia="Arial Unicode MS"/>
          <w:rtl w:val="0"/>
          <w:lang w:val="en-US"/>
        </w:rPr>
        <w:t>Choose Wi-Fi 6 compatible access points, routers, and network interface cards (NICs) for devices. Consider factors such as the supported frequency bands (2.4 GHz and 5 GHz), spatial streams, channel widths, and MIMO capabilities.</w:t>
      </w:r>
    </w:p>
    <w:p>
      <w:pPr>
        <w:pStyle w:val="Body"/>
      </w:pPr>
      <w:r>
        <w:rPr>
          <w:rFonts w:cs="Arial Unicode MS" w:eastAsia="Arial Unicode MS"/>
          <w:rtl w:val="0"/>
          <w:lang w:val="en-US"/>
        </w:rPr>
        <w:t>4. Network Planning and Deployment:</w:t>
      </w:r>
    </w:p>
    <w:p>
      <w:pPr>
        <w:pStyle w:val="Body"/>
        <w:rPr>
          <w:shd w:val="clear" w:color="auto" w:fill="ffffff"/>
        </w:rPr>
      </w:pPr>
      <w:r>
        <w:rPr>
          <w:rFonts w:cs="Arial Unicode MS" w:eastAsia="Arial Unicode MS"/>
          <w:rtl w:val="0"/>
          <w:lang w:val="en-US"/>
        </w:rPr>
        <w:t>Design the network topology and plan the placement of access points to ensure optimal coverage and performance. Perform site surveys to identify potential sources of interference and optimize signal propagation.</w:t>
      </w:r>
    </w:p>
    <w:p>
      <w:pPr>
        <w:pStyle w:val="Body"/>
      </w:pPr>
      <w:r>
        <w:rPr>
          <w:rFonts w:cs="Arial Unicode MS" w:eastAsia="Arial Unicode MS"/>
          <w:rtl w:val="0"/>
          <w:lang w:val="en-US"/>
        </w:rPr>
        <w:t>5. Configuring Access Points:</w:t>
      </w:r>
    </w:p>
    <w:p>
      <w:pPr>
        <w:pStyle w:val="Body"/>
        <w:rPr>
          <w:shd w:val="clear" w:color="auto" w:fill="ffffff"/>
        </w:rPr>
      </w:pPr>
      <w:r>
        <w:rPr>
          <w:rFonts w:cs="Arial Unicode MS" w:eastAsia="Arial Unicode MS"/>
          <w:rtl w:val="0"/>
          <w:lang w:val="en-US"/>
        </w:rPr>
        <w:t>Configure the access points with appropriate settings, such as SSID, security settings (WPA3), QoS (Quality of Service) parameters, and channel allocations. Enable features like OFDMA and MU-MIMO to enhance the network's efficiency and capacity.</w:t>
      </w:r>
    </w:p>
    <w:p>
      <w:pPr>
        <w:pStyle w:val="Body"/>
      </w:pPr>
      <w:r>
        <w:rPr>
          <w:rFonts w:cs="Arial Unicode MS" w:eastAsia="Arial Unicode MS"/>
          <w:rtl w:val="0"/>
          <w:lang w:val="en-US"/>
        </w:rPr>
        <w:t>6. Setting Up Security Measures:</w:t>
      </w:r>
    </w:p>
    <w:p>
      <w:pPr>
        <w:pStyle w:val="Body"/>
        <w:rPr>
          <w:shd w:val="clear" w:color="auto" w:fill="ffffff"/>
        </w:rPr>
      </w:pPr>
      <w:r>
        <w:rPr>
          <w:rFonts w:cs="Arial Unicode MS" w:eastAsia="Arial Unicode MS"/>
          <w:rtl w:val="0"/>
          <w:lang w:val="en-US"/>
        </w:rPr>
        <w:t>Implement robust security measures to protect the Wi-Fi 6 network from unauthorized access and potential threats. Utilize WPA3 encryption, enable MAC filtering, and consider implementing a guest network for public access.</w:t>
      </w:r>
    </w:p>
    <w:p>
      <w:pPr>
        <w:pStyle w:val="Body"/>
      </w:pPr>
      <w:r>
        <w:rPr>
          <w:rFonts w:cs="Arial Unicode MS" w:eastAsia="Arial Unicode MS"/>
          <w:rtl w:val="0"/>
          <w:lang w:val="en-US"/>
        </w:rPr>
        <w:t>7. Network Management and Monitoring:</w:t>
      </w:r>
    </w:p>
    <w:p>
      <w:pPr>
        <w:pStyle w:val="Body"/>
        <w:rPr>
          <w:shd w:val="clear" w:color="auto" w:fill="ffffff"/>
        </w:rPr>
      </w:pPr>
      <w:r>
        <w:rPr>
          <w:rFonts w:cs="Arial Unicode MS" w:eastAsia="Arial Unicode MS"/>
          <w:rtl w:val="0"/>
          <w:lang w:val="en-US"/>
        </w:rPr>
        <w:t>Choose a suitable network management system to monitor and control the Wi-Fi 6 infrastructure. Ensure proper monitoring of network performance, client devices, and potential issues for proactive troubleshooting.</w:t>
      </w:r>
    </w:p>
    <w:p>
      <w:pPr>
        <w:pStyle w:val="Body"/>
      </w:pPr>
      <w:r>
        <w:rPr>
          <w:rFonts w:cs="Arial Unicode MS" w:eastAsia="Arial Unicode MS"/>
          <w:rtl w:val="0"/>
          <w:lang w:val="en-US"/>
        </w:rPr>
        <w:t>8. Client Device Considerations:</w:t>
      </w:r>
    </w:p>
    <w:p>
      <w:pPr>
        <w:pStyle w:val="Body"/>
        <w:rPr>
          <w:shd w:val="clear" w:color="auto" w:fill="ffffff"/>
        </w:rPr>
      </w:pPr>
      <w:r>
        <w:rPr>
          <w:rFonts w:cs="Arial Unicode MS" w:eastAsia="Arial Unicode MS"/>
          <w:rtl w:val="0"/>
          <w:lang w:val="en-US"/>
        </w:rPr>
        <w:t>Verify that client devices (such as smartphones, laptops, and IoT devices) support Wi-Fi 6. Provide instructions and support for users to configure their devices to take advantage of Wi-Fi 6 capabilities.</w:t>
      </w:r>
    </w:p>
    <w:p>
      <w:pPr>
        <w:pStyle w:val="Body"/>
      </w:pPr>
      <w:r>
        <w:rPr>
          <w:rFonts w:cs="Arial Unicode MS" w:eastAsia="Arial Unicode MS"/>
          <w:rtl w:val="0"/>
          <w:lang w:val="en-US"/>
        </w:rPr>
        <w:t>9. Performance Testing:</w:t>
      </w:r>
    </w:p>
    <w:p>
      <w:pPr>
        <w:pStyle w:val="Body"/>
        <w:rPr>
          <w:shd w:val="clear" w:color="auto" w:fill="ffffff"/>
        </w:rPr>
      </w:pPr>
      <w:r>
        <w:rPr>
          <w:rFonts w:cs="Arial Unicode MS" w:eastAsia="Arial Unicode MS"/>
          <w:rtl w:val="0"/>
          <w:lang w:val="en-US"/>
        </w:rPr>
        <w:t>Perform thorough performance testing to evaluate the network's throughput, latency, and overall efficiency. Use benchmarking tools to measure the network's performance under various scenarios and loads.</w:t>
      </w:r>
    </w:p>
    <w:p>
      <w:pPr>
        <w:pStyle w:val="Body"/>
      </w:pPr>
      <w:r>
        <w:rPr>
          <w:rFonts w:cs="Arial Unicode MS" w:eastAsia="Arial Unicode MS"/>
          <w:rtl w:val="0"/>
          <w:lang w:val="en-US"/>
        </w:rPr>
        <w:t>10. Optimization and Fine-Tuning:</w:t>
      </w:r>
    </w:p>
    <w:p>
      <w:pPr>
        <w:pStyle w:val="Body"/>
        <w:rPr>
          <w:shd w:val="clear" w:color="auto" w:fill="ffffff"/>
        </w:rPr>
      </w:pPr>
      <w:r>
        <w:rPr>
          <w:rFonts w:cs="Arial Unicode MS" w:eastAsia="Arial Unicode MS"/>
          <w:rtl w:val="0"/>
          <w:lang w:val="en-US"/>
        </w:rPr>
        <w:t>Based on the performance test results, fine-tune the network configuration, channel assignments, and transmit power settings to optimize the Wi-Fi 6 network for specific use cases.</w:t>
      </w:r>
    </w:p>
    <w:p>
      <w:pPr>
        <w:pStyle w:val="Body"/>
      </w:pPr>
      <w:r>
        <w:rPr>
          <w:rFonts w:cs="Arial Unicode MS" w:eastAsia="Arial Unicode MS"/>
          <w:rtl w:val="0"/>
          <w:lang w:val="en-US"/>
        </w:rPr>
        <w:t>11. Documentation and Training:</w:t>
      </w:r>
    </w:p>
    <w:p>
      <w:pPr>
        <w:pStyle w:val="Body"/>
        <w:rPr>
          <w:shd w:val="clear" w:color="auto" w:fill="ffffff"/>
        </w:rPr>
      </w:pPr>
      <w:r>
        <w:rPr>
          <w:rFonts w:cs="Arial Unicode MS" w:eastAsia="Arial Unicode MS"/>
          <w:rtl w:val="0"/>
          <w:lang w:val="en-US"/>
        </w:rPr>
        <w:t>Document the entire network design, configuration, and best practices for future reference and troubleshooting. Provide training to network administrators and users on how to use and maintain the Wi-Fi 6 network effectively.</w:t>
      </w:r>
    </w:p>
    <w:p>
      <w:pPr>
        <w:pStyle w:val="Body"/>
      </w:pPr>
      <w:r>
        <w:rPr>
          <w:rFonts w:cs="Arial Unicode MS" w:eastAsia="Arial Unicode MS"/>
          <w:rtl w:val="0"/>
          <w:lang w:val="en-US"/>
        </w:rPr>
        <w:t>12. Continuous Monitoring and Upgrades:</w:t>
      </w:r>
    </w:p>
    <w:p>
      <w:pPr>
        <w:pStyle w:val="Body"/>
        <w:rPr>
          <w:shd w:val="clear" w:color="auto" w:fill="ffffff"/>
        </w:rPr>
      </w:pPr>
      <w:r>
        <w:rPr>
          <w:rFonts w:cs="Arial Unicode MS" w:eastAsia="Arial Unicode MS"/>
          <w:rtl w:val="0"/>
          <w:lang w:val="en-US"/>
        </w:rPr>
        <w:t>Regularly monitor the Wi-Fi 6 network for performance issues and implement necessary upgrades or adjustments to adapt to changing network demands and user requirements.</w:t>
      </w:r>
    </w:p>
    <w:p>
      <w:pPr>
        <w:pStyle w:val="Body"/>
      </w:pPr>
      <w:r>
        <w:rPr>
          <w:rFonts w:cs="Arial Unicode MS" w:eastAsia="Arial Unicode MS"/>
          <w:rtl w:val="0"/>
          <w:lang w:val="en-US"/>
        </w:rPr>
        <w:t>By following this design flow, you can successfully implement a Wi-Fi 6 communication solution that delivers higher data rates, improved efficiency, and better performance to meet the demands of modern wireless networks</w:t>
      </w:r>
    </w:p>
    <w:p>
      <w:pPr>
        <w:pStyle w:val="Heading 2"/>
      </w:pPr>
    </w:p>
    <w:p>
      <w:pPr>
        <w:pStyle w:val="Body"/>
      </w:pPr>
    </w:p>
    <w:p>
      <w:pPr>
        <w:pStyle w:val="Body"/>
      </w:pPr>
    </w:p>
    <w:p>
      <w:pPr>
        <w:pStyle w:val="Body"/>
      </w:pPr>
    </w:p>
    <w:p>
      <w:pPr>
        <w:pStyle w:val="Body"/>
      </w:pPr>
    </w:p>
    <w:p>
      <w:pPr>
        <w:pStyle w:val="Body"/>
      </w:pPr>
    </w:p>
    <w:p>
      <w:pPr>
        <w:pStyle w:val="Body"/>
      </w:pPr>
    </w:p>
    <w:p>
      <w:pPr>
        <w:pStyle w:val="Heading 2"/>
        <w:numPr>
          <w:ilvl w:val="1"/>
          <w:numId w:val="17"/>
        </w:numPr>
      </w:pPr>
      <w:bookmarkStart w:name="_Toc13" w:id="14"/>
      <w:r>
        <w:rPr>
          <w:rFonts w:cs="Arial Unicode MS" w:eastAsia="Arial Unicode MS"/>
          <w:rtl w:val="0"/>
          <w:lang w:val="en-US"/>
        </w:rPr>
        <w:t>Interfaces (if applicable)</w:t>
      </w:r>
      <w:bookmarkEnd w:id="14"/>
    </w:p>
    <w:p>
      <w:pPr>
        <w:pStyle w:val="Body"/>
        <w:jc w:val="both"/>
        <w:rPr>
          <w:shd w:val="clear" w:color="auto" w:fill="ffffff"/>
        </w:rPr>
      </w:pPr>
      <w:r>
        <w:rPr>
          <w:rtl w:val="0"/>
          <w:lang w:val="en-US"/>
        </w:rPr>
        <w:t>Implementing Wi-Fi 6 (802.11ax) communication requires a comprehensive approach to design and develop a wireless network that supports the new features and enhancements introduced by the Wi-Fi 6 standard. Below is a step-by-step design flow for creating a Wi-Fi 6 solution:</w:t>
      </w:r>
    </w:p>
    <w:p>
      <w:pPr>
        <w:pStyle w:val="Body"/>
        <w:jc w:val="both"/>
      </w:pPr>
      <w:r>
        <w:rPr>
          <w:rtl w:val="0"/>
          <w:lang w:val="en-US"/>
        </w:rPr>
        <w:t>1. Understanding Wi-Fi 6 (802.11ax) Standard:</w:t>
      </w:r>
    </w:p>
    <w:p>
      <w:pPr>
        <w:pStyle w:val="Body"/>
        <w:jc w:val="both"/>
        <w:rPr>
          <w:shd w:val="clear" w:color="auto" w:fill="ffffff"/>
        </w:rPr>
      </w:pPr>
      <w:r>
        <w:rPr>
          <w:rtl w:val="0"/>
          <w:lang w:val="en-US"/>
        </w:rPr>
        <w:t>The first step is to thoroughly understand the features and improvements introduced by the Wi-Fi 6 (802.11ax) standard. Familiarize yourself with key enhancements such as Orthogonal Frequency Division Multiple Access (OFDMA), Multi-User Multiple Input Multiple Output (MU-MIMO), Target Wake Time (TWT), and higher data rates.</w:t>
      </w:r>
    </w:p>
    <w:p>
      <w:pPr>
        <w:pStyle w:val="Body"/>
        <w:jc w:val="both"/>
      </w:pPr>
      <w:r>
        <w:rPr>
          <w:rtl w:val="0"/>
          <w:lang w:val="en-US"/>
        </w:rPr>
        <w:t>2. System Requirements and Use Cases:</w:t>
      </w:r>
    </w:p>
    <w:p>
      <w:pPr>
        <w:pStyle w:val="Body"/>
        <w:jc w:val="both"/>
      </w:pPr>
      <w:r>
        <w:rPr>
          <w:rtl w:val="0"/>
          <w:lang w:val="en-US"/>
        </w:rPr>
        <w:t>Identify the specific requirements of the Wi-Fi 6 network based on the target application and use cases. Determine the expected number of clients, data throughput requirements, coverage area, and the types of devices to be supported.</w:t>
      </w:r>
    </w:p>
    <w:p>
      <w:pPr>
        <w:pStyle w:val="Body"/>
      </w:pPr>
      <w:r>
        <w:rPr>
          <w:rFonts w:cs="Arial Unicode MS" w:eastAsia="Arial Unicode MS"/>
          <w:rtl w:val="0"/>
          <w:lang w:val="en-US"/>
        </w:rPr>
        <w:t>3. Block Diagram:</w:t>
      </w:r>
      <w:r>
        <w:drawing xmlns:a="http://schemas.openxmlformats.org/drawingml/2006/main">
          <wp:anchor distT="152400" distB="152400" distL="152400" distR="152400" simplePos="0" relativeHeight="251672576" behindDoc="0" locked="0" layoutInCell="1" allowOverlap="1">
            <wp:simplePos x="0" y="0"/>
            <wp:positionH relativeFrom="margin">
              <wp:posOffset>726664</wp:posOffset>
            </wp:positionH>
            <wp:positionV relativeFrom="line">
              <wp:posOffset>287848</wp:posOffset>
            </wp:positionV>
            <wp:extent cx="4897306" cy="4018496"/>
            <wp:effectExtent l="0" t="0" r="0" b="0"/>
            <wp:wrapThrough wrapText="bothSides" distL="152400" distR="152400">
              <wp:wrapPolygon edited="1">
                <wp:start x="0" y="0"/>
                <wp:lineTo x="21600" y="0"/>
                <wp:lineTo x="21600" y="21619"/>
                <wp:lineTo x="0" y="21619"/>
                <wp:lineTo x="0" y="0"/>
              </wp:wrapPolygon>
            </wp:wrapThrough>
            <wp:docPr id="1073741858" name="officeArt object" descr="Screenshot 2023-07-27 at 11.11.04 PM.png"/>
            <wp:cNvGraphicFramePr/>
            <a:graphic xmlns:a="http://schemas.openxmlformats.org/drawingml/2006/main">
              <a:graphicData uri="http://schemas.openxmlformats.org/drawingml/2006/picture">
                <pic:pic xmlns:pic="http://schemas.openxmlformats.org/drawingml/2006/picture">
                  <pic:nvPicPr>
                    <pic:cNvPr id="1073741858" name="Screenshot 2023-07-27 at 11.11.04 PM.png" descr="Screenshot 2023-07-27 at 11.11.04 PM.png"/>
                    <pic:cNvPicPr>
                      <a:picLocks noChangeAspect="1"/>
                    </pic:cNvPicPr>
                  </pic:nvPicPr>
                  <pic:blipFill>
                    <a:blip r:embed="rId21">
                      <a:extLst/>
                    </a:blip>
                    <a:stretch>
                      <a:fillRect/>
                    </a:stretch>
                  </pic:blipFill>
                  <pic:spPr>
                    <a:xfrm>
                      <a:off x="0" y="0"/>
                      <a:ext cx="4897306" cy="4018496"/>
                    </a:xfrm>
                    <a:prstGeom prst="rect">
                      <a:avLst/>
                    </a:prstGeom>
                    <a:ln w="12700" cap="flat">
                      <a:noFill/>
                      <a:miter lim="400000"/>
                    </a:ln>
                    <a:effectLst/>
                  </pic:spPr>
                </pic:pic>
              </a:graphicData>
            </a:graphic>
          </wp:anchor>
        </w:drawing>
      </w:r>
    </w:p>
    <w:p>
      <w:pPr>
        <w:pStyle w:val="Body"/>
        <w:rPr>
          <w:lang w:val="en-US"/>
        </w:rPr>
      </w:pPr>
    </w:p>
    <w:p>
      <w:pPr>
        <w:pStyle w:val="Body"/>
        <w:shd w:val="clear" w:color="auto" w:fill="ffffff"/>
        <w:spacing w:after="0" w:line="360" w:lineRule="auto"/>
        <w:rPr>
          <w:rFonts w:ascii="Arial" w:cs="Arial" w:hAnsi="Arial" w:eastAsia="Arial"/>
          <w:outline w:val="0"/>
          <w:color w:val="222222"/>
          <w:sz w:val="19"/>
          <w:szCs w:val="19"/>
          <w:u w:color="222222"/>
          <w14:textFill>
            <w14:solidFill>
              <w14:srgbClr w14:val="222222"/>
            </w14:solidFill>
          </w14:textFill>
        </w:rPr>
      </w:pPr>
      <w:r>
        <w:rPr>
          <w:rFonts w:ascii="Times New Roman" w:hAnsi="Times New Roman" w:hint="default"/>
          <w:outline w:val="0"/>
          <w:color w:val="222222"/>
          <w:sz w:val="14"/>
          <w:szCs w:val="14"/>
          <w:u w:color="222222"/>
          <w:rtl w:val="0"/>
          <w:lang w:val="en-US"/>
          <w14:textFill>
            <w14:solidFill>
              <w14:srgbClr w14:val="222222"/>
            </w14:solidFill>
          </w14:textFill>
        </w:rPr>
        <w:t>          </w:t>
      </w:r>
      <w:r>
        <w:rPr>
          <w:rFonts w:ascii="Arial" w:hAnsi="Arial" w:hint="default"/>
          <w:outline w:val="0"/>
          <w:color w:val="222222"/>
          <w:sz w:val="19"/>
          <w:szCs w:val="19"/>
          <w:u w:color="222222"/>
          <w:rtl w:val="0"/>
          <w:lang w:val="en-US"/>
          <w14:textFill>
            <w14:solidFill>
              <w14:srgbClr w14:val="222222"/>
            </w14:solidFill>
          </w14:textFill>
        </w:rPr>
        <w:t> </w:t>
      </w: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Default"/>
        <w:rPr>
          <w:rFonts w:ascii="Arial" w:cs="Arial" w:hAnsi="Arial" w:eastAsia="Arial"/>
          <w:outline w:val="0"/>
          <w:color w:val="222222"/>
          <w:sz w:val="19"/>
          <w:szCs w:val="19"/>
          <w:u w:color="222222"/>
          <w14:textFill>
            <w14:solidFill>
              <w14:srgbClr w14:val="222222"/>
            </w14:solidFill>
          </w14:textFill>
        </w:rPr>
      </w:pPr>
    </w:p>
    <w:p>
      <w:pPr>
        <w:pStyle w:val="Body"/>
      </w:pPr>
      <w:r>
        <w:rPr>
          <w:rFonts w:cs="Arial Unicode MS" w:eastAsia="Arial Unicode MS"/>
          <w:rtl w:val="0"/>
          <w:lang w:val="nl-NL"/>
        </w:rPr>
        <w:t>4. Data Flow:</w:t>
      </w:r>
    </w:p>
    <w:p>
      <w:pPr>
        <w:pStyle w:val="Body"/>
        <w:rPr>
          <w:shd w:val="clear" w:color="auto" w:fill="ffffff"/>
        </w:rPr>
      </w:pPr>
      <w:r>
        <w:rPr>
          <w:rFonts w:cs="Arial Unicode MS" w:eastAsia="Arial Unicode MS"/>
          <w:rtl w:val="0"/>
          <w:lang w:val="en-US"/>
        </w:rPr>
        <w:t>The data flow in a Wi-Fi 6 network involves communication between Wi-Fi 6 clients, access points, and the internet. Data packets are transmitted and received using Wi-Fi 6 protocols like OFDMA and MU-MIMO.</w:t>
      </w:r>
    </w:p>
    <w:p>
      <w:pPr>
        <w:pStyle w:val="Body"/>
      </w:pPr>
      <w:r>
        <w:rPr>
          <w:rFonts w:cs="Arial Unicode MS" w:eastAsia="Arial Unicode MS"/>
          <w:rtl w:val="0"/>
          <w:lang w:val="pt-PT"/>
        </w:rPr>
        <w:t>5. Protocols Used:</w:t>
      </w:r>
    </w:p>
    <w:p>
      <w:pPr>
        <w:pStyle w:val="Body"/>
        <w:rPr>
          <w:shd w:val="clear" w:color="auto" w:fill="ffffff"/>
        </w:rPr>
      </w:pPr>
      <w:r>
        <w:rPr>
          <w:rFonts w:cs="Arial Unicode MS" w:eastAsia="Arial Unicode MS"/>
          <w:rtl w:val="0"/>
          <w:lang w:val="en-US"/>
        </w:rPr>
        <w:t>Wi-Fi 6 uses various protocols, including:</w:t>
      </w:r>
    </w:p>
    <w:p>
      <w:pPr>
        <w:pStyle w:val="Body"/>
        <w:numPr>
          <w:ilvl w:val="0"/>
          <w:numId w:val="29"/>
        </w:numPr>
      </w:pPr>
      <w:r>
        <w:rPr>
          <w:rFonts w:cs="Arial Unicode MS" w:eastAsia="Arial Unicode MS"/>
          <w:rtl w:val="0"/>
          <w:lang w:val="it-IT"/>
        </w:rPr>
        <w:t>IEEE 802.11ax (Wi-Fi 6)</w:t>
      </w:r>
    </w:p>
    <w:p>
      <w:pPr>
        <w:pStyle w:val="Body"/>
        <w:numPr>
          <w:ilvl w:val="0"/>
          <w:numId w:val="29"/>
        </w:numPr>
      </w:pPr>
      <w:r>
        <w:rPr>
          <w:rFonts w:cs="Arial Unicode MS" w:eastAsia="Arial Unicode MS"/>
          <w:rtl w:val="0"/>
          <w:lang w:val="en-US"/>
        </w:rPr>
        <w:t>OFDMA (Orthogonal Frequency Division Multiple Access)</w:t>
      </w:r>
    </w:p>
    <w:p>
      <w:pPr>
        <w:pStyle w:val="Body"/>
        <w:numPr>
          <w:ilvl w:val="0"/>
          <w:numId w:val="29"/>
        </w:numPr>
      </w:pPr>
      <w:r>
        <w:rPr>
          <w:rFonts w:cs="Arial Unicode MS" w:eastAsia="Arial Unicode MS"/>
          <w:rtl w:val="0"/>
          <w:lang w:val="en-US"/>
        </w:rPr>
        <w:t>MU-MIMO (Multi-User Multiple Input Multiple Output)</w:t>
      </w:r>
    </w:p>
    <w:p>
      <w:pPr>
        <w:pStyle w:val="Body"/>
        <w:numPr>
          <w:ilvl w:val="0"/>
          <w:numId w:val="29"/>
        </w:numPr>
      </w:pPr>
      <w:r>
        <w:rPr>
          <w:rFonts w:cs="Arial Unicode MS" w:eastAsia="Arial Unicode MS"/>
          <w:rtl w:val="0"/>
          <w:lang w:val="en-US"/>
        </w:rPr>
        <w:t>WPA3 (Wi-Fi Protected Access 3)</w:t>
      </w:r>
    </w:p>
    <w:p>
      <w:pPr>
        <w:pStyle w:val="Body"/>
        <w:numPr>
          <w:ilvl w:val="0"/>
          <w:numId w:val="29"/>
        </w:numPr>
      </w:pPr>
      <w:r>
        <w:rPr>
          <w:rFonts w:cs="Arial Unicode MS" w:eastAsia="Arial Unicode MS"/>
          <w:rtl w:val="0"/>
          <w:lang w:val="en-US"/>
        </w:rPr>
        <w:t>TCP/IP (Transmission Control Protocol/Internet Protocol) for internet communication</w:t>
      </w:r>
    </w:p>
    <w:p>
      <w:pPr>
        <w:pStyle w:val="Body"/>
      </w:pPr>
      <w:r>
        <w:rPr>
          <w:rFonts w:cs="Arial Unicode MS" w:eastAsia="Arial Unicode MS"/>
          <w:rtl w:val="0"/>
          <w:lang w:val="en-US"/>
        </w:rPr>
        <w:t>6. Flow Charts:</w:t>
      </w:r>
    </w:p>
    <w:p>
      <w:pPr>
        <w:pStyle w:val="Body"/>
      </w:pPr>
      <w:r>
        <w:tab/>
      </w:r>
      <w:r>
        <w:rPr>
          <w:rFonts w:cs="Arial Unicode MS" w:eastAsia="Arial Unicode MS"/>
          <w:rtl w:val="0"/>
        </w:rPr>
        <w:t xml:space="preserve"> |</w:t>
      </w:r>
      <w:r>
        <w:rPr>
          <w:rFonts w:cs="Arial Unicode MS" w:eastAsia="Arial Unicode MS"/>
          <w:rtl w:val="0"/>
          <w:lang w:val="en-US"/>
        </w:rPr>
        <w:t xml:space="preserve">     </w:t>
      </w:r>
      <w:r>
        <w:rPr>
          <w:rFonts w:cs="Arial Unicode MS" w:eastAsia="Arial Unicode MS"/>
          <w:rtl w:val="0"/>
        </w:rPr>
        <w:t xml:space="preserve"> Start        </w:t>
      </w:r>
      <w:r>
        <w:rPr>
          <w:rFonts w:cs="Arial Unicode MS" w:eastAsia="Arial Unicode MS"/>
          <w:rtl w:val="0"/>
          <w:lang w:val="en-US"/>
        </w:rPr>
        <w:t>|</w:t>
      </w:r>
    </w:p>
    <w:p>
      <w:pPr>
        <w:pStyle w:val="Body"/>
      </w:pPr>
      <w:r>
        <w:rPr>
          <w:rFonts w:cs="Arial Unicode MS" w:eastAsia="Arial Unicode MS"/>
          <w:rtl w:val="0"/>
        </w:rPr>
        <w:t xml:space="preserve">  </w:t>
      </w:r>
      <w:r>
        <w:rPr>
          <w:rFonts w:cs="Arial Unicode MS" w:eastAsia="Arial Unicode MS"/>
          <w:rtl w:val="0"/>
          <w:lang w:val="en-US"/>
        </w:rPr>
        <w:t xml:space="preserve">    </w:t>
        <w:tab/>
        <w:t xml:space="preserve">              </w:t>
      </w:r>
      <w:r>
        <w:rPr>
          <w:rFonts w:cs="Arial Unicode MS" w:eastAsia="Arial Unicode MS"/>
          <w:rtl w:val="0"/>
        </w:rPr>
        <w:t>v</w:t>
      </w:r>
    </w:p>
    <w:p>
      <w:pPr>
        <w:pStyle w:val="Body"/>
      </w:pPr>
      <w:r>
        <w:rPr>
          <w:rFonts w:cs="Arial Unicode MS" w:eastAsia="Arial Unicode MS"/>
          <w:rtl w:val="0"/>
        </w:rPr>
        <w:t xml:space="preserve">        </w:t>
      </w:r>
      <w:r>
        <w:tab/>
      </w:r>
      <w:r>
        <w:rPr>
          <w:rFonts w:cs="Arial Unicode MS" w:eastAsia="Arial Unicode MS"/>
          <w:rtl w:val="0"/>
        </w:rPr>
        <w:t>| Configure    |</w:t>
      </w:r>
    </w:p>
    <w:p>
      <w:pPr>
        <w:pStyle w:val="Body"/>
      </w:pPr>
      <w:r>
        <w:tab/>
        <w:tab/>
      </w:r>
      <w:r>
        <w:rPr>
          <w:rFonts w:cs="Arial Unicode MS" w:eastAsia="Arial Unicode MS"/>
          <w:rtl w:val="0"/>
        </w:rPr>
        <w:t>v</w:t>
      </w:r>
    </w:p>
    <w:p>
      <w:pPr>
        <w:pStyle w:val="Body"/>
      </w:pPr>
      <w:r>
        <w:rPr>
          <w:rFonts w:cs="Arial Unicode MS" w:eastAsia="Arial Unicode MS"/>
          <w:rtl w:val="0"/>
        </w:rPr>
        <w:t xml:space="preserve"> </w:t>
      </w:r>
      <w:r>
        <w:tab/>
      </w:r>
      <w:r>
        <w:rPr>
          <w:rFonts w:cs="Arial Unicode MS" w:eastAsia="Arial Unicode MS"/>
          <w:rtl w:val="0"/>
          <w:lang w:val="de-DE"/>
        </w:rPr>
        <w:t xml:space="preserve"> | Wi-Fi 6 AP   |</w:t>
      </w:r>
    </w:p>
    <w:p>
      <w:pPr>
        <w:pStyle w:val="Body"/>
      </w:pPr>
      <w:r>
        <w:rPr>
          <w:rFonts w:cs="Arial Unicode MS" w:eastAsia="Arial Unicode MS"/>
          <w:rtl w:val="0"/>
          <w:lang w:val="en-US"/>
        </w:rPr>
        <w:tab/>
        <w:t xml:space="preserve">       </w:t>
      </w:r>
      <w:r>
        <w:rPr>
          <w:rFonts w:cs="Arial Unicode MS" w:eastAsia="Arial Unicode MS"/>
          <w:rtl w:val="0"/>
        </w:rPr>
        <w:t xml:space="preserve">        v</w:t>
      </w:r>
    </w:p>
    <w:p>
      <w:pPr>
        <w:pStyle w:val="Body"/>
      </w:pPr>
      <w:r>
        <w:tab/>
      </w:r>
      <w:r>
        <w:rPr>
          <w:rFonts w:cs="Arial Unicode MS" w:eastAsia="Arial Unicode MS"/>
          <w:rtl w:val="0"/>
        </w:rPr>
        <w:t xml:space="preserve">  | Set up       |</w:t>
      </w:r>
    </w:p>
    <w:p>
      <w:pPr>
        <w:pStyle w:val="Body"/>
      </w:pPr>
      <w:r>
        <w:tab/>
      </w:r>
      <w:r>
        <w:rPr>
          <w:rFonts w:cs="Arial Unicode MS" w:eastAsia="Arial Unicode MS"/>
          <w:rtl w:val="0"/>
        </w:rPr>
        <w:t xml:space="preserve">  | Security     |</w:t>
      </w:r>
    </w:p>
    <w:p>
      <w:pPr>
        <w:pStyle w:val="Body"/>
      </w:pPr>
      <w:r>
        <w:rPr>
          <w:rFonts w:cs="Arial Unicode MS" w:eastAsia="Arial Unicode MS"/>
          <w:rtl w:val="0"/>
        </w:rPr>
        <w:t xml:space="preserve">        </w:t>
      </w:r>
      <w:r>
        <w:rPr>
          <w:rFonts w:cs="Arial Unicode MS" w:eastAsia="Arial Unicode MS"/>
          <w:rtl w:val="0"/>
          <w:lang w:val="en-US"/>
        </w:rPr>
        <w:tab/>
        <w:t xml:space="preserve">      </w:t>
      </w:r>
      <w:r>
        <w:rPr>
          <w:rFonts w:cs="Arial Unicode MS" w:eastAsia="Arial Unicode MS"/>
          <w:rtl w:val="0"/>
        </w:rPr>
        <w:t xml:space="preserve">         v</w:t>
      </w:r>
    </w:p>
    <w:p>
      <w:pPr>
        <w:pStyle w:val="Body"/>
      </w:pPr>
      <w:r>
        <w:tab/>
      </w:r>
      <w:r>
        <w:rPr>
          <w:rFonts w:cs="Arial Unicode MS" w:eastAsia="Arial Unicode MS"/>
          <w:rtl w:val="0"/>
        </w:rPr>
        <w:t xml:space="preserve"> | Deploy       |</w:t>
      </w:r>
    </w:p>
    <w:p>
      <w:pPr>
        <w:pStyle w:val="Body"/>
      </w:pPr>
      <w:r>
        <w:tab/>
      </w:r>
      <w:r>
        <w:rPr>
          <w:rFonts w:cs="Arial Unicode MS" w:eastAsia="Arial Unicode MS"/>
          <w:rtl w:val="0"/>
          <w:lang w:val="de-DE"/>
        </w:rPr>
        <w:t xml:space="preserve">  | Wi-Fi 6      |</w:t>
      </w:r>
    </w:p>
    <w:p>
      <w:pPr>
        <w:pStyle w:val="Body"/>
      </w:pPr>
      <w:r>
        <w:tab/>
      </w:r>
      <w:r>
        <w:rPr>
          <w:rFonts w:cs="Arial Unicode MS" w:eastAsia="Arial Unicode MS"/>
          <w:rtl w:val="0"/>
          <w:lang w:val="de-DE"/>
        </w:rPr>
        <w:t xml:space="preserve">  | Network      |</w:t>
      </w:r>
    </w:p>
    <w:p>
      <w:pPr>
        <w:pStyle w:val="Body"/>
      </w:pPr>
      <w:r>
        <w:rPr>
          <w:rFonts w:cs="Arial Unicode MS" w:eastAsia="Arial Unicode MS"/>
          <w:rtl w:val="0"/>
          <w:lang w:val="en-US"/>
        </w:rPr>
        <w:tab/>
        <w:t xml:space="preserve">       </w:t>
      </w:r>
      <w:r>
        <w:rPr>
          <w:rFonts w:cs="Arial Unicode MS" w:eastAsia="Arial Unicode MS"/>
          <w:rtl w:val="0"/>
        </w:rPr>
        <w:t xml:space="preserve">        v</w:t>
      </w:r>
    </w:p>
    <w:p>
      <w:pPr>
        <w:pStyle w:val="Body"/>
      </w:pPr>
      <w:r>
        <w:tab/>
      </w:r>
      <w:r>
        <w:rPr>
          <w:rFonts w:cs="Arial Unicode MS" w:eastAsia="Arial Unicode MS"/>
          <w:rtl w:val="0"/>
          <w:lang w:val="de-DE"/>
        </w:rPr>
        <w:t xml:space="preserve"> | Test         |</w:t>
      </w:r>
    </w:p>
    <w:p>
      <w:pPr>
        <w:pStyle w:val="Body"/>
      </w:pPr>
      <w:r>
        <w:tab/>
      </w:r>
      <w:r>
        <w:rPr>
          <w:rFonts w:cs="Arial Unicode MS" w:eastAsia="Arial Unicode MS"/>
          <w:rtl w:val="0"/>
        </w:rPr>
        <w:t xml:space="preserve">  | Performance  |</w:t>
      </w:r>
    </w:p>
    <w:p>
      <w:pPr>
        <w:pStyle w:val="Body"/>
      </w:pPr>
      <w:r>
        <w:rPr>
          <w:rFonts w:cs="Arial Unicode MS" w:eastAsia="Arial Unicode MS"/>
          <w:rtl w:val="0"/>
        </w:rPr>
        <w:t xml:space="preserve">   </w:t>
      </w:r>
      <w:r>
        <w:rPr>
          <w:rFonts w:cs="Arial Unicode MS" w:eastAsia="Arial Unicode MS"/>
          <w:rtl w:val="0"/>
          <w:lang w:val="en-US"/>
        </w:rPr>
        <w:tab/>
        <w:t xml:space="preserve">         </w:t>
      </w:r>
      <w:r>
        <w:rPr>
          <w:rFonts w:cs="Arial Unicode MS" w:eastAsia="Arial Unicode MS"/>
          <w:rtl w:val="0"/>
        </w:rPr>
        <w:t xml:space="preserve">      v</w:t>
      </w:r>
    </w:p>
    <w:p>
      <w:pPr>
        <w:pStyle w:val="Body"/>
      </w:pPr>
      <w:r>
        <w:rPr>
          <w:rFonts w:cs="Arial Unicode MS" w:eastAsia="Arial Unicode MS"/>
          <w:rtl w:val="0"/>
          <w:lang w:val="en-US"/>
        </w:rPr>
        <w:tab/>
        <w:t xml:space="preserve">  </w:t>
      </w:r>
      <w:r>
        <w:rPr>
          <w:rFonts w:cs="Arial Unicode MS" w:eastAsia="Arial Unicode MS"/>
          <w:rtl w:val="0"/>
        </w:rPr>
        <w:t xml:space="preserve"> | Optimize     |</w:t>
      </w:r>
    </w:p>
    <w:p>
      <w:pPr>
        <w:pStyle w:val="Body"/>
      </w:pPr>
      <w:r>
        <w:tab/>
      </w:r>
      <w:r>
        <w:rPr>
          <w:rFonts w:cs="Arial Unicode MS" w:eastAsia="Arial Unicode MS"/>
          <w:rtl w:val="0"/>
          <w:lang w:val="de-DE"/>
        </w:rPr>
        <w:t xml:space="preserve">  | Network      |</w:t>
      </w:r>
    </w:p>
    <w:p>
      <w:pPr>
        <w:pStyle w:val="Body"/>
      </w:pPr>
      <w:r>
        <w:rPr>
          <w:rFonts w:cs="Arial Unicode MS" w:eastAsia="Arial Unicode MS"/>
          <w:rtl w:val="0"/>
        </w:rPr>
        <w:t xml:space="preserve">    </w:t>
      </w:r>
      <w:r>
        <w:rPr>
          <w:rFonts w:cs="Arial Unicode MS" w:eastAsia="Arial Unicode MS"/>
          <w:rtl w:val="0"/>
          <w:lang w:val="en-US"/>
        </w:rPr>
        <w:tab/>
        <w:t xml:space="preserve">       </w:t>
      </w:r>
      <w:r>
        <w:rPr>
          <w:rFonts w:cs="Arial Unicode MS" w:eastAsia="Arial Unicode MS"/>
          <w:rtl w:val="0"/>
        </w:rPr>
        <w:t xml:space="preserve">    </w:t>
      </w:r>
      <w:r>
        <w:rPr>
          <w:rFonts w:cs="Arial Unicode MS" w:eastAsia="Arial Unicode MS"/>
          <w:rtl w:val="0"/>
          <w:lang w:val="en-US"/>
        </w:rPr>
        <w:t xml:space="preserve">  </w:t>
      </w:r>
      <w:r>
        <w:rPr>
          <w:rFonts w:cs="Arial Unicode MS" w:eastAsia="Arial Unicode MS"/>
          <w:rtl w:val="0"/>
        </w:rPr>
        <w:t xml:space="preserve"> v</w:t>
      </w:r>
    </w:p>
    <w:p>
      <w:pPr>
        <w:pStyle w:val="Body"/>
      </w:pPr>
      <w:r>
        <w:rPr>
          <w:rFonts w:cs="Arial Unicode MS" w:eastAsia="Arial Unicode MS"/>
          <w:rtl w:val="0"/>
          <w:lang w:val="en-US"/>
        </w:rPr>
        <w:tab/>
        <w:t xml:space="preserve">   </w:t>
      </w:r>
      <w:r>
        <w:rPr>
          <w:rFonts w:cs="Arial Unicode MS" w:eastAsia="Arial Unicode MS"/>
          <w:rtl w:val="0"/>
        </w:rPr>
        <w:t xml:space="preserve"> | </w:t>
      </w:r>
      <w:r>
        <w:rPr>
          <w:rFonts w:cs="Arial Unicode MS" w:eastAsia="Arial Unicode MS"/>
          <w:rtl w:val="0"/>
          <w:lang w:val="en-US"/>
        </w:rPr>
        <w:t xml:space="preserve">   </w:t>
      </w:r>
      <w:r>
        <w:rPr>
          <w:rFonts w:cs="Arial Unicode MS" w:eastAsia="Arial Unicode MS"/>
          <w:rtl w:val="0"/>
          <w:lang w:val="de-DE"/>
        </w:rPr>
        <w:t>End          |</w:t>
      </w:r>
    </w:p>
    <w:p>
      <w:pPr>
        <w:pStyle w:val="Body"/>
        <w:rPr>
          <w:shd w:val="clear" w:color="auto" w:fill="ffffff"/>
        </w:rPr>
      </w:pPr>
      <w:r>
        <w:rPr>
          <w:rFonts w:cs="Arial Unicode MS" w:eastAsia="Arial Unicode MS"/>
          <w:rtl w:val="0"/>
          <w:lang w:val="en-US"/>
        </w:rPr>
        <w:t>7. State Machines:</w:t>
      </w:r>
    </w:p>
    <w:p>
      <w:pPr>
        <w:pStyle w:val="Body"/>
        <w:rPr>
          <w:shd w:val="clear" w:color="auto" w:fill="ffffff"/>
        </w:rPr>
      </w:pPr>
      <w:r>
        <w:rPr>
          <w:rFonts w:cs="Arial Unicode MS" w:eastAsia="Arial Unicode MS"/>
          <w:rtl w:val="0"/>
          <w:lang w:val="en-US"/>
        </w:rPr>
        <w:t>Wi-Fi 6 devices, especially access points and clients, operate using state machines to handle various communication states, including association, authentication, data transmission, and power management.</w:t>
      </w:r>
    </w:p>
    <w:p>
      <w:pPr>
        <w:pStyle w:val="Body"/>
        <w:rPr>
          <w:shd w:val="clear" w:color="auto" w:fill="ffffff"/>
        </w:rPr>
      </w:pPr>
      <w:r>
        <w:rPr>
          <w:rFonts w:cs="Arial Unicode MS" w:eastAsia="Arial Unicode MS"/>
          <w:rtl w:val="0"/>
          <w:lang w:val="en-US"/>
        </w:rPr>
        <w:t>8. Memory Buffer Management:</w:t>
      </w:r>
    </w:p>
    <w:p>
      <w:pPr>
        <w:pStyle w:val="Body"/>
        <w:rPr>
          <w:shd w:val="clear" w:color="auto" w:fill="ffffff"/>
        </w:rPr>
      </w:pPr>
      <w:r>
        <w:rPr>
          <w:rFonts w:cs="Arial Unicode MS" w:eastAsia="Arial Unicode MS"/>
          <w:rtl w:val="0"/>
          <w:lang w:val="en-US"/>
        </w:rPr>
        <w:t>In a Wi-Fi 6 network, memory buffer management is crucial to handle incoming and outgoing data packets efficiently. Memory buffers store data packets waiting for transmission and manage the rate at which data is transmitted.</w:t>
      </w:r>
    </w:p>
    <w:p>
      <w:pPr>
        <w:pStyle w:val="Body"/>
      </w:pPr>
      <w:r>
        <w:rPr>
          <w:rFonts w:cs="Arial Unicode MS" w:eastAsia="Arial Unicode MS"/>
          <w:rtl w:val="0"/>
          <w:lang w:val="en-US"/>
        </w:rPr>
        <w:t>By following this comprehensive design flow and incorporating block diagrams, data flow, protocols, flow charts, state machines, and memory buffer management, you can successfully implement a Wi-Fi 6 communication solution that delivers higher data rates, improved efficiency, and better performance to meet the demands of modern wireless networks.</w:t>
      </w:r>
    </w:p>
    <w:p>
      <w:pPr>
        <w:pStyle w:val="Body"/>
      </w:pPr>
      <w:r>
        <w:rPr>
          <w:rFonts w:ascii="Arial Unicode MS" w:cs="Arial Unicode MS" w:hAnsi="Arial Unicode MS" w:eastAsia="Arial Unicode MS"/>
          <w:b w:val="0"/>
          <w:bCs w:val="0"/>
          <w:i w:val="0"/>
          <w:iCs w:val="0"/>
        </w:rPr>
        <w:br w:type="page"/>
      </w:r>
    </w:p>
    <w:p>
      <w:pPr>
        <w:pStyle w:val="Heading"/>
        <w:pageBreakBefore w:val="0"/>
        <w:widowControl w:val="1"/>
        <w:numPr>
          <w:ilvl w:val="0"/>
          <w:numId w:val="17"/>
        </w:numPr>
        <w:spacing w:before="0" w:after="0"/>
      </w:pPr>
      <w:bookmarkStart w:name="_Toc14" w:id="15"/>
      <w:r>
        <w:rPr>
          <w:rtl w:val="0"/>
          <w:lang w:val="en-US"/>
        </w:rPr>
        <w:t>Performance Test</w:t>
      </w:r>
      <w:bookmarkEnd w:id="15"/>
    </w:p>
    <w:p>
      <w:pPr>
        <w:pStyle w:val="Body"/>
      </w:pPr>
    </w:p>
    <w:p>
      <w:pPr>
        <w:pStyle w:val="Body"/>
        <w:rPr>
          <w:shd w:val="clear" w:color="auto" w:fill="ffffff"/>
        </w:rPr>
      </w:pPr>
      <w:r>
        <w:rPr>
          <w:rFonts w:cs="Arial Unicode MS" w:eastAsia="Arial Unicode MS"/>
          <w:b w:val="1"/>
          <w:bCs w:val="1"/>
          <w:rtl w:val="0"/>
          <w:lang w:val="fr-FR"/>
        </w:rPr>
        <w:t>Objective:</w:t>
      </w:r>
      <w:r>
        <w:rPr>
          <w:rFonts w:cs="Arial Unicode MS" w:eastAsia="Arial Unicode MS"/>
          <w:rtl w:val="0"/>
          <w:lang w:val="en-US"/>
        </w:rPr>
        <w:t xml:space="preserve"> To assess the performance of the Wi-Fi 6 network under different scenarios and loads.</w:t>
      </w:r>
    </w:p>
    <w:p>
      <w:pPr>
        <w:pStyle w:val="Body"/>
        <w:rPr>
          <w:shd w:val="clear" w:color="auto" w:fill="ffffff"/>
        </w:rPr>
      </w:pPr>
      <w:r>
        <w:rPr>
          <w:rFonts w:cs="Arial Unicode MS" w:eastAsia="Arial Unicode MS"/>
          <w:rtl w:val="0"/>
          <w:lang w:val="es-ES_tradnl"/>
        </w:rPr>
        <w:t>Test Scenarios:</w:t>
      </w:r>
    </w:p>
    <w:p>
      <w:pPr>
        <w:pStyle w:val="Body"/>
        <w:numPr>
          <w:ilvl w:val="0"/>
          <w:numId w:val="30"/>
        </w:numPr>
      </w:pPr>
      <w:r>
        <w:rPr>
          <w:rFonts w:cs="Arial Unicode MS" w:eastAsia="Arial Unicode MS"/>
          <w:b w:val="1"/>
          <w:bCs w:val="1"/>
          <w:rtl w:val="0"/>
          <w:lang w:val="en-US"/>
        </w:rPr>
        <w:tab/>
        <w:t>Throughput Test:</w:t>
      </w:r>
      <w:r>
        <w:rPr>
          <w:rFonts w:cs="Arial Unicode MS" w:eastAsia="Arial Unicode MS"/>
          <w:rtl w:val="0"/>
          <w:lang w:val="en-US"/>
        </w:rPr>
        <w:t xml:space="preserve"> Measure the data transfer rate (throughput) of the Wi-Fi 6 network by transferring large files between devices.</w:t>
      </w:r>
    </w:p>
    <w:p>
      <w:pPr>
        <w:pStyle w:val="Body"/>
        <w:numPr>
          <w:ilvl w:val="0"/>
          <w:numId w:val="30"/>
        </w:numPr>
      </w:pPr>
      <w:r>
        <w:rPr>
          <w:rFonts w:cs="Arial Unicode MS" w:eastAsia="Arial Unicode MS"/>
          <w:b w:val="1"/>
          <w:bCs w:val="1"/>
          <w:rtl w:val="0"/>
          <w:lang w:val="en-US"/>
        </w:rPr>
        <w:tab/>
        <w:t>Concurrency Test:</w:t>
      </w:r>
      <w:r>
        <w:rPr>
          <w:rFonts w:cs="Arial Unicode MS" w:eastAsia="Arial Unicode MS"/>
          <w:rtl w:val="0"/>
          <w:lang w:val="en-US"/>
        </w:rPr>
        <w:t xml:space="preserve"> Evaluate the network's performance when multiple devices connect and transfer data simultaneously.</w:t>
      </w:r>
    </w:p>
    <w:p>
      <w:pPr>
        <w:pStyle w:val="Body"/>
        <w:numPr>
          <w:ilvl w:val="0"/>
          <w:numId w:val="30"/>
        </w:numPr>
      </w:pPr>
      <w:r>
        <w:rPr>
          <w:rFonts w:cs="Arial Unicode MS" w:eastAsia="Arial Unicode MS"/>
          <w:b w:val="1"/>
          <w:bCs w:val="1"/>
          <w:rtl w:val="0"/>
          <w:lang w:val="en-US"/>
        </w:rPr>
        <w:tab/>
        <w:t>MU-MIMO Test:</w:t>
      </w:r>
      <w:r>
        <w:rPr>
          <w:rFonts w:cs="Arial Unicode MS" w:eastAsia="Arial Unicode MS"/>
          <w:rtl w:val="0"/>
          <w:lang w:val="en-US"/>
        </w:rPr>
        <w:t xml:space="preserve"> Assess the efficiency of MU-MIMO by measuring the throughput when multiple devices with MU-MIMO support connect to the access point.</w:t>
      </w:r>
    </w:p>
    <w:p>
      <w:pPr>
        <w:pStyle w:val="Body"/>
        <w:numPr>
          <w:ilvl w:val="0"/>
          <w:numId w:val="30"/>
        </w:numPr>
      </w:pPr>
      <w:r>
        <w:rPr>
          <w:rFonts w:cs="Arial Unicode MS" w:eastAsia="Arial Unicode MS"/>
          <w:b w:val="1"/>
          <w:bCs w:val="1"/>
          <w:rtl w:val="0"/>
          <w:lang w:val="en-US"/>
        </w:rPr>
        <w:tab/>
        <w:t>OFDMA Test:</w:t>
      </w:r>
      <w:r>
        <w:rPr>
          <w:rFonts w:cs="Arial Unicode MS" w:eastAsia="Arial Unicode MS"/>
          <w:rtl w:val="0"/>
          <w:lang w:val="en-US"/>
        </w:rPr>
        <w:t xml:space="preserve"> Evaluate the efficiency of OFDMA by comparing the throughput when multiple devices use OFDMA versus legacy Wi-Fi technology.</w:t>
      </w:r>
    </w:p>
    <w:p>
      <w:pPr>
        <w:pStyle w:val="Body"/>
        <w:numPr>
          <w:ilvl w:val="0"/>
          <w:numId w:val="30"/>
        </w:numPr>
      </w:pPr>
      <w:r>
        <w:rPr>
          <w:rFonts w:cs="Arial Unicode MS" w:eastAsia="Arial Unicode MS"/>
          <w:b w:val="1"/>
          <w:bCs w:val="1"/>
          <w:rtl w:val="0"/>
          <w:lang w:val="en-US"/>
        </w:rPr>
        <w:tab/>
        <w:t>Coverage Test:</w:t>
      </w:r>
      <w:r>
        <w:rPr>
          <w:rFonts w:cs="Arial Unicode MS" w:eastAsia="Arial Unicode MS"/>
          <w:rtl w:val="0"/>
          <w:lang w:val="en-US"/>
        </w:rPr>
        <w:t xml:space="preserve"> Measure the signal strength and throughput at different locations within the coverage area to assess signal stability and coverage.</w:t>
      </w:r>
    </w:p>
    <w:p>
      <w:pPr>
        <w:pStyle w:val="Body"/>
        <w:numPr>
          <w:ilvl w:val="0"/>
          <w:numId w:val="30"/>
        </w:numPr>
      </w:pPr>
      <w:r>
        <w:rPr>
          <w:rFonts w:cs="Arial Unicode MS" w:eastAsia="Arial Unicode MS"/>
          <w:b w:val="1"/>
          <w:bCs w:val="1"/>
          <w:rtl w:val="0"/>
          <w:lang w:val="en-US"/>
        </w:rPr>
        <w:tab/>
        <w:t>Latency Test:</w:t>
      </w:r>
      <w:r>
        <w:rPr>
          <w:rFonts w:cs="Arial Unicode MS" w:eastAsia="Arial Unicode MS"/>
          <w:rtl w:val="0"/>
          <w:lang w:val="en-US"/>
        </w:rPr>
        <w:t xml:space="preserve"> Measure the round-trip time (ping) between client devices and the access point to assess the network's latency.</w:t>
      </w:r>
    </w:p>
    <w:p>
      <w:pPr>
        <w:pStyle w:val="Body"/>
        <w:rPr>
          <w:shd w:val="clear" w:color="auto" w:fill="ffffff"/>
        </w:rPr>
      </w:pPr>
      <w:r>
        <w:rPr>
          <w:rFonts w:cs="Arial Unicode MS" w:eastAsia="Arial Unicode MS"/>
          <w:rtl w:val="0"/>
          <w:lang w:val="it-IT"/>
        </w:rPr>
        <w:t>Test Setup:</w:t>
      </w:r>
    </w:p>
    <w:p>
      <w:pPr>
        <w:pStyle w:val="Body"/>
        <w:numPr>
          <w:ilvl w:val="0"/>
          <w:numId w:val="31"/>
        </w:numPr>
      </w:pPr>
      <w:r>
        <w:rPr>
          <w:rFonts w:cs="Arial Unicode MS" w:eastAsia="Arial Unicode MS"/>
          <w:rtl w:val="0"/>
          <w:lang w:val="en-US"/>
        </w:rPr>
        <w:t>Two Wi-Fi 6 access points (AP1 and AP2) with different SSIDs (to support seamless roaming).</w:t>
      </w:r>
    </w:p>
    <w:p>
      <w:pPr>
        <w:pStyle w:val="Body"/>
        <w:numPr>
          <w:ilvl w:val="0"/>
          <w:numId w:val="31"/>
        </w:numPr>
      </w:pPr>
      <w:r>
        <w:rPr>
          <w:rFonts w:cs="Arial Unicode MS" w:eastAsia="Arial Unicode MS"/>
          <w:rtl w:val="0"/>
          <w:lang w:val="en-US"/>
        </w:rPr>
        <w:t>Multiple Wi-Fi 6 clients with support for MU-MIMO and OFDMA.</w:t>
      </w:r>
    </w:p>
    <w:p>
      <w:pPr>
        <w:pStyle w:val="Body"/>
        <w:numPr>
          <w:ilvl w:val="0"/>
          <w:numId w:val="31"/>
        </w:numPr>
      </w:pPr>
      <w:r>
        <w:rPr>
          <w:rFonts w:cs="Arial Unicode MS" w:eastAsia="Arial Unicode MS"/>
          <w:rtl w:val="0"/>
          <w:lang w:val="en-US"/>
        </w:rPr>
        <w:t>Performance testing software (iperf, iPerf3, or similar) to measure throughput and latency.</w:t>
      </w:r>
    </w:p>
    <w:p>
      <w:pPr>
        <w:pStyle w:val="Body"/>
        <w:numPr>
          <w:ilvl w:val="0"/>
          <w:numId w:val="31"/>
        </w:numPr>
      </w:pPr>
      <w:r>
        <w:rPr>
          <w:rFonts w:cs="Arial Unicode MS" w:eastAsia="Arial Unicode MS"/>
          <w:rtl w:val="0"/>
          <w:lang w:val="en-US"/>
        </w:rPr>
        <w:t>Test devices (laptops, smartphones, tablets) with Wi-Fi 6 capability.</w:t>
      </w:r>
    </w:p>
    <w:p>
      <w:pPr>
        <w:pStyle w:val="Body"/>
        <w:rPr>
          <w:shd w:val="clear" w:color="auto" w:fill="ffffff"/>
        </w:rPr>
      </w:pPr>
      <w:r>
        <w:rPr>
          <w:rFonts w:cs="Arial Unicode MS" w:eastAsia="Arial Unicode MS"/>
          <w:rtl w:val="0"/>
          <w:lang w:val="en-US"/>
        </w:rPr>
        <w:t>Test Procedures:</w:t>
      </w:r>
    </w:p>
    <w:p>
      <w:pPr>
        <w:pStyle w:val="Body"/>
        <w:numPr>
          <w:ilvl w:val="0"/>
          <w:numId w:val="31"/>
        </w:numPr>
      </w:pPr>
      <w:r>
        <w:rPr>
          <w:rFonts w:cs="Arial Unicode MS" w:eastAsia="Arial Unicode MS"/>
          <w:rtl w:val="0"/>
          <w:lang w:val="en-US"/>
        </w:rPr>
        <w:tab/>
        <w:t>Throughput Test:</w:t>
      </w:r>
    </w:p>
    <w:p>
      <w:pPr>
        <w:pStyle w:val="Body"/>
        <w:numPr>
          <w:ilvl w:val="0"/>
          <w:numId w:val="31"/>
        </w:numPr>
      </w:pPr>
      <w:r>
        <w:rPr>
          <w:rFonts w:cs="Arial Unicode MS" w:eastAsia="Arial Unicode MS"/>
          <w:rtl w:val="0"/>
          <w:lang w:val="en-US"/>
        </w:rPr>
        <w:tab/>
        <w:t>a. Connect a client device to AP1.</w:t>
      </w:r>
    </w:p>
    <w:p>
      <w:pPr>
        <w:pStyle w:val="Body"/>
        <w:numPr>
          <w:ilvl w:val="0"/>
          <w:numId w:val="31"/>
        </w:numPr>
      </w:pPr>
      <w:r>
        <w:rPr>
          <w:rFonts w:cs="Arial Unicode MS" w:eastAsia="Arial Unicode MS"/>
          <w:rtl w:val="0"/>
          <w:lang w:val="en-US"/>
        </w:rPr>
        <w:tab/>
        <w:t>b. Connect another client device to AP2.</w:t>
      </w:r>
    </w:p>
    <w:p>
      <w:pPr>
        <w:pStyle w:val="Body"/>
        <w:numPr>
          <w:ilvl w:val="0"/>
          <w:numId w:val="31"/>
        </w:numPr>
      </w:pPr>
      <w:r>
        <w:rPr>
          <w:rFonts w:cs="Arial Unicode MS" w:eastAsia="Arial Unicode MS"/>
          <w:rtl w:val="0"/>
          <w:lang w:val="en-US"/>
        </w:rPr>
        <w:tab/>
        <w:t>c. Use the performance testing software to transfer a large file from one client to another.</w:t>
      </w:r>
    </w:p>
    <w:p>
      <w:pPr>
        <w:pStyle w:val="Body"/>
        <w:numPr>
          <w:ilvl w:val="0"/>
          <w:numId w:val="31"/>
        </w:numPr>
      </w:pPr>
      <w:r>
        <w:rPr>
          <w:rFonts w:cs="Arial Unicode MS" w:eastAsia="Arial Unicode MS"/>
          <w:rtl w:val="0"/>
          <w:lang w:val="en-US"/>
        </w:rPr>
        <w:tab/>
        <w:t>d. Record the throughput achieved during the file transfer.</w:t>
      </w:r>
    </w:p>
    <w:p>
      <w:pPr>
        <w:pStyle w:val="Body"/>
        <w:numPr>
          <w:ilvl w:val="0"/>
          <w:numId w:val="31"/>
        </w:numPr>
      </w:pPr>
      <w:r>
        <w:rPr>
          <w:rFonts w:cs="Arial Unicode MS" w:eastAsia="Arial Unicode MS"/>
          <w:rtl w:val="0"/>
          <w:lang w:val="en-US"/>
        </w:rPr>
        <w:tab/>
        <w:t>Concurrency Test:</w:t>
      </w:r>
    </w:p>
    <w:p>
      <w:pPr>
        <w:pStyle w:val="Body"/>
        <w:numPr>
          <w:ilvl w:val="0"/>
          <w:numId w:val="31"/>
        </w:numPr>
      </w:pPr>
      <w:r>
        <w:rPr>
          <w:rFonts w:cs="Arial Unicode MS" w:eastAsia="Arial Unicode MS"/>
          <w:rtl w:val="0"/>
          <w:lang w:val="en-US"/>
        </w:rPr>
        <w:tab/>
        <w:t>a. Connect multiple client devices (at least 5) to AP1.</w:t>
      </w:r>
    </w:p>
    <w:p>
      <w:pPr>
        <w:pStyle w:val="Body"/>
        <w:numPr>
          <w:ilvl w:val="0"/>
          <w:numId w:val="31"/>
        </w:numPr>
      </w:pPr>
      <w:r>
        <w:rPr>
          <w:rFonts w:cs="Arial Unicode MS" w:eastAsia="Arial Unicode MS"/>
          <w:rtl w:val="0"/>
          <w:lang w:val="en-US"/>
        </w:rPr>
        <w:tab/>
        <w:t>b. Initiate simultaneous file transfers (upstream and downstream) between the clients and the access point.</w:t>
      </w:r>
    </w:p>
    <w:p>
      <w:pPr>
        <w:pStyle w:val="Body"/>
        <w:numPr>
          <w:ilvl w:val="0"/>
          <w:numId w:val="31"/>
        </w:numPr>
      </w:pPr>
      <w:r>
        <w:rPr>
          <w:rFonts w:cs="Arial Unicode MS" w:eastAsia="Arial Unicode MS"/>
          <w:rtl w:val="0"/>
          <w:lang w:val="en-US"/>
        </w:rPr>
        <w:tab/>
        <w:t>c. Measure the combined throughput and individual client throughputs.</w:t>
      </w:r>
    </w:p>
    <w:p>
      <w:pPr>
        <w:pStyle w:val="Body"/>
        <w:numPr>
          <w:ilvl w:val="0"/>
          <w:numId w:val="31"/>
        </w:numPr>
      </w:pPr>
      <w:r>
        <w:rPr>
          <w:rFonts w:cs="Arial Unicode MS" w:eastAsia="Arial Unicode MS"/>
          <w:rtl w:val="0"/>
          <w:lang w:val="en-US"/>
        </w:rPr>
        <w:tab/>
        <w:t>MU-MIMO Test:</w:t>
      </w:r>
    </w:p>
    <w:p>
      <w:pPr>
        <w:pStyle w:val="Body"/>
        <w:numPr>
          <w:ilvl w:val="0"/>
          <w:numId w:val="31"/>
        </w:numPr>
      </w:pPr>
      <w:r>
        <w:rPr>
          <w:rFonts w:cs="Arial Unicode MS" w:eastAsia="Arial Unicode MS"/>
          <w:rtl w:val="0"/>
          <w:lang w:val="en-US"/>
        </w:rPr>
        <w:tab/>
        <w:t>a. Connect multiple MU-MIMO capable client devices (at least 3) to the access point.</w:t>
      </w:r>
    </w:p>
    <w:p>
      <w:pPr>
        <w:pStyle w:val="Body"/>
        <w:numPr>
          <w:ilvl w:val="0"/>
          <w:numId w:val="31"/>
        </w:numPr>
      </w:pPr>
      <w:r>
        <w:rPr>
          <w:rFonts w:cs="Arial Unicode MS" w:eastAsia="Arial Unicode MS"/>
          <w:rtl w:val="0"/>
          <w:lang w:val="en-US"/>
        </w:rPr>
        <w:tab/>
        <w:t>b. Initiate simultaneous data transfers from the clients to the access point.</w:t>
      </w:r>
    </w:p>
    <w:p>
      <w:pPr>
        <w:pStyle w:val="Body"/>
        <w:numPr>
          <w:ilvl w:val="0"/>
          <w:numId w:val="31"/>
        </w:numPr>
      </w:pPr>
      <w:r>
        <w:rPr>
          <w:rFonts w:cs="Arial Unicode MS" w:eastAsia="Arial Unicode MS"/>
          <w:rtl w:val="0"/>
          <w:lang w:val="en-US"/>
        </w:rPr>
        <w:tab/>
        <w:t>c. Measure the throughput achieved for each client during the simultaneous transfers.</w:t>
      </w:r>
    </w:p>
    <w:p>
      <w:pPr>
        <w:pStyle w:val="Body"/>
        <w:numPr>
          <w:ilvl w:val="0"/>
          <w:numId w:val="31"/>
        </w:numPr>
      </w:pPr>
      <w:r>
        <w:rPr>
          <w:rFonts w:cs="Arial Unicode MS" w:eastAsia="Arial Unicode MS"/>
          <w:rtl w:val="0"/>
          <w:lang w:val="en-US"/>
        </w:rPr>
        <w:tab/>
        <w:t>OFDMA Test:</w:t>
      </w:r>
    </w:p>
    <w:p>
      <w:pPr>
        <w:pStyle w:val="Body"/>
        <w:numPr>
          <w:ilvl w:val="0"/>
          <w:numId w:val="31"/>
        </w:numPr>
      </w:pPr>
      <w:r>
        <w:rPr>
          <w:rFonts w:cs="Arial Unicode MS" w:eastAsia="Arial Unicode MS"/>
          <w:rtl w:val="0"/>
          <w:lang w:val="en-US"/>
        </w:rPr>
        <w:tab/>
        <w:t>a. Connect multiple client devices with OFDMA support (at least 3) to the access point.</w:t>
      </w:r>
    </w:p>
    <w:p>
      <w:pPr>
        <w:pStyle w:val="Body"/>
        <w:numPr>
          <w:ilvl w:val="0"/>
          <w:numId w:val="31"/>
        </w:numPr>
      </w:pPr>
      <w:r>
        <w:rPr>
          <w:rFonts w:cs="Arial Unicode MS" w:eastAsia="Arial Unicode MS"/>
          <w:rtl w:val="0"/>
          <w:lang w:val="en-US"/>
        </w:rPr>
        <w:tab/>
        <w:t>b. Initiate simultaneous data transfers from the clients to the access point using OFDMA.</w:t>
      </w:r>
    </w:p>
    <w:p>
      <w:pPr>
        <w:pStyle w:val="Body"/>
        <w:numPr>
          <w:ilvl w:val="0"/>
          <w:numId w:val="31"/>
        </w:numPr>
      </w:pPr>
      <w:r>
        <w:rPr>
          <w:rFonts w:cs="Arial Unicode MS" w:eastAsia="Arial Unicode MS"/>
          <w:rtl w:val="0"/>
          <w:lang w:val="en-US"/>
        </w:rPr>
        <w:tab/>
        <w:t>c. Compare the throughput achieved with OFDMA to that of legacy Wi-Fi technology.</w:t>
      </w:r>
    </w:p>
    <w:p>
      <w:pPr>
        <w:pStyle w:val="Body"/>
        <w:numPr>
          <w:ilvl w:val="0"/>
          <w:numId w:val="31"/>
        </w:numPr>
      </w:pPr>
      <w:r>
        <w:rPr>
          <w:rFonts w:cs="Arial Unicode MS" w:eastAsia="Arial Unicode MS"/>
          <w:rtl w:val="0"/>
          <w:lang w:val="en-US"/>
        </w:rPr>
        <w:tab/>
        <w:t>Coverage Test:</w:t>
      </w:r>
    </w:p>
    <w:p>
      <w:pPr>
        <w:pStyle w:val="Body"/>
        <w:numPr>
          <w:ilvl w:val="0"/>
          <w:numId w:val="31"/>
        </w:numPr>
      </w:pPr>
      <w:r>
        <w:rPr>
          <w:rFonts w:cs="Arial Unicode MS" w:eastAsia="Arial Unicode MS"/>
          <w:rtl w:val="0"/>
          <w:lang w:val="en-US"/>
        </w:rPr>
        <w:tab/>
        <w:t>a. Move a client device throughout the coverage area while continuously measuring signal strength and throughput.</w:t>
      </w:r>
    </w:p>
    <w:p>
      <w:pPr>
        <w:pStyle w:val="Body"/>
        <w:numPr>
          <w:ilvl w:val="0"/>
          <w:numId w:val="31"/>
        </w:numPr>
      </w:pPr>
      <w:r>
        <w:rPr>
          <w:rFonts w:cs="Arial Unicode MS" w:eastAsia="Arial Unicode MS"/>
          <w:rtl w:val="0"/>
          <w:lang w:val="en-US"/>
        </w:rPr>
        <w:tab/>
        <w:t>b. Create a heatmap of signal strength and identify areas with weak coverage.</w:t>
      </w:r>
    </w:p>
    <w:p>
      <w:pPr>
        <w:pStyle w:val="Body"/>
        <w:numPr>
          <w:ilvl w:val="0"/>
          <w:numId w:val="31"/>
        </w:numPr>
      </w:pPr>
      <w:r>
        <w:rPr>
          <w:rFonts w:cs="Arial Unicode MS" w:eastAsia="Arial Unicode MS"/>
          <w:rtl w:val="0"/>
          <w:lang w:val="en-US"/>
        </w:rPr>
        <w:tab/>
        <w:t>Latency Test:</w:t>
      </w:r>
    </w:p>
    <w:p>
      <w:pPr>
        <w:pStyle w:val="Body"/>
        <w:numPr>
          <w:ilvl w:val="0"/>
          <w:numId w:val="31"/>
        </w:numPr>
      </w:pPr>
      <w:r>
        <w:rPr>
          <w:rFonts w:cs="Arial Unicode MS" w:eastAsia="Arial Unicode MS"/>
          <w:rtl w:val="0"/>
          <w:lang w:val="en-US"/>
        </w:rPr>
        <w:tab/>
        <w:t>a. Use the ping command to measure the round-trip time between a client device and the access point.</w:t>
      </w:r>
    </w:p>
    <w:p>
      <w:pPr>
        <w:pStyle w:val="Body"/>
        <w:numPr>
          <w:ilvl w:val="0"/>
          <w:numId w:val="31"/>
        </w:numPr>
      </w:pPr>
      <w:r>
        <w:rPr>
          <w:rFonts w:cs="Arial Unicode MS" w:eastAsia="Arial Unicode MS"/>
          <w:rtl w:val="0"/>
          <w:lang w:val="en-US"/>
        </w:rPr>
        <w:tab/>
        <w:t>b. Record the latency measurements for different packet sizes.</w:t>
      </w:r>
    </w:p>
    <w:p>
      <w:pPr>
        <w:pStyle w:val="Body"/>
        <w:rPr>
          <w:shd w:val="clear" w:color="auto" w:fill="ffffff"/>
        </w:rPr>
      </w:pPr>
      <w:r>
        <w:rPr>
          <w:rFonts w:cs="Arial Unicode MS" w:eastAsia="Arial Unicode MS"/>
          <w:rtl w:val="0"/>
          <w:lang w:val="en-US"/>
        </w:rPr>
        <w:t>Test Analysis:</w:t>
      </w:r>
    </w:p>
    <w:p>
      <w:pPr>
        <w:pStyle w:val="Body"/>
        <w:numPr>
          <w:ilvl w:val="0"/>
          <w:numId w:val="31"/>
        </w:numPr>
      </w:pPr>
      <w:r>
        <w:rPr>
          <w:rFonts w:cs="Arial Unicode MS" w:eastAsia="Arial Unicode MS"/>
          <w:rtl w:val="0"/>
          <w:lang w:val="en-US"/>
        </w:rPr>
        <w:t>Compare the test results against the Wi-Fi 6 standard's specifications and expected performance.</w:t>
      </w:r>
    </w:p>
    <w:p>
      <w:pPr>
        <w:pStyle w:val="Body"/>
        <w:numPr>
          <w:ilvl w:val="0"/>
          <w:numId w:val="31"/>
        </w:numPr>
      </w:pPr>
      <w:r>
        <w:rPr>
          <w:rFonts w:cs="Arial Unicode MS" w:eastAsia="Arial Unicode MS"/>
          <w:rtl w:val="0"/>
          <w:lang w:val="en-US"/>
        </w:rPr>
        <w:t>Identify any bottlenecks or issues affecting network performance.</w:t>
      </w:r>
    </w:p>
    <w:p>
      <w:pPr>
        <w:pStyle w:val="Body"/>
        <w:numPr>
          <w:ilvl w:val="0"/>
          <w:numId w:val="31"/>
        </w:numPr>
      </w:pPr>
      <w:r>
        <w:rPr>
          <w:rFonts w:cs="Arial Unicode MS" w:eastAsia="Arial Unicode MS"/>
          <w:rtl w:val="0"/>
          <w:lang w:val="en-US"/>
        </w:rPr>
        <w:t>Fine-tune network settings (e.g., channel width, transmit power, beamforming) for optimization.</w:t>
      </w:r>
    </w:p>
    <w:p>
      <w:pPr>
        <w:pStyle w:val="Body"/>
        <w:numPr>
          <w:ilvl w:val="0"/>
          <w:numId w:val="31"/>
        </w:numPr>
      </w:pPr>
      <w:r>
        <w:rPr>
          <w:rFonts w:cs="Arial Unicode MS" w:eastAsia="Arial Unicode MS"/>
          <w:rtl w:val="0"/>
          <w:lang w:val="en-US"/>
        </w:rPr>
        <w:t>Address any areas of weak coverage or high latency.</w:t>
      </w:r>
    </w:p>
    <w:p>
      <w:pPr>
        <w:pStyle w:val="Body"/>
      </w:pPr>
      <w:r>
        <w:rPr>
          <w:rFonts w:cs="Arial Unicode MS" w:eastAsia="Arial Unicode MS"/>
          <w:rtl w:val="0"/>
          <w:lang w:val="it-IT"/>
        </w:rPr>
        <w:t>Conclusion:</w:t>
      </w:r>
    </w:p>
    <w:p>
      <w:pPr>
        <w:pStyle w:val="Body"/>
      </w:pPr>
      <w:r>
        <w:rPr>
          <w:rFonts w:cs="Arial Unicode MS" w:eastAsia="Arial Unicode MS"/>
          <w:rtl w:val="0"/>
          <w:lang w:val="en-US"/>
        </w:rPr>
        <w:t>The performance test results will provide valuable insights into the efficiency and capabilities of the Wi-Fi 6 communication solution. The data obtained from the tests will help optimize the network, ensure seamless connectivity, and deliver superior performance for various applications.</w:t>
      </w:r>
    </w:p>
    <w:p>
      <w:pPr>
        <w:pStyle w:val="Body"/>
      </w:pPr>
    </w:p>
    <w:p>
      <w:pPr>
        <w:pStyle w:val="Heading 2"/>
        <w:numPr>
          <w:ilvl w:val="1"/>
          <w:numId w:val="17"/>
        </w:numPr>
      </w:pPr>
      <w:bookmarkStart w:name="_Toc15" w:id="16"/>
      <w:r>
        <w:rPr>
          <w:rFonts w:cs="Arial Unicode MS" w:eastAsia="Arial Unicode MS"/>
          <w:rtl w:val="0"/>
          <w:lang w:val="en-US"/>
        </w:rPr>
        <w:t>Test Plan/ Test Cases</w:t>
      </w:r>
      <w:bookmarkEnd w:id="16"/>
    </w:p>
    <w:p>
      <w:pPr>
        <w:pStyle w:val="Body"/>
        <w:rPr>
          <w:shd w:val="clear" w:color="auto" w:fill="ffffff"/>
        </w:rPr>
      </w:pPr>
      <w:r>
        <w:rPr>
          <w:rFonts w:cs="Arial Unicode MS" w:eastAsia="Arial Unicode MS"/>
          <w:b w:val="1"/>
          <w:bCs w:val="1"/>
          <w:rtl w:val="0"/>
          <w:lang w:val="fr-FR"/>
        </w:rPr>
        <w:t>Objective:</w:t>
      </w:r>
      <w:r>
        <w:rPr>
          <w:rFonts w:cs="Arial Unicode MS" w:eastAsia="Arial Unicode MS"/>
          <w:rtl w:val="0"/>
          <w:lang w:val="en-US"/>
        </w:rPr>
        <w:t xml:space="preserve"> To assess the performance of the Wi-Fi 6 network under different scenarios and loads.</w:t>
      </w:r>
    </w:p>
    <w:p>
      <w:pPr>
        <w:pStyle w:val="Body"/>
        <w:rPr>
          <w:shd w:val="clear" w:color="auto" w:fill="ffffff"/>
        </w:rPr>
      </w:pPr>
      <w:r>
        <w:rPr>
          <w:rFonts w:cs="Arial Unicode MS" w:eastAsia="Arial Unicode MS"/>
          <w:rtl w:val="0"/>
          <w:lang w:val="es-ES_tradnl"/>
        </w:rPr>
        <w:t>Test Scenarios:</w:t>
      </w:r>
    </w:p>
    <w:p>
      <w:pPr>
        <w:pStyle w:val="Body"/>
        <w:numPr>
          <w:ilvl w:val="0"/>
          <w:numId w:val="32"/>
        </w:numPr>
      </w:pPr>
      <w:r>
        <w:rPr>
          <w:rFonts w:cs="Arial Unicode MS" w:eastAsia="Arial Unicode MS"/>
          <w:b w:val="1"/>
          <w:bCs w:val="1"/>
          <w:rtl w:val="0"/>
          <w:lang w:val="en-US"/>
        </w:rPr>
        <w:tab/>
        <w:t>Throughput Test:</w:t>
      </w:r>
      <w:r>
        <w:rPr>
          <w:rFonts w:cs="Arial Unicode MS" w:eastAsia="Arial Unicode MS"/>
          <w:rtl w:val="0"/>
          <w:lang w:val="en-US"/>
        </w:rPr>
        <w:t xml:space="preserve"> Measure the data transfer rate (throughput) of the Wi-Fi 6 network by transferring large files between devices.</w:t>
      </w:r>
    </w:p>
    <w:p>
      <w:pPr>
        <w:pStyle w:val="Body"/>
        <w:numPr>
          <w:ilvl w:val="0"/>
          <w:numId w:val="32"/>
        </w:numPr>
      </w:pPr>
      <w:r>
        <w:rPr>
          <w:rFonts w:cs="Arial Unicode MS" w:eastAsia="Arial Unicode MS"/>
          <w:b w:val="1"/>
          <w:bCs w:val="1"/>
          <w:rtl w:val="0"/>
          <w:lang w:val="en-US"/>
        </w:rPr>
        <w:tab/>
        <w:t>Concurrency Test:</w:t>
      </w:r>
      <w:r>
        <w:rPr>
          <w:rFonts w:cs="Arial Unicode MS" w:eastAsia="Arial Unicode MS"/>
          <w:rtl w:val="0"/>
          <w:lang w:val="en-US"/>
        </w:rPr>
        <w:t xml:space="preserve"> Evaluate the network's performance when multiple devices connect and transfer data simultaneously.</w:t>
      </w:r>
    </w:p>
    <w:p>
      <w:pPr>
        <w:pStyle w:val="Body"/>
        <w:numPr>
          <w:ilvl w:val="0"/>
          <w:numId w:val="32"/>
        </w:numPr>
      </w:pPr>
      <w:r>
        <w:rPr>
          <w:rFonts w:cs="Arial Unicode MS" w:eastAsia="Arial Unicode MS"/>
          <w:b w:val="1"/>
          <w:bCs w:val="1"/>
          <w:rtl w:val="0"/>
          <w:lang w:val="en-US"/>
        </w:rPr>
        <w:tab/>
        <w:t>MU-MIMO Test:</w:t>
      </w:r>
      <w:r>
        <w:rPr>
          <w:rFonts w:cs="Arial Unicode MS" w:eastAsia="Arial Unicode MS"/>
          <w:rtl w:val="0"/>
          <w:lang w:val="en-US"/>
        </w:rPr>
        <w:t xml:space="preserve"> Assess the efficiency of MU-MIMO by measuring the throughput when multiple devices with MU-MIMO support connect to the access point.</w:t>
      </w:r>
    </w:p>
    <w:p>
      <w:pPr>
        <w:pStyle w:val="Body"/>
        <w:numPr>
          <w:ilvl w:val="0"/>
          <w:numId w:val="32"/>
        </w:numPr>
      </w:pPr>
      <w:r>
        <w:rPr>
          <w:rFonts w:cs="Arial Unicode MS" w:eastAsia="Arial Unicode MS"/>
          <w:b w:val="1"/>
          <w:bCs w:val="1"/>
          <w:rtl w:val="0"/>
          <w:lang w:val="en-US"/>
        </w:rPr>
        <w:tab/>
        <w:t>OFDMA Test:</w:t>
      </w:r>
      <w:r>
        <w:rPr>
          <w:rFonts w:cs="Arial Unicode MS" w:eastAsia="Arial Unicode MS"/>
          <w:rtl w:val="0"/>
          <w:lang w:val="en-US"/>
        </w:rPr>
        <w:t xml:space="preserve"> Evaluate the efficiency of OFDMA by comparing the throughput when multiple devices use OFDMA versus legacy Wi-Fi technology.</w:t>
      </w:r>
    </w:p>
    <w:p>
      <w:pPr>
        <w:pStyle w:val="Body"/>
        <w:numPr>
          <w:ilvl w:val="0"/>
          <w:numId w:val="32"/>
        </w:numPr>
      </w:pPr>
      <w:r>
        <w:rPr>
          <w:rFonts w:cs="Arial Unicode MS" w:eastAsia="Arial Unicode MS"/>
          <w:b w:val="1"/>
          <w:bCs w:val="1"/>
          <w:rtl w:val="0"/>
          <w:lang w:val="en-US"/>
        </w:rPr>
        <w:tab/>
        <w:t>Coverage Test:</w:t>
      </w:r>
      <w:r>
        <w:rPr>
          <w:rFonts w:cs="Arial Unicode MS" w:eastAsia="Arial Unicode MS"/>
          <w:rtl w:val="0"/>
          <w:lang w:val="en-US"/>
        </w:rPr>
        <w:t xml:space="preserve"> Measure the signal strength and throughput at different locations within the coverage area to assess signal stability and coverage.</w:t>
      </w:r>
    </w:p>
    <w:p>
      <w:pPr>
        <w:pStyle w:val="Body"/>
        <w:numPr>
          <w:ilvl w:val="0"/>
          <w:numId w:val="32"/>
        </w:numPr>
      </w:pPr>
      <w:r>
        <w:rPr>
          <w:rFonts w:cs="Arial Unicode MS" w:eastAsia="Arial Unicode MS"/>
          <w:b w:val="1"/>
          <w:bCs w:val="1"/>
          <w:rtl w:val="0"/>
          <w:lang w:val="en-US"/>
        </w:rPr>
        <w:tab/>
        <w:t>Latency Test:</w:t>
      </w:r>
      <w:r>
        <w:rPr>
          <w:rFonts w:cs="Arial Unicode MS" w:eastAsia="Arial Unicode MS"/>
          <w:rtl w:val="0"/>
          <w:lang w:val="en-US"/>
        </w:rPr>
        <w:t xml:space="preserve"> Measure the round-trip time (ping) between client devices and the access point to assess the network's latency.</w:t>
      </w:r>
    </w:p>
    <w:p>
      <w:pPr>
        <w:pStyle w:val="Body"/>
        <w:rPr>
          <w:shd w:val="clear" w:color="auto" w:fill="ffffff"/>
        </w:rPr>
      </w:pPr>
      <w:r>
        <w:rPr>
          <w:rFonts w:cs="Arial Unicode MS" w:eastAsia="Arial Unicode MS"/>
          <w:rtl w:val="0"/>
          <w:lang w:val="it-IT"/>
        </w:rPr>
        <w:t>Test Setup:</w:t>
      </w:r>
    </w:p>
    <w:p>
      <w:pPr>
        <w:pStyle w:val="Body"/>
        <w:numPr>
          <w:ilvl w:val="0"/>
          <w:numId w:val="33"/>
        </w:numPr>
      </w:pPr>
      <w:r>
        <w:rPr>
          <w:rFonts w:cs="Arial Unicode MS" w:eastAsia="Arial Unicode MS"/>
          <w:rtl w:val="0"/>
          <w:lang w:val="en-US"/>
        </w:rPr>
        <w:t>Two Wi-Fi 6 access points (AP1 and AP2) with different SSIDs (to support seamless roaming).</w:t>
      </w:r>
    </w:p>
    <w:p>
      <w:pPr>
        <w:pStyle w:val="Body"/>
        <w:numPr>
          <w:ilvl w:val="0"/>
          <w:numId w:val="33"/>
        </w:numPr>
      </w:pPr>
      <w:r>
        <w:rPr>
          <w:rFonts w:cs="Arial Unicode MS" w:eastAsia="Arial Unicode MS"/>
          <w:rtl w:val="0"/>
          <w:lang w:val="en-US"/>
        </w:rPr>
        <w:t>Multiple Wi-Fi 6 clients with support for MU-MIMO and OFDMA.</w:t>
      </w:r>
    </w:p>
    <w:p>
      <w:pPr>
        <w:pStyle w:val="Body"/>
        <w:numPr>
          <w:ilvl w:val="0"/>
          <w:numId w:val="33"/>
        </w:numPr>
      </w:pPr>
      <w:r>
        <w:rPr>
          <w:rFonts w:cs="Arial Unicode MS" w:eastAsia="Arial Unicode MS"/>
          <w:rtl w:val="0"/>
          <w:lang w:val="en-US"/>
        </w:rPr>
        <w:t>Performance testing software (iperf, iPerf3, or similar) to measure throughput and latency.</w:t>
      </w:r>
    </w:p>
    <w:p>
      <w:pPr>
        <w:pStyle w:val="Body"/>
        <w:numPr>
          <w:ilvl w:val="0"/>
          <w:numId w:val="33"/>
        </w:numPr>
      </w:pPr>
      <w:r>
        <w:rPr>
          <w:rFonts w:cs="Arial Unicode MS" w:eastAsia="Arial Unicode MS"/>
          <w:rtl w:val="0"/>
          <w:lang w:val="en-US"/>
        </w:rPr>
        <w:t>Test devices (laptops, smartphones, tablets) with Wi-Fi 6 capability.</w:t>
      </w:r>
    </w:p>
    <w:p>
      <w:pPr>
        <w:pStyle w:val="Body"/>
        <w:rPr>
          <w:shd w:val="clear" w:color="auto" w:fill="ffffff"/>
        </w:rPr>
      </w:pPr>
      <w:r>
        <w:rPr>
          <w:rFonts w:cs="Arial Unicode MS" w:eastAsia="Arial Unicode MS"/>
          <w:rtl w:val="0"/>
          <w:lang w:val="en-US"/>
        </w:rPr>
        <w:t>Test Procedures:</w:t>
      </w:r>
    </w:p>
    <w:p>
      <w:pPr>
        <w:pStyle w:val="Body"/>
        <w:numPr>
          <w:ilvl w:val="0"/>
          <w:numId w:val="33"/>
        </w:numPr>
      </w:pPr>
      <w:r>
        <w:rPr>
          <w:rFonts w:cs="Arial Unicode MS" w:eastAsia="Arial Unicode MS"/>
          <w:rtl w:val="0"/>
          <w:lang w:val="en-US"/>
        </w:rPr>
        <w:tab/>
        <w:t>Throughput Test:</w:t>
      </w:r>
    </w:p>
    <w:p>
      <w:pPr>
        <w:pStyle w:val="Body"/>
        <w:numPr>
          <w:ilvl w:val="0"/>
          <w:numId w:val="33"/>
        </w:numPr>
      </w:pPr>
      <w:r>
        <w:rPr>
          <w:rFonts w:cs="Arial Unicode MS" w:eastAsia="Arial Unicode MS"/>
          <w:rtl w:val="0"/>
          <w:lang w:val="en-US"/>
        </w:rPr>
        <w:tab/>
        <w:t>a. Connect a client device to AP1.</w:t>
      </w:r>
    </w:p>
    <w:p>
      <w:pPr>
        <w:pStyle w:val="Body"/>
        <w:numPr>
          <w:ilvl w:val="0"/>
          <w:numId w:val="33"/>
        </w:numPr>
      </w:pPr>
      <w:r>
        <w:rPr>
          <w:rFonts w:cs="Arial Unicode MS" w:eastAsia="Arial Unicode MS"/>
          <w:rtl w:val="0"/>
          <w:lang w:val="en-US"/>
        </w:rPr>
        <w:tab/>
        <w:t>b. Connect another client device to AP2.</w:t>
      </w:r>
    </w:p>
    <w:p>
      <w:pPr>
        <w:pStyle w:val="Body"/>
        <w:numPr>
          <w:ilvl w:val="0"/>
          <w:numId w:val="33"/>
        </w:numPr>
      </w:pPr>
      <w:r>
        <w:rPr>
          <w:rFonts w:cs="Arial Unicode MS" w:eastAsia="Arial Unicode MS"/>
          <w:rtl w:val="0"/>
          <w:lang w:val="en-US"/>
        </w:rPr>
        <w:tab/>
        <w:t>c. Use the performance testing software to transfer a large file from one client to another.</w:t>
      </w:r>
    </w:p>
    <w:p>
      <w:pPr>
        <w:pStyle w:val="Body"/>
        <w:numPr>
          <w:ilvl w:val="0"/>
          <w:numId w:val="33"/>
        </w:numPr>
      </w:pPr>
      <w:r>
        <w:rPr>
          <w:rFonts w:cs="Arial Unicode MS" w:eastAsia="Arial Unicode MS"/>
          <w:rtl w:val="0"/>
          <w:lang w:val="en-US"/>
        </w:rPr>
        <w:tab/>
        <w:t>d. Record the throughput achieved during the file transfer.</w:t>
      </w:r>
    </w:p>
    <w:p>
      <w:pPr>
        <w:pStyle w:val="Body"/>
        <w:numPr>
          <w:ilvl w:val="0"/>
          <w:numId w:val="33"/>
        </w:numPr>
      </w:pPr>
      <w:r>
        <w:rPr>
          <w:rFonts w:cs="Arial Unicode MS" w:eastAsia="Arial Unicode MS"/>
          <w:rtl w:val="0"/>
          <w:lang w:val="en-US"/>
        </w:rPr>
        <w:tab/>
        <w:t>Concurrency Test:</w:t>
      </w:r>
    </w:p>
    <w:p>
      <w:pPr>
        <w:pStyle w:val="Body"/>
        <w:numPr>
          <w:ilvl w:val="0"/>
          <w:numId w:val="33"/>
        </w:numPr>
      </w:pPr>
      <w:r>
        <w:rPr>
          <w:rFonts w:cs="Arial Unicode MS" w:eastAsia="Arial Unicode MS"/>
          <w:rtl w:val="0"/>
          <w:lang w:val="en-US"/>
        </w:rPr>
        <w:tab/>
        <w:t>a. Connect multiple client devices (at least 5) to AP1.</w:t>
      </w:r>
    </w:p>
    <w:p>
      <w:pPr>
        <w:pStyle w:val="Body"/>
        <w:numPr>
          <w:ilvl w:val="0"/>
          <w:numId w:val="33"/>
        </w:numPr>
      </w:pPr>
      <w:r>
        <w:rPr>
          <w:rFonts w:cs="Arial Unicode MS" w:eastAsia="Arial Unicode MS"/>
          <w:rtl w:val="0"/>
          <w:lang w:val="en-US"/>
        </w:rPr>
        <w:tab/>
        <w:t>b. Initiate simultaneous file transfers (upstream and downstream) between the clients and the access point.</w:t>
      </w:r>
    </w:p>
    <w:p>
      <w:pPr>
        <w:pStyle w:val="Body"/>
        <w:numPr>
          <w:ilvl w:val="0"/>
          <w:numId w:val="33"/>
        </w:numPr>
      </w:pPr>
      <w:r>
        <w:rPr>
          <w:rFonts w:cs="Arial Unicode MS" w:eastAsia="Arial Unicode MS"/>
          <w:rtl w:val="0"/>
          <w:lang w:val="en-US"/>
        </w:rPr>
        <w:tab/>
        <w:t>c. Measure the combined throughput and individual client throughputs.</w:t>
      </w:r>
    </w:p>
    <w:p>
      <w:pPr>
        <w:pStyle w:val="Body"/>
        <w:numPr>
          <w:ilvl w:val="0"/>
          <w:numId w:val="33"/>
        </w:numPr>
      </w:pPr>
      <w:r>
        <w:rPr>
          <w:rFonts w:cs="Arial Unicode MS" w:eastAsia="Arial Unicode MS"/>
          <w:rtl w:val="0"/>
          <w:lang w:val="en-US"/>
        </w:rPr>
        <w:tab/>
        <w:t>MU-MIMO Test:</w:t>
      </w:r>
    </w:p>
    <w:p>
      <w:pPr>
        <w:pStyle w:val="Body"/>
        <w:numPr>
          <w:ilvl w:val="0"/>
          <w:numId w:val="33"/>
        </w:numPr>
      </w:pPr>
      <w:r>
        <w:rPr>
          <w:rFonts w:cs="Arial Unicode MS" w:eastAsia="Arial Unicode MS"/>
          <w:rtl w:val="0"/>
          <w:lang w:val="en-US"/>
        </w:rPr>
        <w:tab/>
        <w:t>a. Connect multiple MU-MIMO capable client devices (at least 3) to the access point.</w:t>
      </w:r>
    </w:p>
    <w:p>
      <w:pPr>
        <w:pStyle w:val="Body"/>
        <w:numPr>
          <w:ilvl w:val="0"/>
          <w:numId w:val="33"/>
        </w:numPr>
      </w:pPr>
      <w:r>
        <w:rPr>
          <w:rFonts w:cs="Arial Unicode MS" w:eastAsia="Arial Unicode MS"/>
          <w:rtl w:val="0"/>
          <w:lang w:val="en-US"/>
        </w:rPr>
        <w:tab/>
        <w:t>b. Initiate simultaneous data transfers from the clients to the access point.</w:t>
      </w:r>
    </w:p>
    <w:p>
      <w:pPr>
        <w:pStyle w:val="Body"/>
        <w:numPr>
          <w:ilvl w:val="0"/>
          <w:numId w:val="33"/>
        </w:numPr>
      </w:pPr>
      <w:r>
        <w:rPr>
          <w:rFonts w:cs="Arial Unicode MS" w:eastAsia="Arial Unicode MS"/>
          <w:rtl w:val="0"/>
          <w:lang w:val="en-US"/>
        </w:rPr>
        <w:tab/>
        <w:t>c. Measure the throughput achieved for each client during the simultaneous transfers.</w:t>
      </w:r>
    </w:p>
    <w:p>
      <w:pPr>
        <w:pStyle w:val="Body"/>
        <w:numPr>
          <w:ilvl w:val="0"/>
          <w:numId w:val="33"/>
        </w:numPr>
      </w:pPr>
      <w:r>
        <w:rPr>
          <w:rFonts w:cs="Arial Unicode MS" w:eastAsia="Arial Unicode MS"/>
          <w:rtl w:val="0"/>
          <w:lang w:val="en-US"/>
        </w:rPr>
        <w:tab/>
        <w:t>OFDMA Test:</w:t>
      </w:r>
    </w:p>
    <w:p>
      <w:pPr>
        <w:pStyle w:val="Body"/>
        <w:numPr>
          <w:ilvl w:val="0"/>
          <w:numId w:val="33"/>
        </w:numPr>
      </w:pPr>
      <w:r>
        <w:rPr>
          <w:rFonts w:cs="Arial Unicode MS" w:eastAsia="Arial Unicode MS"/>
          <w:rtl w:val="0"/>
          <w:lang w:val="en-US"/>
        </w:rPr>
        <w:tab/>
        <w:t>a. Connect multiple client devices with OFDMA support (at least 3) to the access point.</w:t>
      </w:r>
    </w:p>
    <w:p>
      <w:pPr>
        <w:pStyle w:val="Body"/>
        <w:numPr>
          <w:ilvl w:val="0"/>
          <w:numId w:val="33"/>
        </w:numPr>
      </w:pPr>
      <w:r>
        <w:rPr>
          <w:rFonts w:cs="Arial Unicode MS" w:eastAsia="Arial Unicode MS"/>
          <w:rtl w:val="0"/>
          <w:lang w:val="en-US"/>
        </w:rPr>
        <w:tab/>
        <w:t>b. Initiate simultaneous data transfers from the clients to the access point using OFDMA.</w:t>
      </w:r>
    </w:p>
    <w:p>
      <w:pPr>
        <w:pStyle w:val="Body"/>
        <w:numPr>
          <w:ilvl w:val="0"/>
          <w:numId w:val="33"/>
        </w:numPr>
      </w:pPr>
      <w:r>
        <w:rPr>
          <w:rFonts w:cs="Arial Unicode MS" w:eastAsia="Arial Unicode MS"/>
          <w:rtl w:val="0"/>
          <w:lang w:val="en-US"/>
        </w:rPr>
        <w:tab/>
        <w:t>c. Compare the throughput achieved with OFDMA to that of legacy Wi-Fi technology.</w:t>
      </w:r>
    </w:p>
    <w:p>
      <w:pPr>
        <w:pStyle w:val="Body"/>
        <w:numPr>
          <w:ilvl w:val="0"/>
          <w:numId w:val="33"/>
        </w:numPr>
      </w:pPr>
      <w:r>
        <w:rPr>
          <w:rFonts w:cs="Arial Unicode MS" w:eastAsia="Arial Unicode MS"/>
          <w:rtl w:val="0"/>
          <w:lang w:val="en-US"/>
        </w:rPr>
        <w:tab/>
        <w:t>Coverage Test:</w:t>
      </w:r>
    </w:p>
    <w:p>
      <w:pPr>
        <w:pStyle w:val="Body"/>
        <w:numPr>
          <w:ilvl w:val="0"/>
          <w:numId w:val="33"/>
        </w:numPr>
      </w:pPr>
      <w:r>
        <w:rPr>
          <w:rFonts w:cs="Arial Unicode MS" w:eastAsia="Arial Unicode MS"/>
          <w:rtl w:val="0"/>
          <w:lang w:val="en-US"/>
        </w:rPr>
        <w:tab/>
        <w:t>a. Move a client device throughout the coverage area while continuously measuring signal strength and throughput.</w:t>
      </w:r>
    </w:p>
    <w:p>
      <w:pPr>
        <w:pStyle w:val="Body"/>
        <w:numPr>
          <w:ilvl w:val="0"/>
          <w:numId w:val="33"/>
        </w:numPr>
      </w:pPr>
      <w:r>
        <w:rPr>
          <w:rFonts w:cs="Arial Unicode MS" w:eastAsia="Arial Unicode MS"/>
          <w:rtl w:val="0"/>
          <w:lang w:val="en-US"/>
        </w:rPr>
        <w:tab/>
        <w:t>b. Create a heatmap of signal strength and identify areas with weak coverage.</w:t>
      </w:r>
    </w:p>
    <w:p>
      <w:pPr>
        <w:pStyle w:val="Body"/>
        <w:numPr>
          <w:ilvl w:val="0"/>
          <w:numId w:val="33"/>
        </w:numPr>
      </w:pPr>
      <w:r>
        <w:rPr>
          <w:rFonts w:cs="Arial Unicode MS" w:eastAsia="Arial Unicode MS"/>
          <w:rtl w:val="0"/>
          <w:lang w:val="en-US"/>
        </w:rPr>
        <w:tab/>
        <w:t>Latency Test:</w:t>
      </w:r>
    </w:p>
    <w:p>
      <w:pPr>
        <w:pStyle w:val="Body"/>
        <w:numPr>
          <w:ilvl w:val="0"/>
          <w:numId w:val="33"/>
        </w:numPr>
      </w:pPr>
      <w:r>
        <w:rPr>
          <w:rFonts w:cs="Arial Unicode MS" w:eastAsia="Arial Unicode MS"/>
          <w:rtl w:val="0"/>
          <w:lang w:val="en-US"/>
        </w:rPr>
        <w:tab/>
        <w:t>a. Use the ping command to measure the round-trip time between a client device and the access point.</w:t>
      </w:r>
    </w:p>
    <w:p>
      <w:pPr>
        <w:pStyle w:val="Body"/>
        <w:numPr>
          <w:ilvl w:val="0"/>
          <w:numId w:val="33"/>
        </w:numPr>
      </w:pPr>
      <w:r>
        <w:rPr>
          <w:rFonts w:cs="Arial Unicode MS" w:eastAsia="Arial Unicode MS"/>
          <w:rtl w:val="0"/>
          <w:lang w:val="en-US"/>
        </w:rPr>
        <w:tab/>
        <w:t>b. Record the latency measurements for different packet sizes.</w:t>
      </w:r>
    </w:p>
    <w:p>
      <w:pPr>
        <w:pStyle w:val="Body"/>
        <w:rPr>
          <w:shd w:val="clear" w:color="auto" w:fill="ffffff"/>
        </w:rPr>
      </w:pPr>
      <w:r>
        <w:rPr>
          <w:rFonts w:cs="Arial Unicode MS" w:eastAsia="Arial Unicode MS"/>
          <w:rtl w:val="0"/>
          <w:lang w:val="en-US"/>
        </w:rPr>
        <w:t>Test Analysis:</w:t>
      </w:r>
    </w:p>
    <w:p>
      <w:pPr>
        <w:pStyle w:val="Body"/>
        <w:numPr>
          <w:ilvl w:val="0"/>
          <w:numId w:val="33"/>
        </w:numPr>
      </w:pPr>
      <w:r>
        <w:rPr>
          <w:rFonts w:cs="Arial Unicode MS" w:eastAsia="Arial Unicode MS"/>
          <w:rtl w:val="0"/>
          <w:lang w:val="en-US"/>
        </w:rPr>
        <w:t>Compare the test results against the Wi-Fi 6 standard's specifications and expected performance.</w:t>
      </w:r>
    </w:p>
    <w:p>
      <w:pPr>
        <w:pStyle w:val="Body"/>
        <w:numPr>
          <w:ilvl w:val="0"/>
          <w:numId w:val="33"/>
        </w:numPr>
      </w:pPr>
      <w:r>
        <w:rPr>
          <w:rFonts w:cs="Arial Unicode MS" w:eastAsia="Arial Unicode MS"/>
          <w:rtl w:val="0"/>
          <w:lang w:val="en-US"/>
        </w:rPr>
        <w:t>Identify any bottlenecks or issues affecting network performance.</w:t>
      </w:r>
    </w:p>
    <w:p>
      <w:pPr>
        <w:pStyle w:val="Body"/>
        <w:numPr>
          <w:ilvl w:val="0"/>
          <w:numId w:val="33"/>
        </w:numPr>
      </w:pPr>
      <w:r>
        <w:rPr>
          <w:rFonts w:cs="Arial Unicode MS" w:eastAsia="Arial Unicode MS"/>
          <w:rtl w:val="0"/>
          <w:lang w:val="en-US"/>
        </w:rPr>
        <w:t>Fine-tune network settings (e.g., channel width, transmit power, beamforming) for optimization.</w:t>
      </w:r>
    </w:p>
    <w:p>
      <w:pPr>
        <w:pStyle w:val="Body"/>
        <w:numPr>
          <w:ilvl w:val="0"/>
          <w:numId w:val="33"/>
        </w:numPr>
      </w:pPr>
      <w:r>
        <w:rPr>
          <w:rFonts w:cs="Arial Unicode MS" w:eastAsia="Arial Unicode MS"/>
          <w:rtl w:val="0"/>
          <w:lang w:val="en-US"/>
        </w:rPr>
        <w:t>Address any areas of weak coverage or high latency.</w:t>
      </w:r>
    </w:p>
    <w:p>
      <w:pPr>
        <w:pStyle w:val="Body"/>
      </w:pPr>
      <w:r>
        <w:rPr>
          <w:rFonts w:cs="Arial Unicode MS" w:eastAsia="Arial Unicode MS"/>
          <w:rtl w:val="0"/>
          <w:lang w:val="it-IT"/>
        </w:rPr>
        <w:t>Conclusion:</w:t>
      </w:r>
    </w:p>
    <w:p>
      <w:pPr>
        <w:pStyle w:val="Body"/>
      </w:pPr>
      <w:r>
        <w:rPr>
          <w:rFonts w:cs="Arial Unicode MS" w:eastAsia="Arial Unicode MS"/>
          <w:rtl w:val="0"/>
          <w:lang w:val="en-US"/>
        </w:rPr>
        <w:t>The performance test results will provide valuable insights into the efficiency and capabilities of the Wi-Fi 6 communication solution. The data obtained from the tests will help optimize the network, ensure seamless connectivity, and deliver superior performance for various applications.</w:t>
      </w:r>
    </w:p>
    <w:p>
      <w:pPr>
        <w:pStyle w:val="Heading 2"/>
        <w:numPr>
          <w:ilvl w:val="1"/>
          <w:numId w:val="17"/>
        </w:numPr>
      </w:pPr>
      <w:bookmarkStart w:name="_Toc16" w:id="17"/>
      <w:r>
        <w:rPr>
          <w:rFonts w:cs="Arial Unicode MS" w:eastAsia="Arial Unicode MS"/>
          <w:rtl w:val="0"/>
          <w:lang w:val="it-IT"/>
        </w:rPr>
        <w:t>Test Procedure</w:t>
      </w:r>
      <w:bookmarkEnd w:id="17"/>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Connect a client device (laptop or smartphone) to the Wi-Fi 6 Access Point (AP).</w:t>
      </w:r>
    </w:p>
    <w:p>
      <w:pPr>
        <w:pStyle w:val="Body"/>
        <w:rPr>
          <w:shd w:val="clear" w:color="auto" w:fill="ffffff"/>
        </w:rPr>
      </w:pPr>
      <w:r>
        <w:rPr>
          <w:rFonts w:cs="Arial Unicode MS" w:eastAsia="Arial Unicode MS"/>
          <w:rtl w:val="0"/>
          <w:lang w:val="it-IT"/>
        </w:rPr>
        <w:t>Test Procedure:</w:t>
      </w:r>
    </w:p>
    <w:p>
      <w:pPr>
        <w:pStyle w:val="Body"/>
        <w:numPr>
          <w:ilvl w:val="0"/>
          <w:numId w:val="36"/>
        </w:numPr>
      </w:pPr>
      <w:r>
        <w:rPr>
          <w:rFonts w:cs="Arial Unicode MS" w:eastAsia="Arial Unicode MS"/>
          <w:rtl w:val="0"/>
          <w:lang w:val="en-US"/>
        </w:rPr>
        <w:tab/>
        <w:t>Start the performance testing tool (iperf or iPerf3) on both the client device and a server connected to the AP.</w:t>
      </w:r>
    </w:p>
    <w:p>
      <w:pPr>
        <w:pStyle w:val="Body"/>
        <w:numPr>
          <w:ilvl w:val="0"/>
          <w:numId w:val="36"/>
        </w:numPr>
      </w:pPr>
      <w:r>
        <w:rPr>
          <w:rFonts w:cs="Arial Unicode MS" w:eastAsia="Arial Unicode MS"/>
          <w:rtl w:val="0"/>
          <w:lang w:val="en-US"/>
        </w:rPr>
        <w:tab/>
        <w:t>Initiate a large file transfer (e.g., 100 MB) from the server to the client device using the performance testing tool.</w:t>
      </w:r>
    </w:p>
    <w:p>
      <w:pPr>
        <w:pStyle w:val="Body"/>
        <w:numPr>
          <w:ilvl w:val="1"/>
          <w:numId w:val="36"/>
        </w:numPr>
      </w:pPr>
      <w:r>
        <w:rPr>
          <w:rFonts w:cs="Arial Unicode MS" w:eastAsia="Arial Unicode MS"/>
          <w:rtl w:val="0"/>
          <w:lang w:val="en-US"/>
        </w:rPr>
        <w:tab/>
        <w:t>Measure the time taken to complete the file transfer and calculate the achieved throughput.</w:t>
      </w:r>
    </w:p>
    <w:p>
      <w:pPr>
        <w:pStyle w:val="Body"/>
        <w:numPr>
          <w:ilvl w:val="1"/>
          <w:numId w:val="36"/>
        </w:numPr>
      </w:pPr>
      <w:r>
        <w:rPr>
          <w:rFonts w:cs="Arial Unicode MS" w:eastAsia="Arial Unicode MS"/>
          <w:rtl w:val="0"/>
          <w:lang w:val="en-US"/>
        </w:rPr>
        <w:tab/>
        <w:t>Throughput (Mbps) = File Size (MB) / Transfer Time (seconds)</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Wi-Fi 6 network should provide higher throughput compared to previous Wi-Fi standards. The achieved throughput should be close to the Wi-Fi 6 standard's specifications.</w:t>
      </w:r>
    </w:p>
    <w:p>
      <w:pPr>
        <w:pStyle w:val="Body"/>
        <w:rPr>
          <w:shd w:val="clear" w:color="auto" w:fill="ffffff"/>
        </w:rPr>
      </w:pPr>
      <w:r>
        <w:rPr>
          <w:rFonts w:cs="Arial Unicode MS" w:eastAsia="Arial Unicode MS"/>
          <w:rtl w:val="0"/>
          <w:lang w:val="en-US"/>
        </w:rPr>
        <w:t>2. MU-MIMO Test:</w:t>
      </w:r>
    </w:p>
    <w:p>
      <w:pPr>
        <w:pStyle w:val="Body"/>
        <w:numPr>
          <w:ilvl w:val="0"/>
          <w:numId w:val="35"/>
        </w:numPr>
      </w:pPr>
      <w:r>
        <w:rPr>
          <w:rFonts w:cs="Arial Unicode MS" w:eastAsia="Arial Unicode MS"/>
          <w:rtl w:val="0"/>
          <w:lang w:val="en-US"/>
        </w:rPr>
        <w:t>Test Objective: To evaluate the Multi-User Multiple Input Multiple Output (MU-MIMO) feature.</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Connect multiple MU-MIMO capable client devices (at least 3) to the Wi-Fi 6 AP.</w:t>
      </w:r>
    </w:p>
    <w:p>
      <w:pPr>
        <w:pStyle w:val="Body"/>
        <w:rPr>
          <w:shd w:val="clear" w:color="auto" w:fill="ffffff"/>
        </w:rPr>
      </w:pPr>
      <w:r>
        <w:rPr>
          <w:rFonts w:cs="Arial Unicode MS" w:eastAsia="Arial Unicode MS"/>
          <w:rtl w:val="0"/>
          <w:lang w:val="it-IT"/>
        </w:rPr>
        <w:t>Test Procedure:</w:t>
      </w:r>
    </w:p>
    <w:p>
      <w:pPr>
        <w:pStyle w:val="Body"/>
        <w:numPr>
          <w:ilvl w:val="0"/>
          <w:numId w:val="35"/>
        </w:numPr>
      </w:pPr>
      <w:r>
        <w:rPr>
          <w:rFonts w:cs="Arial Unicode MS" w:eastAsia="Arial Unicode MS"/>
          <w:rtl w:val="0"/>
          <w:lang w:val="en-US"/>
        </w:rPr>
        <w:tab/>
        <w:t>Start the performance testing tool on each MU-MIMO capable client device.</w:t>
      </w:r>
    </w:p>
    <w:p>
      <w:pPr>
        <w:pStyle w:val="Body"/>
        <w:numPr>
          <w:ilvl w:val="0"/>
          <w:numId w:val="35"/>
        </w:numPr>
      </w:pPr>
      <w:r>
        <w:rPr>
          <w:rFonts w:cs="Arial Unicode MS" w:eastAsia="Arial Unicode MS"/>
          <w:rtl w:val="0"/>
          <w:lang w:val="en-US"/>
        </w:rPr>
        <w:tab/>
        <w:t>Initiate simultaneous data transfers (upstream and downstream) from each client device to the AP using the performance testing tool.</w:t>
      </w:r>
    </w:p>
    <w:p>
      <w:pPr>
        <w:pStyle w:val="Body"/>
        <w:numPr>
          <w:ilvl w:val="0"/>
          <w:numId w:val="35"/>
        </w:numPr>
      </w:pPr>
      <w:r>
        <w:rPr>
          <w:rFonts w:cs="Arial Unicode MS" w:eastAsia="Arial Unicode MS"/>
          <w:rtl w:val="0"/>
          <w:lang w:val="en-US"/>
        </w:rPr>
        <w:tab/>
        <w:t>Measure the throughput achieved for each client during the simultaneous transfers.</w:t>
      </w:r>
    </w:p>
    <w:p>
      <w:pPr>
        <w:pStyle w:val="Body"/>
        <w:numPr>
          <w:ilvl w:val="0"/>
          <w:numId w:val="35"/>
        </w:numPr>
      </w:pPr>
      <w:r>
        <w:rPr>
          <w:rFonts w:cs="Arial Unicode MS" w:eastAsia="Arial Unicode MS"/>
          <w:rtl w:val="0"/>
          <w:lang w:val="en-US"/>
        </w:rPr>
        <w:tab/>
        <w:t>Record the individual client throughputs and the combined throughput.</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MU-MIMO feature should enable simultaneous data transmission, resulting in improved network efficiency and increased throughput for each client.</w:t>
      </w:r>
    </w:p>
    <w:p>
      <w:pPr>
        <w:pStyle w:val="Body"/>
        <w:rPr>
          <w:shd w:val="clear" w:color="auto" w:fill="ffffff"/>
        </w:rPr>
      </w:pPr>
      <w:r>
        <w:rPr>
          <w:rFonts w:cs="Arial Unicode MS" w:eastAsia="Arial Unicode MS"/>
          <w:rtl w:val="0"/>
          <w:lang w:val="en-US"/>
        </w:rPr>
        <w:t>3. OFDMA Test:</w:t>
      </w:r>
    </w:p>
    <w:p>
      <w:pPr>
        <w:pStyle w:val="Body"/>
        <w:numPr>
          <w:ilvl w:val="0"/>
          <w:numId w:val="35"/>
        </w:numPr>
      </w:pPr>
      <w:r>
        <w:rPr>
          <w:rFonts w:cs="Arial Unicode MS" w:eastAsia="Arial Unicode MS"/>
          <w:rtl w:val="0"/>
          <w:lang w:val="en-US"/>
        </w:rPr>
        <w:t>Test Objective: To assess the Orthogonal Frequency Division Multiple Access (OFDMA) feature.</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Connect multiple client devices with OFDMA support (at least 3) to the Wi-Fi 6 AP.</w:t>
      </w:r>
    </w:p>
    <w:p>
      <w:pPr>
        <w:pStyle w:val="Body"/>
        <w:rPr>
          <w:shd w:val="clear" w:color="auto" w:fill="ffffff"/>
        </w:rPr>
      </w:pPr>
      <w:r>
        <w:rPr>
          <w:rFonts w:cs="Arial Unicode MS" w:eastAsia="Arial Unicode MS"/>
          <w:rtl w:val="0"/>
          <w:lang w:val="it-IT"/>
        </w:rPr>
        <w:t>Test Procedure:</w:t>
      </w:r>
    </w:p>
    <w:p>
      <w:pPr>
        <w:pStyle w:val="Body"/>
        <w:numPr>
          <w:ilvl w:val="0"/>
          <w:numId w:val="35"/>
        </w:numPr>
      </w:pPr>
      <w:r>
        <w:rPr>
          <w:rFonts w:cs="Arial Unicode MS" w:eastAsia="Arial Unicode MS"/>
          <w:rtl w:val="0"/>
          <w:lang w:val="en-US"/>
        </w:rPr>
        <w:tab/>
        <w:t>Start the performance testing tool on each client device with OFDMA support.</w:t>
      </w:r>
    </w:p>
    <w:p>
      <w:pPr>
        <w:pStyle w:val="Body"/>
        <w:numPr>
          <w:ilvl w:val="0"/>
          <w:numId w:val="35"/>
        </w:numPr>
      </w:pPr>
      <w:r>
        <w:rPr>
          <w:rFonts w:cs="Arial Unicode MS" w:eastAsia="Arial Unicode MS"/>
          <w:rtl w:val="0"/>
          <w:lang w:val="en-US"/>
        </w:rPr>
        <w:tab/>
        <w:t>Initiate simultaneous data transfers from each client device to the AP using OFDMA.</w:t>
      </w:r>
    </w:p>
    <w:p>
      <w:pPr>
        <w:pStyle w:val="Body"/>
        <w:numPr>
          <w:ilvl w:val="0"/>
          <w:numId w:val="35"/>
        </w:numPr>
      </w:pPr>
      <w:r>
        <w:rPr>
          <w:rFonts w:cs="Arial Unicode MS" w:eastAsia="Arial Unicode MS"/>
          <w:rtl w:val="0"/>
          <w:lang w:val="en-US"/>
        </w:rPr>
        <w:tab/>
        <w:t>Compare the throughput achieved with OFDMA to that of legacy Wi-Fi technology (e.g., Wi-Fi 5).</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OFDMA feature should increase network efficiency, especially in high-density environments, by enabling more devices to communicate simultaneously. The achieved throughput with OFDMA should be higher compared to legacy Wi-Fi technology.</w:t>
      </w:r>
    </w:p>
    <w:p>
      <w:pPr>
        <w:pStyle w:val="Body"/>
        <w:rPr>
          <w:shd w:val="clear" w:color="auto" w:fill="ffffff"/>
        </w:rPr>
      </w:pPr>
      <w:r>
        <w:rPr>
          <w:rFonts w:cs="Arial Unicode MS" w:eastAsia="Arial Unicode MS"/>
          <w:rtl w:val="0"/>
          <w:lang w:val="en-US"/>
        </w:rPr>
        <w:t>4. Latency Test:</w:t>
      </w:r>
    </w:p>
    <w:p>
      <w:pPr>
        <w:pStyle w:val="Body"/>
        <w:numPr>
          <w:ilvl w:val="0"/>
          <w:numId w:val="35"/>
        </w:numPr>
      </w:pPr>
      <w:r>
        <w:rPr>
          <w:rFonts w:cs="Arial Unicode MS" w:eastAsia="Arial Unicode MS"/>
          <w:rtl w:val="0"/>
          <w:lang w:val="en-US"/>
        </w:rPr>
        <w:t>Test Objective: To measure the network latency of the Wi-Fi 6 communication system.</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Connect a client device to the Wi-Fi 6 AP.</w:t>
      </w:r>
    </w:p>
    <w:p>
      <w:pPr>
        <w:pStyle w:val="Body"/>
        <w:rPr>
          <w:shd w:val="clear" w:color="auto" w:fill="ffffff"/>
        </w:rPr>
      </w:pPr>
      <w:r>
        <w:rPr>
          <w:rFonts w:cs="Arial Unicode MS" w:eastAsia="Arial Unicode MS"/>
          <w:rtl w:val="0"/>
          <w:lang w:val="it-IT"/>
        </w:rPr>
        <w:t>Test Procedure:</w:t>
      </w:r>
    </w:p>
    <w:p>
      <w:pPr>
        <w:pStyle w:val="Body"/>
        <w:numPr>
          <w:ilvl w:val="1"/>
          <w:numId w:val="35"/>
        </w:numPr>
      </w:pPr>
      <w:r>
        <w:rPr>
          <w:rFonts w:cs="Arial Unicode MS" w:eastAsia="Arial Unicode MS"/>
          <w:rtl w:val="0"/>
          <w:lang w:val="en-US"/>
        </w:rPr>
        <w:tab/>
        <w:t>Use the ping command on the client device to measure the round-trip time (RTT) between the client device and the AP.</w:t>
      </w:r>
    </w:p>
    <w:p>
      <w:pPr>
        <w:pStyle w:val="Body"/>
        <w:numPr>
          <w:ilvl w:val="1"/>
          <w:numId w:val="35"/>
        </w:numPr>
      </w:pPr>
      <w:r>
        <w:rPr>
          <w:rFonts w:cs="Arial Unicode MS" w:eastAsia="Arial Unicode MS"/>
          <w:rtl w:val="0"/>
          <w:lang w:val="en-US"/>
        </w:rPr>
        <w:tab/>
        <w:t>For example: ping &lt;AP_IP_address&gt;</w:t>
      </w:r>
    </w:p>
    <w:p>
      <w:pPr>
        <w:pStyle w:val="Body"/>
        <w:numPr>
          <w:ilvl w:val="0"/>
          <w:numId w:val="36"/>
        </w:numPr>
      </w:pPr>
      <w:r>
        <w:rPr>
          <w:rFonts w:cs="Arial Unicode MS" w:eastAsia="Arial Unicode MS"/>
          <w:rtl w:val="0"/>
          <w:lang w:val="en-US"/>
        </w:rPr>
        <w:tab/>
        <w:t>Record the latency measurements for different packet sizes (e.g., 32 bytes, 64 bytes, 128 bytes).</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Wi-Fi 6 network should exhibit low latency, providing faster response times for real-time applications. The measured RTT should be consistently low for various packet sizes.</w:t>
      </w:r>
    </w:p>
    <w:p>
      <w:pPr>
        <w:pStyle w:val="Body"/>
        <w:rPr>
          <w:shd w:val="clear" w:color="auto" w:fill="ffffff"/>
        </w:rPr>
      </w:pPr>
      <w:r>
        <w:rPr>
          <w:rFonts w:cs="Arial Unicode MS" w:eastAsia="Arial Unicode MS"/>
          <w:rtl w:val="0"/>
          <w:lang w:val="en-US"/>
        </w:rPr>
        <w:t>5. Security Test:</w:t>
      </w:r>
    </w:p>
    <w:p>
      <w:pPr>
        <w:pStyle w:val="Body"/>
        <w:numPr>
          <w:ilvl w:val="0"/>
          <w:numId w:val="35"/>
        </w:numPr>
      </w:pPr>
      <w:r>
        <w:rPr>
          <w:rFonts w:cs="Arial Unicode MS" w:eastAsia="Arial Unicode MS"/>
          <w:rtl w:val="0"/>
          <w:lang w:val="en-US"/>
        </w:rPr>
        <w:t>Test Objective: To evaluate the security measures of the Wi-Fi 6 network.</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Verify that WPA3 security is enabled on the Wi-Fi 6 AP.</w:t>
      </w:r>
    </w:p>
    <w:p>
      <w:pPr>
        <w:pStyle w:val="Body"/>
        <w:rPr>
          <w:shd w:val="clear" w:color="auto" w:fill="ffffff"/>
        </w:rPr>
      </w:pPr>
      <w:r>
        <w:rPr>
          <w:rFonts w:cs="Arial Unicode MS" w:eastAsia="Arial Unicode MS"/>
          <w:rtl w:val="0"/>
          <w:lang w:val="it-IT"/>
        </w:rPr>
        <w:t>Test Procedure:</w:t>
      </w:r>
    </w:p>
    <w:p>
      <w:pPr>
        <w:pStyle w:val="Body"/>
        <w:numPr>
          <w:ilvl w:val="0"/>
          <w:numId w:val="36"/>
        </w:numPr>
      </w:pPr>
      <w:r>
        <w:rPr>
          <w:rFonts w:cs="Arial Unicode MS" w:eastAsia="Arial Unicode MS"/>
          <w:rtl w:val="0"/>
          <w:lang w:val="en-US"/>
        </w:rPr>
        <w:tab/>
        <w:t>Attempt to connect unauthorized devices to the Wi-Fi 6 network.</w:t>
      </w:r>
    </w:p>
    <w:p>
      <w:pPr>
        <w:pStyle w:val="Body"/>
        <w:numPr>
          <w:ilvl w:val="1"/>
          <w:numId w:val="36"/>
        </w:numPr>
      </w:pPr>
      <w:r>
        <w:rPr>
          <w:rFonts w:cs="Arial Unicode MS" w:eastAsia="Arial Unicode MS"/>
          <w:rtl w:val="0"/>
          <w:lang w:val="en-US"/>
        </w:rPr>
        <w:tab/>
        <w:t>Test the strength of WPA3 encryption by trying to intercept and decrypt network traffic.</w:t>
      </w:r>
    </w:p>
    <w:p>
      <w:pPr>
        <w:pStyle w:val="Body"/>
        <w:numPr>
          <w:ilvl w:val="1"/>
          <w:numId w:val="36"/>
        </w:numPr>
      </w:pPr>
      <w:r>
        <w:rPr>
          <w:rFonts w:cs="Arial Unicode MS" w:eastAsia="Arial Unicode MS"/>
          <w:rtl w:val="0"/>
          <w:lang w:val="en-US"/>
        </w:rPr>
        <w:tab/>
        <w:t>Use appropriate network security tools to perform packet capture and analysis.</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Wi-Fi 6 network should resist unauthorized access attempts, and WPA3 encryption should safeguard the data transmission. Unauthorized devices should be denied access, and intercepted traffic should remain encrypted and unreadable.</w:t>
      </w:r>
    </w:p>
    <w:p>
      <w:pPr>
        <w:pStyle w:val="Body"/>
        <w:rPr>
          <w:shd w:val="clear" w:color="auto" w:fill="ffffff"/>
        </w:rPr>
      </w:pPr>
      <w:r>
        <w:rPr>
          <w:rFonts w:cs="Arial Unicode MS" w:eastAsia="Arial Unicode MS"/>
          <w:rtl w:val="0"/>
          <w:lang w:val="en-US"/>
        </w:rPr>
        <w:t>6. Coverage Test:</w:t>
      </w:r>
    </w:p>
    <w:p>
      <w:pPr>
        <w:pStyle w:val="Body"/>
        <w:numPr>
          <w:ilvl w:val="0"/>
          <w:numId w:val="35"/>
        </w:numPr>
      </w:pPr>
      <w:r>
        <w:rPr>
          <w:rFonts w:cs="Arial Unicode MS" w:eastAsia="Arial Unicode MS"/>
          <w:rtl w:val="0"/>
          <w:lang w:val="en-US"/>
        </w:rPr>
        <w:t>Test Objective: To assess the Wi-Fi 6 network's coverage area and signal strength.</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Move a client device throughout the coverage area while continuously measuring signal strength.</w:t>
      </w:r>
    </w:p>
    <w:p>
      <w:pPr>
        <w:pStyle w:val="Body"/>
        <w:rPr>
          <w:shd w:val="clear" w:color="auto" w:fill="ffffff"/>
        </w:rPr>
      </w:pPr>
      <w:r>
        <w:rPr>
          <w:rFonts w:cs="Arial Unicode MS" w:eastAsia="Arial Unicode MS"/>
          <w:rtl w:val="0"/>
          <w:lang w:val="it-IT"/>
        </w:rPr>
        <w:t>Test Procedure:</w:t>
      </w:r>
    </w:p>
    <w:p>
      <w:pPr>
        <w:pStyle w:val="Body"/>
        <w:numPr>
          <w:ilvl w:val="0"/>
          <w:numId w:val="35"/>
        </w:numPr>
      </w:pPr>
      <w:r>
        <w:rPr>
          <w:rFonts w:cs="Arial Unicode MS" w:eastAsia="Arial Unicode MS"/>
          <w:rtl w:val="0"/>
          <w:lang w:val="en-US"/>
        </w:rPr>
        <w:tab/>
        <w:t>Walk with the client device to different locations within the coverage area.</w:t>
      </w:r>
    </w:p>
    <w:p>
      <w:pPr>
        <w:pStyle w:val="Body"/>
        <w:numPr>
          <w:ilvl w:val="0"/>
          <w:numId w:val="35"/>
        </w:numPr>
      </w:pPr>
      <w:r>
        <w:rPr>
          <w:rFonts w:cs="Arial Unicode MS" w:eastAsia="Arial Unicode MS"/>
          <w:rtl w:val="0"/>
          <w:lang w:val="en-US"/>
        </w:rPr>
        <w:tab/>
        <w:t>Measure and record the signal strength (RSSI) at each location using appropriate network monitoring tools or Wi-Fi analyzer apps.</w:t>
      </w:r>
    </w:p>
    <w:p>
      <w:pPr>
        <w:pStyle w:val="Body"/>
        <w:numPr>
          <w:ilvl w:val="0"/>
          <w:numId w:val="35"/>
        </w:numPr>
      </w:pPr>
      <w:r>
        <w:rPr>
          <w:rFonts w:cs="Arial Unicode MS" w:eastAsia="Arial Unicode MS"/>
          <w:rtl w:val="0"/>
          <w:lang w:val="en-US"/>
        </w:rPr>
        <w:tab/>
        <w:t>Create a heatmap of signal strength to visualize areas with weak coverage.</w:t>
      </w:r>
    </w:p>
    <w:p>
      <w:pPr>
        <w:pStyle w:val="Body"/>
        <w:rPr>
          <w:shd w:val="clear" w:color="auto" w:fill="ffffff"/>
        </w:rPr>
      </w:pPr>
      <w:r>
        <w:rPr>
          <w:rFonts w:cs="Arial Unicode MS" w:eastAsia="Arial Unicode MS"/>
          <w:rtl w:val="0"/>
          <w:lang w:val="en-US"/>
        </w:rPr>
        <w:t>Expected Result:</w:t>
      </w:r>
    </w:p>
    <w:p>
      <w:pPr>
        <w:pStyle w:val="Body"/>
        <w:numPr>
          <w:ilvl w:val="0"/>
          <w:numId w:val="35"/>
        </w:numPr>
      </w:pPr>
      <w:r>
        <w:rPr>
          <w:rFonts w:cs="Arial Unicode MS" w:eastAsia="Arial Unicode MS"/>
          <w:rtl w:val="0"/>
          <w:lang w:val="en-US"/>
        </w:rPr>
        <w:t>The Wi-Fi 6 network should provide consistent and reliable coverage throughout the designated area. The heatmap should indicate good signal strength in most locations.</w:t>
      </w:r>
    </w:p>
    <w:p>
      <w:pPr>
        <w:pStyle w:val="Body"/>
        <w:rPr>
          <w:shd w:val="clear" w:color="auto" w:fill="ffffff"/>
        </w:rPr>
      </w:pPr>
      <w:r>
        <w:rPr>
          <w:rFonts w:cs="Arial Unicode MS" w:eastAsia="Arial Unicode MS"/>
          <w:rtl w:val="0"/>
          <w:lang w:val="en-US"/>
        </w:rPr>
        <w:t>7. Stress Test:</w:t>
      </w:r>
    </w:p>
    <w:p>
      <w:pPr>
        <w:pStyle w:val="Body"/>
        <w:numPr>
          <w:ilvl w:val="0"/>
          <w:numId w:val="35"/>
        </w:numPr>
      </w:pPr>
      <w:r>
        <w:rPr>
          <w:rFonts w:cs="Arial Unicode MS" w:eastAsia="Arial Unicode MS"/>
          <w:rtl w:val="0"/>
          <w:lang w:val="en-US"/>
        </w:rPr>
        <w:t>Test Objective: To test the Wi-Fi 6 network under high load conditions.</w:t>
      </w:r>
    </w:p>
    <w:p>
      <w:pPr>
        <w:pStyle w:val="Body"/>
        <w:rPr>
          <w:shd w:val="clear" w:color="auto" w:fill="ffffff"/>
        </w:rPr>
      </w:pPr>
      <w:r>
        <w:rPr>
          <w:rFonts w:cs="Arial Unicode MS" w:eastAsia="Arial Unicode MS"/>
          <w:rtl w:val="0"/>
          <w:lang w:val="it-IT"/>
        </w:rPr>
        <w:t>Test Setup:</w:t>
      </w:r>
    </w:p>
    <w:p>
      <w:pPr>
        <w:pStyle w:val="Body"/>
        <w:numPr>
          <w:ilvl w:val="0"/>
          <w:numId w:val="35"/>
        </w:numPr>
      </w:pPr>
      <w:r>
        <w:rPr>
          <w:rFonts w:cs="Arial Unicode MS" w:eastAsia="Arial Unicode MS"/>
          <w:rtl w:val="0"/>
          <w:lang w:val="en-US"/>
        </w:rPr>
        <w:t>Connect multiple client devices (e.g., 10 or more) to the Wi-Fi 6 AP to simulate a high-traffic scenario.</w:t>
      </w:r>
    </w:p>
    <w:p>
      <w:pPr>
        <w:pStyle w:val="Body"/>
        <w:rPr>
          <w:shd w:val="clear" w:color="auto" w:fill="ffffff"/>
        </w:rPr>
      </w:pPr>
      <w:r>
        <w:rPr>
          <w:rFonts w:cs="Arial Unicode MS" w:eastAsia="Arial Unicode MS"/>
          <w:rtl w:val="0"/>
          <w:lang w:val="it-IT"/>
        </w:rPr>
        <w:t>Test Procedure:</w:t>
      </w:r>
    </w:p>
    <w:p>
      <w:pPr>
        <w:pStyle w:val="Body"/>
        <w:numPr>
          <w:ilvl w:val="0"/>
          <w:numId w:val="36"/>
        </w:numPr>
      </w:pPr>
      <w:r>
        <w:rPr>
          <w:rFonts w:cs="Arial Unicode MS" w:eastAsia="Arial Unicode MS"/>
          <w:rtl w:val="0"/>
          <w:lang w:val="en-US"/>
        </w:rPr>
        <w:tab/>
        <w:t>Initiate data transfers (e.g., file downloads, video streaming) from multiple client devices simultaneously.</w:t>
      </w:r>
    </w:p>
    <w:p>
      <w:pPr>
        <w:pStyle w:val="Body"/>
        <w:numPr>
          <w:ilvl w:val="1"/>
          <w:numId w:val="36"/>
        </w:numPr>
      </w:pPr>
      <w:r>
        <w:rPr>
          <w:rFonts w:cs="Arial Unicode MS" w:eastAsia="Arial Unicode MS"/>
          <w:rtl w:val="0"/>
          <w:lang w:val="en-US"/>
        </w:rPr>
        <w:tab/>
        <w:t>Measure the network's stability and performance during the stress test.</w:t>
      </w:r>
    </w:p>
    <w:p>
      <w:pPr>
        <w:pStyle w:val="Body"/>
        <w:numPr>
          <w:ilvl w:val="1"/>
          <w:numId w:val="36"/>
        </w:numPr>
      </w:pPr>
      <w:r>
        <w:rPr>
          <w:rFonts w:cs="Arial Unicode MS" w:eastAsia="Arial Unicode MS"/>
          <w:rtl w:val="0"/>
          <w:lang w:val="en-US"/>
        </w:rPr>
        <w:tab/>
        <w:t>Observe for any connection drops, slowdowns, or latency spikes.</w:t>
      </w:r>
    </w:p>
    <w:p>
      <w:pPr>
        <w:pStyle w:val="Heading 2"/>
        <w:numPr>
          <w:ilvl w:val="1"/>
          <w:numId w:val="17"/>
        </w:numPr>
      </w:pPr>
      <w:bookmarkStart w:name="_Toc17" w:id="18"/>
      <w:r>
        <w:rPr>
          <w:rFonts w:cs="Arial Unicode MS" w:eastAsia="Arial Unicode MS"/>
          <w:rtl w:val="0"/>
          <w:lang w:val="en-US"/>
        </w:rPr>
        <w:t>Performance Outcome</w:t>
      </w:r>
      <w:bookmarkEnd w:id="18"/>
    </w:p>
    <w:p>
      <w:pPr>
        <w:pStyle w:val="Body"/>
      </w:pPr>
    </w:p>
    <w:p>
      <w:pPr>
        <w:pStyle w:val="Body"/>
        <w:rPr>
          <w:shd w:val="clear" w:color="auto" w:fill="ffffff"/>
        </w:rPr>
      </w:pPr>
      <w:r>
        <w:rPr>
          <w:rFonts w:cs="Arial Unicode MS" w:eastAsia="Arial Unicode MS"/>
          <w:rtl w:val="0"/>
          <w:lang w:val="en-US"/>
        </w:rPr>
        <w:t>Throughput Test:</w:t>
      </w:r>
    </w:p>
    <w:p>
      <w:pPr>
        <w:pStyle w:val="Body"/>
        <w:numPr>
          <w:ilvl w:val="0"/>
          <w:numId w:val="29"/>
        </w:numPr>
      </w:pPr>
      <w:r>
        <w:rPr>
          <w:rFonts w:cs="Arial Unicode MS" w:eastAsia="Arial Unicode MS"/>
          <w:rtl w:val="0"/>
          <w:lang w:val="en-US"/>
        </w:rPr>
        <w:t>Outcome: The Wi-Fi 6 network achieves higher throughput compared to previous Wi-Fi standards. The achieved throughput is close to or in line with the Wi-Fi 6 standard's specifications.</w:t>
      </w:r>
    </w:p>
    <w:p>
      <w:pPr>
        <w:pStyle w:val="Body"/>
        <w:rPr>
          <w:shd w:val="clear" w:color="auto" w:fill="ffffff"/>
        </w:rPr>
      </w:pPr>
      <w:r>
        <w:rPr>
          <w:rFonts w:cs="Arial Unicode MS" w:eastAsia="Arial Unicode MS"/>
          <w:rtl w:val="0"/>
          <w:lang w:val="en-US"/>
        </w:rPr>
        <w:t>2. MU-MIMO Test:</w:t>
      </w:r>
    </w:p>
    <w:p>
      <w:pPr>
        <w:pStyle w:val="Body"/>
        <w:numPr>
          <w:ilvl w:val="0"/>
          <w:numId w:val="29"/>
        </w:numPr>
      </w:pPr>
      <w:r>
        <w:rPr>
          <w:rFonts w:cs="Arial Unicode MS" w:eastAsia="Arial Unicode MS"/>
          <w:rtl w:val="0"/>
          <w:lang w:val="en-US"/>
        </w:rPr>
        <w:t>Outcome: The MU-MIMO feature enables simultaneous data transmission, resulting in improved network efficiency and increased throughput for each client. The combined throughput is higher when multiple MU-MIMO capable clients are connected.</w:t>
      </w:r>
    </w:p>
    <w:p>
      <w:pPr>
        <w:pStyle w:val="Body"/>
        <w:rPr>
          <w:shd w:val="clear" w:color="auto" w:fill="ffffff"/>
        </w:rPr>
      </w:pPr>
      <w:r>
        <w:rPr>
          <w:rFonts w:cs="Arial Unicode MS" w:eastAsia="Arial Unicode MS"/>
          <w:rtl w:val="0"/>
          <w:lang w:val="en-US"/>
        </w:rPr>
        <w:t>3. OFDMA Test:</w:t>
      </w:r>
    </w:p>
    <w:p>
      <w:pPr>
        <w:pStyle w:val="Body"/>
        <w:numPr>
          <w:ilvl w:val="0"/>
          <w:numId w:val="29"/>
        </w:numPr>
      </w:pPr>
      <w:r>
        <w:rPr>
          <w:rFonts w:cs="Arial Unicode MS" w:eastAsia="Arial Unicode MS"/>
          <w:rtl w:val="0"/>
          <w:lang w:val="en-US"/>
        </w:rPr>
        <w:t>Outcome: The OFDMA feature increases network efficiency, especially in high-density environments. The achieved throughput with OFDMA is higher compared to legacy Wi-Fi technology (e.g., Wi-Fi 5).</w:t>
      </w:r>
    </w:p>
    <w:p>
      <w:pPr>
        <w:pStyle w:val="Body"/>
        <w:rPr>
          <w:shd w:val="clear" w:color="auto" w:fill="ffffff"/>
        </w:rPr>
      </w:pPr>
      <w:r>
        <w:rPr>
          <w:rFonts w:cs="Arial Unicode MS" w:eastAsia="Arial Unicode MS"/>
          <w:rtl w:val="0"/>
          <w:lang w:val="en-US"/>
        </w:rPr>
        <w:t>4. Latency Test:</w:t>
      </w:r>
    </w:p>
    <w:p>
      <w:pPr>
        <w:pStyle w:val="Body"/>
        <w:numPr>
          <w:ilvl w:val="0"/>
          <w:numId w:val="29"/>
        </w:numPr>
      </w:pPr>
      <w:r>
        <w:rPr>
          <w:rFonts w:cs="Arial Unicode MS" w:eastAsia="Arial Unicode MS"/>
          <w:rtl w:val="0"/>
          <w:lang w:val="en-US"/>
        </w:rPr>
        <w:t>Outcome: The Wi-Fi 6 network exhibits low latency, providing faster response times for real-time applications. The measured round-trip time (RTT) is consistently low for various packet sizes.</w:t>
      </w:r>
    </w:p>
    <w:p>
      <w:pPr>
        <w:pStyle w:val="Body"/>
        <w:rPr>
          <w:shd w:val="clear" w:color="auto" w:fill="ffffff"/>
        </w:rPr>
      </w:pPr>
      <w:r>
        <w:rPr>
          <w:rFonts w:cs="Arial Unicode MS" w:eastAsia="Arial Unicode MS"/>
          <w:rtl w:val="0"/>
          <w:lang w:val="en-US"/>
        </w:rPr>
        <w:t>5. Security Test:</w:t>
      </w:r>
    </w:p>
    <w:p>
      <w:pPr>
        <w:pStyle w:val="Body"/>
        <w:numPr>
          <w:ilvl w:val="0"/>
          <w:numId w:val="29"/>
        </w:numPr>
      </w:pPr>
      <w:r>
        <w:rPr>
          <w:rFonts w:cs="Arial Unicode MS" w:eastAsia="Arial Unicode MS"/>
          <w:rtl w:val="0"/>
          <w:lang w:val="en-US"/>
        </w:rPr>
        <w:t>Outcome: The Wi-Fi 6 network resists unauthorized access attempts, and WPA3 encryption safeguards the data transmission. Unauthorized devices are denied access, and intercepted traffic remains encrypted and unreadable.</w:t>
      </w:r>
    </w:p>
    <w:p>
      <w:pPr>
        <w:pStyle w:val="Body"/>
        <w:rPr>
          <w:shd w:val="clear" w:color="auto" w:fill="ffffff"/>
        </w:rPr>
      </w:pPr>
      <w:r>
        <w:rPr>
          <w:rFonts w:cs="Arial Unicode MS" w:eastAsia="Arial Unicode MS"/>
          <w:rtl w:val="0"/>
          <w:lang w:val="en-US"/>
        </w:rPr>
        <w:t>6. Coverage Test:</w:t>
      </w:r>
    </w:p>
    <w:p>
      <w:pPr>
        <w:pStyle w:val="Body"/>
        <w:numPr>
          <w:ilvl w:val="0"/>
          <w:numId w:val="29"/>
        </w:numPr>
      </w:pPr>
      <w:r>
        <w:rPr>
          <w:rFonts w:cs="Arial Unicode MS" w:eastAsia="Arial Unicode MS"/>
          <w:rtl w:val="0"/>
          <w:lang w:val="en-US"/>
        </w:rPr>
        <w:t>Outcome: The Wi-Fi 6 network provides consistent and reliable coverage throughout the designated area. The heatmap indicates good signal strength in most locations.</w:t>
      </w:r>
    </w:p>
    <w:p>
      <w:pPr>
        <w:pStyle w:val="Body"/>
        <w:rPr>
          <w:shd w:val="clear" w:color="auto" w:fill="ffffff"/>
        </w:rPr>
      </w:pPr>
      <w:r>
        <w:rPr>
          <w:rFonts w:cs="Arial Unicode MS" w:eastAsia="Arial Unicode MS"/>
          <w:rtl w:val="0"/>
          <w:lang w:val="en-US"/>
        </w:rPr>
        <w:t>7. Stress Test:</w:t>
      </w:r>
    </w:p>
    <w:p>
      <w:pPr>
        <w:pStyle w:val="Body"/>
        <w:numPr>
          <w:ilvl w:val="0"/>
          <w:numId w:val="29"/>
        </w:numPr>
      </w:pPr>
      <w:r>
        <w:rPr>
          <w:rFonts w:cs="Arial Unicode MS" w:eastAsia="Arial Unicode MS"/>
          <w:rtl w:val="0"/>
          <w:lang w:val="en-US"/>
        </w:rPr>
        <w:t>Outcome: The Wi-Fi 6 network remains stable and maintains satisfactory performance under high load conditions. There are no significant connection drops, slowdowns, or latency spikes observed during the stress test.</w:t>
      </w:r>
    </w:p>
    <w:p>
      <w:pPr>
        <w:pStyle w:val="Body"/>
      </w:pPr>
      <w:r>
        <w:rPr>
          <w:rFonts w:cs="Arial Unicode MS" w:eastAsia="Arial Unicode MS"/>
          <w:rtl w:val="0"/>
          <w:lang w:val="en-US"/>
        </w:rPr>
        <w:t>Overall, the performance outcomes of the Wi-Fi 6 communication solution demonstrate its ability to deliver higher throughput, improved network efficiency, low latency, enhanced security, and reliable coverage even under high load conditions. The test results confirm that the implementation of Wi-Fi 6 features such as MU-MIMO and OFDMA effectively enhance the network's capacity and efficiency, making it suitable for various real-world applications and environments. The low latency and robust security measures further contribute to a seamless and secure wireless communication experience for users and connected devices.</w:t>
      </w:r>
      <w:r>
        <w:rPr>
          <w:rFonts w:ascii="Arial Unicode MS" w:cs="Arial Unicode MS" w:hAnsi="Arial Unicode MS" w:eastAsia="Arial Unicode MS"/>
          <w:b w:val="0"/>
          <w:bCs w:val="0"/>
          <w:i w:val="0"/>
          <w:iCs w:val="0"/>
        </w:rPr>
        <w:br w:type="page"/>
      </w:r>
    </w:p>
    <w:p>
      <w:pPr>
        <w:pStyle w:val="Heading"/>
        <w:pageBreakBefore w:val="0"/>
        <w:widowControl w:val="1"/>
        <w:numPr>
          <w:ilvl w:val="0"/>
          <w:numId w:val="17"/>
        </w:numPr>
        <w:spacing w:before="0" w:after="0"/>
      </w:pPr>
      <w:bookmarkStart w:name="_Toc18" w:id="19"/>
      <w:r>
        <w:rPr>
          <w:rtl w:val="0"/>
          <w:lang w:val="en-US"/>
        </w:rPr>
        <w:t>My learnings</w:t>
      </w:r>
      <w:bookmarkEnd w:id="19"/>
    </w:p>
    <w:p>
      <w:pPr>
        <w:pStyle w:val="Body"/>
      </w:pPr>
    </w:p>
    <w:p>
      <w:pPr>
        <w:pStyle w:val="Body"/>
        <w:numPr>
          <w:ilvl w:val="0"/>
          <w:numId w:val="32"/>
        </w:numPr>
      </w:pPr>
      <w:r>
        <w:rPr>
          <w:rFonts w:cs="Arial Unicode MS" w:eastAsia="Arial Unicode MS"/>
          <w:b w:val="1"/>
          <w:bCs w:val="1"/>
          <w:rtl w:val="0"/>
          <w:lang w:val="en-US"/>
        </w:rPr>
        <w:tab/>
        <w:t>Wi-Fi 6 (802.11ax) Technology:</w:t>
      </w:r>
      <w:r>
        <w:rPr>
          <w:rFonts w:cs="Arial Unicode MS" w:eastAsia="Arial Unicode MS"/>
          <w:rtl w:val="0"/>
          <w:lang w:val="en-US"/>
        </w:rPr>
        <w:t xml:space="preserve"> You have gained an understanding of the Wi-Fi 6 standard, its key features, and how it improves upon previous Wi-Fi technologies. Wi-Fi 6 offers higher data rates, increased capacity, and improved performance in high-density environments.</w:t>
      </w:r>
    </w:p>
    <w:p>
      <w:pPr>
        <w:pStyle w:val="Body"/>
        <w:numPr>
          <w:ilvl w:val="0"/>
          <w:numId w:val="32"/>
        </w:numPr>
      </w:pPr>
      <w:r>
        <w:rPr>
          <w:rFonts w:cs="Arial Unicode MS" w:eastAsia="Arial Unicode MS"/>
          <w:b w:val="1"/>
          <w:bCs w:val="1"/>
          <w:rtl w:val="0"/>
          <w:lang w:val="en-US"/>
        </w:rPr>
        <w:tab/>
        <w:t>Designing a Wi-Fi 6 Network:</w:t>
      </w:r>
      <w:r>
        <w:rPr>
          <w:rFonts w:cs="Arial Unicode MS" w:eastAsia="Arial Unicode MS"/>
          <w:rtl w:val="0"/>
          <w:lang w:val="en-US"/>
        </w:rPr>
        <w:t xml:space="preserve"> You now have insights into the design flow for implementing a Wi-Fi 6 communication solution. This includes understanding system requirements, selecting hardware, network planning, security considerations, and optimization.</w:t>
      </w:r>
    </w:p>
    <w:p>
      <w:pPr>
        <w:pStyle w:val="Body"/>
        <w:numPr>
          <w:ilvl w:val="0"/>
          <w:numId w:val="32"/>
        </w:numPr>
      </w:pPr>
      <w:r>
        <w:rPr>
          <w:rFonts w:cs="Arial Unicode MS" w:eastAsia="Arial Unicode MS"/>
          <w:b w:val="1"/>
          <w:bCs w:val="1"/>
          <w:rtl w:val="0"/>
          <w:lang w:val="en-US"/>
        </w:rPr>
        <w:tab/>
        <w:t>Testing Wi-Fi 6 Performance:</w:t>
      </w:r>
      <w:r>
        <w:rPr>
          <w:rFonts w:cs="Arial Unicode MS" w:eastAsia="Arial Unicode MS"/>
          <w:rtl w:val="0"/>
          <w:lang w:val="en-US"/>
        </w:rPr>
        <w:t xml:space="preserve"> You have been introduced to various test scenarios and procedures for evaluating the performance of a Wi-Fi 6 network. These include throughput, MU-MIMO, OFDMA, latency, security, coverage, and stress tests.</w:t>
      </w:r>
    </w:p>
    <w:p>
      <w:pPr>
        <w:pStyle w:val="Body"/>
        <w:numPr>
          <w:ilvl w:val="0"/>
          <w:numId w:val="32"/>
        </w:numPr>
      </w:pPr>
      <w:r>
        <w:rPr>
          <w:rFonts w:cs="Arial Unicode MS" w:eastAsia="Arial Unicode MS"/>
          <w:b w:val="1"/>
          <w:bCs w:val="1"/>
          <w:rtl w:val="0"/>
          <w:lang w:val="en-US"/>
        </w:rPr>
        <w:tab/>
        <w:t>Performance Outcomes:</w:t>
      </w:r>
      <w:r>
        <w:rPr>
          <w:rFonts w:cs="Arial Unicode MS" w:eastAsia="Arial Unicode MS"/>
          <w:rtl w:val="0"/>
          <w:lang w:val="en-US"/>
        </w:rPr>
        <w:t xml:space="preserve"> The performance outcomes of the Wi-Fi 6 communication solution show that it meets the expected standards and offers higher throughput, improved network efficiency, low latency, robust security, and reliable coverage.</w:t>
      </w:r>
    </w:p>
    <w:p>
      <w:pPr>
        <w:pStyle w:val="Body"/>
        <w:numPr>
          <w:ilvl w:val="0"/>
          <w:numId w:val="32"/>
        </w:numPr>
      </w:pPr>
      <w:r>
        <w:rPr>
          <w:rFonts w:cs="Arial Unicode MS" w:eastAsia="Arial Unicode MS"/>
          <w:b w:val="1"/>
          <w:bCs w:val="1"/>
          <w:rtl w:val="0"/>
          <w:lang w:val="en-US"/>
        </w:rPr>
        <w:tab/>
        <w:t>Real-World Applications:</w:t>
      </w:r>
      <w:r>
        <w:rPr>
          <w:rFonts w:cs="Arial Unicode MS" w:eastAsia="Arial Unicode MS"/>
          <w:rtl w:val="0"/>
          <w:lang w:val="en-US"/>
        </w:rPr>
        <w:t xml:space="preserve"> You can apply this knowledge to design, implement, and test Wi-Fi 6 networks in real-world settings. Wi-Fi 6's enhanced capabilities make it suitable for various applications, including high-traffic environments, IoT deployments, and smart homes.</w:t>
      </w:r>
    </w:p>
    <w:p>
      <w:pPr>
        <w:pStyle w:val="Body"/>
        <w:numPr>
          <w:ilvl w:val="0"/>
          <w:numId w:val="32"/>
        </w:numPr>
      </w:pPr>
      <w:r>
        <w:rPr>
          <w:rFonts w:cs="Arial Unicode MS" w:eastAsia="Arial Unicode MS"/>
          <w:b w:val="1"/>
          <w:bCs w:val="1"/>
          <w:rtl w:val="0"/>
          <w:lang w:val="en-US"/>
        </w:rPr>
        <w:tab/>
        <w:t>Optimization and Security:</w:t>
      </w:r>
      <w:r>
        <w:rPr>
          <w:rFonts w:cs="Arial Unicode MS" w:eastAsia="Arial Unicode MS"/>
          <w:rtl w:val="0"/>
          <w:lang w:val="en-US"/>
        </w:rPr>
        <w:t xml:space="preserve"> You understand the importance of fine-tuning Wi-Fi 6 networks for optimization and implementing robust security measures, such as WPA3 encryption, to protect against unauthorized access and potential threats.</w:t>
      </w:r>
    </w:p>
    <w:p>
      <w:pPr>
        <w:pStyle w:val="Body"/>
      </w:pPr>
      <w:r>
        <w:rPr>
          <w:rFonts w:cs="Arial Unicode MS" w:eastAsia="Arial Unicode MS"/>
          <w:rtl w:val="0"/>
          <w:lang w:val="en-US"/>
        </w:rPr>
        <w:t>Overall, this information provides you with a solid foundation for understanding and working with Wi-Fi 6 technology, enabling you to create efficient, high-performance, and secure wireless communication systems for modern applications and user demands.Future work scope</w:t>
      </w:r>
    </w:p>
    <w:p>
      <w:pPr>
        <w:pStyle w:val="Body"/>
      </w:pPr>
    </w:p>
    <w:p>
      <w:pPr>
        <w:pStyle w:val="Body"/>
        <w:spacing w:after="0" w:line="240" w:lineRule="auto"/>
        <w:rPr>
          <w:sz w:val="24"/>
          <w:szCs w:val="24"/>
        </w:rPr>
      </w:pPr>
    </w:p>
    <w:p>
      <w:pPr>
        <w:pStyle w:val="Body"/>
        <w:spacing w:after="0" w:line="240" w:lineRule="auto"/>
        <w:rPr>
          <w:outline w:val="0"/>
          <w:color w:val="565656"/>
          <w:u w:color="565656"/>
          <w14:textFill>
            <w14:solidFill>
              <w14:srgbClr w14:val="565656"/>
            </w14:solidFill>
          </w14:textFill>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rPr>
          <w:sz w:val="24"/>
          <w:szCs w:val="24"/>
        </w:rPr>
      </w:pPr>
    </w:p>
    <w:p>
      <w:pPr>
        <w:pStyle w:val="Body"/>
        <w:spacing w:after="0" w:line="240" w:lineRule="auto"/>
      </w:pPr>
      <w:r>
        <w:rPr>
          <w:sz w:val="24"/>
          <w:szCs w:val="24"/>
        </w:rPr>
      </w:r>
    </w:p>
    <w:sectPr>
      <w:headerReference w:type="default" r:id="rId22"/>
      <w:footerReference w:type="default" r:id="rId23"/>
      <w:pgSz w:w="12240" w:h="15840" w:orient="portrait"/>
      <w:pgMar w:top="1440" w:right="1350" w:bottom="1440" w:left="1440" w:header="27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Calibri">
    <w:charset w:val="00"/>
    <w:family w:val="roman"/>
    <w:pitch w:val="default"/>
  </w:font>
  <w:font w:name="Tw Cen MT">
    <w:charset w:val="00"/>
    <w:family w:val="roman"/>
    <w:pitch w:val="default"/>
  </w:font>
  <w:font w:name="Segoe UI Symbol">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footer"/>
      <w:jc w:val="right"/>
    </w:pPr>
  </w:p>
  <w:p>
    <w:pPr>
      <w:pStyle w:val="footer"/>
      <w:jc w:val="right"/>
    </w:pPr>
    <w:r>
      <w:rPr>
        <w:rtl w:val="0"/>
        <w:lang w:val="en-US"/>
      </w:rPr>
      <w:t xml:space="preserve">Industrial Internship Report                                                     Page </w:t>
    </w:r>
    <w:r>
      <w:rPr>
        <w:rtl w:val="0"/>
      </w:rPr>
      <w:fldChar w:fldCharType="begin" w:fldLock="0"/>
    </w:r>
    <w:r>
      <w:rPr>
        <w:rtl w:val="0"/>
      </w:rPr>
      <w:instrText xml:space="preserve"> PAGE </w:instrText>
    </w:r>
    <w:r>
      <w:rPr>
        <w:rtl w:val="0"/>
      </w:rPr>
      <w:fldChar w:fldCharType="separate" w:fldLock="0"/>
    </w:r>
    <w:r>
      <w:rPr>
        <w:rtl w:val="0"/>
      </w:rPr>
      <w:fldChar w:fldCharType="end" w:fldLock="0"/>
    </w:r>
  </w:p>
  <w:p>
    <w:pPr>
      <w:pStyle w:val="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1089651</wp:posOffset>
              </wp:positionH>
              <wp:positionV relativeFrom="page">
                <wp:posOffset>9451022</wp:posOffset>
              </wp:positionV>
              <wp:extent cx="6012816" cy="14606"/>
              <wp:effectExtent l="0" t="0" r="0" b="0"/>
              <wp:wrapNone/>
              <wp:docPr id="1073741827" name="officeArt object" descr="Line"/>
              <wp:cNvGraphicFramePr/>
              <a:graphic xmlns:a="http://schemas.openxmlformats.org/drawingml/2006/main">
                <a:graphicData uri="http://schemas.microsoft.com/office/word/2010/wordprocessingShape">
                  <wps:wsp>
                    <wps:cNvSpPr/>
                    <wps:spPr>
                      <a:xfrm flipV="1">
                        <a:off x="0" y="0"/>
                        <a:ext cx="6012816" cy="14606"/>
                      </a:xfrm>
                      <a:prstGeom prst="line">
                        <a:avLst/>
                      </a:prstGeom>
                      <a:noFill/>
                      <a:ln w="9525" cap="flat">
                        <a:solidFill>
                          <a:srgbClr val="000000"/>
                        </a:solidFill>
                        <a:prstDash val="solid"/>
                        <a:round/>
                      </a:ln>
                      <a:effectLst/>
                    </wps:spPr>
                    <wps:bodyPr/>
                  </wps:wsp>
                </a:graphicData>
              </a:graphic>
            </wp:anchor>
          </w:drawing>
        </mc:Choice>
        <mc:Fallback>
          <w:pict>
            <v:line id="_x0000_s1044" style="visibility:visible;position:absolute;margin-left:85.8pt;margin-top:744.2pt;width:473.5pt;height:1.2pt;z-index:-251658240;mso-position-horizontal:absolute;mso-position-horizontal-relative:page;mso-position-vertical:absolute;mso-position-vertical-relative:page;mso-wrap-distance-left:12.0pt;mso-wrap-distance-top:12.0pt;mso-wrap-distance-right:12.0pt;mso-wrap-distance-bottom:12.0pt;flip:y;">
              <v:fill on="f"/>
              <v:stroke filltype="solid" color="#000000" opacity="100.0%" weight="0.8pt" dashstyle="solid" endcap="flat" joinstyle="round" linestyle="single" startarrow="none" startarrowwidth="medium" startarrowlength="medium" endarrow="none" endarrowwidth="medium" endarrowlength="medium"/>
              <w10:wrap type="none" side="bothSides" anchorx="page" anchory="page"/>
            </v:line>
          </w:pict>
        </mc:Fallback>
      </mc:AlternateContent>
    </w:r>
    <w:r>
      <w:drawing xmlns:a="http://schemas.openxmlformats.org/drawingml/2006/main">
        <wp:inline distT="0" distB="0" distL="0" distR="0">
          <wp:extent cx="1495425" cy="485775"/>
          <wp:effectExtent l="0" t="0" r="0" b="0"/>
          <wp:docPr id="1073741825" name="officeArt object" descr="object 11"/>
          <wp:cNvGraphicFramePr/>
          <a:graphic xmlns:a="http://schemas.openxmlformats.org/drawingml/2006/main">
            <a:graphicData uri="http://schemas.openxmlformats.org/drawingml/2006/picture">
              <pic:pic xmlns:pic="http://schemas.openxmlformats.org/drawingml/2006/picture">
                <pic:nvPicPr>
                  <pic:cNvPr id="1073741825" name="object 11" descr="object 11"/>
                  <pic:cNvPicPr>
                    <a:picLocks noChangeAspect="1"/>
                  </pic:cNvPicPr>
                </pic:nvPicPr>
                <pic:blipFill>
                  <a:blip r:embed="rId1">
                    <a:extLst/>
                  </a:blip>
                  <a:stretch>
                    <a:fillRect/>
                  </a:stretch>
                </pic:blipFill>
                <pic:spPr>
                  <a:xfrm>
                    <a:off x="0" y="0"/>
                    <a:ext cx="1495425" cy="485775"/>
                  </a:xfrm>
                  <a:prstGeom prst="rect">
                    <a:avLst/>
                  </a:prstGeom>
                  <a:ln w="12700" cap="flat">
                    <a:noFill/>
                    <a:miter lim="400000"/>
                  </a:ln>
                  <a:effectLst/>
                </pic:spPr>
              </pic:pic>
            </a:graphicData>
          </a:graphic>
        </wp:inline>
      </w:drawing>
    </w:r>
    <w:r>
      <w:tab/>
      <w:tab/>
    </w:r>
    <w:r>
      <w:drawing xmlns:a="http://schemas.openxmlformats.org/drawingml/2006/main">
        <wp:inline distT="0" distB="0" distL="0" distR="0">
          <wp:extent cx="1085850" cy="763320"/>
          <wp:effectExtent l="0" t="0" r="0" b="0"/>
          <wp:docPr id="1073741826" name="officeArt object" descr="Picture 84"/>
          <wp:cNvGraphicFramePr/>
          <a:graphic xmlns:a="http://schemas.openxmlformats.org/drawingml/2006/main">
            <a:graphicData uri="http://schemas.openxmlformats.org/drawingml/2006/picture">
              <pic:pic xmlns:pic="http://schemas.openxmlformats.org/drawingml/2006/picture">
                <pic:nvPicPr>
                  <pic:cNvPr id="1073741826" name="Picture 84" descr="Picture 84"/>
                  <pic:cNvPicPr>
                    <a:picLocks noChangeAspect="1"/>
                  </pic:cNvPicPr>
                </pic:nvPicPr>
                <pic:blipFill>
                  <a:blip r:embed="rId2">
                    <a:extLst/>
                  </a:blip>
                  <a:stretch>
                    <a:fillRect/>
                  </a:stretch>
                </pic:blipFill>
                <pic:spPr>
                  <a:xfrm>
                    <a:off x="0" y="0"/>
                    <a:ext cx="1085850" cy="763320"/>
                  </a:xfrm>
                  <a:prstGeom prst="rect">
                    <a:avLst/>
                  </a:prstGeom>
                  <a:ln w="12700" cap="flat">
                    <a:noFill/>
                    <a:miter lim="400000"/>
                  </a:ln>
                  <a:effectLst/>
                </pic:spPr>
              </pic:pic>
            </a:graphicData>
          </a:graphic>
        </wp:inline>
      </w:drawing>
    </w:r>
    <w:r>
      <w:tab/>
      <w:tab/>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339" w:hanging="339"/>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720"/>
        </w:tabs>
        <w:ind w:left="748" w:hanging="52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ind w:left="880" w:hanging="6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1012" w:hanging="792"/>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tab"/>
      <w:lvlText w:val="%1.%2.%3.%4.%5."/>
      <w:lvlJc w:val="left"/>
      <w:pPr>
        <w:ind w:left="1144" w:hanging="924"/>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tab"/>
      <w:lvlText w:val="%1.%2.%3.%4.%5.%6."/>
      <w:lvlJc w:val="left"/>
      <w:pPr>
        <w:ind w:left="1276" w:hanging="1056"/>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tab"/>
      <w:lvlText w:val="%1.%2.%3.%4.%5.%6.%7."/>
      <w:lvlJc w:val="left"/>
      <w:pPr>
        <w:ind w:left="1408" w:hanging="1188"/>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540" w:hanging="132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672" w:hanging="1452"/>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2">
      <w:start w:val="1"/>
      <w:numFmt w:val="decimal"/>
      <w:suff w:val="tab"/>
      <w:lvlText w:val="%1.%2.%3."/>
      <w:lvlJc w:val="left"/>
      <w:pPr>
        <w:ind w:left="720" w:hanging="72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4">
      <w:start w:val="1"/>
      <w:numFmt w:val="decimal"/>
      <w:suff w:val="nothing"/>
      <w:lvlText w:val="%1.%2.%3.%4.%5."/>
      <w:lvlJc w:val="left"/>
      <w:pPr>
        <w:ind w:left="1008" w:hanging="1008"/>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5">
      <w:start w:val="1"/>
      <w:numFmt w:val="decimal"/>
      <w:suff w:val="nothing"/>
      <w:lvlText w:val="%1.%2.%3.%4.%5.%6."/>
      <w:lvlJc w:val="left"/>
      <w:pPr>
        <w:ind w:left="1152" w:hanging="1152"/>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6">
      <w:start w:val="1"/>
      <w:numFmt w:val="decimal"/>
      <w:suff w:val="nothing"/>
      <w:lvlText w:val="%1.%2.%3.%4.%5.%6.%7."/>
      <w:lvlJc w:val="left"/>
      <w:pPr>
        <w:ind w:left="1296" w:hanging="1296"/>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7">
      <w:start w:val="1"/>
      <w:numFmt w:val="decimal"/>
      <w:suff w:val="nothing"/>
      <w:lvlText w:val="%1.%2.%3.%4.%5.%6.%7.%8."/>
      <w:lvlJc w:val="left"/>
      <w:pPr>
        <w:ind w:left="1440" w:hanging="1440"/>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lvl w:ilvl="8">
      <w:start w:val="1"/>
      <w:numFmt w:val="decimal"/>
      <w:suff w:val="nothing"/>
      <w:lvlText w:val="%1.%2.%3.%4.%5.%6.%7.%8.%9."/>
      <w:lvlJc w:val="left"/>
      <w:pPr>
        <w:ind w:left="1584" w:hanging="1584"/>
      </w:pPr>
      <w:rPr>
        <w:rFonts w:hAnsi="Arial Unicode MS"/>
        <w:b w:val="1"/>
        <w:bCs w:val="1"/>
        <w:caps w:val="0"/>
        <w:smallCaps w:val="0"/>
        <w:strike w:val="0"/>
        <w:dstrike w:val="0"/>
        <w:outline w:val="0"/>
        <w:emboss w:val="0"/>
        <w:imprint w:val="0"/>
        <w:color w:val="000000"/>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lowerRoman"/>
      <w:suff w:val="tab"/>
      <w:lvlText w:val="%1."/>
      <w:lvlJc w:val="left"/>
      <w:pPr>
        <w:ind w:left="657" w:hanging="43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39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2">
      <w:start w:val="1"/>
      <w:numFmt w:val="lowerRoman"/>
      <w:suff w:val="tab"/>
      <w:lvlText w:val="%3."/>
      <w:lvlJc w:val="left"/>
      <w:pPr>
        <w:ind w:left="212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3">
      <w:start w:val="1"/>
      <w:numFmt w:val="decimal"/>
      <w:suff w:val="tab"/>
      <w:lvlText w:val="%4."/>
      <w:lvlJc w:val="left"/>
      <w:pPr>
        <w:ind w:left="283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4">
      <w:start w:val="1"/>
      <w:numFmt w:val="lowerLetter"/>
      <w:suff w:val="tab"/>
      <w:lvlText w:val="%5."/>
      <w:lvlJc w:val="left"/>
      <w:pPr>
        <w:ind w:left="355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5">
      <w:start w:val="1"/>
      <w:numFmt w:val="lowerRoman"/>
      <w:suff w:val="tab"/>
      <w:lvlText w:val="%6."/>
      <w:lvlJc w:val="left"/>
      <w:pPr>
        <w:ind w:left="428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6">
      <w:start w:val="1"/>
      <w:numFmt w:val="decimal"/>
      <w:suff w:val="tab"/>
      <w:lvlText w:val="%7."/>
      <w:lvlJc w:val="left"/>
      <w:pPr>
        <w:ind w:left="499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7">
      <w:start w:val="1"/>
      <w:numFmt w:val="lowerLetter"/>
      <w:suff w:val="tab"/>
      <w:lvlText w:val="%8."/>
      <w:lvlJc w:val="left"/>
      <w:pPr>
        <w:ind w:left="5715" w:hanging="315"/>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lvl w:ilvl="8">
      <w:start w:val="1"/>
      <w:numFmt w:val="lowerRoman"/>
      <w:suff w:val="tab"/>
      <w:lvlText w:val="%9."/>
      <w:lvlJc w:val="left"/>
      <w:pPr>
        <w:ind w:left="6440" w:hanging="282"/>
      </w:pPr>
      <w:rPr>
        <w:rFonts w:hAnsi="Arial Unicode MS"/>
        <w:b w:val="1"/>
        <w:bCs w:val="1"/>
        <w:caps w:val="0"/>
        <w:smallCaps w:val="0"/>
        <w:strike w:val="0"/>
        <w:dstrike w:val="0"/>
        <w:outline w:val="0"/>
        <w:emboss w:val="0"/>
        <w:imprint w:val="0"/>
        <w:spacing w:val="0"/>
        <w:w w:val="100"/>
        <w:kern w:val="0"/>
        <w:position w:val="0"/>
        <w:sz w:val="28"/>
        <w:szCs w:val="28"/>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4"/>
  </w:abstractNum>
  <w:abstractNum w:abstractNumId="8">
    <w:multiLevelType w:val="hybridMultilevel"/>
    <w:styleLink w:val="Imported Style 4"/>
    <w:lvl w:ilvl="0">
      <w:start w:val="1"/>
      <w:numFmt w:val="bullet"/>
      <w:suff w:val="tab"/>
      <w:lvlText w:val="•"/>
      <w:lvlJc w:val="left"/>
      <w:pPr>
        <w:ind w:left="7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720"/>
        </w:tabs>
        <w:ind w:left="14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720"/>
        </w:tabs>
        <w:ind w:left="21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720"/>
        </w:tabs>
        <w:ind w:left="28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720"/>
        </w:tabs>
        <w:ind w:left="360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720"/>
        </w:tabs>
        <w:ind w:left="432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720"/>
        </w:tabs>
        <w:ind w:left="504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720"/>
        </w:tabs>
        <w:ind w:left="57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720"/>
        </w:tabs>
        <w:ind w:left="648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Bullet"/>
  </w:abstractNum>
  <w:abstractNum w:abstractNumId="10">
    <w:multiLevelType w:val="hybridMultilevel"/>
    <w:styleLink w:val="Bullet"/>
    <w:lvl w:ilvl="0">
      <w:start w:val="1"/>
      <w:numFmt w:val="bullet"/>
      <w:suff w:val="tab"/>
      <w:lvlText w:val="•"/>
      <w:lvlJc w:val="left"/>
      <w:pPr>
        <w:ind w:left="5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1">
      <w:start w:val="1"/>
      <w:numFmt w:val="bullet"/>
      <w:suff w:val="tab"/>
      <w:lvlText w:val="•"/>
      <w:lvlJc w:val="left"/>
      <w:pPr>
        <w:ind w:left="7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2">
      <w:start w:val="1"/>
      <w:numFmt w:val="bullet"/>
      <w:suff w:val="tab"/>
      <w:lvlText w:val="•"/>
      <w:lvlJc w:val="left"/>
      <w:pPr>
        <w:ind w:left="10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3">
      <w:start w:val="1"/>
      <w:numFmt w:val="bullet"/>
      <w:suff w:val="tab"/>
      <w:lvlText w:val="•"/>
      <w:lvlJc w:val="left"/>
      <w:pPr>
        <w:ind w:left="12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4">
      <w:start w:val="1"/>
      <w:numFmt w:val="bullet"/>
      <w:suff w:val="tab"/>
      <w:lvlText w:val="•"/>
      <w:lvlJc w:val="left"/>
      <w:pPr>
        <w:ind w:left="144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5">
      <w:start w:val="1"/>
      <w:numFmt w:val="bullet"/>
      <w:suff w:val="tab"/>
      <w:lvlText w:val="•"/>
      <w:lvlJc w:val="left"/>
      <w:pPr>
        <w:ind w:left="16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6">
      <w:start w:val="1"/>
      <w:numFmt w:val="bullet"/>
      <w:suff w:val="tab"/>
      <w:lvlText w:val="•"/>
      <w:lvlJc w:val="left"/>
      <w:pPr>
        <w:ind w:left="18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7">
      <w:start w:val="1"/>
      <w:numFmt w:val="bullet"/>
      <w:suff w:val="tab"/>
      <w:lvlText w:val="•"/>
      <w:lvlJc w:val="left"/>
      <w:pPr>
        <w:ind w:left="21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lvl w:ilvl="8">
      <w:start w:val="1"/>
      <w:numFmt w:val="bullet"/>
      <w:suff w:val="tab"/>
      <w:lvlText w:val="•"/>
      <w:lvlJc w:val="left"/>
      <w:pPr>
        <w:ind w:left="23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2"/>
        <w:highlight w:val="none"/>
        <w:vertAlign w:val="baseline"/>
      </w:rPr>
    </w:lvl>
  </w:abstractNum>
  <w:abstractNum w:abstractNumId="11">
    <w:multiLevelType w:val="hybridMultilevel"/>
    <w:numStyleLink w:val="Bullets"/>
  </w:abstractNum>
  <w:abstractNum w:abstractNumId="12">
    <w:multiLevelType w:val="hybridMultilevel"/>
    <w:styleLink w:val="Bullets"/>
    <w:lvl w:ilvl="0">
      <w:start w:val="1"/>
      <w:numFmt w:val="bullet"/>
      <w:suff w:val="tab"/>
      <w:lvlText w:val="•"/>
      <w:lvlJc w:val="left"/>
      <w:pPr>
        <w:ind w:left="5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1">
      <w:start w:val="1"/>
      <w:numFmt w:val="bullet"/>
      <w:suff w:val="tab"/>
      <w:lvlText w:val="•"/>
      <w:lvlJc w:val="left"/>
      <w:pPr>
        <w:ind w:left="12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2">
      <w:start w:val="1"/>
      <w:numFmt w:val="bullet"/>
      <w:suff w:val="tab"/>
      <w:lvlText w:val="•"/>
      <w:lvlJc w:val="left"/>
      <w:pPr>
        <w:ind w:left="20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3">
      <w:start w:val="1"/>
      <w:numFmt w:val="bullet"/>
      <w:suff w:val="tab"/>
      <w:lvlText w:val="•"/>
      <w:lvlJc w:val="left"/>
      <w:pPr>
        <w:ind w:left="27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4">
      <w:start w:val="1"/>
      <w:numFmt w:val="bullet"/>
      <w:suff w:val="tab"/>
      <w:lvlText w:val="•"/>
      <w:lvlJc w:val="left"/>
      <w:pPr>
        <w:ind w:left="344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5">
      <w:start w:val="1"/>
      <w:numFmt w:val="bullet"/>
      <w:suff w:val="tab"/>
      <w:lvlText w:val="•"/>
      <w:lvlJc w:val="left"/>
      <w:pPr>
        <w:ind w:left="41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6">
      <w:start w:val="1"/>
      <w:numFmt w:val="bullet"/>
      <w:suff w:val="tab"/>
      <w:lvlText w:val="•"/>
      <w:lvlJc w:val="left"/>
      <w:pPr>
        <w:ind w:left="48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7">
      <w:start w:val="1"/>
      <w:numFmt w:val="bullet"/>
      <w:suff w:val="tab"/>
      <w:lvlText w:val="•"/>
      <w:lvlJc w:val="left"/>
      <w:pPr>
        <w:ind w:left="56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 w:ilvl="8">
      <w:start w:val="1"/>
      <w:numFmt w:val="bullet"/>
      <w:suff w:val="tab"/>
      <w:lvlText w:val="•"/>
      <w:lvlJc w:val="left"/>
      <w:pPr>
        <w:ind w:left="63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1">
      <w:startOverride w:val="2"/>
    </w:lvlOverride>
  </w:num>
  <w:num w:numId="4">
    <w:abstractNumId w:val="0"/>
    <w:lvlOverride w:ilvl="1">
      <w:startOverride w:val="3"/>
    </w:lvlOverride>
  </w:num>
  <w:num w:numId="5">
    <w:abstractNumId w:val="0"/>
    <w:lvlOverride w:ilvl="1">
      <w:startOverride w:val="4"/>
    </w:lvlOverride>
  </w:num>
  <w:num w:numId="6">
    <w:abstractNumId w:val="0"/>
    <w:lvlOverride w:ilvl="1">
      <w:startOverride w:val="5"/>
    </w:lvlOverride>
  </w:num>
  <w:num w:numId="7">
    <w:abstractNumId w:val="0"/>
    <w:lvlOverride w:ilvl="1">
      <w:startOverride w:val="6"/>
    </w:lvlOverride>
  </w:num>
  <w:num w:numId="8">
    <w:abstractNumId w:val="0"/>
    <w:lvlOverride w:ilvl="0">
      <w:startOverride w:val="3"/>
    </w:lvlOverride>
  </w:num>
  <w:num w:numId="9">
    <w:abstractNumId w:val="0"/>
    <w:lvlOverride w:ilvl="0">
      <w:startOverride w:val="4"/>
    </w:lvlOverride>
  </w:num>
  <w:num w:numId="10">
    <w:abstractNumId w:val="0"/>
    <w:lvlOverride w:ilvl="1">
      <w:startOverride w:val="2"/>
    </w:lvlOverride>
  </w:num>
  <w:num w:numId="11">
    <w:abstractNumId w:val="0"/>
    <w:lvlOverride w:ilvl="0">
      <w:startOverride w:val="5"/>
    </w:lvlOverride>
  </w:num>
  <w:num w:numId="12">
    <w:abstractNumId w:val="0"/>
    <w:lvlOverride w:ilvl="0">
      <w:startOverride w:val="6"/>
    </w:lvlOverride>
  </w:num>
  <w:num w:numId="13">
    <w:abstractNumId w:val="0"/>
    <w:lvlOverride w:ilvl="1">
      <w:startOverride w:val="2"/>
    </w:lvlOverride>
  </w:num>
  <w:num w:numId="14">
    <w:abstractNumId w:val="0"/>
    <w:lvlOverride w:ilvl="1">
      <w:startOverride w:val="3"/>
    </w:lvlOverride>
  </w:num>
  <w:num w:numId="15">
    <w:abstractNumId w:val="0"/>
    <w:lvlOverride w:ilvl="0">
      <w:startOverride w:val="7"/>
    </w:lvlOverride>
  </w:num>
  <w:num w:numId="16">
    <w:abstractNumId w:val="2"/>
  </w:num>
  <w:num w:numId="17">
    <w:abstractNumId w:val="1"/>
  </w:num>
  <w:num w:numId="18">
    <w:abstractNumId w:val="4"/>
  </w:num>
  <w:num w:numId="19">
    <w:abstractNumId w:val="3"/>
  </w:num>
  <w:num w:numId="20">
    <w:abstractNumId w:val="6"/>
  </w:num>
  <w:num w:numId="21">
    <w:abstractNumId w:val="5"/>
  </w:num>
  <w:num w:numId="22">
    <w:abstractNumId w:val="3"/>
    <w:lvlOverride w:ilvl="0">
      <w:startOverride w:val="2"/>
      <w:lvl w:ilvl="0">
        <w:start w:val="2"/>
        <w:numFmt w:val="lowerRoman"/>
        <w:suff w:val="tab"/>
        <w:lvlText w:val="%1."/>
        <w:lvlJc w:val="left"/>
        <w:pPr>
          <w:ind w:left="720" w:hanging="52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34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34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3">
    <w:abstractNumId w:val="8"/>
  </w:num>
  <w:num w:numId="24">
    <w:abstractNumId w:val="7"/>
  </w:num>
  <w:num w:numId="25">
    <w:abstractNumId w:val="3"/>
    <w:lvlOverride w:ilvl="0">
      <w:startOverride w:val="3"/>
      <w:lvl w:ilvl="0">
        <w:start w:val="3"/>
        <w:numFmt w:val="lowerRoman"/>
        <w:suff w:val="tab"/>
        <w:lvlText w:val="%1."/>
        <w:lvlJc w:val="left"/>
        <w:pPr>
          <w:ind w:left="720" w:hanging="472"/>
        </w:pPr>
        <w:rPr>
          <w:rFonts w:hAnsi="Arial Unicode MS"/>
          <w:caps w:val="0"/>
          <w:smallCaps w:val="0"/>
          <w:strike w:val="0"/>
          <w:dstrike w:val="0"/>
          <w:outline w:val="0"/>
          <w:emboss w:val="0"/>
          <w:imprint w:val="0"/>
          <w:spacing w:val="0"/>
          <w:w w:val="100"/>
          <w:kern w:val="0"/>
          <w:position w:val="0"/>
          <w:sz w:val="32"/>
          <w:szCs w:val="32"/>
          <w:highlight w:val="none"/>
          <w:vertAlign w:val="baseline"/>
        </w:rPr>
      </w:lvl>
    </w:lvlOverride>
    <w:lvlOverride w:ilvl="1">
      <w:lvl w:ilvl="1">
        <w:start w:val="1"/>
        <w:numFmt w:val="lowerLetter"/>
        <w:suff w:val="tab"/>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216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Letter"/>
        <w:suff w:val="tab"/>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4320" w:hanging="29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6480" w:hanging="29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6">
    <w:abstractNumId w:val="1"/>
    <w:lvlOverride w:ilvl="1">
      <w:startOverride w:val="2"/>
    </w:lvlOverride>
  </w:num>
  <w:num w:numId="27">
    <w:abstractNumId w:val="1"/>
    <w:lvlOverride w:ilvl="0">
      <w:startOverride w:val="3"/>
    </w:lvlOverride>
  </w:num>
  <w:num w:numId="28">
    <w:abstractNumId w:val="10"/>
  </w:num>
  <w:num w:numId="29">
    <w:abstractNumId w:val="9"/>
  </w:num>
  <w:num w:numId="30">
    <w:abstractNumId w:val="7"/>
    <w:lvlOverride w:ilvl="0">
      <w:lvl w:ilvl="0">
        <w:start w:val="1"/>
        <w:numFmt w:val="bullet"/>
        <w:suff w:val="tab"/>
        <w:lvlText w:val="•"/>
        <w:lvlJc w:val="left"/>
        <w:pPr>
          <w:ind w:left="56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num>
  <w:num w:numId="31">
    <w:abstractNumId w:val="7"/>
    <w:lvlOverride w:ilvl="0">
      <w:lvl w:ilvl="0">
        <w:start w:val="1"/>
        <w:numFmt w:val="bullet"/>
        <w:suff w:val="tab"/>
        <w:lvlText w:val="•"/>
        <w:lvlJc w:val="left"/>
        <w:pPr>
          <w:ind w:left="5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num>
  <w:num w:numId="32">
    <w:abstractNumId w:val="5"/>
    <w:lvlOverride w:ilvl="0">
      <w:lvl w:ilvl="0">
        <w:start w:val="1"/>
        <w:numFmt w:val="bullet"/>
        <w:suff w:val="tab"/>
        <w:lvlText w:val="•"/>
        <w:lvlJc w:val="left"/>
        <w:pPr>
          <w:ind w:left="56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1"/>
          <w:bCs w:val="1"/>
          <w:i w:val="0"/>
          <w:iCs w:val="0"/>
          <w:caps w:val="0"/>
          <w:smallCaps w:val="0"/>
          <w:strike w:val="0"/>
          <w:dstrike w:val="0"/>
          <w:outline w:val="0"/>
          <w:emboss w:val="0"/>
          <w:imprint w:val="0"/>
          <w:color w:val="d1d4da"/>
          <w:spacing w:val="0"/>
          <w:w w:val="100"/>
          <w:kern w:val="0"/>
          <w:position w:val="0"/>
          <w:highlight w:val="none"/>
          <w:vertAlign w:val="baseline"/>
        </w:rPr>
      </w:lvl>
    </w:lvlOverride>
  </w:num>
  <w:num w:numId="33">
    <w:abstractNumId w:val="5"/>
    <w:lvlOverride w:ilvl="0">
      <w:lvl w:ilvl="0">
        <w:start w:val="1"/>
        <w:numFmt w:val="bullet"/>
        <w:suff w:val="tab"/>
        <w:lvlText w:val="•"/>
        <w:lvlJc w:val="left"/>
        <w:pPr>
          <w:ind w:left="5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1">
      <w:lvl w:ilvl="1">
        <w:start w:val="1"/>
        <w:numFmt w:val="bullet"/>
        <w:suff w:val="tab"/>
        <w:lvlText w:val="•"/>
        <w:lvlJc w:val="left"/>
        <w:pPr>
          <w:ind w:left="7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2">
      <w:lvl w:ilvl="2">
        <w:start w:val="1"/>
        <w:numFmt w:val="bullet"/>
        <w:suff w:val="tab"/>
        <w:lvlText w:val="•"/>
        <w:lvlJc w:val="left"/>
        <w:pPr>
          <w:ind w:left="10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3">
      <w:lvl w:ilvl="3">
        <w:start w:val="1"/>
        <w:numFmt w:val="bullet"/>
        <w:suff w:val="tab"/>
        <w:lvlText w:val="•"/>
        <w:lvlJc w:val="left"/>
        <w:pPr>
          <w:ind w:left="12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num>
  <w:num w:numId="34">
    <w:abstractNumId w:val="12"/>
  </w:num>
  <w:num w:numId="35">
    <w:abstractNumId w:val="11"/>
  </w:num>
  <w:num w:numId="36">
    <w:abstractNumId w:val="11"/>
    <w:lvlOverride w:ilvl="0">
      <w:lvl w:ilvl="0">
        <w:start w:val="1"/>
        <w:numFmt w:val="bullet"/>
        <w:suff w:val="tab"/>
        <w:lvlText w:val="•"/>
        <w:lvlJc w:val="left"/>
        <w:pPr>
          <w:ind w:left="5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1">
      <w:lvl w:ilvl="1">
        <w:start w:val="1"/>
        <w:numFmt w:val="bullet"/>
        <w:suff w:val="tab"/>
        <w:lvlText w:val="•"/>
        <w:lvlJc w:val="left"/>
        <w:pPr>
          <w:ind w:left="12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2">
      <w:lvl w:ilvl="2">
        <w:start w:val="1"/>
        <w:numFmt w:val="bullet"/>
        <w:suff w:val="tab"/>
        <w:lvlText w:val="•"/>
        <w:lvlJc w:val="left"/>
        <w:pPr>
          <w:ind w:left="20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3">
      <w:lvl w:ilvl="3">
        <w:start w:val="1"/>
        <w:numFmt w:val="bullet"/>
        <w:suff w:val="tab"/>
        <w:lvlText w:val="•"/>
        <w:lvlJc w:val="left"/>
        <w:pPr>
          <w:ind w:left="27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4">
      <w:lvl w:ilvl="4">
        <w:start w:val="1"/>
        <w:numFmt w:val="bullet"/>
        <w:suff w:val="tab"/>
        <w:lvlText w:val="•"/>
        <w:lvlJc w:val="left"/>
        <w:pPr>
          <w:ind w:left="344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5">
      <w:lvl w:ilvl="5">
        <w:start w:val="1"/>
        <w:numFmt w:val="bullet"/>
        <w:suff w:val="tab"/>
        <w:lvlText w:val="•"/>
        <w:lvlJc w:val="left"/>
        <w:pPr>
          <w:ind w:left="416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6">
      <w:lvl w:ilvl="6">
        <w:start w:val="1"/>
        <w:numFmt w:val="bullet"/>
        <w:suff w:val="tab"/>
        <w:lvlText w:val="•"/>
        <w:lvlJc w:val="left"/>
        <w:pPr>
          <w:ind w:left="488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7">
      <w:lvl w:ilvl="7">
        <w:start w:val="1"/>
        <w:numFmt w:val="bullet"/>
        <w:suff w:val="tab"/>
        <w:lvlText w:val="•"/>
        <w:lvlJc w:val="left"/>
        <w:pPr>
          <w:ind w:left="560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lvlOverride w:ilvl="8">
      <w:lvl w:ilvl="8">
        <w:start w:val="1"/>
        <w:numFmt w:val="bullet"/>
        <w:suff w:val="tab"/>
        <w:lvlText w:val="•"/>
        <w:lvlJc w:val="left"/>
        <w:pPr>
          <w:ind w:left="6324" w:hanging="344"/>
        </w:pPr>
        <w:rPr>
          <w:rFonts w:ascii="Helvetica" w:cs="Helvetica" w:hAnsi="Helvetica" w:eastAsia="Helvetica"/>
          <w:b w:val="0"/>
          <w:bCs w:val="0"/>
          <w:i w:val="0"/>
          <w:iCs w:val="0"/>
          <w:caps w:val="0"/>
          <w:smallCaps w:val="0"/>
          <w:strike w:val="0"/>
          <w:dstrike w:val="0"/>
          <w:outline w:val="0"/>
          <w:emboss w:val="0"/>
          <w:imprint w:val="0"/>
          <w:color w:val="d1d4da"/>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w:name w:val="header"/>
    <w:next w:val="head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footer">
    <w:name w:val="footer"/>
    <w:next w:val="footer"/>
    <w:pPr>
      <w:keepNext w:val="0"/>
      <w:keepLines w:val="0"/>
      <w:pageBreakBefore w:val="0"/>
      <w:widowControl w:val="1"/>
      <w:shd w:val="clear" w:color="auto" w:fill="auto"/>
      <w:tabs>
        <w:tab w:val="center" w:pos="4680"/>
        <w:tab w:val="right" w:pos="9360"/>
      </w:tabs>
      <w:suppressAutoHyphens w:val="0"/>
      <w:bidi w:val="0"/>
      <w:spacing w:before="0" w:after="0" w:line="240" w:lineRule="auto"/>
      <w:ind w:left="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2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14:textOutline>
        <w14:noFill/>
      </w14:textOutline>
      <w14:textFill>
        <w14:solidFill>
          <w14:srgbClr w14:val="000000"/>
        </w14:solidFill>
      </w14:textFill>
    </w:rPr>
  </w:style>
  <w:style w:type="paragraph" w:styleId="TOC 1">
    <w:name w:val="TOC 1"/>
    <w:next w:val="TOC 1"/>
    <w:pPr>
      <w:keepNext w:val="0"/>
      <w:keepLines w:val="0"/>
      <w:pageBreakBefore w:val="0"/>
      <w:widowControl w:val="1"/>
      <w:shd w:val="clear" w:color="auto" w:fill="auto"/>
      <w:tabs>
        <w:tab w:val="left" w:pos="440"/>
        <w:tab w:val="right" w:pos="9430" w:leader="dot"/>
      </w:tabs>
      <w:suppressAutoHyphens w:val="0"/>
      <w:bidi w:val="0"/>
      <w:spacing w:before="0" w:after="100" w:line="276"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Body"/>
    <w:pPr>
      <w:keepNext w:val="1"/>
      <w:keepLines w:val="0"/>
      <w:pageBreakBefore w:val="1"/>
      <w:widowControl w:val="0"/>
      <w:shd w:val="clear" w:color="auto" w:fill="auto"/>
      <w:tabs>
        <w:tab w:val="left" w:pos="432"/>
      </w:tabs>
      <w:suppressAutoHyphens w:val="0"/>
      <w:bidi w:val="0"/>
      <w:spacing w:before="12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28"/>
      <w:position w:val="0"/>
      <w:sz w:val="28"/>
      <w:szCs w:val="28"/>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1"/>
      <w:shd w:val="clear" w:color="auto" w:fill="auto"/>
      <w:tabs>
        <w:tab w:val="left" w:pos="720"/>
        <w:tab w:val="right" w:pos="9430" w:leader="dot"/>
      </w:tabs>
      <w:suppressAutoHyphens w:val="0"/>
      <w:bidi w:val="0"/>
      <w:spacing w:before="0" w:after="100" w:line="276" w:lineRule="auto"/>
      <w:ind w:left="2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Body"/>
    <w:pPr>
      <w:keepNext w:val="1"/>
      <w:keepLines w:val="0"/>
      <w:pageBreakBefore w:val="0"/>
      <w:widowControl w:val="0"/>
      <w:shd w:val="clear" w:color="auto" w:fill="auto"/>
      <w:tabs>
        <w:tab w:val="left" w:pos="576"/>
      </w:tabs>
      <w:suppressAutoHyphens w:val="0"/>
      <w:bidi w:val="0"/>
      <w:spacing w:before="240" w:after="240" w:line="240" w:lineRule="exact"/>
      <w:ind w:left="0" w:right="0" w:firstLine="0"/>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 w:type="numbering" w:styleId="Imported Style 1">
    <w:name w:val="Imported Style 1"/>
    <w:pPr>
      <w:numPr>
        <w:numId w:val="16"/>
      </w:numPr>
    </w:pPr>
  </w:style>
  <w:style w:type="character" w:styleId="Bold">
    <w:name w:val="Bold"/>
    <w:rPr>
      <w:rFonts w:ascii="Calibri" w:hAnsi="Calibri" w:hint="default"/>
      <w:b w:val="1"/>
      <w:bCs w:val="1"/>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200" w:line="276" w:lineRule="auto"/>
      <w:ind w:left="720" w:right="0" w:firstLine="0"/>
      <w:jc w:val="left"/>
      <w:outlineLvl w:val="9"/>
    </w:pPr>
    <w:rPr>
      <w:rFonts w:ascii="Calibri" w:cs="Arial Unicode MS" w:hAnsi="Calibri"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8"/>
      </w:numPr>
    </w:pPr>
  </w:style>
  <w:style w:type="numbering" w:styleId="Imported Style 3">
    <w:name w:val="Imported Style 3"/>
    <w:pPr>
      <w:numPr>
        <w:numId w:val="20"/>
      </w:numPr>
    </w:pPr>
  </w:style>
  <w:style w:type="numbering" w:styleId="Imported Style 4">
    <w:name w:val="Imported Style 4"/>
    <w:pPr>
      <w:numPr>
        <w:numId w:val="23"/>
      </w:numPr>
    </w:pPr>
  </w:style>
  <w:style w:type="character" w:styleId="Link">
    <w:name w:val="Link"/>
    <w:rPr>
      <w:outline w:val="0"/>
      <w:color w:val="0000ff"/>
      <w:u w:val="single" w:color="0000ff"/>
      <w14:textFill>
        <w14:solidFill>
          <w14:srgbClr w14:val="0000FF"/>
        </w14:solidFill>
      </w14:textFill>
    </w:rPr>
  </w:style>
  <w:style w:type="character" w:styleId="Hyperlink.0">
    <w:name w:val="Hyperlink.0"/>
    <w:basedOn w:val="Link"/>
    <w:next w:val="Hyperlink.0"/>
    <w:rPr>
      <w:rFonts w:ascii="Tw Cen MT" w:cs="Tw Cen MT" w:hAnsi="Tw Cen MT" w:eastAsia="Tw Cen MT"/>
      <w:outline w:val="0"/>
      <w:color w:val="7f7f7f"/>
      <w:kern w:val="24"/>
      <w:sz w:val="36"/>
      <w:szCs w:val="36"/>
      <w:u w:color="7f7f7f"/>
      <w14:textFill>
        <w14:solidFill>
          <w14:srgbClr w14:val="7F7F7F"/>
        </w14:solidFill>
      </w14:textFill>
    </w:rPr>
  </w:style>
  <w:style w:type="paragraph" w:styleId="Normal (Web)">
    <w:name w:val="Normal (Web)"/>
    <w:next w:val="Normal (Web)"/>
    <w:pPr>
      <w:keepNext w:val="0"/>
      <w:keepLines w:val="0"/>
      <w:pageBreakBefore w:val="0"/>
      <w:widowControl w:val="1"/>
      <w:shd w:val="clear" w:color="auto" w:fill="auto"/>
      <w:suppressAutoHyphens w:val="0"/>
      <w:bidi w:val="0"/>
      <w:spacing w:before="100" w:after="10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0" w:after="40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d1d4da"/>
      <w:spacing w:val="0"/>
      <w:kern w:val="0"/>
      <w:position w:val="0"/>
      <w:sz w:val="32"/>
      <w:szCs w:val="32"/>
      <w:u w:val="none"/>
      <w:shd w:val="clear" w:color="auto" w:fill="444653"/>
      <w:vertAlign w:val="baseline"/>
      <w14:textOutline>
        <w14:noFill/>
      </w14:textOutline>
      <w14:textFill>
        <w14:solidFill>
          <w14:srgbClr w14:val="D1D5DB"/>
        </w14:solidFill>
      </w14:textFill>
    </w:rPr>
  </w:style>
  <w:style w:type="numbering" w:styleId="Bullet">
    <w:name w:val="Bullet"/>
    <w:pPr>
      <w:numPr>
        <w:numId w:val="28"/>
      </w:numPr>
    </w:pPr>
  </w:style>
  <w:style w:type="numbering" w:styleId="Bullets">
    <w:name w:val="Bullets"/>
    <w:pPr>
      <w:numPr>
        <w:numId w:val="34"/>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numbering" Target="numbering.xml"/><Relationship Id="rId25" Type="http://schemas.openxmlformats.org/officeDocument/2006/relationships/theme" Target="theme/theme1.xml"/></Relationships>

</file>

<file path=word/_rels/header1.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