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AWS HIGH AVAILABILITY – REAL-TIME ISSUE SCENARIO</w:t>
      </w:r>
    </w:p>
    <w:p>
      <w:pPr>
        <w:jc w:val="center"/>
      </w:pPr>
      <w:r>
        <w:rPr>
          <w:b/>
        </w:rPr>
        <w:t>Step-by-Step Implementation Guide</w:t>
      </w:r>
    </w:p>
    <w:p>
      <w:pPr>
        <w:pStyle w:val="Heading1"/>
      </w:pPr>
      <w:r>
        <w:t>1. Real-Time Issue Scenario</w:t>
      </w:r>
    </w:p>
    <w:p>
      <w:r>
        <w:t>Initially, the application runs on a single EC2 instance. The company wants to redesign it because:</w:t>
      </w:r>
    </w:p>
    <w:p>
      <w:pPr>
        <w:pStyle w:val="ListBullet"/>
      </w:pPr>
      <w:r>
        <w:t>If the EC2 instance fails, the application should continue running.</w:t>
      </w:r>
    </w:p>
    <w:p>
      <w:pPr>
        <w:pStyle w:val="ListBullet"/>
      </w:pPr>
      <w:r>
        <w:t>Traffic can suddenly increase by 10×.</w:t>
      </w:r>
    </w:p>
    <w:p>
      <w:pPr>
        <w:pStyle w:val="ListBullet"/>
      </w:pPr>
      <w:r>
        <w:t>Application servers must not have public IP addresses.</w:t>
      </w:r>
    </w:p>
    <w:p>
      <w:pPr>
        <w:pStyle w:val="ListBullet"/>
      </w:pPr>
      <w:r>
        <w:t>Application servers need internet access to download packages and updates.</w:t>
      </w:r>
    </w:p>
    <w:p>
      <w:pPr>
        <w:pStyle w:val="ListBullet"/>
      </w:pPr>
      <w:r>
        <w:t>The database must never be publicly accessible.</w:t>
      </w:r>
    </w:p>
    <w:p>
      <w:pPr>
        <w:pStyle w:val="ListBullet"/>
      </w:pPr>
      <w:r>
        <w:t>The application must continue working if one Availability Zone fails.</w:t>
      </w:r>
    </w:p>
    <w:p>
      <w:pPr>
        <w:pStyle w:val="Heading1"/>
      </w:pPr>
      <w:r>
        <w:t>2. Target Architecture</w:t>
      </w:r>
    </w:p>
    <w:p>
      <w:r>
        <w:t>Internet → Application Load Balancer → Private EC2 instances in two Availability Zones → RDS in private database subnets. NAT Gateways provide outbound internet access for private application servers.</w:t>
      </w:r>
    </w:p>
    <w:p>
      <w:pPr>
        <w:pStyle w:val="Heading1"/>
      </w:pPr>
      <w:r>
        <w:t>3. Complete Implementation Flow</w:t>
      </w:r>
    </w:p>
    <w:p>
      <w:r>
        <w:t>1. Create VPC</w:t>
      </w:r>
    </w:p>
    <w:p>
      <w:r>
        <w:t>2. Create 6 subnets across 2 Availability Zones</w:t>
      </w:r>
    </w:p>
    <w:p>
      <w:r>
        <w:t>3. Create and attach Internet Gateway</w:t>
      </w:r>
    </w:p>
    <w:p>
      <w:r>
        <w:t>4. Create route tables and routes</w:t>
      </w:r>
    </w:p>
    <w:p>
      <w:r>
        <w:t>5. Create NAT Gateways</w:t>
      </w:r>
    </w:p>
    <w:p>
      <w:r>
        <w:t>6. Create Security Groups</w:t>
      </w:r>
    </w:p>
    <w:p>
      <w:r>
        <w:t>7. Check User Data for EC2</w:t>
      </w:r>
    </w:p>
    <w:p>
      <w:r>
        <w:t>8. Create Launch Template</w:t>
      </w:r>
    </w:p>
    <w:p>
      <w:r>
        <w:t>9. Create Target Group</w:t>
      </w:r>
    </w:p>
    <w:p>
      <w:r>
        <w:t>10. Create Application Load Balancer</w:t>
      </w:r>
    </w:p>
    <w:p>
      <w:r>
        <w:t>11. Create Auto Scaling Group</w:t>
      </w:r>
    </w:p>
    <w:p>
      <w:r>
        <w:t>12. Create RDS Subnet Group</w:t>
      </w:r>
    </w:p>
    <w:p>
      <w:r>
        <w:t>13. Create RDS Database</w:t>
      </w:r>
    </w:p>
    <w:p>
      <w:r>
        <w:t>14. Create VPC Endpoints where required</w:t>
      </w:r>
    </w:p>
    <w:p>
      <w:r>
        <w:t>15. Test high availability, scaling, and failure scenarios</w:t>
      </w:r>
    </w:p>
    <w:p>
      <w:pPr>
        <w:pStyle w:val="Heading1"/>
      </w:pPr>
      <w:r>
        <w:t>4. VPC</w:t>
      </w:r>
    </w:p>
    <w:p>
      <w:r>
        <w:t>VPC CIDR: 10.0.0.0/16</w:t>
      </w:r>
    </w:p>
    <w:p>
      <w:pPr>
        <w:pStyle w:val="ListNumber"/>
      </w:pPr>
      <w:r>
        <w:t>Open AWS Console → VPC → Your VPCs → Create VPC.</w:t>
      </w:r>
    </w:p>
    <w:p>
      <w:pPr>
        <w:pStyle w:val="ListNumber"/>
      </w:pPr>
      <w:r>
        <w:t>Select VPC only.</w:t>
      </w:r>
    </w:p>
    <w:p>
      <w:pPr>
        <w:pStyle w:val="ListNumber"/>
      </w:pPr>
      <w:r>
        <w:t>Name: HA-VPC.</w:t>
      </w:r>
    </w:p>
    <w:p>
      <w:pPr>
        <w:pStyle w:val="ListNumber"/>
      </w:pPr>
      <w:r>
        <w:t>IPv4 CIDR: 10.0.0.0/16.</w:t>
      </w:r>
    </w:p>
    <w:p>
      <w:pPr>
        <w:pStyle w:val="ListNumber"/>
      </w:pPr>
      <w:r>
        <w:t>Create the VPC.</w:t>
      </w:r>
    </w:p>
    <w:p>
      <w:pPr>
        <w:pStyle w:val="Heading1"/>
      </w:pPr>
      <w:r>
        <w:t>5. Six Subnets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AZ</w:t>
            </w:r>
          </w:p>
        </w:tc>
        <w:tc>
          <w:tcPr>
            <w:tcW w:type="dxa" w:w="2484"/>
          </w:tcPr>
          <w:p>
            <w:r>
              <w:t>Subnet</w:t>
            </w:r>
          </w:p>
        </w:tc>
        <w:tc>
          <w:tcPr>
            <w:tcW w:type="dxa" w:w="2484"/>
          </w:tcPr>
          <w:p>
            <w:r>
              <w:t>CIDR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</w:tr>
      <w:tr>
        <w:tc>
          <w:tcPr>
            <w:tcW w:type="dxa" w:w="2484"/>
          </w:tcPr>
          <w:p>
            <w:r>
              <w:t>AZ-1</w:t>
            </w:r>
          </w:p>
        </w:tc>
        <w:tc>
          <w:tcPr>
            <w:tcW w:type="dxa" w:w="2484"/>
          </w:tcPr>
          <w:p>
            <w:r>
              <w:t>Public-Subnet-1</w:t>
            </w:r>
          </w:p>
        </w:tc>
        <w:tc>
          <w:tcPr>
            <w:tcW w:type="dxa" w:w="2484"/>
          </w:tcPr>
          <w:p>
            <w:r>
              <w:t>10.0.1.0/24</w:t>
            </w:r>
          </w:p>
        </w:tc>
        <w:tc>
          <w:tcPr>
            <w:tcW w:type="dxa" w:w="2484"/>
          </w:tcPr>
          <w:p>
            <w:r>
              <w:t>ALB / NAT</w:t>
            </w:r>
          </w:p>
        </w:tc>
      </w:tr>
      <w:tr>
        <w:tc>
          <w:tcPr>
            <w:tcW w:type="dxa" w:w="2484"/>
          </w:tcPr>
          <w:p>
            <w:r>
              <w:t>AZ-1</w:t>
            </w:r>
          </w:p>
        </w:tc>
        <w:tc>
          <w:tcPr>
            <w:tcW w:type="dxa" w:w="2484"/>
          </w:tcPr>
          <w:p>
            <w:r>
              <w:t>Private-App-Subnet-1</w:t>
            </w:r>
          </w:p>
        </w:tc>
        <w:tc>
          <w:tcPr>
            <w:tcW w:type="dxa" w:w="2484"/>
          </w:tcPr>
          <w:p>
            <w:r>
              <w:t>10.0.11.0/24</w:t>
            </w:r>
          </w:p>
        </w:tc>
        <w:tc>
          <w:tcPr>
            <w:tcW w:type="dxa" w:w="2484"/>
          </w:tcPr>
          <w:p>
            <w:r>
              <w:t>EC2</w:t>
            </w:r>
          </w:p>
        </w:tc>
      </w:tr>
      <w:tr>
        <w:tc>
          <w:tcPr>
            <w:tcW w:type="dxa" w:w="2484"/>
          </w:tcPr>
          <w:p>
            <w:r>
              <w:t>AZ-1</w:t>
            </w:r>
          </w:p>
        </w:tc>
        <w:tc>
          <w:tcPr>
            <w:tcW w:type="dxa" w:w="2484"/>
          </w:tcPr>
          <w:p>
            <w:r>
              <w:t>Private-DB-Subnet-1</w:t>
            </w:r>
          </w:p>
        </w:tc>
        <w:tc>
          <w:tcPr>
            <w:tcW w:type="dxa" w:w="2484"/>
          </w:tcPr>
          <w:p>
            <w:r>
              <w:t>10.0.21.0/24</w:t>
            </w:r>
          </w:p>
        </w:tc>
        <w:tc>
          <w:tcPr>
            <w:tcW w:type="dxa" w:w="2484"/>
          </w:tcPr>
          <w:p>
            <w:r>
              <w:t>RDS</w:t>
            </w:r>
          </w:p>
        </w:tc>
      </w:tr>
      <w:tr>
        <w:tc>
          <w:tcPr>
            <w:tcW w:type="dxa" w:w="2484"/>
          </w:tcPr>
          <w:p>
            <w:r>
              <w:t>AZ-2</w:t>
            </w:r>
          </w:p>
        </w:tc>
        <w:tc>
          <w:tcPr>
            <w:tcW w:type="dxa" w:w="2484"/>
          </w:tcPr>
          <w:p>
            <w:r>
              <w:t>Public-Subnet-2</w:t>
            </w:r>
          </w:p>
        </w:tc>
        <w:tc>
          <w:tcPr>
            <w:tcW w:type="dxa" w:w="2484"/>
          </w:tcPr>
          <w:p>
            <w:r>
              <w:t>10.0.2.0/24</w:t>
            </w:r>
          </w:p>
        </w:tc>
        <w:tc>
          <w:tcPr>
            <w:tcW w:type="dxa" w:w="2484"/>
          </w:tcPr>
          <w:p>
            <w:r>
              <w:t>ALB / NAT</w:t>
            </w:r>
          </w:p>
        </w:tc>
      </w:tr>
      <w:tr>
        <w:tc>
          <w:tcPr>
            <w:tcW w:type="dxa" w:w="2484"/>
          </w:tcPr>
          <w:p>
            <w:r>
              <w:t>AZ-2</w:t>
            </w:r>
          </w:p>
        </w:tc>
        <w:tc>
          <w:tcPr>
            <w:tcW w:type="dxa" w:w="2484"/>
          </w:tcPr>
          <w:p>
            <w:r>
              <w:t>Private-App-Subnet-2</w:t>
            </w:r>
          </w:p>
        </w:tc>
        <w:tc>
          <w:tcPr>
            <w:tcW w:type="dxa" w:w="2484"/>
          </w:tcPr>
          <w:p>
            <w:r>
              <w:t>10.0.12.0/24</w:t>
            </w:r>
          </w:p>
        </w:tc>
        <w:tc>
          <w:tcPr>
            <w:tcW w:type="dxa" w:w="2484"/>
          </w:tcPr>
          <w:p>
            <w:r>
              <w:t>EC2</w:t>
            </w:r>
          </w:p>
        </w:tc>
      </w:tr>
      <w:tr>
        <w:tc>
          <w:tcPr>
            <w:tcW w:type="dxa" w:w="2484"/>
          </w:tcPr>
          <w:p>
            <w:r>
              <w:t>AZ-2</w:t>
            </w:r>
          </w:p>
        </w:tc>
        <w:tc>
          <w:tcPr>
            <w:tcW w:type="dxa" w:w="2484"/>
          </w:tcPr>
          <w:p>
            <w:r>
              <w:t>Private-DB-Subnet-2</w:t>
            </w:r>
          </w:p>
        </w:tc>
        <w:tc>
          <w:tcPr>
            <w:tcW w:type="dxa" w:w="2484"/>
          </w:tcPr>
          <w:p>
            <w:r>
              <w:t>10.0.22.0/24</w:t>
            </w:r>
          </w:p>
        </w:tc>
        <w:tc>
          <w:tcPr>
            <w:tcW w:type="dxa" w:w="2484"/>
          </w:tcPr>
          <w:p>
            <w:r>
              <w:t>RDS</w:t>
            </w:r>
          </w:p>
        </w:tc>
      </w:tr>
    </w:tbl>
    <w:p>
      <w:pPr>
        <w:pStyle w:val="Heading1"/>
      </w:pPr>
      <w:r>
        <w:t>6. Internet Gateway &amp; Route Tables</w:t>
      </w:r>
    </w:p>
    <w:p>
      <w:pPr>
        <w:pStyle w:val="ListNumber"/>
      </w:pPr>
      <w:r>
        <w:t>Create HA-IGW and attach it to HA-VPC.</w:t>
      </w:r>
    </w:p>
    <w:p>
      <w:pPr>
        <w:pStyle w:val="ListNumber"/>
      </w:pPr>
      <w:r>
        <w:t>Create a public route table with 0.0.0.0/0 → Internet Gateway.</w:t>
      </w:r>
    </w:p>
    <w:p>
      <w:pPr>
        <w:pStyle w:val="ListNumber"/>
      </w:pPr>
      <w:r>
        <w:t>Associate it with both public subnets.</w:t>
      </w:r>
    </w:p>
    <w:p>
      <w:pPr>
        <w:pStyle w:val="ListNumber"/>
      </w:pPr>
      <w:r>
        <w:t>Create private route tables for application subnets.</w:t>
      </w:r>
    </w:p>
    <w:p>
      <w:pPr>
        <w:pStyle w:val="ListNumber"/>
      </w:pPr>
      <w:r>
        <w:t>Configure private default route 0.0.0.0/0 → NAT Gateway.</w:t>
      </w:r>
    </w:p>
    <w:p>
      <w:pPr>
        <w:pStyle w:val="ListNumber"/>
      </w:pPr>
      <w:r>
        <w:t>Do not give database subnets a direct Internet Gateway route.</w:t>
      </w:r>
    </w:p>
    <w:p>
      <w:pPr>
        <w:pStyle w:val="Heading1"/>
      </w:pPr>
      <w:r>
        <w:t>7. NAT Gateway</w:t>
      </w:r>
    </w:p>
    <w:p>
      <w:pPr>
        <w:pStyle w:val="ListNumber"/>
      </w:pPr>
      <w:r>
        <w:t>Create a NAT Gateway in Public-Subnet-1 and allocate an Elastic IP.</w:t>
      </w:r>
    </w:p>
    <w:p>
      <w:pPr>
        <w:pStyle w:val="ListNumber"/>
      </w:pPr>
      <w:r>
        <w:t>For stronger AZ resilience, create another NAT Gateway in Public-Subnet-2.</w:t>
      </w:r>
    </w:p>
    <w:p>
      <w:pPr>
        <w:pStyle w:val="ListNumber"/>
      </w:pPr>
      <w:r>
        <w:t>Route private application subnet internet traffic through the appropriate NAT Gateway.</w:t>
      </w:r>
    </w:p>
    <w:p>
      <w:pPr>
        <w:pStyle w:val="ListNumber"/>
      </w:pPr>
      <w:r>
        <w:t>NAT provides outbound internet access without public IPs on EC2.</w:t>
      </w:r>
    </w:p>
    <w:p>
      <w:pPr>
        <w:pStyle w:val="Heading1"/>
      </w:pPr>
      <w:r>
        <w:t>8. Security Groups</w:t>
      </w:r>
    </w:p>
    <w:p>
      <w:pPr>
        <w:pStyle w:val="ListNumber"/>
      </w:pPr>
      <w:r>
        <w:t>ALB-SG: allow HTTP/HTTPS from required internet sources.</w:t>
      </w:r>
    </w:p>
    <w:p>
      <w:pPr>
        <w:pStyle w:val="ListNumber"/>
      </w:pPr>
      <w:r>
        <w:t>EC2-SG: allow application port only from ALB-SG.</w:t>
      </w:r>
    </w:p>
    <w:p>
      <w:pPr>
        <w:pStyle w:val="ListNumber"/>
      </w:pPr>
      <w:r>
        <w:t>RDS-SG: allow database port only from EC2-SG.</w:t>
      </w:r>
    </w:p>
    <w:p>
      <w:pPr>
        <w:pStyle w:val="Heading1"/>
      </w:pPr>
      <w:r>
        <w:t>9. Launch Template</w:t>
      </w:r>
    </w:p>
    <w:p>
      <w:pPr>
        <w:pStyle w:val="ListNumber"/>
      </w:pPr>
      <w:r>
        <w:t>EC2 → Launch Templates → Create launch template.</w:t>
      </w:r>
    </w:p>
    <w:p>
      <w:pPr>
        <w:pStyle w:val="ListNumber"/>
      </w:pPr>
      <w:r>
        <w:t>Select AMI and instance type.</w:t>
      </w:r>
    </w:p>
    <w:p>
      <w:pPr>
        <w:pStyle w:val="ListNumber"/>
      </w:pPr>
      <w:r>
        <w:t>Select EC2-SG.</w:t>
      </w:r>
    </w:p>
    <w:p>
      <w:pPr>
        <w:pStyle w:val="ListNumber"/>
      </w:pPr>
      <w:r>
        <w:t>Add User Data to install/start the application.</w:t>
      </w:r>
    </w:p>
    <w:p>
      <w:pPr>
        <w:pStyle w:val="ListNumber"/>
      </w:pPr>
      <w:r>
        <w:t>Do not assign a public IPv4 address.</w:t>
      </w:r>
    </w:p>
    <w:p>
      <w:pPr>
        <w:pStyle w:val="ListNumber"/>
      </w:pPr>
      <w:r>
        <w:t>Create the template.</w:t>
      </w:r>
    </w:p>
    <w:p>
      <w:pPr>
        <w:pStyle w:val="Heading1"/>
      </w:pPr>
      <w:r>
        <w:t>10. Target Group</w:t>
      </w:r>
    </w:p>
    <w:p>
      <w:pPr>
        <w:pStyle w:val="ListNumber"/>
      </w:pPr>
      <w:r>
        <w:t>EC2 → Target Groups → Create target group.</w:t>
      </w:r>
    </w:p>
    <w:p>
      <w:pPr>
        <w:pStyle w:val="ListNumber"/>
      </w:pPr>
      <w:r>
        <w:t>Choose Instances as target type.</w:t>
      </w:r>
    </w:p>
    <w:p>
      <w:pPr>
        <w:pStyle w:val="ListNumber"/>
      </w:pPr>
      <w:r>
        <w:t>Select application protocol/port.</w:t>
      </w:r>
    </w:p>
    <w:p>
      <w:pPr>
        <w:pStyle w:val="ListNumber"/>
      </w:pPr>
      <w:r>
        <w:t>Configure health-check path such as /.</w:t>
      </w:r>
    </w:p>
    <w:p>
      <w:pPr>
        <w:pStyle w:val="ListNumber"/>
      </w:pPr>
      <w:r>
        <w:t>Use this target group with the Auto Scaling Group.</w:t>
      </w:r>
    </w:p>
    <w:p>
      <w:pPr>
        <w:pStyle w:val="Heading1"/>
      </w:pPr>
      <w:r>
        <w:t>11. Application Load Balancer</w:t>
      </w:r>
    </w:p>
    <w:p>
      <w:pPr>
        <w:pStyle w:val="ListNumber"/>
      </w:pPr>
      <w:r>
        <w:t>EC2 → Load Balancers → Create → Application Load Balancer.</w:t>
      </w:r>
    </w:p>
    <w:p>
      <w:pPr>
        <w:pStyle w:val="ListNumber"/>
      </w:pPr>
      <w:r>
        <w:t>Set Internet-facing.</w:t>
      </w:r>
    </w:p>
    <w:p>
      <w:pPr>
        <w:pStyle w:val="ListNumber"/>
      </w:pPr>
      <w:r>
        <w:t>Select HA-VPC.</w:t>
      </w:r>
    </w:p>
    <w:p>
      <w:pPr>
        <w:pStyle w:val="ListNumber"/>
      </w:pPr>
      <w:r>
        <w:t>Select BOTH public subnets: Public-Subnet-1 and Public-Subnet-2.</w:t>
      </w:r>
    </w:p>
    <w:p>
      <w:pPr>
        <w:pStyle w:val="ListNumber"/>
      </w:pPr>
      <w:r>
        <w:t>Attach ALB-SG.</w:t>
      </w:r>
    </w:p>
    <w:p>
      <w:pPr>
        <w:pStyle w:val="ListNumber"/>
      </w:pPr>
      <w:r>
        <w:t>Create listener and forward traffic to the target group.</w:t>
      </w:r>
    </w:p>
    <w:p>
      <w:pPr>
        <w:pStyle w:val="Heading1"/>
      </w:pPr>
      <w:r>
        <w:t>12. Auto Scaling Group</w:t>
      </w:r>
    </w:p>
    <w:p>
      <w:pPr>
        <w:pStyle w:val="ListNumber"/>
      </w:pPr>
      <w:r>
        <w:t>Create Auto Scaling Group using the Launch Template.</w:t>
      </w:r>
    </w:p>
    <w:p>
      <w:pPr>
        <w:pStyle w:val="ListNumber"/>
      </w:pPr>
      <w:r>
        <w:t>Select HA-VPC.</w:t>
      </w:r>
    </w:p>
    <w:p>
      <w:pPr>
        <w:pStyle w:val="ListNumber"/>
      </w:pPr>
      <w:r>
        <w:t>Select Private-App-Subnet-1 and Private-App-Subnet-2.</w:t>
      </w:r>
    </w:p>
    <w:p>
      <w:pPr>
        <w:pStyle w:val="ListNumber"/>
      </w:pPr>
      <w:r>
        <w:t>Attach the Target Group.</w:t>
      </w:r>
    </w:p>
    <w:p>
      <w:pPr>
        <w:pStyle w:val="ListNumber"/>
      </w:pPr>
      <w:r>
        <w:t>Example: Minimum 2, Desired 2, Maximum 6.</w:t>
      </w:r>
    </w:p>
    <w:p>
      <w:pPr>
        <w:pStyle w:val="ListNumber"/>
      </w:pPr>
      <w:r>
        <w:t>Configure a suitable scaling policy.</w:t>
      </w:r>
    </w:p>
    <w:p>
      <w:pPr>
        <w:pStyle w:val="ListNumber"/>
      </w:pPr>
      <w:r>
        <w:t>Enable ELB health checks.</w:t>
      </w:r>
    </w:p>
    <w:p>
      <w:pPr>
        <w:pStyle w:val="Heading1"/>
      </w:pPr>
      <w:r>
        <w:t>13. RDS Database</w:t>
      </w:r>
    </w:p>
    <w:p>
      <w:pPr>
        <w:pStyle w:val="ListNumber"/>
      </w:pPr>
      <w:r>
        <w:t>Create a DB subnet group.</w:t>
      </w:r>
    </w:p>
    <w:p>
      <w:pPr>
        <w:pStyle w:val="ListNumber"/>
      </w:pPr>
      <w:r>
        <w:t>Select HA-VPC.</w:t>
      </w:r>
    </w:p>
    <w:p>
      <w:pPr>
        <w:pStyle w:val="ListNumber"/>
      </w:pPr>
      <w:r>
        <w:t>Add both private DB subnets.</w:t>
      </w:r>
    </w:p>
    <w:p>
      <w:pPr>
        <w:pStyle w:val="ListNumber"/>
      </w:pPr>
      <w:r>
        <w:t>Create RDS using the subnet group.</w:t>
      </w:r>
    </w:p>
    <w:p>
      <w:pPr>
        <w:pStyle w:val="ListNumber"/>
      </w:pPr>
      <w:r>
        <w:t>Set Public access to No.</w:t>
      </w:r>
    </w:p>
    <w:p>
      <w:pPr>
        <w:pStyle w:val="ListNumber"/>
      </w:pPr>
      <w:r>
        <w:t>Attach RDS-SG.</w:t>
      </w:r>
    </w:p>
    <w:p>
      <w:pPr>
        <w:pStyle w:val="ListNumber"/>
      </w:pPr>
      <w:r>
        <w:t>Allow database traffic only from EC2-SG.</w:t>
      </w:r>
    </w:p>
    <w:p>
      <w:pPr>
        <w:pStyle w:val="Heading1"/>
      </w:pPr>
      <w:r>
        <w:t>14. VPC Endpoints</w:t>
      </w:r>
    </w:p>
    <w:p>
      <w:pPr>
        <w:pStyle w:val="ListNumber"/>
      </w:pPr>
      <w:r>
        <w:t>Create endpoints for AWS services when required by the application.</w:t>
      </w:r>
    </w:p>
    <w:p>
      <w:pPr>
        <w:pStyle w:val="ListNumber"/>
      </w:pPr>
      <w:r>
        <w:t>Use the appropriate endpoint type and private route tables/subnets.</w:t>
      </w:r>
    </w:p>
    <w:p>
      <w:pPr>
        <w:pStyle w:val="Heading1"/>
      </w:pPr>
      <w:r>
        <w:t>15. Real-Time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Test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EC2 failure</w:t>
            </w:r>
          </w:p>
        </w:tc>
        <w:tc>
          <w:tcPr>
            <w:tcW w:type="dxa" w:w="4968"/>
          </w:tcPr>
          <w:p>
            <w:r>
              <w:t>Terminate one EC2; ALB stops sending traffic to it and ASG launches a replacement.</w:t>
            </w:r>
          </w:p>
        </w:tc>
      </w:tr>
      <w:tr>
        <w:tc>
          <w:tcPr>
            <w:tcW w:type="dxa" w:w="4968"/>
          </w:tcPr>
          <w:p>
            <w:r>
              <w:t>10× traffic</w:t>
            </w:r>
          </w:p>
        </w:tc>
        <w:tc>
          <w:tcPr>
            <w:tcW w:type="dxa" w:w="4968"/>
          </w:tcPr>
          <w:p>
            <w:r>
              <w:t>ALB distributes traffic and ASG adds instances according to the scaling policy.</w:t>
            </w:r>
          </w:p>
        </w:tc>
      </w:tr>
      <w:tr>
        <w:tc>
          <w:tcPr>
            <w:tcW w:type="dxa" w:w="4968"/>
          </w:tcPr>
          <w:p>
            <w:r>
              <w:t>No public IP</w:t>
            </w:r>
          </w:p>
        </w:tc>
        <w:tc>
          <w:tcPr>
            <w:tcW w:type="dxa" w:w="4968"/>
          </w:tcPr>
          <w:p>
            <w:r>
              <w:t>Verify application EC2 instances have no public IPv4 address.</w:t>
            </w:r>
          </w:p>
        </w:tc>
      </w:tr>
      <w:tr>
        <w:tc>
          <w:tcPr>
            <w:tcW w:type="dxa" w:w="4968"/>
          </w:tcPr>
          <w:p>
            <w:r>
              <w:t>Private internet</w:t>
            </w:r>
          </w:p>
        </w:tc>
        <w:tc>
          <w:tcPr>
            <w:tcW w:type="dxa" w:w="4968"/>
          </w:tcPr>
          <w:p>
            <w:r>
              <w:t>Test outbound access from private EC2 through NAT.</w:t>
            </w:r>
          </w:p>
        </w:tc>
      </w:tr>
      <w:tr>
        <w:tc>
          <w:tcPr>
            <w:tcW w:type="dxa" w:w="4968"/>
          </w:tcPr>
          <w:p>
            <w:r>
              <w:t>Database security</w:t>
            </w:r>
          </w:p>
        </w:tc>
        <w:tc>
          <w:tcPr>
            <w:tcW w:type="dxa" w:w="4968"/>
          </w:tcPr>
          <w:p>
            <w:r>
              <w:t>Verify RDS is private and accepts traffic only from EC2-SG.</w:t>
            </w:r>
          </w:p>
        </w:tc>
      </w:tr>
      <w:tr>
        <w:tc>
          <w:tcPr>
            <w:tcW w:type="dxa" w:w="4968"/>
          </w:tcPr>
          <w:p>
            <w:r>
              <w:t>AZ failure</w:t>
            </w:r>
          </w:p>
        </w:tc>
        <w:tc>
          <w:tcPr>
            <w:tcW w:type="dxa" w:w="4968"/>
          </w:tcPr>
          <w:p>
            <w:r>
              <w:t>With capacity in both AZs, the application can continue if one AZ fails.</w:t>
            </w:r>
          </w:p>
        </w:tc>
      </w:tr>
    </w:tbl>
    <w:p>
      <w:pPr>
        <w:pStyle w:val="Heading1"/>
      </w:pPr>
      <w:r>
        <w:t>16. Final Checklist</w:t>
      </w:r>
    </w:p>
    <w:p>
      <w:pPr>
        <w:pStyle w:val="ListBullet"/>
      </w:pPr>
      <w:r>
        <w:t>10.0.0.0/16 VPC</w:t>
      </w:r>
    </w:p>
    <w:p>
      <w:pPr>
        <w:pStyle w:val="ListBullet"/>
      </w:pPr>
      <w:r>
        <w:t>2 Availability Zones</w:t>
      </w:r>
    </w:p>
    <w:p>
      <w:pPr>
        <w:pStyle w:val="ListBullet"/>
      </w:pPr>
      <w:r>
        <w:t>2 public + 2 private application + 2 private database subnets</w:t>
      </w:r>
    </w:p>
    <w:p>
      <w:pPr>
        <w:pStyle w:val="ListBullet"/>
      </w:pPr>
      <w:r>
        <w:t>ALB in both public subnets</w:t>
      </w:r>
    </w:p>
    <w:p>
      <w:pPr>
        <w:pStyle w:val="ListBullet"/>
      </w:pPr>
      <w:r>
        <w:t>EC2 in private application subnets</w:t>
      </w:r>
    </w:p>
    <w:p>
      <w:pPr>
        <w:pStyle w:val="ListBullet"/>
      </w:pPr>
      <w:r>
        <w:t>NAT Gateway for outbound internet</w:t>
      </w:r>
    </w:p>
    <w:p>
      <w:pPr>
        <w:pStyle w:val="ListBullet"/>
      </w:pPr>
      <w:r>
        <w:t>ASG across both AZs</w:t>
      </w:r>
    </w:p>
    <w:p>
      <w:pPr>
        <w:pStyle w:val="ListBullet"/>
      </w:pPr>
      <w:r>
        <w:t>RDS in private DB subnets</w:t>
      </w:r>
    </w:p>
    <w:p>
      <w:pPr>
        <w:pStyle w:val="ListBullet"/>
      </w:pPr>
      <w:r>
        <w:t>No public EC2 IPs</w:t>
      </w:r>
    </w:p>
    <w:p>
      <w:pPr>
        <w:pStyle w:val="ListBullet"/>
      </w:pPr>
      <w:r>
        <w:t>RDS public access disabled</w:t>
      </w:r>
    </w:p>
    <w:p>
      <w:pPr>
        <w:pStyle w:val="ListBullet"/>
      </w:pPr>
      <w:r>
        <w:t>Security groups restricted between layers</w:t>
      </w:r>
    </w:p>
    <w:p>
      <w:pPr>
        <w:pStyle w:val="ListBullet"/>
      </w:pPr>
      <w:r>
        <w:t>Health checks and scaling configured</w:t>
      </w:r>
    </w:p>
    <w:p>
      <w:pPr>
        <w:pStyle w:val="Heading1"/>
      </w:pPr>
      <w:r>
        <w:t>17. Notes from Your Uploaded Document</w:t>
      </w:r>
    </w:p>
    <w:p>
      <w:r>
        <w:t>Your original notes list the flow: VPC, User Data/EC2, Security Group, Launch Template, Target Group, Load Balancer, NAT Gateway, Auto Scaling Group, RDS (Subnet Groups and Database), and Endpoints. They also specify a 10.0.0.0/16 VPC and six subnets across two Availability Zones.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