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4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churn data solve the following questions: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  <w:tab/>
        <w:t xml:space="preserve">Write the characteristics of the data.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  <w:tab/>
        <w:t xml:space="preserve">Recode the Churn variable as 0 for false and 1 for true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  <w:tab/>
        <w:t xml:space="preserve">Fit the survival model and plot the survival function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</w:t>
        <w:tab/>
        <w:t xml:space="preserve">Fit Cox Proportional Hazard model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  <w:tab/>
        <w:t xml:space="preserve">Comment on your finding.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4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Answer to the problem 4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Answer to the question no. a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Answer to the question no. a 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library(lifecontingencies)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library(survival)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&lt;- read.csv(file.choose())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dim(data)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head(data)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are 21 variables in the data set which contain both categorical and numerical variables. The variables names are: State, Account.length, Area.code, Phone, Int.l.Plan,    VMail.Plan,  VMail.Message, Day.Mins, Day.Calls, Day.Charge, Eve.Mins, Eve.Calls, Eve.Charge, Night.Mins, Night.Calls, Night.Charge, Intl.Mins, Intl.Calls, Intl.Charge CustServ.Calls and Churn. 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Answer to the question no. b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set up Surv() object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dat&lt;-data[,c("Account.length","Churn")]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#taking the churn value as 0(false) and 1 (true)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#dat$churn&lt;-as.numeric(data$Churn)-1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dat$Churn&lt;-ifelse(dat$Churn =="TRUE",1,0)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dat$Churn</w:t>
      </w:r>
    </w:p>
    <w:p w:rsidR="00000000" w:rsidDel="00000000" w:rsidP="00000000" w:rsidRDefault="00000000" w:rsidRPr="00000000" w14:paraId="0000001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original Churn variable is categorical variables which has Ture and False class. The recoding variables transform this category as 0 for False and 1 for Ture.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Answer to the question no. c </w:t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#fit the model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survdat&lt;-Surv(time=dat$Account.length,event=dat$Churn)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fit&lt;-survfit(survdat~1,se=TRUE)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plot(fit,main="Survival Function",xlab="time",ylab="Survival Probability")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#median time to churn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 Comment: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survival function starts at 1 and is going down with time. The estimated median time to churn is 201.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Answer to the question no. d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#fit cox proportional hazards model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fitt &lt; -coxph(Surv(dat$Account.length,dat$Churn)~State+Account.length+Int.l.Plan+VMail.Plan+Day.Mins,data=churn)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summary(fitt)</w:t>
      </w:r>
    </w:p>
    <w:p w:rsidR="00000000" w:rsidDel="00000000" w:rsidP="00000000" w:rsidRDefault="00000000" w:rsidRPr="00000000" w14:paraId="0000002C">
      <w:pPr>
        <w:shd w:fill="ffffff" w:val="clear"/>
        <w:spacing w:after="322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Comment: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We can see that the State, Account.length, Int.l.Plan, VMail.Plan are significant.  </w:t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 Answer to the question no. e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Overall Comment: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estimated median time to churn is 201 and the variables State, Account.length, Int.l.Plan, VMail.Plan are statistically significant.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know that the exponential of coefficient gives the Hazard ratio. Therefore, Int.l.Plan, the Hazard ratio &gt;1, so there is an increase in hazard and increased possibility of customer churn(decreased survival probability). Similar results are obtained for State and Day.Mins.</w:t>
      </w:r>
    </w:p>
    <w:p w:rsidR="00000000" w:rsidDel="00000000" w:rsidP="00000000" w:rsidRDefault="00000000" w:rsidRPr="00000000" w14:paraId="00000030">
      <w:pPr>
        <w:shd w:fill="ffffff" w:val="clear"/>
        <w:spacing w:after="322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VMail.Planyes, the Hazard ratio &lt;1 so there is reduction in hazard and decreased possibility of customer churn (increased survival probability). Similar result is found for Account.Length. 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