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color w:val="1F4E5F"/>
          <w:sz w:val="64"/>
          <w:szCs w:val="64"/>
        </w:rPr>
        <w:t xml:space="preserve">YourRA</w:t>
      </w:r>
    </w:p>
    <w:p>
      <w:pPr>
        <w:spacing w:before="200"/>
        <w:jc w:val="center"/>
      </w:pPr>
      <w:r>
        <w:rPr>
          <w:color w:val="444444"/>
          <w:sz w:val="32"/>
          <w:szCs w:val="32"/>
        </w:rPr>
        <w:t xml:space="preserve">Research Services Platform</w:t>
      </w:r>
    </w:p>
    <w:p>
      <w:pPr>
        <w:spacing w:before="400"/>
        <w:jc w:val="center"/>
      </w:pPr>
      <w:r>
        <w:rPr>
          <w:i/>
          <w:iCs/>
          <w:sz w:val="24"/>
          <w:szCs w:val="24"/>
        </w:rPr>
        <w:t xml:space="preserve">Product Requirements Document — Version 1.0 (Draft for review)</w:t>
      </w:r>
    </w:p>
    <w:p>
      <w:pPr>
        <w:spacing w:before="100"/>
        <w:jc w:val="center"/>
      </w:pPr>
      <w:r>
        <w:rPr>
          <w:color w:val="666666"/>
          <w:sz w:val="20"/>
          <w:szCs w:val="20"/>
        </w:rPr>
        <w:t xml:space="preserve">Base repo (reference only): github.com/ashikpydev/transcriber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YourRA is a research-services platform built for individuals, NGOs, INGOs, universities, and consulting firms conducting qualitative and quantitative research in Bangladesh and beyond. The platform combines a fully automated, AI-powered transcription engine (Bangla → Bangla verbatim + English translation) with a catalog of human-delivered research assistant (RA) services: SurveyCTO setup, data processing &amp; cleaning, statistical analysis, and research manuscript/report writing.</w:t>
      </w:r>
    </w:p>
    <w:p>
      <w:pPr>
        <w:spacing w:after="120"/>
      </w:pPr>
      <w:r>
        <w:t xml:space="preserve">The platform is built in phases. Phase 1 ships the automated transcription product (self-serve, pay-as-you-go, manual bKash billing). Phase 2 adds a “Request a Service” marketplace for the human-delivered RA services, where clients submit a brief, get a quote, and are matched with the YourRA team or vetted freelance RAs.</w:t>
      </w:r>
    </w:p>
    <w:p>
      <w:pPr>
        <w:spacing w:after="120"/>
      </w:pPr>
      <w:r>
        <w:t xml:space="preserve">This document covers branding, the full service catalog, platform architecture, database schema, MVP scope, build order, and open questions. Sections marked “[NEEDS YOUR INPUT]” require a decision before this can be handed to Claude Code as a build instruction.</w:t>
      </w:r>
    </w:p>
    <w:p>
      <w:pPr>
        <w:pStyle w:val="Heading1"/>
      </w:pPr>
      <w:r>
        <w:t xml:space="preserve">2. Branding &amp; Positioning</w:t>
      </w:r>
    </w:p>
    <w:p>
      <w:pPr>
        <w:pStyle w:val="Heading2"/>
      </w:pPr>
      <w:r>
        <w:t xml:space="preserve">2.1 Name</w:t>
      </w:r>
    </w:p>
    <w:p>
      <w:pPr>
        <w:spacing w:after="120"/>
      </w:pPr>
      <w:r>
        <w:t xml:space="preserve">Working name: YourRA — positions the platform as “your research assistant,” covering both AI-automated and human-delivered RA work.</w:t>
      </w:r>
    </w:p>
    <w:p>
      <w:pPr>
        <w:spacing w:after="120"/>
      </w:pPr>
      <w:r>
        <w:t xml:space="preserve">Alternatives to consider: RAfast, ResearchDesk, RA on Demand, a personal-brand name. [NEEDS YOUR INPUT — confirm final name; this affects domain purchase.]</w:t>
      </w:r>
    </w:p>
    <w:p>
      <w:pPr>
        <w:pStyle w:val="Heading2"/>
      </w:pPr>
      <w:r>
        <w:t xml:space="preserve">2.2 Tagline options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“Your research, accelerated.”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“From raw audio to final manuscript.”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“AI-powered transcription. Human-grade research support.”</w:t>
      </w:r>
    </w:p>
    <w:p>
      <w:pPr>
        <w:pStyle w:val="Heading2"/>
      </w:pPr>
      <w:r>
        <w:t xml:space="preserve">2.3 Target audience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Segment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Primary need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Price sensitivity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Individual researchers / students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Transcription (small volume), occasional analysis help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Local NGOs / consultants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Transcription, SurveyCTO setup, data cleaning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INGOs / research orgs (dRi-type)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Bulk transcription, full survey pipelines, manuscript support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Universities / academic researchers (intl.)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Transcription, analysis, manuscript writing/editing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Low – Medium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Service Catalog</w:t>
      </w:r>
    </w:p>
    <w:p>
      <w:pPr>
        <w:spacing w:after="120"/>
      </w:pPr>
      <w:r>
        <w:t xml:space="preserve">YourRA offers two delivery models: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Automated (self-serve, instant) — Transcription only, in Phase 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Human-delivered (request → quote → delivery) — SurveyCTO setup, data processing, analysis, manuscript writing, and any custom RA request, added in Phase 2.</w:t>
      </w:r>
    </w:p>
    <w:p>
      <w:pPr>
        <w:pStyle w:val="Heading2"/>
      </w:pPr>
      <w:r>
        <w:t xml:space="preserve">3.1 Transcription (Automated — Phase 1)</w:t>
      </w:r>
    </w:p>
    <w:p>
      <w:pPr>
        <w:spacing w:after="120"/>
      </w:pPr>
      <w:r>
        <w:t xml:space="preserve">Bangla IDI / FGD / case-study audio → background chunking → parallel Gemini transcription → boundary stitching → Bangla verbatim + English translation. Full technical spec in Section 5.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Free trial: 5 minutes, one-time per email + IP.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Paid: credit-based, minutes consumed per audio processed.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Output: downloadable .txt (Bangla, English, combined).</w:t>
      </w:r>
    </w:p>
    <w:p>
      <w:pPr>
        <w:pStyle w:val="Heading2"/>
      </w:pPr>
      <w:r>
        <w:t xml:space="preserve">3.2 SurveyCTO Setup &amp; Support (Human-delivered)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 design (questionnaire → SurveyCTO XLSForm)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Skip logic, validations, multilingual (Bangla/English) form text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Server setup, test deployment, enumerator training materials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Ongoing monitoring dashboards (SurveyCTO / Google Sheets / Power BI)</w:t>
      </w:r>
    </w:p>
    <w:p>
      <w:pPr>
        <w:spacing w:after="120"/>
      </w:pPr>
      <w:r>
        <w:t xml:space="preserve">Delivery: quote based on questionnaire length and complexity. Typical turnaround 3–10 days.</w:t>
      </w:r>
    </w:p>
    <w:p>
      <w:pPr>
        <w:pStyle w:val="Heading2"/>
      </w:pPr>
      <w:r>
        <w:t xml:space="preserve">3.3 Data Processing &amp; Cleaning (Human-delivered)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Raw survey data cleaning (Stata / R / Python / Excel)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Variable construction, recoding, labeling, merging multiple datasets/rounds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quality checks, outlier detection, duplicate/back-check reconciliation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Anonymization / PII removal for data sharing</w:t>
      </w:r>
    </w:p>
    <w:p>
      <w:pPr>
        <w:spacing w:after="120"/>
      </w:pPr>
      <w:r>
        <w:t xml:space="preserve">Delivery: quote based on dataset size, number of rounds, and cleaning complexity.</w:t>
      </w:r>
    </w:p>
    <w:p>
      <w:pPr>
        <w:pStyle w:val="Heading2"/>
      </w:pPr>
      <w:r>
        <w:t xml:space="preserve">3.4 Data Analysis (Human-delivered)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Descriptive statistics, cross-tabs, regression analysis (OLS, logit, IV, panel/FE models)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Impact evaluation support (RCT analysis, DiD, matching)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Qualitative coding &amp; thematic analysis (natural pairing with the transcription product)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visualization (charts, dashboards for reports/presentations)</w:t>
      </w:r>
    </w:p>
    <w:p>
      <w:pPr>
        <w:spacing w:after="120"/>
      </w:pPr>
      <w:r>
        <w:t xml:space="preserve">Delivery: quote based on scope; can be billed hourly or per deliverable.</w:t>
      </w:r>
    </w:p>
    <w:p>
      <w:pPr>
        <w:pStyle w:val="Heading2"/>
      </w:pPr>
      <w:r>
        <w:t xml:space="preserve">3.5 Research Manuscript &amp; Report Writing (Human-delivered)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Academic manuscript drafting/editing (intro, lit review, methods, results, discussion)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Donor/technical reports, policy briefs, executive summaries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Formatting to journal/donor templates, citation management (Zotero/EndNote)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Language editing for non-native English researchers</w:t>
      </w:r>
    </w:p>
    <w:p>
      <w:pPr>
        <w:spacing w:after="120"/>
      </w:pPr>
      <w:r>
        <w:t xml:space="preserve">Delivery: quote based on document length and depth of involvement (editing vs. co-writing).</w:t>
      </w:r>
    </w:p>
    <w:p>
      <w:pPr>
        <w:pStyle w:val="Heading2"/>
      </w:pPr>
      <w:r>
        <w:t xml:space="preserve">3.6 Custom / “Other” Requests</w:t>
      </w:r>
    </w:p>
    <w:p>
      <w:pPr>
        <w:spacing w:after="120"/>
      </w:pPr>
      <w:r>
        <w:t xml:space="preserve">A catch-all request form for anything not listed above (e.g., literature reviews, survey piloting, training delivery). Each submission gets a manual quote within 24–48 hours.</w:t>
      </w:r>
    </w:p>
    <w:p>
      <w:r>
        <w:br w:type="page"/>
      </w:r>
    </w:p>
    <w:p>
      <w:pPr>
        <w:pStyle w:val="Heading1"/>
      </w:pPr>
      <w:r>
        <w:t xml:space="preserve">4. Phasing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0"/>
        <w:gridCol w:w="3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ships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Phase 1 (MVP)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Automated transcription platform: signup, free trial, upload → chunk → transcribe → merge, credit system, manual bKash billing, admin panel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Fully automatable, lowest build effort, validates demand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Phase 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“Request a Service” marketplace pages for SurveyCTO, data processing, analysis, manuscript writing — static service pages + request form → email/admin notification → manual quote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No automation needed; converts existing network into leads with minimal build cost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Phase 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Service request tracking dashboard (status: quoted → in progress → delivered), file exchange, invoicing, optional RA marketplace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Only build once Phase 2 generates consistent request volume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Phase 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Subscriptions, automatic payment gateway (SSLCommerz), team accounts, qualitative coding tool integrated with transcripts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Scale-stage features once revenue justifies the integration cost</w:t>
            </w:r>
          </w:p>
        </w:tc>
      </w:tr>
    </w:tbl>
    <w:p>
      <w:pPr>
        <w:spacing w:after="120"/>
      </w:pPr>
      <w:r>
        <w:t xml:space="preserve">This document specifies Phase 1 in full technical detail (ready to build) and Phase 2 at a scoping level (service pages + request form). Phases 3–4 are directional only.</w:t>
      </w:r>
    </w:p>
    <w:p>
      <w:r>
        <w:br w:type="page"/>
      </w:r>
    </w:p>
    <w:p>
      <w:pPr>
        <w:pStyle w:val="Heading1"/>
      </w:pPr>
      <w:r>
        <w:t xml:space="preserve">5. Phase 1 — Transcription Platform (Detailed Spec)</w:t>
      </w:r>
    </w:p>
    <w:p>
      <w:pPr>
        <w:pStyle w:val="Heading2"/>
      </w:pPr>
      <w:r>
        <w:t xml:space="preserve">5.1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Choice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Reason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FastAPI (Python)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Async-capable, team already knows Python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Jinja2 + Alpine.js (Option A)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Single deployment, no build step, simplest for solo builder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Database + Auth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Supabase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Free tier, auth + DB in 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File 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Cloudflare R2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Cheapest, S3-compatible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AI — free tier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Gemini 2.5 Flash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~10x cheaper, sufficient for trial users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AI — paid tier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Gemini 2.5 Pro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Best quality for paying users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Audio processing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pydub + FFmpeg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Silence-based splitting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Background jobs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FastAPI BackgroundTasks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Sufficient for Phase 1, no Redis needed yet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Payment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Manual bKash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No SSLCommerz setup needed for MVP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Deployment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Railway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Single deployment, FFmpeg supported via nixpacks</w:t>
            </w:r>
          </w:p>
        </w:tc>
      </w:tr>
    </w:tbl>
    <w:p>
      <w:pPr>
        <w:spacing w:after="120"/>
      </w:pPr>
      <w:r>
        <w:t xml:space="preserve">Frontend note: migrate to Next.js in Phase 3+ if UI complexity grows (e.g., service-request dashboard).</w:t>
      </w:r>
    </w:p>
    <w:p>
      <w:pPr>
        <w:pStyle w:val="Heading2"/>
      </w:pPr>
      <w:r>
        <w:t xml:space="preserve">5.2 MVP Scope — 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Signup + login with email verification (Supabase)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Disposable email blocking on signup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Free trial: 5 minutes, one-time per email + IP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Audio upload (MP3, WAV, M4A, OGG, MP4 — up to 500MB)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Background pipeline: chunk → transcribe in parallel → merge → store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Job status polling with live progress bar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Output: Bangla verbatim + English translation, viewable and downloadable as .txt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Credit system: minutes-based, admin activates manually after bKash payment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panel: users, manual credit activation, all jobs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dashboard: past jobs, remaining credits, payment instructions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Static “Our Services” pages for SurveyCTO / data processing / analysis / manuscript writing with a request form (can ship alongside Phase 1 launch at near-zero extra cost)</w:t>
      </w:r>
    </w:p>
    <w:p>
      <w:pPr>
        <w:pStyle w:val="Heading2"/>
      </w:pPr>
      <w:r>
        <w:t xml:space="preserve">5.3 MVP Scope — Out (deferred)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SSLCommerz or any automated payment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Monthly subscription billing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Celery + Redis queue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SMS OTP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Browser fingerprinting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DOCX/PDF export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Speaker diarization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Team accounts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Email notifications on job completion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Service-request tracking dashboard (Phase 3)</w:t>
      </w:r>
    </w:p>
    <w:p>
      <w:r>
        <w:br w:type="page"/>
      </w:r>
    </w:p>
    <w:p>
      <w:pPr>
        <w:pStyle w:val="Heading2"/>
      </w:pPr>
      <w:r>
        <w:t xml:space="preserve">5.4 Feature Requirements</w:t>
      </w:r>
    </w:p>
    <w:p>
      <w:pPr>
        <w:pStyle w:val="Heading3"/>
      </w:pPr>
      <w:r>
        <w:t xml:space="preserve">5.4.1 Auth &amp; Signup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 signup, check email against disposable email API before account creation: GET https://mailcheck.p.ninja/api/v1/check?email={email} — if disposable = true, reject with “Please use a permanent email address”.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Supabase sends verification email automatically.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 first login after verification, create a user_profiles record: 0 credits, trial_used = false.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JWT stored in httpOnly cookie, not localStorage.</w:t>
      </w:r>
    </w:p>
    <w:p>
      <w:pPr>
        <w:pStyle w:val="Heading3"/>
      </w:pPr>
      <w:r>
        <w:t xml:space="preserve">5.4.2 Free Trial Logic</w:t>
      </w:r>
    </w:p>
    <w:p>
      <w:pPr>
        <w:spacing w:after="120"/>
      </w:pPr>
      <w:r>
        <w:t xml:space="preserve">Check both conditions before allowing trial: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user_profiles.trial_used = false for this email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User's IP not in trial_ips table</w:t>
      </w:r>
    </w:p>
    <w:p>
      <w:pPr>
        <w:spacing w:after="120"/>
      </w:pPr>
      <w:r>
        <w:t xml:space="preserve">If both clear: grant 5 minutes, mark trial_used = true, insert IP into trial_ips. Trial uses Gemini Flash only. After trial completes or if already used, show payment instructions.</w:t>
      </w:r>
    </w:p>
    <w:p>
      <w:pPr>
        <w:pStyle w:val="Heading3"/>
      </w:pPr>
      <w:r>
        <w:t xml:space="preserve">5.4.3 Audio Upload &amp; Background Pipeline</w:t>
      </w:r>
    </w:p>
    <w:p>
      <w:pPr>
        <w:spacing w:after="120"/>
      </w:pPr>
      <w:r>
        <w:t xml:space="preserve">Upload flow: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Frontend sends audio file to POST /api/upload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Backend streams file directly to Cloudflare R2 (never load full file into memory)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transcription_jobs record with status = pending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Return job_id to frontend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Start background task (FastAPI BackgroundTasks)</w:t>
      </w:r>
    </w:p>
    <w:p>
      <w:pPr>
        <w:spacing w:after="120"/>
      </w:pPr>
      <w:r>
        <w:t xml:space="preserve">Background pipeline (in order):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Download audio from R2 to /tmp/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Reserve credits from user (mark job as started)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FFmpeg silence split — silence_thresh = -40 dBFS, min_silence_len = 500ms, target chunk ≈ 8 minutes max. If no silence found within a 10-minute window, hard-cut at 8 minutes. Output: chunk_001.mp3, chunk_002.mp3, ...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Determine model: trial / no subscription → Flash; paid user → Pro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Transcribe all chunks in parallel via asyncio.gather(), using a per-chunk prompt that returns BANGLA: and ENGLISH: sections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Boundary-stitch pass: for each adjacent chunk pair, send the last 2 sentences of chunk N + first 2 sentences of chunk N+1 to Gemini with a [BOUNDARY] marker and replace the merged output's boundary sentences with the corrected version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Combine all chunks into final transcript_bn and transcript_en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Update job: status = completed, store transcripts, completed_at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Delete /tmp/ files; keep R2 original for 7 days</w:t>
      </w:r>
    </w:p>
    <w:p>
      <w:pPr>
        <w:spacing w:after="120"/>
      </w:pPr>
      <w:r>
        <w:t xml:space="preserve">Job status values: pending → processing → merging → completed / failed.</w:t>
      </w:r>
    </w:p>
    <w:p>
      <w:pPr>
        <w:spacing w:after="120"/>
      </w:pPr>
      <w:r>
        <w:t xml:space="preserve">Progress percentage returned to frontend: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pending: 0%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processing: 10% + (chunks_done / total_chunks × 70%)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merging: 85%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completed: 100%</w:t>
      </w:r>
    </w:p>
    <w:p>
      <w:pPr>
        <w:spacing w:after="120"/>
      </w:pPr>
      <w:r>
        <w:t xml:space="preserve">Frontend polls GET /api/status/{job_id} every 5 seconds and updates a progress bar.</w:t>
      </w:r>
    </w:p>
    <w:p>
      <w:pPr>
        <w:pStyle w:val="Heading3"/>
      </w:pPr>
      <w:r>
        <w:t xml:space="preserve">5.4.4 Credit System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Unit: minutes (integer)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Deduct on upload based on actual audio duration, rounded up to the nearest minute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Block upload if credits_remaining &lt; audio_duration_minutes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Show remaining credits prominently on the dashboard</w:t>
      </w:r>
    </w:p>
    <w:p>
      <w:pPr>
        <w:spacing w:after="120"/>
      </w:pPr>
      <w:r>
        <w:t xml:space="preserve">Bundle sizes for admin reference when activating manually: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Bundle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Minutes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Mini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Standard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180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360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Pro Bundle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900</w:t>
            </w:r>
          </w:p>
        </w:tc>
      </w:tr>
    </w:tbl>
    <w:p>
      <w:pPr>
        <w:pStyle w:val="Heading3"/>
      </w:pPr>
      <w:r>
        <w:t xml:space="preserve">5.4.5 Admin Panel</w:t>
      </w:r>
    </w:p>
    <w:p>
      <w:pPr>
        <w:spacing w:after="120"/>
      </w:pPr>
      <w:r>
        <w:t xml:space="preserve">Route: /admin — protected by HTTP Basic Auth using ADMIN_PASSWORD env variable.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/admin — summary stats (total users, total jobs, total minutes used today)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/admin/users — table: email, credits remaining, trial used, joined date, total jobs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/admin/activate — form: email + minutes + bKash reference → updates credits + logs transaction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/admin/jobs — all jobs: user email, filename, status, duration, model used, created_at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/admin/requests — (Phase 2) all service requests, with status field (new / quoted / accepted / delivered)</w:t>
      </w:r>
    </w:p>
    <w:p>
      <w:pPr>
        <w:pStyle w:val="Heading3"/>
      </w:pPr>
      <w:r>
        <w:t xml:space="preserve">5.4.6 User Dashboard</w:t>
      </w:r>
    </w:p>
    <w:p>
      <w:pPr>
        <w:spacing w:after="120"/>
      </w:pPr>
      <w:r>
        <w:t xml:space="preserve">After login, the user sees: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Remaining credits (large, prominent)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Upload form (disabled with a message if 0 credits and trial used)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Payment instructions (static): bKash number, amount guide, WhatsApp contact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Past jobs table: filename, date, status, duration, action (View / Download)</w:t>
      </w:r>
    </w:p>
    <w:p>
      <w:pPr>
        <w:spacing w:after="120"/>
      </w:pPr>
      <w:r>
        <w:t xml:space="preserve">Result page per job: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Two text areas side by side: Bangla (right-to-left) and English (left-to-right)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Download buttons: “Download Bangla (.txt)”, “Download English (.txt)”, “Download Combined (.txt)”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Shown metadata: audio duration, credits used, model used, processing time</w:t>
      </w:r>
    </w:p>
    <w:p>
      <w:r>
        <w:br w:type="page"/>
      </w:r>
    </w:p>
    <w:p>
      <w:pPr>
        <w:pStyle w:val="Heading2"/>
      </w:pPr>
      <w:r>
        <w:t xml:space="preserve">5.5 Database Schema (Supabase / Postgres)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-- Run in Supabase SQL editor
create table user_profiles (
  id uuid references auth.users(id) primary key,
  email text not null unique,
  credits_minutes integer default 0,
  trial_used boolean default false,
  trial_ip text,
  created_at timestamptz default now(),
  updated_at timestamptz default now()
);
create table transcription_jobs (
  id uuid default gen_random_uuid() primary key,
  user_id uuid references user_profiles(id) not null,
  status text default 'pending',
  original_filename text,
  audio_r2_key text,
  duration_minutes numeric,
  credits_used integer,
  model_used text,
  transcript_bn text,
  transcript_en text,
  chunk_count integer,
  error_message text,
  created_at timestamptz default now(),
  completed_at timestamptz
);
create table credit_transactions (
  id uuid default gen_random_uuid() primary key,
  user_id uuid references user_profiles(id) not null,
  minutes_added integer not null,
  transaction_type text not null, -- 'trial', 'manual_bkash'
  bkash_reference text,
  notes text,
  activated_by text,
  created_at timestamptz default now()
);
create table trial_ips (
  ip text primary key,
  email text,
  used_at timestamptz default now()
);
-- Phase 2: service requests (SurveyCTO / data processing / analysis / manuscript / other)
create table service_requests (
  id uuid default gen_random_uuid() primary key,
  user_id uuid references user_profiles(id),
  service_type text not null, -- 'surveycto', 'data_processing', 'analysis', 'manuscript', 'other'
  description text,
  contact_email text not null,
  contact_whatsapp text,
  status text default 'new', -- new, quoted, accepted, in_progress, delivered, cancelled
  quoted_price text,
  admin_notes text,
  created_at timestamptz default now()
);
-- Enable Row Level Security on all tables.
-- Users can only read/write their own rows; admin uses service role key.</w:t>
      </w:r>
    </w:p>
    <w:p>
      <w:pPr>
        <w:pStyle w:val="Heading2"/>
      </w:pPr>
      <w:r>
        <w:t xml:space="preserve">5.6 API Endpoints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# Auth - handled by Supabase client-side, no FastAPI routes needed
# User
GET  /api/profile            -&gt; { email, credits_minutes, trial_used, jobs_count }
GET  /api/jobs                -&gt; [ array of past jobs, newest first ]
# Transcription
POST /api/upload               -&gt; { job_id }  (multipart/form-data, field "audio")
GET  /api/status/{job_id}      -&gt; { status, progress_pct, error_message }
GET  /api/result/{job_id}      -&gt; { transcript_bn, transcript_en, duration_minutes, credits_used, model_used }
GET  /api/download/{job_id}/{lang}  -&gt; .txt file (lang = "bn" | "en" | "combined")
# Service requests (Phase 2)
POST /api/service-request      -&gt; { request_id }
# Admin (HTTP Basic Auth)
GET  /admin                    -&gt; summary dashboard HTML
GET  /admin/users              -&gt; users table HTML
POST /admin/activate           -&gt; form post: { email, minutes, bkash_ref, notes }
GET  /admin/jobs               -&gt; jobs table HTML
GET  /admin/requests           -&gt; service requests table HTML (Phase 2)
# All /api/* routes require Authorization: Bearer {supabase_jwt}
# Validate JWT server-side using the Supabase service role key.</w:t>
      </w:r>
    </w:p>
    <w:p>
      <w:pPr>
        <w:pStyle w:val="Heading2"/>
      </w:pPr>
      <w:r>
        <w:t xml:space="preserve">5.7 Folder Structure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/
|-- backend/
|   |-- main.py                  # FastAPI app, mounts routers
|   |-- config.py                # Pydantic settings from .env
|   |-- database.py              # Supabase client init
|   |-- auth.py                  # JWT dependency for protected routes
|   |-- routers/
|   |   |-- transcription.py     # /api/upload, /api/status, /api/result, /api/download
|   |   |-- profile.py           # /api/profile, /api/jobs
|   |   |-- services.py          # /api/service-request (Phase 2)
|   |   +-- admin.py             # /admin/* routes
|   |-- services/
|   |   |-- pipeline.py          # Main orchestrator - runs as background task
|   |   |-- chunking.py          # FFmpeg silence split logic
|   |   |-- gemini.py            # All Gemini API calls (transcribe + merge)
|   |   +-- storage.py           # R2 upload, download, delete
|   |-- templates/               # Jinja2 HTML
|   |   |-- base.html
|   |   |-- login.html
|   |   |-- signup.html
|   |   |-- dashboard.html
|   |   |-- result.html
|   |   |-- services/            # static service pages + request form (Phase 2)
|   |   +-- admin/
|   |       |-- index.html
|   |       |-- users.html
|   |       |-- jobs.html
|   |       +-- requests.html
|   |-- static/
|   |   |-- css/style.css
|   |   +-- js/app.js
|   +-- requirements.txt
|-- .env
|-- .env.example
|-- .gitignore                   # Must include .env
|-- Procfile
+-- README.md</w:t>
      </w:r>
    </w:p>
    <w:p>
      <w:pPr>
        <w:pStyle w:val="Heading2"/>
      </w:pPr>
      <w:r>
        <w:t xml:space="preserve">5.8 Environment Variables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# Supabase
SUPABASE_URL=
SUPABASE_ANON_KEY=
SUPABASE_SERVICE_ROLE_KEY=
# Gemini
GOOGLE_API_KEY=
# Cloudflare R2
R2_ACCOUNT_ID=
R2_ACCESS_KEY_ID=
R2_SECRET_ACCESS_KEY=
R2_BUCKET_NAME=
R2_PUBLIC_URL=
# Admin Panel
ADMIN_USERNAME=admin
ADMIN_PASSWORD=
# App
APP_SECRET_KEY=
MAX_UPLOAD_MB=500
BKASH_NUMBER=
WHATSAPP_NUMBER=</w:t>
      </w:r>
    </w:p>
    <w:p>
      <w:pPr>
        <w:pStyle w:val="Heading2"/>
      </w:pPr>
      <w:r>
        <w:t xml:space="preserve">5.9 Python Dependencies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fastapi&gt;=0.111.0
uvicorn[standard]
supabase
google-generativeai
pydub
boto3
python-multipart
python-dotenv
jinja2
aiofiles
httpx
python-jose[cryptography]</w:t>
      </w:r>
    </w:p>
    <w:p>
      <w:pPr>
        <w:spacing w:after="120"/>
      </w:pPr>
      <w:r>
        <w:t xml:space="preserve">Note: FFmpeg must be installed at system level. On Railway, nixpacks installs it automatically when it detects pydub in requirements.</w:t>
      </w:r>
    </w:p>
    <w:p>
      <w:pPr>
        <w:pStyle w:val="Heading2"/>
      </w:pPr>
      <w:r>
        <w:t xml:space="preserve">5.10 Deployment</w:t>
      </w:r>
    </w:p>
    <w:p>
      <w:pPr>
        <w:pStyle w:val="Heading3"/>
      </w:pPr>
      <w:r>
        <w:t xml:space="preserve">Procfile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web: uvicorn backend.main:app --host 0.0.0.0 --port $PORT</w:t>
      </w:r>
    </w:p>
    <w:p>
      <w:pPr>
        <w:pStyle w:val="Heading3"/>
      </w:pPr>
      <w:r>
        <w:t xml:space="preserve">Railway 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Connect GitHub repo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all env variables in Railway dashboard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FFmpeg installs automatically via nixpacks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Health check route: GET /health -&gt; {"status": "ok"}</w:t>
      </w:r>
    </w:p>
    <w:p>
      <w:pPr>
        <w:pStyle w:val="Heading3"/>
      </w:pPr>
      <w:r>
        <w:t xml:space="preserve">Supabase 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project; run all SQL from Section 5.5 in the SQL editor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Enable Email Auth under Authentication settings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Copy URL + anon key + service role key to .env</w:t>
      </w:r>
    </w:p>
    <w:p>
      <w:pPr>
        <w:pStyle w:val="Heading3"/>
      </w:pPr>
      <w:r>
        <w:t xml:space="preserve">Cloudflare R2 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bucket as per env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API token with read+write permission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CORS to allow your Railway domain</w:t>
      </w:r>
    </w:p>
    <w:p>
      <w:r>
        <w:br w:type="page"/>
      </w:r>
    </w:p>
    <w:p>
      <w:pPr>
        <w:pStyle w:val="Heading1"/>
      </w:pPr>
      <w:r>
        <w:t xml:space="preserve">6. Phase 2 — Service Marketplace Pages (Scoping)</w:t>
      </w:r>
    </w:p>
    <w:p>
      <w:pPr>
        <w:spacing w:after="120"/>
      </w:pPr>
      <w:r>
        <w:t xml:space="preserve">Each service from Section 3 gets a static landing page (what's included, sample deliverables, typical turnaround) plus a shared “Request a Service” form.</w:t>
      </w:r>
    </w:p>
    <w:p>
      <w:pPr>
        <w:pStyle w:val="Heading2"/>
      </w:pPr>
      <w:r>
        <w:t xml:space="preserve">6.1 Request form fields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Service type (dropdown: SurveyCTO setup / Data processing / Data analysis / Manuscript writing / Other)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 description (free text)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Estimated size (e.g., number of surveys, pages, hours — free text)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Deadline (date picker)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Contact email + WhatsApp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Optional file upload (questionnaire, sample data, draft document) — stored in R2</w:t>
      </w:r>
    </w:p>
    <w:p>
      <w:pPr>
        <w:pStyle w:val="Heading2"/>
      </w:pPr>
      <w:r>
        <w:t xml:space="preserve">6.2 Flow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submits request -&gt; stored in service_requests table, status = 'new'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Admin (you) reviews in /admin/requests, sets a quoted_price and status = 'quoted'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You contact the client directly (email/WhatsApp) to confirm and arrange payment (manual bKash, same as transcription)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Status updated manually as work progresses: in_progress -&gt; delivered</w:t>
      </w:r>
    </w:p>
    <w:p>
      <w:pPr>
        <w:spacing w:after="120"/>
      </w:pPr>
      <w:r>
        <w:t xml:space="preserve">No automation, no payment integration, no SLA tracking in Phase 2 — just structured lead capture replacing ad-hoc WhatsApp/email inquiries.</w:t>
      </w:r>
    </w:p>
    <w:p>
      <w:r>
        <w:br w:type="page"/>
      </w:r>
    </w:p>
    <w:p>
      <w:pPr>
        <w:pStyle w:val="Heading1"/>
      </w:pPr>
      <w:r>
        <w:t xml:space="preserve">7. Build Order for Claude Code</w:t>
      </w:r>
    </w:p>
    <w:p>
      <w:pPr>
        <w:spacing w:after="120"/>
      </w:pPr>
      <w:r>
        <w:t xml:space="preserve">Build in this exact sequence. Do not jump ahead.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Project scaffold + config + Supabase connection test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Auth routes (signup, login, email verification flow)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dashboard (static, no upload yet)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R2 storage service + upload endpoint (file -&gt; R2, job record created)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Chunking service (FFmpeg silence split, test with a local audio file)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Gemini transcription service (single chunk, test output format)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Parallel chunk processing + boundary merge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Full pipeline integration (upload -&gt; chunk -&gt; transcribe -&gt; merge -&gt; store)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Status polling + progress bar on frontend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Result display + download endpoints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Credit deduction logic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Free trial enforcement (email check + IP check)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Admin panel (users, activate, jobs)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Disposable email check on signup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Static service pages + “Request a Service” form + service_requests table + /admin/requests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Final testing + Railway deployment</w:t>
      </w:r>
    </w:p>
    <w:p>
      <w:r>
        <w:br w:type="page"/>
      </w:r>
    </w:p>
    <w:p>
      <w:pPr>
        <w:pStyle w:val="Heading1"/>
      </w:pPr>
      <w:r>
        <w:t xml:space="preserve">8. Open Questions — Needs Your Input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Final brand name (YourRA or alternative) — determines domain purchase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Domain registrar/name to buy (e.g., yourra.com / yourra.io)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bKash number for payment instructions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WhatsApp number for client contact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Should Phase 1 launch include the static Phase 2 service pages + request form, or transcription only first?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For Phase 2 services, do you (personally) deliver the work, or will you bring in other RAs/freelancers from the start?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Any existing logo/branding assets, or should a simple text-based logo be used initially?</w:t>
      </w:r>
    </w:p>
    <w:p>
      <w:r>
        <w:br w:type="page"/>
      </w:r>
    </w:p>
    <w:p>
      <w:pPr>
        <w:pStyle w:val="Heading1"/>
      </w:pPr>
      <w:r>
        <w:t xml:space="preserve">9. Cost &amp; Investment Reference (Phase 1)</w:t>
      </w:r>
    </w:p>
    <w:p>
      <w:pPr>
        <w:spacing w:after="120"/>
      </w:pPr>
      <w:r>
        <w:t xml:space="preserve">Carried over from prior discussion — minimal-investment plan for the transcription MVP. Phase 2 service pages add negligible cost (static pages on the same deployment).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4000"/>
      </w:tblGrid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Cost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Domain (.com, 1 year)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Tk 1,200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Phase 1 infra (free tiers: Render/Railway, Supabase, R2, Vercel, Resend)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Tk 0/month to start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Gemini API (usage-based, scales with users)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Tk 0 with no users; ~Tk 1,650 per 5 paying users/month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Payment processing (Phase 1)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Manual bKash — Tk 0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Estimated Year 1 total (minimal plan)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~Tk 1,67,600 (~$1,400)</w:t>
            </w:r>
          </w:p>
        </w:tc>
      </w:tr>
    </w:tbl>
    <w:p>
      <w:pPr>
        <w:spacing w:after="120"/>
      </w:pPr>
      <w:r>
        <w:t xml:space="preserve">Break-even: ~7 paying users covers all fixed + variable costs at this stage. Adding Phase 2 service-request pages does not change this estimate — they are static pages with no extra infrastructure.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88888"/>
        <w:sz w:val="18"/>
        <w:szCs w:val="18"/>
      </w:rPr>
      <w:t xml:space="preserve">YourRA —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2026-06-14T13:56:10.319Z</dcterms:created>
  <dcterms:modified xsi:type="dcterms:W3CDTF">2026-06-14T13:56:10.319Z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