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xponentos-free-apis-for-projects"/>
    <w:p>
      <w:pPr>
        <w:pStyle w:val="Heading1"/>
      </w:pPr>
      <w:r>
        <w:t xml:space="preserve">ExponentOS — Free APIs for Projects</w:t>
      </w:r>
    </w:p>
    <w:p>
      <w:pPr>
        <w:pStyle w:val="FirstParagraph"/>
      </w:pPr>
      <w:r>
        <w:t xml:space="preserve">A curated list of free APIs that interns can use during the Python, API, and capstone sessions. All require no payment and have generous free tiers.</w:t>
      </w:r>
    </w:p>
    <w:bookmarkStart w:id="9" w:name="fun-entertainment"/>
    <w:p>
      <w:pPr>
        <w:pStyle w:val="Heading2"/>
      </w:pPr>
      <w:r>
        <w:t xml:space="preserve">Fun &amp; Entertainment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3550"/>
        <w:gridCol w:w="136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JokeAPI</w:t>
            </w:r>
          </w:p>
        </w:tc>
        <w:tc>
          <w:tcPr/>
          <w:p>
            <w:pPr>
              <w:pStyle w:val="Compact"/>
            </w:pPr>
            <w:r>
              <w:t xml:space="preserve">Random jokes (safe mode available)</w:t>
            </w:r>
          </w:p>
        </w:tc>
        <w:tc>
          <w:tcPr/>
          <w:p>
            <w:pPr>
              <w:pStyle w:val="Compact"/>
            </w:pPr>
            <w:r>
              <w:t xml:space="preserve">https://jokeapi.dev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Chuck Norris Jokes</w:t>
            </w:r>
          </w:p>
        </w:tc>
        <w:tc>
          <w:tcPr/>
          <w:p>
            <w:pPr>
              <w:pStyle w:val="Compact"/>
            </w:pPr>
            <w:r>
              <w:t xml:space="preserve">Random Chuck Norris jokes</w:t>
            </w:r>
          </w:p>
        </w:tc>
        <w:tc>
          <w:tcPr/>
          <w:p>
            <w:pPr>
              <w:pStyle w:val="Compact"/>
            </w:pPr>
            <w:r>
              <w:t xml:space="preserve">https://api.chucknorris.io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Trivia API</w:t>
            </w:r>
          </w:p>
        </w:tc>
        <w:tc>
          <w:tcPr/>
          <w:p>
            <w:pPr>
              <w:pStyle w:val="Compact"/>
            </w:pPr>
            <w:r>
              <w:t xml:space="preserve">Quiz questions by category/difficulty</w:t>
            </w:r>
          </w:p>
        </w:tc>
        <w:tc>
          <w:tcPr/>
          <w:p>
            <w:pPr>
              <w:pStyle w:val="Compact"/>
            </w:pPr>
            <w:r>
              <w:t xml:space="preserve">https://opentdb.com/api_config.php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Pokemon API</w:t>
            </w:r>
          </w:p>
        </w:tc>
        <w:tc>
          <w:tcPr/>
          <w:p>
            <w:pPr>
              <w:pStyle w:val="Compact"/>
            </w:pPr>
            <w:r>
              <w:t xml:space="preserve">Pokemon data (stats, images, types)</w:t>
            </w:r>
          </w:p>
        </w:tc>
        <w:tc>
          <w:tcPr/>
          <w:p>
            <w:pPr>
              <w:pStyle w:val="Compact"/>
            </w:pPr>
            <w:r>
              <w:t xml:space="preserve">https://pokeapi.co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Dog CEO</w:t>
            </w:r>
          </w:p>
        </w:tc>
        <w:tc>
          <w:tcPr/>
          <w:p>
            <w:pPr>
              <w:pStyle w:val="Compact"/>
            </w:pPr>
            <w:r>
              <w:t xml:space="preserve">Random dog images by breed</w:t>
            </w:r>
          </w:p>
        </w:tc>
        <w:tc>
          <w:tcPr/>
          <w:p>
            <w:pPr>
              <w:pStyle w:val="Compact"/>
            </w:pPr>
            <w:r>
              <w:t xml:space="preserve">https://dog.ceo/dog-api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 Facts</w:t>
            </w:r>
          </w:p>
        </w:tc>
        <w:tc>
          <w:tcPr/>
          <w:p>
            <w:pPr>
              <w:pStyle w:val="Compact"/>
            </w:pPr>
            <w:r>
              <w:t xml:space="preserve">Random cat facts</w:t>
            </w:r>
          </w:p>
        </w:tc>
        <w:tc>
          <w:tcPr/>
          <w:p>
            <w:pPr>
              <w:pStyle w:val="Compact"/>
            </w:pPr>
            <w:r>
              <w:t xml:space="preserve">https://catfact.ninja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Advice Slip</w:t>
            </w:r>
          </w:p>
        </w:tc>
        <w:tc>
          <w:tcPr/>
          <w:p>
            <w:pPr>
              <w:pStyle w:val="Compact"/>
            </w:pPr>
            <w:r>
              <w:t xml:space="preserve">Random advice</w:t>
            </w:r>
          </w:p>
        </w:tc>
        <w:tc>
          <w:tcPr/>
          <w:p>
            <w:pPr>
              <w:pStyle w:val="Compact"/>
            </w:pPr>
            <w:r>
              <w:t xml:space="preserve">https://api.adviceslip.com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9"/>
    <w:bookmarkStart w:id="10" w:name="data-information"/>
    <w:p>
      <w:pPr>
        <w:pStyle w:val="Heading2"/>
      </w:pPr>
      <w:r>
        <w:t xml:space="preserve">Data &amp;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3550"/>
        <w:gridCol w:w="136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Countries</w:t>
            </w:r>
          </w:p>
        </w:tc>
        <w:tc>
          <w:tcPr/>
          <w:p>
            <w:pPr>
              <w:pStyle w:val="Compact"/>
            </w:pPr>
            <w:r>
              <w:t xml:space="preserve">Country data (population, flags, languages)</w:t>
            </w:r>
          </w:p>
        </w:tc>
        <w:tc>
          <w:tcPr/>
          <w:p>
            <w:pPr>
              <w:pStyle w:val="Compact"/>
            </w:pPr>
            <w:r>
              <w:t xml:space="preserve">https://restcountries.com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Open-Meteo</w:t>
            </w:r>
          </w:p>
        </w:tc>
        <w:tc>
          <w:tcPr/>
          <w:p>
            <w:pPr>
              <w:pStyle w:val="Compact"/>
            </w:pPr>
            <w:r>
              <w:t xml:space="preserve">Weather forecasts (no key needed)</w:t>
            </w:r>
          </w:p>
        </w:tc>
        <w:tc>
          <w:tcPr/>
          <w:p>
            <w:pPr>
              <w:pStyle w:val="Compact"/>
            </w:pPr>
            <w:r>
              <w:t xml:space="preserve">https://open-meteo.com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Wikipedia API</w:t>
            </w:r>
          </w:p>
        </w:tc>
        <w:tc>
          <w:tcPr/>
          <w:p>
            <w:pPr>
              <w:pStyle w:val="Compact"/>
            </w:pPr>
            <w:r>
              <w:t xml:space="preserve">Wikipedia summaries</w:t>
            </w:r>
          </w:p>
        </w:tc>
        <w:tc>
          <w:tcPr/>
          <w:p>
            <w:pPr>
              <w:pStyle w:val="Compact"/>
            </w:pPr>
            <w:r>
              <w:t xml:space="preserve">https://en.wikipedia.org/api/rest_v1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Numbers API</w:t>
            </w:r>
          </w:p>
        </w:tc>
        <w:tc>
          <w:tcPr/>
          <w:p>
            <w:pPr>
              <w:pStyle w:val="Compact"/>
            </w:pPr>
            <w:r>
              <w:t xml:space="preserve">Fun facts about numbers</w:t>
            </w:r>
          </w:p>
        </w:tc>
        <w:tc>
          <w:tcPr/>
          <w:p>
            <w:pPr>
              <w:pStyle w:val="Compact"/>
            </w:pPr>
            <w:r>
              <w:t xml:space="preserve">http://numbersapi.com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Quotable</w:t>
            </w:r>
          </w:p>
        </w:tc>
        <w:tc>
          <w:tcPr/>
          <w:p>
            <w:pPr>
              <w:pStyle w:val="Compact"/>
            </w:pPr>
            <w:r>
              <w:t xml:space="preserve">Random quotes</w:t>
            </w:r>
          </w:p>
        </w:tc>
        <w:tc>
          <w:tcPr/>
          <w:p>
            <w:pPr>
              <w:pStyle w:val="Compact"/>
            </w:pPr>
            <w:r>
              <w:t xml:space="preserve">https://quotable.io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Bored API</w:t>
            </w:r>
          </w:p>
        </w:tc>
        <w:tc>
          <w:tcPr/>
          <w:p>
            <w:pPr>
              <w:pStyle w:val="Compact"/>
            </w:pPr>
            <w:r>
              <w:t xml:space="preserve">Random activity suggestions</w:t>
            </w:r>
          </w:p>
        </w:tc>
        <w:tc>
          <w:tcPr/>
          <w:p>
            <w:pPr>
              <w:pStyle w:val="Compact"/>
            </w:pPr>
            <w:r>
              <w:t xml:space="preserve">https://bored-api.appbrewery.com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0"/>
    <w:bookmarkStart w:id="11" w:name="space-science"/>
    <w:p>
      <w:pPr>
        <w:pStyle w:val="Heading2"/>
      </w:pPr>
      <w:r>
        <w:t xml:space="preserve">Space &amp; Science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3550"/>
        <w:gridCol w:w="136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NASA APOD</w:t>
            </w:r>
          </w:p>
        </w:tc>
        <w:tc>
          <w:tcPr/>
          <w:p>
            <w:pPr>
              <w:pStyle w:val="Compact"/>
            </w:pPr>
            <w:r>
              <w:t xml:space="preserve">Astronomy picture of the day</w:t>
            </w:r>
          </w:p>
        </w:tc>
        <w:tc>
          <w:tcPr/>
          <w:p>
            <w:pPr>
              <w:pStyle w:val="Compact"/>
            </w:pPr>
            <w:r>
              <w:t xml:space="preserve">https://api.nasa.gov</w:t>
            </w:r>
          </w:p>
        </w:tc>
        <w:tc>
          <w:tcPr/>
          <w:p>
            <w:pPr>
              <w:pStyle w:val="Compact"/>
            </w:pPr>
            <w:r>
              <w:t xml:space="preserve">Free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 Location</w:t>
            </w:r>
          </w:p>
        </w:tc>
        <w:tc>
          <w:tcPr/>
          <w:p>
            <w:pPr>
              <w:pStyle w:val="Compact"/>
            </w:pPr>
            <w:r>
              <w:t xml:space="preserve">Real-time ISS position</w:t>
            </w:r>
          </w:p>
        </w:tc>
        <w:tc>
          <w:tcPr/>
          <w:p>
            <w:pPr>
              <w:pStyle w:val="Compact"/>
            </w:pPr>
            <w:r>
              <w:t xml:space="preserve">http://api.open-notify.org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SpaceX API</w:t>
            </w:r>
          </w:p>
        </w:tc>
        <w:tc>
          <w:tcPr/>
          <w:p>
            <w:pPr>
              <w:pStyle w:val="Compact"/>
            </w:pPr>
            <w:r>
              <w:t xml:space="preserve">SpaceX launch data</w:t>
            </w:r>
          </w:p>
        </w:tc>
        <w:tc>
          <w:tcPr/>
          <w:p>
            <w:pPr>
              <w:pStyle w:val="Compact"/>
            </w:pPr>
            <w:r>
              <w:t xml:space="preserve">https://api.spacexdata.com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1"/>
    <w:bookmarkStart w:id="12" w:name="ai-free-tier"/>
    <w:p>
      <w:pPr>
        <w:pStyle w:val="Heading2"/>
      </w:pPr>
      <w:r>
        <w:t xml:space="preserve">AI (Free Tier)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3550"/>
        <w:gridCol w:w="136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API</w:t>
            </w:r>
          </w:p>
        </w:tc>
        <w:tc>
          <w:tcPr/>
          <w:p>
            <w:pPr>
              <w:pStyle w:val="Compact"/>
            </w:pPr>
            <w:r>
              <w:t xml:space="preserve">AI text generation for the capstone</w:t>
            </w:r>
          </w:p>
        </w:tc>
        <w:tc>
          <w:tcPr/>
          <w:p>
            <w:pPr>
              <w:pStyle w:val="Compact"/>
            </w:pPr>
            <w:r>
              <w:t xml:space="preserve">https://aistudio.google.com</w:t>
            </w:r>
          </w:p>
        </w:tc>
        <w:tc>
          <w:tcPr/>
          <w:p>
            <w:pPr>
              <w:pStyle w:val="Compact"/>
            </w:pPr>
            <w:r>
              <w:t xml:space="preserve">Free key</w:t>
            </w:r>
          </w:p>
        </w:tc>
      </w:tr>
    </w:tbl>
    <w:bookmarkEnd w:id="12"/>
    <w:bookmarkStart w:id="13" w:name="how-to-use-an-api-quick-reference"/>
    <w:p>
      <w:pPr>
        <w:pStyle w:val="Heading2"/>
      </w:pPr>
      <w:r>
        <w:t xml:space="preserve">How to Use an API (Quick Reference)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Simple GET request (no auth)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"https://api.chucknorris.io/jokes/random"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With parameters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"https://opentdb.com/api.php"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"multiple"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</w:t>
      </w:r>
    </w:p>
    <w:bookmarkEnd w:id="13"/>
    <w:bookmarkStart w:id="14" w:name="tips-for-interns"/>
    <w:p>
      <w:pPr>
        <w:pStyle w:val="Heading2"/>
      </w:pPr>
      <w:r>
        <w:t xml:space="preserve">Tips for Interns</w:t>
      </w:r>
    </w:p>
    <w:p>
      <w:pPr>
        <w:pStyle w:val="Compact"/>
        <w:numPr>
          <w:ilvl w:val="0"/>
          <w:numId w:val="1001"/>
        </w:numPr>
      </w:pPr>
      <w:r>
        <w:t xml:space="preserve">Start with APIs that need</w:t>
      </w:r>
      <w:r>
        <w:t xml:space="preserve"> </w:t>
      </w:r>
      <w:r>
        <w:rPr>
          <w:b/>
          <w:bCs/>
        </w:rPr>
        <w:t xml:space="preserve">no authentication</w:t>
      </w:r>
      <w:r>
        <w:t xml:space="preserve"> </w:t>
      </w:r>
      <w:r>
        <w:t xml:space="preserve">(no API key)</w:t>
      </w:r>
    </w:p>
    <w:p>
      <w:pPr>
        <w:pStyle w:val="Compact"/>
        <w:numPr>
          <w:ilvl w:val="0"/>
          <w:numId w:val="1001"/>
        </w:numPr>
      </w:pPr>
      <w:r>
        <w:t xml:space="preserve">Always check</w:t>
      </w:r>
      <w:r>
        <w:t xml:space="preserve"> </w:t>
      </w:r>
      <w:r>
        <w:rPr>
          <w:rStyle w:val="VerbatimChar"/>
        </w:rPr>
        <w:t xml:space="preserve">response.status_code</w:t>
      </w:r>
      <w:r>
        <w:t xml:space="preserve"> </w:t>
      </w:r>
      <w:r>
        <w:t xml:space="preserve">— 200 means success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response.json()</w:t>
      </w:r>
      <w:r>
        <w:t xml:space="preserve"> </w:t>
      </w:r>
      <w:r>
        <w:t xml:space="preserve">to turn the response into a Python dictionary</w:t>
      </w:r>
    </w:p>
    <w:p>
      <w:pPr>
        <w:pStyle w:val="Compact"/>
        <w:numPr>
          <w:ilvl w:val="0"/>
          <w:numId w:val="1001"/>
        </w:numPr>
      </w:pPr>
      <w:r>
        <w:t xml:space="preserve">Print the full response first to understand the data structure</w:t>
      </w:r>
    </w:p>
    <w:p>
      <w:pPr>
        <w:pStyle w:val="Compact"/>
        <w:numPr>
          <w:ilvl w:val="0"/>
          <w:numId w:val="1001"/>
        </w:numPr>
      </w:pPr>
      <w:r>
        <w:t xml:space="preserve">Never paste API keys into public code or screenshots</w:t>
      </w:r>
    </w:p>
    <w:p>
      <w:pPr>
        <w:pStyle w:val="Compact"/>
        <w:numPr>
          <w:ilvl w:val="0"/>
          <w:numId w:val="1001"/>
        </w:numPr>
      </w:pPr>
      <w:r>
        <w:t xml:space="preserve">Be kind to APIs — don’t send hundreds of requests per minute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