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header16.xml" ContentType="application/vnd.openxmlformats-officedocument.wordprocessingml.header+xml"/>
  <Override PartName="/word/footer19.xml" ContentType="application/vnd.openxmlformats-officedocument.wordprocessingml.footer+xml"/>
  <Override PartName="/word/header17.xml" ContentType="application/vnd.openxmlformats-officedocument.wordprocessingml.head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B3C" w:rsidRPr="0098575A" w:rsidRDefault="008C5B3C" w:rsidP="008926D4">
      <w:pPr>
        <w:ind w:left="5663"/>
        <w:jc w:val="right"/>
        <w:rPr>
          <w:sz w:val="24"/>
          <w:szCs w:val="24"/>
        </w:rPr>
      </w:pPr>
      <w:r w:rsidRPr="0098575A">
        <w:rPr>
          <w:sz w:val="24"/>
          <w:szCs w:val="24"/>
        </w:rPr>
        <w:t xml:space="preserve">Приложение </w:t>
      </w:r>
      <w:r w:rsidR="00A668EB">
        <w:rPr>
          <w:sz w:val="24"/>
          <w:szCs w:val="24"/>
        </w:rPr>
        <w:t>1</w:t>
      </w:r>
    </w:p>
    <w:p w:rsidR="008C5B3C" w:rsidRPr="0098575A" w:rsidRDefault="008C5B3C" w:rsidP="008926D4">
      <w:pPr>
        <w:ind w:left="4955" w:firstLine="1"/>
        <w:jc w:val="right"/>
        <w:rPr>
          <w:sz w:val="24"/>
          <w:szCs w:val="24"/>
        </w:rPr>
      </w:pPr>
      <w:r w:rsidRPr="0098575A">
        <w:rPr>
          <w:sz w:val="24"/>
          <w:szCs w:val="24"/>
        </w:rPr>
        <w:t>к приказу ПАО «</w:t>
      </w:r>
      <w:r w:rsidR="009904EC" w:rsidRPr="0098575A">
        <w:rPr>
          <w:sz w:val="24"/>
          <w:szCs w:val="24"/>
        </w:rPr>
        <w:t xml:space="preserve">Россети </w:t>
      </w:r>
      <w:r w:rsidRPr="0098575A">
        <w:rPr>
          <w:sz w:val="24"/>
          <w:szCs w:val="24"/>
        </w:rPr>
        <w:t>Кубань»</w:t>
      </w:r>
    </w:p>
    <w:p w:rsidR="008C5B3C" w:rsidRPr="0098575A" w:rsidRDefault="008C5B3C" w:rsidP="008C5B3C">
      <w:pPr>
        <w:jc w:val="right"/>
        <w:rPr>
          <w:sz w:val="24"/>
          <w:szCs w:val="24"/>
        </w:rPr>
      </w:pPr>
      <w:r w:rsidRPr="0098575A">
        <w:rPr>
          <w:sz w:val="24"/>
          <w:szCs w:val="24"/>
        </w:rPr>
        <w:t>от _____.20</w:t>
      </w:r>
      <w:r w:rsidR="009904EC" w:rsidRPr="0098575A">
        <w:rPr>
          <w:sz w:val="24"/>
          <w:szCs w:val="24"/>
        </w:rPr>
        <w:t>2</w:t>
      </w:r>
      <w:r w:rsidR="00113F54">
        <w:rPr>
          <w:sz w:val="24"/>
          <w:szCs w:val="24"/>
        </w:rPr>
        <w:t>2</w:t>
      </w:r>
      <w:r w:rsidRPr="0098575A">
        <w:rPr>
          <w:sz w:val="24"/>
          <w:szCs w:val="24"/>
        </w:rPr>
        <w:t xml:space="preserve"> г №_____</w:t>
      </w:r>
    </w:p>
    <w:tbl>
      <w:tblPr>
        <w:tblW w:w="9606" w:type="dxa"/>
        <w:tblLook w:val="04A0" w:firstRow="1" w:lastRow="0" w:firstColumn="1" w:lastColumn="0" w:noHBand="0" w:noVBand="1"/>
      </w:tblPr>
      <w:tblGrid>
        <w:gridCol w:w="3936"/>
        <w:gridCol w:w="5670"/>
      </w:tblGrid>
      <w:tr w:rsidR="009904EC" w:rsidRPr="00963935" w:rsidTr="008C5B3C">
        <w:trPr>
          <w:trHeight w:val="1433"/>
        </w:trPr>
        <w:tc>
          <w:tcPr>
            <w:tcW w:w="3936" w:type="dxa"/>
            <w:shd w:val="clear" w:color="auto" w:fill="auto"/>
            <w:vAlign w:val="center"/>
          </w:tcPr>
          <w:p w:rsidR="008C5B3C" w:rsidRPr="00963935" w:rsidRDefault="008C5B3C" w:rsidP="008C5B3C">
            <w:pPr>
              <w:ind w:firstLine="0"/>
              <w:jc w:val="center"/>
            </w:pPr>
            <w:r w:rsidRPr="00963935">
              <w:rPr>
                <w:noProof/>
                <w:lang w:eastAsia="ru-RU"/>
              </w:rPr>
              <w:drawing>
                <wp:inline distT="0" distB="0" distL="0" distR="0" wp14:anchorId="6D3835B2" wp14:editId="2070E8C6">
                  <wp:extent cx="1976755" cy="624840"/>
                  <wp:effectExtent l="0" t="0" r="4445"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6755" cy="624840"/>
                          </a:xfrm>
                          <a:prstGeom prst="rect">
                            <a:avLst/>
                          </a:prstGeom>
                          <a:noFill/>
                          <a:ln>
                            <a:noFill/>
                          </a:ln>
                        </pic:spPr>
                      </pic:pic>
                    </a:graphicData>
                  </a:graphic>
                </wp:inline>
              </w:drawing>
            </w:r>
          </w:p>
        </w:tc>
        <w:tc>
          <w:tcPr>
            <w:tcW w:w="5670" w:type="dxa"/>
            <w:shd w:val="clear" w:color="auto" w:fill="auto"/>
            <w:tcMar>
              <w:left w:w="0" w:type="dxa"/>
              <w:right w:w="0" w:type="dxa"/>
            </w:tcMar>
            <w:vAlign w:val="center"/>
          </w:tcPr>
          <w:p w:rsidR="00A668EB" w:rsidRDefault="00A668EB" w:rsidP="008C5B3C">
            <w:pPr>
              <w:ind w:firstLine="0"/>
              <w:jc w:val="center"/>
            </w:pPr>
          </w:p>
          <w:p w:rsidR="008C5B3C" w:rsidRPr="00963935" w:rsidRDefault="008C5B3C" w:rsidP="008C5B3C">
            <w:pPr>
              <w:ind w:firstLine="0"/>
              <w:jc w:val="center"/>
            </w:pPr>
            <w:r w:rsidRPr="00963935">
              <w:t>ПУБЛИЧНОЕ АКЦИОНЕРНОЕ</w:t>
            </w:r>
          </w:p>
          <w:p w:rsidR="008C5B3C" w:rsidRPr="00963935" w:rsidRDefault="008C5B3C" w:rsidP="008C5B3C">
            <w:pPr>
              <w:ind w:firstLine="0"/>
              <w:jc w:val="center"/>
            </w:pPr>
            <w:r w:rsidRPr="00963935">
              <w:t xml:space="preserve">ОБЩЕСТВО </w:t>
            </w:r>
            <w:r w:rsidR="00A668EB">
              <w:t>«РОССЕТИ КУБАНЬ»</w:t>
            </w:r>
          </w:p>
          <w:p w:rsidR="008C5B3C" w:rsidRPr="00963935" w:rsidRDefault="008C5B3C">
            <w:pPr>
              <w:ind w:firstLine="0"/>
              <w:jc w:val="center"/>
            </w:pPr>
            <w:r w:rsidRPr="00963935">
              <w:t>(ПАО «</w:t>
            </w:r>
            <w:r w:rsidR="009904EC" w:rsidRPr="00963935">
              <w:t>Р</w:t>
            </w:r>
            <w:r w:rsidR="00A668EB">
              <w:t>оссети Кубань</w:t>
            </w:r>
            <w:r w:rsidRPr="00963935">
              <w:t>»)</w:t>
            </w:r>
          </w:p>
        </w:tc>
      </w:tr>
    </w:tbl>
    <w:p w:rsidR="008C5B3C" w:rsidRPr="00FB477E" w:rsidRDefault="008C5B3C" w:rsidP="008C5B3C">
      <w:pPr>
        <w:spacing w:line="276" w:lineRule="auto"/>
        <w:jc w:val="center"/>
        <w:rPr>
          <w:szCs w:val="28"/>
        </w:rPr>
      </w:pPr>
    </w:p>
    <w:p w:rsidR="008C5B3C" w:rsidRPr="00FB477E" w:rsidRDefault="008C5B3C" w:rsidP="008C5B3C">
      <w:pPr>
        <w:spacing w:line="276" w:lineRule="auto"/>
        <w:jc w:val="center"/>
        <w:rPr>
          <w:szCs w:val="28"/>
        </w:rPr>
      </w:pPr>
    </w:p>
    <w:p w:rsidR="008C5B3C" w:rsidRPr="00FB477E" w:rsidRDefault="008C5B3C" w:rsidP="008C5B3C">
      <w:pPr>
        <w:spacing w:line="276" w:lineRule="auto"/>
        <w:jc w:val="center"/>
        <w:rPr>
          <w:szCs w:val="28"/>
        </w:rPr>
      </w:pPr>
    </w:p>
    <w:p w:rsidR="008C5B3C" w:rsidRPr="00FB477E" w:rsidRDefault="008C5B3C" w:rsidP="008C5B3C">
      <w:pPr>
        <w:spacing w:line="276" w:lineRule="auto"/>
        <w:jc w:val="center"/>
        <w:rPr>
          <w:szCs w:val="28"/>
        </w:rPr>
      </w:pPr>
    </w:p>
    <w:p w:rsidR="008C5B3C" w:rsidRPr="00FB477E" w:rsidRDefault="008C5B3C" w:rsidP="008C5B3C">
      <w:pPr>
        <w:ind w:left="4248" w:firstLine="708"/>
      </w:pPr>
    </w:p>
    <w:p w:rsidR="008C5B3C" w:rsidRPr="00FB477E" w:rsidRDefault="008C5B3C" w:rsidP="008C5B3C">
      <w:pPr>
        <w:ind w:firstLine="0"/>
      </w:pPr>
    </w:p>
    <w:p w:rsidR="008C5B3C" w:rsidRPr="00FB477E" w:rsidRDefault="008C5B3C" w:rsidP="008C5B3C">
      <w:pPr>
        <w:ind w:firstLine="0"/>
      </w:pPr>
    </w:p>
    <w:p w:rsidR="008C5B3C" w:rsidRPr="00FB477E" w:rsidRDefault="008C5B3C" w:rsidP="008C5B3C">
      <w:pPr>
        <w:ind w:firstLine="0"/>
      </w:pPr>
    </w:p>
    <w:p w:rsidR="008C5B3C" w:rsidRPr="00FB477E" w:rsidRDefault="008C5B3C" w:rsidP="008C5B3C">
      <w:pPr>
        <w:spacing w:line="276" w:lineRule="auto"/>
        <w:jc w:val="center"/>
        <w:rPr>
          <w:szCs w:val="28"/>
        </w:rPr>
      </w:pPr>
    </w:p>
    <w:p w:rsidR="008C5B3C" w:rsidRDefault="008C5B3C" w:rsidP="008C5B3C">
      <w:pPr>
        <w:jc w:val="center"/>
        <w:rPr>
          <w:szCs w:val="28"/>
        </w:rPr>
      </w:pPr>
    </w:p>
    <w:p w:rsidR="00A668EB" w:rsidRDefault="00A668EB" w:rsidP="008C5B3C">
      <w:pPr>
        <w:jc w:val="center"/>
        <w:rPr>
          <w:szCs w:val="28"/>
        </w:rPr>
      </w:pPr>
    </w:p>
    <w:p w:rsidR="00A668EB" w:rsidRDefault="00A668EB" w:rsidP="008C5B3C">
      <w:pPr>
        <w:jc w:val="center"/>
        <w:rPr>
          <w:szCs w:val="28"/>
        </w:rPr>
      </w:pPr>
    </w:p>
    <w:p w:rsidR="00A668EB" w:rsidRPr="00FB477E" w:rsidRDefault="00A668EB" w:rsidP="008C5B3C">
      <w:pPr>
        <w:jc w:val="center"/>
        <w:rPr>
          <w:szCs w:val="28"/>
        </w:rPr>
      </w:pPr>
    </w:p>
    <w:p w:rsidR="008C5B3C" w:rsidRPr="00F2427E" w:rsidRDefault="008C5B3C" w:rsidP="008C5B3C">
      <w:pPr>
        <w:jc w:val="center"/>
        <w:rPr>
          <w:rFonts w:eastAsia="SimSun"/>
          <w:caps/>
          <w:spacing w:val="8"/>
          <w:kern w:val="28"/>
          <w:szCs w:val="52"/>
        </w:rPr>
      </w:pPr>
    </w:p>
    <w:p w:rsidR="008C5B3C" w:rsidRPr="00963935" w:rsidRDefault="008C5B3C" w:rsidP="008C5B3C">
      <w:pPr>
        <w:ind w:firstLine="0"/>
        <w:jc w:val="center"/>
        <w:rPr>
          <w:rFonts w:eastAsia="SimSun"/>
          <w:b/>
          <w:caps/>
          <w:spacing w:val="8"/>
          <w:kern w:val="28"/>
          <w:szCs w:val="52"/>
        </w:rPr>
      </w:pPr>
      <w:r w:rsidRPr="00963935">
        <w:rPr>
          <w:rFonts w:eastAsia="SimSun"/>
          <w:b/>
          <w:caps/>
          <w:spacing w:val="8"/>
          <w:kern w:val="28"/>
          <w:szCs w:val="52"/>
        </w:rPr>
        <w:t xml:space="preserve">РЕГЛАМЕНТ </w:t>
      </w:r>
    </w:p>
    <w:p w:rsidR="008C5B3C" w:rsidRPr="00963935" w:rsidRDefault="008C5B3C" w:rsidP="008C5B3C">
      <w:pPr>
        <w:ind w:firstLine="0"/>
        <w:jc w:val="center"/>
        <w:rPr>
          <w:rFonts w:eastAsia="SimSun"/>
          <w:b/>
          <w:caps/>
          <w:spacing w:val="8"/>
          <w:kern w:val="28"/>
          <w:szCs w:val="52"/>
        </w:rPr>
      </w:pPr>
      <w:r w:rsidRPr="00963935">
        <w:rPr>
          <w:rFonts w:eastAsia="SimSun"/>
          <w:b/>
          <w:caps/>
          <w:spacing w:val="8"/>
          <w:kern w:val="28"/>
          <w:szCs w:val="52"/>
        </w:rPr>
        <w:t>РАБОТЫ ПАО «</w:t>
      </w:r>
      <w:r w:rsidR="00963935">
        <w:rPr>
          <w:rFonts w:eastAsia="SimSun"/>
          <w:b/>
          <w:caps/>
          <w:spacing w:val="8"/>
          <w:kern w:val="28"/>
          <w:szCs w:val="52"/>
        </w:rPr>
        <w:t xml:space="preserve">РОССЕТИ </w:t>
      </w:r>
      <w:r w:rsidRPr="00963935">
        <w:rPr>
          <w:rFonts w:eastAsia="SimSun"/>
          <w:b/>
          <w:caps/>
          <w:spacing w:val="8"/>
          <w:kern w:val="28"/>
          <w:szCs w:val="52"/>
        </w:rPr>
        <w:t>КУБАНЬ» ПО ВЫЯВЛЕНИЮ, СОКРАЩЕНИЮ И ИСКЛЮЧЕНИЮ БЕЗДОГОВОРНОГО И БЕЗУЧЕТНОГО ПОТРЕБЛЕНИЯ ЭЛЕКТРОЭНЕРГИИ</w:t>
      </w:r>
    </w:p>
    <w:p w:rsidR="008C5B3C" w:rsidRPr="00963935" w:rsidRDefault="008C5B3C" w:rsidP="008C5B3C">
      <w:pPr>
        <w:ind w:firstLine="0"/>
        <w:jc w:val="center"/>
        <w:rPr>
          <w:rFonts w:eastAsia="SimSun"/>
          <w:b/>
          <w:caps/>
          <w:spacing w:val="8"/>
          <w:kern w:val="28"/>
          <w:szCs w:val="52"/>
        </w:rPr>
      </w:pPr>
      <w:r w:rsidRPr="00963935">
        <w:rPr>
          <w:rFonts w:eastAsia="SimSun"/>
          <w:b/>
          <w:caps/>
          <w:spacing w:val="8"/>
          <w:kern w:val="28"/>
          <w:szCs w:val="52"/>
        </w:rPr>
        <w:t>Р 057 – 20</w:t>
      </w:r>
      <w:r w:rsidR="009904EC" w:rsidRPr="00963935">
        <w:rPr>
          <w:rFonts w:eastAsia="SimSun"/>
          <w:b/>
          <w:caps/>
          <w:spacing w:val="8"/>
          <w:kern w:val="28"/>
          <w:szCs w:val="52"/>
        </w:rPr>
        <w:t>2</w:t>
      </w:r>
      <w:r w:rsidR="00113F54">
        <w:rPr>
          <w:rFonts w:eastAsia="SimSun"/>
          <w:b/>
          <w:caps/>
          <w:spacing w:val="8"/>
          <w:kern w:val="28"/>
          <w:szCs w:val="52"/>
        </w:rPr>
        <w:t>2</w:t>
      </w:r>
    </w:p>
    <w:p w:rsidR="008C5B3C" w:rsidRPr="00AF33F2" w:rsidRDefault="008C5B3C" w:rsidP="008C5B3C">
      <w:pPr>
        <w:ind w:firstLine="0"/>
      </w:pPr>
    </w:p>
    <w:p w:rsidR="008C5B3C" w:rsidRPr="00AF33F2" w:rsidRDefault="008C5B3C" w:rsidP="008C5B3C">
      <w:pPr>
        <w:ind w:firstLine="0"/>
      </w:pPr>
    </w:p>
    <w:p w:rsidR="008C5B3C" w:rsidRPr="00AF33F2" w:rsidRDefault="008C5B3C" w:rsidP="008C5B3C">
      <w:pPr>
        <w:ind w:firstLine="0"/>
      </w:pPr>
    </w:p>
    <w:p w:rsidR="008C5B3C" w:rsidRDefault="008C5B3C" w:rsidP="00665C17">
      <w:pPr>
        <w:pStyle w:val="1"/>
        <w:numPr>
          <w:ilvl w:val="1"/>
          <w:numId w:val="17"/>
        </w:numPr>
        <w:ind w:left="0" w:firstLine="709"/>
        <w:jc w:val="both"/>
      </w:pPr>
      <w:bookmarkStart w:id="0" w:name="_Toc7075547"/>
      <w:bookmarkStart w:id="1" w:name="_Toc7076085"/>
      <w:r w:rsidRPr="00F2427E">
        <w:t>Общие положения</w:t>
      </w:r>
      <w:bookmarkEnd w:id="0"/>
      <w:bookmarkEnd w:id="1"/>
    </w:p>
    <w:p w:rsidR="008C5B3C" w:rsidRPr="0033137E" w:rsidRDefault="00CB0712" w:rsidP="00665C17">
      <w:pPr>
        <w:widowControl w:val="0"/>
        <w:autoSpaceDE w:val="0"/>
        <w:autoSpaceDN w:val="0"/>
        <w:spacing w:before="220"/>
        <w:contextualSpacing w:val="0"/>
        <w:rPr>
          <w:rStyle w:val="aff8"/>
          <w:b w:val="0"/>
        </w:rPr>
      </w:pPr>
      <w:r w:rsidRPr="0033137E">
        <w:rPr>
          <w:rStyle w:val="aff8"/>
          <w:b w:val="0"/>
        </w:rPr>
        <w:t xml:space="preserve">В случае выявления факта потребления электрической энергии гражданином до даты начала расчетного периода, за который им произведена первая оплата гарантирующему поставщику, или при выявлении факта потребления электрической энергии </w:t>
      </w:r>
      <w:r w:rsidRPr="00710AED">
        <w:rPr>
          <w:rStyle w:val="aff8"/>
          <w:b w:val="0"/>
        </w:rPr>
        <w:t>этим гражданином</w:t>
      </w:r>
      <w:r w:rsidRPr="0033137E">
        <w:rPr>
          <w:rStyle w:val="aff8"/>
          <w:b w:val="0"/>
        </w:rPr>
        <w:t xml:space="preserve"> без ее оплаты договор энергоснабжения</w:t>
      </w:r>
      <w:bookmarkStart w:id="2" w:name="_GoBack"/>
      <w:bookmarkEnd w:id="2"/>
      <w:r w:rsidRPr="0033137E">
        <w:rPr>
          <w:rStyle w:val="aff8"/>
          <w:b w:val="0"/>
        </w:rPr>
        <w:t xml:space="preserve"> между гарантирующим поставщиком и указанным гражданином считается заключенным с даты технологического присоединения его энергопринимающего устройства к электрической сети в зоне деятельности такого гарантирующего поставщика или с даты приобретения указанным гражданином права собственности или иного законного права на это энергопринимающее устройство либо с даты присвоения статуса гарантирующего поставщика соответствующей организации (в зависимости от того, какая дата наступила позднее), но не более чем за 3 года до выявления указанного факта</w:t>
      </w:r>
      <w:r w:rsidR="008C5B3C" w:rsidRPr="0033137E">
        <w:rPr>
          <w:rStyle w:val="aff8"/>
          <w:b w:val="0"/>
        </w:rPr>
        <w:t xml:space="preserve"> (п.73</w:t>
      </w:r>
      <w:r w:rsidR="008C5B3C" w:rsidRPr="0033137E">
        <w:rPr>
          <w:b/>
          <w:bCs/>
        </w:rPr>
        <w:t xml:space="preserve"> </w:t>
      </w:r>
      <w:r w:rsidR="008C5B3C" w:rsidRPr="0033137E">
        <w:rPr>
          <w:bCs/>
        </w:rPr>
        <w:t>ПП РФ №442</w:t>
      </w:r>
      <w:r w:rsidR="008C5B3C" w:rsidRPr="0033137E">
        <w:rPr>
          <w:rStyle w:val="aff8"/>
          <w:b w:val="0"/>
        </w:rPr>
        <w:t xml:space="preserve">). Дата </w:t>
      </w:r>
      <w:r w:rsidR="008C5B3C" w:rsidRPr="0033137E">
        <w:rPr>
          <w:rStyle w:val="aff8"/>
          <w:b w:val="0"/>
        </w:rPr>
        <w:lastRenderedPageBreak/>
        <w:t>приобретения права устанавливается по правоустанавливающим документам во взаимосвязи с актом приема-передачи объекта.</w:t>
      </w:r>
      <w:r w:rsidRPr="0033137E">
        <w:rPr>
          <w:rStyle w:val="aff8"/>
          <w:b w:val="0"/>
        </w:rPr>
        <w:t xml:space="preserve"> </w:t>
      </w:r>
      <w:r w:rsidRPr="0033137E">
        <w:t>Указанный гражданин, государственные и муниципальные органы, сетевые организации и исполнители коммунальных услуг представляют гарантирующему поставщику сведения об указанном гражданине, необходимые для исполнения договора энергоснабжения, с соблюдением требований законодательства Российской Федерации о защите персональных данных.</w:t>
      </w:r>
    </w:p>
    <w:p w:rsidR="008C5B3C" w:rsidRPr="0033137E" w:rsidRDefault="008C5B3C" w:rsidP="00665C17">
      <w:pPr>
        <w:rPr>
          <w:rStyle w:val="aff8"/>
          <w:b w:val="0"/>
        </w:rPr>
      </w:pPr>
      <w:r w:rsidRPr="0033137E">
        <w:rPr>
          <w:rStyle w:val="aff8"/>
          <w:b w:val="0"/>
        </w:rPr>
        <w:t xml:space="preserve">Наличие заключенного гражданином с гарантирующим поставщиком договора энергоснабжения (при отсутствии договора, заключенного в письменной форме) в отношении объекта, подключенного к электрической сети сетевой организации, должно подтверждаться документом об оплате этим гражданином потребленной им электрической энергии, в котором указаны наименование и платежные реквизиты гарантирующего поставщика, осуществляющего энергоснабжение, </w:t>
      </w:r>
      <w:r w:rsidR="001E2F6F">
        <w:rPr>
          <w:rStyle w:val="aff8"/>
          <w:b w:val="0"/>
        </w:rPr>
        <w:t xml:space="preserve">номер лицевого счета (договора), </w:t>
      </w:r>
      <w:r w:rsidRPr="0033137E">
        <w:rPr>
          <w:rStyle w:val="aff8"/>
          <w:b w:val="0"/>
        </w:rPr>
        <w:t xml:space="preserve">период, за который внесена плата, и адрес местонахождения энергопринимающего устройства, потребление электрической энергии которым оплачивается. </w:t>
      </w:r>
      <w:r w:rsidR="00F27F33" w:rsidRPr="0033137E">
        <w:t>Кроме того, по желанию гражданина в документе могут быть указаны фамилия, имя и отчество этого гражданина.</w:t>
      </w:r>
      <w:r w:rsidR="00F27F33" w:rsidRPr="0033137E">
        <w:rPr>
          <w:rStyle w:val="aff8"/>
          <w:b w:val="0"/>
        </w:rPr>
        <w:t xml:space="preserve"> </w:t>
      </w:r>
      <w:r w:rsidRPr="0033137E">
        <w:rPr>
          <w:rStyle w:val="aff8"/>
          <w:b w:val="0"/>
        </w:rPr>
        <w:t>В этом случае</w:t>
      </w:r>
      <w:r w:rsidR="00F27F33" w:rsidRPr="0033137E">
        <w:rPr>
          <w:rStyle w:val="aff8"/>
          <w:b w:val="0"/>
        </w:rPr>
        <w:t>,</w:t>
      </w:r>
      <w:r w:rsidRPr="0033137E">
        <w:rPr>
          <w:rStyle w:val="aff8"/>
          <w:b w:val="0"/>
        </w:rPr>
        <w:t xml:space="preserve"> договор энергоснабжения с гарантирующим поставщиком считается заключенным с даты, соответствующей дате начала периода, за который гражданином произведена первая оплата электрической энергии этому гарантирующему поставщику.</w:t>
      </w:r>
    </w:p>
    <w:p w:rsidR="008C5B3C" w:rsidRPr="0033137E" w:rsidRDefault="008C5B3C" w:rsidP="00665C17">
      <w:pPr>
        <w:rPr>
          <w:rStyle w:val="aff8"/>
          <w:b w:val="0"/>
        </w:rPr>
      </w:pPr>
      <w:r w:rsidRPr="0033137E">
        <w:rPr>
          <w:rStyle w:val="aff8"/>
          <w:b w:val="0"/>
        </w:rPr>
        <w:t>Если потребитель расторг договор энергоснабжения с гарантирующим поставщиком в отношении энергопринимающих устройств, потребление электрической энергии которыми продолжается после даты и времени его расторжения, и при этом еще не наступили дата и время начала поставки электрической энергии в отношении таких энергопринимающих устройств по договорам, заключенным на розничном рынке, или по договорам, заключенным на оптовом рынке, то такое потребление электрической энергии рассматривается как бездоговорное потребление и влечет последствия бездоговорного потребления (п.</w:t>
      </w:r>
      <w:r w:rsidR="00A40DA5">
        <w:rPr>
          <w:rStyle w:val="aff8"/>
          <w:b w:val="0"/>
        </w:rPr>
        <w:t xml:space="preserve"> </w:t>
      </w:r>
      <w:r w:rsidRPr="0033137E">
        <w:rPr>
          <w:rStyle w:val="aff8"/>
          <w:b w:val="0"/>
        </w:rPr>
        <w:t xml:space="preserve">31 ПП РФ №442). </w:t>
      </w:r>
    </w:p>
    <w:p w:rsidR="008C5B3C" w:rsidRPr="0033137E" w:rsidRDefault="008C5B3C" w:rsidP="00665C17">
      <w:pPr>
        <w:rPr>
          <w:rStyle w:val="aff8"/>
          <w:b w:val="0"/>
        </w:rPr>
      </w:pPr>
      <w:r w:rsidRPr="0033137E">
        <w:t xml:space="preserve">В случае если гарантирующий поставщик заключил договор энергоснабжения (купли-продажи (поставки) электрической энергии (мощности)) в отношении энергопринимающих устройств потребителя в отсутствие документов, подтверждающих технологическое присоединение и (или) разграничение балансовой принадлежности, то при установлении гарантирующим поставщиком факта ненадлежащего технологического присоединения энергопринимающих устройств он сообщает сетевой организации, с которой заключен договор оказания услуг по передаче электрической энергии в отношении таких энергопринимающих устройств, а при отсутствии такого договора - сетевой организации (лицу, не оказывающему услуги по передаче электрической энергии), к объектам электросетевого хозяйства которой присоединены такие энергопринимающие устройства, о необходимости совершения действий по введению полного </w:t>
      </w:r>
      <w:r w:rsidRPr="0033137E">
        <w:lastRenderedPageBreak/>
        <w:t xml:space="preserve">ограничения режима потребления электрической энергии (мощности) в отношении таких энергопринимающих устройств вплоть до момента отмены введенного полного ограничения режима потребления в связи с устранением указанных обстоятельств, явившихся основанием для введения полного ограничения режима потребления электроэнергии </w:t>
      </w:r>
      <w:r w:rsidRPr="0033137E">
        <w:rPr>
          <w:rStyle w:val="aff8"/>
          <w:b w:val="0"/>
        </w:rPr>
        <w:t>(п.47 ПП РФ№ 442).</w:t>
      </w:r>
    </w:p>
    <w:p w:rsidR="008C5B3C" w:rsidRPr="0033137E" w:rsidRDefault="008C5B3C" w:rsidP="00665C17">
      <w:pPr>
        <w:rPr>
          <w:szCs w:val="28"/>
        </w:rPr>
      </w:pPr>
      <w:r w:rsidRPr="0033137E">
        <w:rPr>
          <w:szCs w:val="28"/>
        </w:rPr>
        <w:t xml:space="preserve">При этом, введение ограничения режима потребления за исключением граждан – потребителей коммунальной услуги по электроснабжению, осуществляется в соответствии с требованиями, установленными Правилами полного и (или) частичного ограничения режима потребления электрической энергии, утвержденными ПП РФ №442. </w:t>
      </w:r>
    </w:p>
    <w:p w:rsidR="008C5B3C" w:rsidRPr="0033137E" w:rsidRDefault="008C5B3C" w:rsidP="00665C17">
      <w:pPr>
        <w:rPr>
          <w:szCs w:val="28"/>
        </w:rPr>
      </w:pPr>
      <w:r w:rsidRPr="0033137E">
        <w:rPr>
          <w:szCs w:val="28"/>
        </w:rPr>
        <w:t>В отношении граждан – потребителей коммунальной услуги по электроснабжению, введение ограничения режима потребления осуществляется в соответствии с Правилами предоставления коммунальных услуг собственникам и пользователям помещений в многоквартирных домах и жилых домов (далее – Правила), утвержденных ПП РФ №354. Факты самовольного подключения граждан-потребителей для потребления электроэнергии в бытовых целях после введения ограничения режима потребления электроэнергии необходимо рассматривать как безучетное потребление электроэнергии.</w:t>
      </w:r>
    </w:p>
    <w:p w:rsidR="008C5B3C" w:rsidRPr="0033137E" w:rsidRDefault="008C5B3C" w:rsidP="008C5B3C"/>
    <w:p w:rsidR="008C5B3C" w:rsidRPr="0033137E" w:rsidRDefault="008C5B3C" w:rsidP="008C5B3C">
      <w:pPr>
        <w:pStyle w:val="1"/>
        <w:numPr>
          <w:ilvl w:val="1"/>
          <w:numId w:val="17"/>
        </w:numPr>
        <w:ind w:left="709" w:firstLine="0"/>
        <w:jc w:val="both"/>
      </w:pPr>
      <w:bookmarkStart w:id="3" w:name="_Toc7075549"/>
      <w:bookmarkStart w:id="4" w:name="_Toc7076087"/>
      <w:r w:rsidRPr="0033137E">
        <w:t>Информационные мероприятия</w:t>
      </w:r>
      <w:bookmarkEnd w:id="3"/>
      <w:bookmarkEnd w:id="4"/>
    </w:p>
    <w:p w:rsidR="008C5B3C" w:rsidRPr="0033137E" w:rsidRDefault="008C5B3C" w:rsidP="008C5B3C">
      <w:pPr>
        <w:ind w:left="709" w:firstLine="0"/>
      </w:pPr>
    </w:p>
    <w:p w:rsidR="008C5B3C" w:rsidRPr="0033137E" w:rsidRDefault="008C5B3C" w:rsidP="008C5B3C">
      <w:pPr>
        <w:rPr>
          <w:rStyle w:val="aff8"/>
          <w:b w:val="0"/>
          <w:szCs w:val="28"/>
        </w:rPr>
      </w:pPr>
      <w:r w:rsidRPr="0033137E">
        <w:rPr>
          <w:rStyle w:val="aff8"/>
          <w:b w:val="0"/>
          <w:szCs w:val="28"/>
        </w:rPr>
        <w:t>Информационные мероприятия, направленные на предупреждение бездоговорного и безучетного потребления электрической энергии, в том числе освещающие результаты судебных процессов по взысканию стоимости бездоговорного и безучетного потребления, привлечения к административной/уголовной ответственности, могут проводиться РСК и ЭСК в следующих рекомендованных формах:</w:t>
      </w:r>
    </w:p>
    <w:p w:rsidR="008C5B3C" w:rsidRPr="0033137E" w:rsidRDefault="008C5B3C" w:rsidP="008C5B3C">
      <w:pPr>
        <w:numPr>
          <w:ilvl w:val="0"/>
          <w:numId w:val="2"/>
        </w:numPr>
        <w:tabs>
          <w:tab w:val="left" w:pos="993"/>
        </w:tabs>
        <w:ind w:left="0" w:firstLine="709"/>
        <w:contextualSpacing w:val="0"/>
        <w:rPr>
          <w:rStyle w:val="aff8"/>
          <w:b w:val="0"/>
          <w:szCs w:val="28"/>
        </w:rPr>
      </w:pPr>
      <w:r w:rsidRPr="0033137E">
        <w:rPr>
          <w:rStyle w:val="aff8"/>
          <w:b w:val="0"/>
          <w:szCs w:val="28"/>
        </w:rPr>
        <w:t>семинары и совещания, заседания «круглых столов» по вопросам бездоговорного и безучетного потребления электроэнергии, порядка заключения договоров энергоснабжения (купли-продажи (поставки) электроэнергии) и оказания услуг по передаче электроэнергии, порядка передачи функции гарантирующего поставщика с оформлением протокола в установленном в Обществе порядке;</w:t>
      </w:r>
    </w:p>
    <w:p w:rsidR="008C5B3C" w:rsidRPr="0033137E" w:rsidRDefault="008C5B3C" w:rsidP="008C5B3C">
      <w:pPr>
        <w:numPr>
          <w:ilvl w:val="0"/>
          <w:numId w:val="2"/>
        </w:numPr>
        <w:tabs>
          <w:tab w:val="left" w:pos="993"/>
        </w:tabs>
        <w:ind w:left="0" w:firstLine="709"/>
        <w:contextualSpacing w:val="0"/>
        <w:rPr>
          <w:rStyle w:val="aff8"/>
          <w:b w:val="0"/>
          <w:szCs w:val="28"/>
        </w:rPr>
      </w:pPr>
      <w:r w:rsidRPr="0033137E">
        <w:rPr>
          <w:rStyle w:val="aff8"/>
          <w:b w:val="0"/>
          <w:szCs w:val="28"/>
        </w:rPr>
        <w:t>организация и проведение пресс-конференций, интервью, презентаций, создание информационных поводов для публикаций в печатных периодических изданиях, репортажей и циклов видеороликов, подготовка новостных и агитационных сюжетов в телепрограммах (телепередачах) и радиопрограммах (радиопередачах);</w:t>
      </w:r>
    </w:p>
    <w:p w:rsidR="008C5B3C" w:rsidRPr="0033137E" w:rsidRDefault="008C5B3C" w:rsidP="008C5B3C">
      <w:pPr>
        <w:numPr>
          <w:ilvl w:val="0"/>
          <w:numId w:val="2"/>
        </w:numPr>
        <w:tabs>
          <w:tab w:val="left" w:pos="993"/>
        </w:tabs>
        <w:ind w:left="0" w:firstLine="709"/>
        <w:contextualSpacing w:val="0"/>
        <w:rPr>
          <w:rStyle w:val="aff8"/>
          <w:b w:val="0"/>
          <w:szCs w:val="28"/>
        </w:rPr>
      </w:pPr>
      <w:r w:rsidRPr="0033137E">
        <w:rPr>
          <w:rStyle w:val="aff8"/>
          <w:b w:val="0"/>
          <w:szCs w:val="28"/>
        </w:rPr>
        <w:t>обнародование (опубликование) информации о выявлении бездоговорном и безучетном потреблении электроэнергии в средствах массовой информации, на сайтах РСК и ЭСК, в социальных сетях в информационно-телекоммуникационной сети «Интернет»;</w:t>
      </w:r>
    </w:p>
    <w:p w:rsidR="008C5B3C" w:rsidRPr="0033137E" w:rsidRDefault="008C5B3C" w:rsidP="008C5B3C">
      <w:pPr>
        <w:numPr>
          <w:ilvl w:val="0"/>
          <w:numId w:val="2"/>
        </w:numPr>
        <w:tabs>
          <w:tab w:val="left" w:pos="993"/>
        </w:tabs>
        <w:ind w:left="0" w:firstLine="709"/>
        <w:contextualSpacing w:val="0"/>
        <w:rPr>
          <w:rStyle w:val="aff8"/>
          <w:b w:val="0"/>
          <w:szCs w:val="28"/>
        </w:rPr>
      </w:pPr>
      <w:r w:rsidRPr="0033137E">
        <w:rPr>
          <w:rStyle w:val="aff8"/>
          <w:b w:val="0"/>
          <w:szCs w:val="28"/>
        </w:rPr>
        <w:lastRenderedPageBreak/>
        <w:t>опубликование в печатных периодических изданиях, подготовка новостных сюжетов в телепрограммах (телепередач) и радиопрограммах (радиопередачах) о проведенных мероприятиях (в том числе рейдовых проверках) по профилактике и борьбе с бездоговорным и безучетным потреблением электроэнергии, а также о результатах судебных процессов по взысканию задолженности за бездоговорное и безучетное потребление и вынесенных судебных решениях о привлечении нарушителей к ответственности;</w:t>
      </w:r>
    </w:p>
    <w:p w:rsidR="008C5B3C" w:rsidRPr="0033137E" w:rsidRDefault="008C5B3C" w:rsidP="008C5B3C">
      <w:pPr>
        <w:numPr>
          <w:ilvl w:val="0"/>
          <w:numId w:val="2"/>
        </w:numPr>
        <w:tabs>
          <w:tab w:val="left" w:pos="993"/>
        </w:tabs>
        <w:ind w:left="0" w:firstLine="709"/>
        <w:contextualSpacing w:val="0"/>
        <w:rPr>
          <w:rStyle w:val="aff8"/>
          <w:b w:val="0"/>
          <w:szCs w:val="28"/>
        </w:rPr>
      </w:pPr>
      <w:r w:rsidRPr="0033137E">
        <w:rPr>
          <w:rStyle w:val="aff8"/>
          <w:b w:val="0"/>
          <w:szCs w:val="28"/>
        </w:rPr>
        <w:t>выпуск и распространение специально подготовленных брошюр на следующую тематику:</w:t>
      </w:r>
    </w:p>
    <w:p w:rsidR="008C5B3C" w:rsidRPr="00031206" w:rsidRDefault="00C744B6" w:rsidP="008C5B3C">
      <w:pPr>
        <w:numPr>
          <w:ilvl w:val="0"/>
          <w:numId w:val="19"/>
        </w:numPr>
        <w:tabs>
          <w:tab w:val="left" w:pos="993"/>
        </w:tabs>
        <w:rPr>
          <w:rStyle w:val="aff8"/>
          <w:b w:val="0"/>
          <w:szCs w:val="28"/>
        </w:rPr>
      </w:pPr>
      <w:r w:rsidRPr="0063768F">
        <w:rPr>
          <w:rStyle w:val="aff8"/>
          <w:b w:val="0"/>
          <w:szCs w:val="28"/>
        </w:rPr>
        <w:t xml:space="preserve">статья 7.19 </w:t>
      </w:r>
      <w:r w:rsidR="00DB7B75" w:rsidRPr="0063768F">
        <w:rPr>
          <w:rStyle w:val="aff8"/>
          <w:b w:val="0"/>
          <w:szCs w:val="28"/>
        </w:rPr>
        <w:t>К</w:t>
      </w:r>
      <w:r w:rsidRPr="0063768F">
        <w:rPr>
          <w:rStyle w:val="aff8"/>
          <w:b w:val="0"/>
          <w:szCs w:val="28"/>
        </w:rPr>
        <w:t>оАП РФ</w:t>
      </w:r>
      <w:r w:rsidR="008C5B3C" w:rsidRPr="00031206">
        <w:rPr>
          <w:rStyle w:val="aff8"/>
          <w:b w:val="0"/>
          <w:szCs w:val="28"/>
        </w:rPr>
        <w:t>;</w:t>
      </w:r>
    </w:p>
    <w:p w:rsidR="008C5B3C" w:rsidRPr="0033137E" w:rsidRDefault="008C5B3C" w:rsidP="008C5B3C">
      <w:pPr>
        <w:numPr>
          <w:ilvl w:val="0"/>
          <w:numId w:val="19"/>
        </w:numPr>
        <w:tabs>
          <w:tab w:val="left" w:pos="993"/>
        </w:tabs>
        <w:rPr>
          <w:rStyle w:val="aff8"/>
          <w:b w:val="0"/>
          <w:szCs w:val="28"/>
        </w:rPr>
      </w:pPr>
      <w:r w:rsidRPr="0033137E">
        <w:rPr>
          <w:rStyle w:val="aff8"/>
          <w:b w:val="0"/>
          <w:szCs w:val="28"/>
        </w:rPr>
        <w:t>бездоговорное потребление электроэнергии - почему выгоднее иметь договор;</w:t>
      </w:r>
    </w:p>
    <w:p w:rsidR="008C5B3C" w:rsidRPr="0033137E" w:rsidRDefault="008C5B3C" w:rsidP="008C5B3C">
      <w:pPr>
        <w:numPr>
          <w:ilvl w:val="0"/>
          <w:numId w:val="2"/>
        </w:numPr>
        <w:tabs>
          <w:tab w:val="left" w:pos="993"/>
        </w:tabs>
        <w:ind w:left="0" w:firstLine="709"/>
        <w:contextualSpacing w:val="0"/>
        <w:rPr>
          <w:rStyle w:val="aff8"/>
          <w:b w:val="0"/>
          <w:szCs w:val="28"/>
        </w:rPr>
      </w:pPr>
      <w:r w:rsidRPr="0033137E">
        <w:rPr>
          <w:rStyle w:val="aff8"/>
          <w:b w:val="0"/>
          <w:szCs w:val="28"/>
        </w:rPr>
        <w:t>размещение информации о бездоговорном и безучетном потреблении электроэнергии на информационных стендах в занимаемых РСК и ЭСК помещениях и в центрах обслуживания потребителей;</w:t>
      </w:r>
    </w:p>
    <w:p w:rsidR="008C5B3C" w:rsidRPr="0033137E" w:rsidRDefault="008C5B3C" w:rsidP="008C5B3C">
      <w:pPr>
        <w:numPr>
          <w:ilvl w:val="0"/>
          <w:numId w:val="2"/>
        </w:numPr>
        <w:tabs>
          <w:tab w:val="left" w:pos="993"/>
        </w:tabs>
        <w:ind w:left="0" w:firstLine="709"/>
        <w:contextualSpacing w:val="0"/>
        <w:rPr>
          <w:rStyle w:val="aff8"/>
          <w:b w:val="0"/>
          <w:szCs w:val="28"/>
        </w:rPr>
      </w:pPr>
      <w:r w:rsidRPr="0033137E">
        <w:rPr>
          <w:rStyle w:val="aff8"/>
          <w:b w:val="0"/>
          <w:szCs w:val="28"/>
        </w:rPr>
        <w:t>создание и развитие в информационно-телекоммуникационной сети «Интернет» целевых коммуникационных программ.</w:t>
      </w:r>
    </w:p>
    <w:p w:rsidR="008C5B3C" w:rsidRPr="0033137E" w:rsidRDefault="008C5B3C" w:rsidP="008C5B3C">
      <w:pPr>
        <w:tabs>
          <w:tab w:val="left" w:pos="993"/>
        </w:tabs>
        <w:ind w:left="709" w:firstLine="0"/>
        <w:contextualSpacing w:val="0"/>
        <w:rPr>
          <w:rStyle w:val="aff8"/>
          <w:b w:val="0"/>
          <w:szCs w:val="28"/>
        </w:rPr>
      </w:pPr>
    </w:p>
    <w:p w:rsidR="008C5B3C" w:rsidRPr="0033137E" w:rsidRDefault="008C5B3C" w:rsidP="008C5B3C">
      <w:pPr>
        <w:pStyle w:val="1"/>
        <w:numPr>
          <w:ilvl w:val="1"/>
          <w:numId w:val="17"/>
        </w:numPr>
        <w:ind w:left="709" w:firstLine="0"/>
        <w:jc w:val="both"/>
      </w:pPr>
      <w:bookmarkStart w:id="5" w:name="_Toc384720453"/>
      <w:bookmarkStart w:id="6" w:name="_Toc7075550"/>
      <w:bookmarkStart w:id="7" w:name="_Toc7076088"/>
      <w:bookmarkEnd w:id="5"/>
      <w:r w:rsidRPr="0033137E">
        <w:t>Заключение договора энергоснабжения параллельно с процедурой нового технологического присоединения</w:t>
      </w:r>
      <w:bookmarkEnd w:id="6"/>
      <w:bookmarkEnd w:id="7"/>
    </w:p>
    <w:p w:rsidR="008C5B3C" w:rsidRPr="0033137E" w:rsidRDefault="008C5B3C" w:rsidP="008C5B3C">
      <w:pPr>
        <w:ind w:left="709" w:firstLine="0"/>
      </w:pPr>
    </w:p>
    <w:p w:rsidR="008C5B3C" w:rsidRPr="00B32F01" w:rsidRDefault="008C5B3C" w:rsidP="00315712">
      <w:pPr>
        <w:ind w:firstLine="567"/>
        <w:rPr>
          <w:rStyle w:val="aff8"/>
          <w:b w:val="0"/>
          <w:szCs w:val="28"/>
        </w:rPr>
      </w:pPr>
      <w:r w:rsidRPr="00B32F01">
        <w:rPr>
          <w:rStyle w:val="aff8"/>
          <w:b w:val="0"/>
          <w:szCs w:val="28"/>
        </w:rPr>
        <w:t>Заключение договора энергоснабжения параллельно с проведением процедуры нового технологического присоединения позволяет ускорить процедуру фактического присоединения и избежать рисков самовольного подключения заявителя к питающей сети.</w:t>
      </w:r>
    </w:p>
    <w:p w:rsidR="008C5B3C" w:rsidRPr="00315712" w:rsidRDefault="008C5B3C" w:rsidP="00315712">
      <w:pPr>
        <w:widowControl w:val="0"/>
        <w:autoSpaceDE w:val="0"/>
        <w:autoSpaceDN w:val="0"/>
        <w:adjustRightInd w:val="0"/>
        <w:ind w:firstLine="540"/>
        <w:contextualSpacing w:val="0"/>
        <w:rPr>
          <w:rFonts w:eastAsia="Times New Roman"/>
          <w:lang w:eastAsia="ru-RU"/>
        </w:rPr>
      </w:pPr>
      <w:r w:rsidRPr="00315712">
        <w:rPr>
          <w:rFonts w:eastAsia="Times New Roman"/>
          <w:lang w:eastAsia="ru-RU"/>
        </w:rPr>
        <w:t>СРУ (после надлежащего уведомления от службы технологического присоединения) в срок не позднее 2 рабочих дней с даты заключения Договора об осуществлении ТП с Потребителем (Заявителем), направляет в адрес ЭСК копии документов, приложенных в установленном порядке заявителем к заявке на осуществление технологического присоединения</w:t>
      </w:r>
      <w:r w:rsidRPr="00315712">
        <w:rPr>
          <w:rFonts w:eastAsia="Times New Roman"/>
          <w:szCs w:val="28"/>
          <w:lang w:eastAsia="ru-RU"/>
        </w:rPr>
        <w:t>.</w:t>
      </w:r>
    </w:p>
    <w:p w:rsidR="008C5B3C" w:rsidRPr="00B32F01" w:rsidRDefault="008C5B3C" w:rsidP="008C5B3C">
      <w:pPr>
        <w:widowControl w:val="0"/>
        <w:autoSpaceDE w:val="0"/>
        <w:autoSpaceDN w:val="0"/>
        <w:adjustRightInd w:val="0"/>
        <w:ind w:firstLine="540"/>
        <w:contextualSpacing w:val="0"/>
        <w:rPr>
          <w:rFonts w:eastAsia="Times New Roman"/>
          <w:szCs w:val="28"/>
          <w:lang w:eastAsia="ru-RU"/>
        </w:rPr>
      </w:pPr>
      <w:bookmarkStart w:id="8" w:name="Par330"/>
      <w:bookmarkStart w:id="9" w:name="Par334"/>
      <w:bookmarkStart w:id="10" w:name="Par335"/>
      <w:bookmarkStart w:id="11" w:name="Par341"/>
      <w:bookmarkEnd w:id="8"/>
      <w:bookmarkEnd w:id="9"/>
      <w:bookmarkEnd w:id="10"/>
      <w:bookmarkEnd w:id="11"/>
      <w:r w:rsidRPr="00B32F01">
        <w:rPr>
          <w:rFonts w:eastAsia="Times New Roman"/>
          <w:szCs w:val="28"/>
          <w:lang w:eastAsia="ru-RU"/>
        </w:rPr>
        <w:t xml:space="preserve">ЭСК после получения от Общества документов заявителя, направляет в адрес сетевой организации подписанный со своей стороны проект договора энергоснабжения (купли-продажи (поставки) электрической энергии (мощности)), предусматривающий право выбора ценовой категории, условий почасового планирования потребления электрической энергии. </w:t>
      </w:r>
    </w:p>
    <w:p w:rsidR="008C5B3C" w:rsidRPr="00B32F01" w:rsidRDefault="008C5B3C" w:rsidP="008C5B3C">
      <w:pPr>
        <w:widowControl w:val="0"/>
        <w:autoSpaceDE w:val="0"/>
        <w:autoSpaceDN w:val="0"/>
        <w:adjustRightInd w:val="0"/>
        <w:ind w:firstLine="540"/>
        <w:contextualSpacing w:val="0"/>
        <w:rPr>
          <w:rFonts w:eastAsia="Times New Roman"/>
          <w:szCs w:val="28"/>
          <w:lang w:eastAsia="ru-RU"/>
        </w:rPr>
      </w:pPr>
      <w:r w:rsidRPr="00B32F01">
        <w:rPr>
          <w:rFonts w:eastAsia="Times New Roman"/>
          <w:szCs w:val="28"/>
          <w:lang w:eastAsia="ru-RU"/>
        </w:rPr>
        <w:t>При получении от ЭСК уведомления об отсутствии в представленных документах обязательных сведений, СРУ в течение 2 рабочих дней со дня получения сообщает заявителю об отсутствующих сведениях или документах и передает их гарантирующему поставщику в течение 2 рабочих дней со дня представления заявителем недостающих сведений или документов в сетевую организацию.</w:t>
      </w:r>
    </w:p>
    <w:p w:rsidR="008C5B3C" w:rsidRPr="00716069" w:rsidRDefault="008C5B3C" w:rsidP="008C5B3C">
      <w:pPr>
        <w:widowControl w:val="0"/>
        <w:autoSpaceDE w:val="0"/>
        <w:autoSpaceDN w:val="0"/>
        <w:adjustRightInd w:val="0"/>
        <w:ind w:firstLine="540"/>
        <w:contextualSpacing w:val="0"/>
        <w:rPr>
          <w:rFonts w:eastAsia="Times New Roman"/>
          <w:szCs w:val="28"/>
          <w:lang w:eastAsia="ru-RU"/>
        </w:rPr>
      </w:pPr>
      <w:r w:rsidRPr="00716069">
        <w:rPr>
          <w:rFonts w:eastAsia="Times New Roman"/>
          <w:szCs w:val="28"/>
          <w:lang w:eastAsia="ru-RU"/>
        </w:rPr>
        <w:t xml:space="preserve">После получения 2 экземпляров подписанного со стороны ЭСК проекта договора, СРУ осуществляет его передачу на УРРУ для подписания со </w:t>
      </w:r>
      <w:r w:rsidRPr="00716069">
        <w:rPr>
          <w:rFonts w:eastAsia="Times New Roman"/>
          <w:szCs w:val="28"/>
          <w:lang w:eastAsia="ru-RU"/>
        </w:rPr>
        <w:lastRenderedPageBreak/>
        <w:t xml:space="preserve">стороны заявителя. </w:t>
      </w:r>
    </w:p>
    <w:p w:rsidR="008C5B3C" w:rsidRPr="00B32F01" w:rsidRDefault="008C5B3C" w:rsidP="008C5B3C">
      <w:pPr>
        <w:widowControl w:val="0"/>
        <w:autoSpaceDE w:val="0"/>
        <w:autoSpaceDN w:val="0"/>
        <w:adjustRightInd w:val="0"/>
        <w:ind w:firstLine="540"/>
        <w:contextualSpacing w:val="0"/>
        <w:rPr>
          <w:rFonts w:ascii="Times New Roman CYR" w:eastAsia="Times New Roman" w:hAnsi="Times New Roman CYR" w:cs="Times New Roman CYR"/>
          <w:szCs w:val="28"/>
          <w:lang w:eastAsia="ru-RU"/>
        </w:rPr>
      </w:pPr>
      <w:r w:rsidRPr="00716069">
        <w:rPr>
          <w:rFonts w:eastAsia="Times New Roman"/>
          <w:szCs w:val="28"/>
          <w:lang w:eastAsia="ru-RU"/>
        </w:rPr>
        <w:t>По окончании осуществления мероприятий по технологическому присоединению, СРУ</w:t>
      </w:r>
      <w:r w:rsidRPr="00716069">
        <w:rPr>
          <w:rFonts w:ascii="Times New Roman CYR" w:eastAsia="Times New Roman" w:hAnsi="Times New Roman CYR" w:cs="Times New Roman CYR"/>
          <w:szCs w:val="28"/>
          <w:lang w:eastAsia="ru-RU"/>
        </w:rPr>
        <w:t xml:space="preserve"> не позднее 2 рабочих дней со дня подписания заявителем и сетевой организацией акта об осуществлении технологического присоединения, а также акта согласования технологической и (или) аварийной брони, направляет в письменном или электронном виде копии указанных актов в адрес ЭСК</w:t>
      </w:r>
      <w:r w:rsidR="00710AED">
        <w:rPr>
          <w:rFonts w:ascii="Times New Roman CYR" w:eastAsia="Times New Roman" w:hAnsi="Times New Roman CYR" w:cs="Times New Roman CYR"/>
          <w:szCs w:val="28"/>
          <w:lang w:eastAsia="ru-RU"/>
        </w:rPr>
        <w:t>.</w:t>
      </w:r>
    </w:p>
    <w:p w:rsidR="008C5B3C" w:rsidRPr="00B32F01" w:rsidRDefault="008C5B3C" w:rsidP="008C5B3C">
      <w:pPr>
        <w:widowControl w:val="0"/>
        <w:autoSpaceDE w:val="0"/>
        <w:autoSpaceDN w:val="0"/>
        <w:adjustRightInd w:val="0"/>
        <w:ind w:firstLine="540"/>
        <w:contextualSpacing w:val="0"/>
        <w:rPr>
          <w:szCs w:val="28"/>
        </w:rPr>
      </w:pPr>
      <w:r w:rsidRPr="00B32F01">
        <w:rPr>
          <w:szCs w:val="28"/>
        </w:rPr>
        <w:t>УРРУ, получивший от заявителя вместе с актом об осуществлении технологического присоединения подписанный с его стороны договор энергоснабжения, обязан направить такой договор ЭСК не позднее 2 рабочих дней со дня его представления.</w:t>
      </w:r>
    </w:p>
    <w:p w:rsidR="0082010E" w:rsidRPr="00B32F01" w:rsidRDefault="0082010E" w:rsidP="008C5B3C">
      <w:pPr>
        <w:widowControl w:val="0"/>
        <w:autoSpaceDE w:val="0"/>
        <w:autoSpaceDN w:val="0"/>
        <w:adjustRightInd w:val="0"/>
        <w:ind w:firstLine="540"/>
        <w:contextualSpacing w:val="0"/>
        <w:rPr>
          <w:szCs w:val="28"/>
        </w:rPr>
      </w:pPr>
      <w:r w:rsidRPr="00B32F01">
        <w:rPr>
          <w:szCs w:val="28"/>
        </w:rPr>
        <w:t>В случае если заявителем выступает физическое лицо в целях технологического присоединения энергопринимающих устройств, которые используются для бытовых и иных нужд, не связанных с осуществлением предпринимательской деятельности, и электроснабжение которых предусматривается по одному источнику, гарантирующий поставщик обеспечивает размещение в личном кабинете потребителя наименования и платежных реквизитов гарантирующего поставщика, а также информации о номере лицевого счета заявителя. В указанном случае договор, обеспечивающий продажу электрической энергии на розничном рынке, признается заключенным со дня размещения сетевой организацией акта об осуществлении технологического присоединения, подписанного со стороны сетевой организации, в личном кабинете потребителя. УРРУ информирует гарантирующего поставщика о составлении и размещении в личном кабинете потребителя акта об осуществлении технологического присоединения не позднее окончания рабочего дня, в течение которого был составлен и размещен акт об осуществлении технологического присоединения в личном кабинете потребителя.</w:t>
      </w:r>
    </w:p>
    <w:p w:rsidR="008C5B3C" w:rsidRPr="00B32F01" w:rsidRDefault="0082010E" w:rsidP="008C5B3C">
      <w:pPr>
        <w:widowControl w:val="0"/>
        <w:autoSpaceDE w:val="0"/>
        <w:autoSpaceDN w:val="0"/>
        <w:adjustRightInd w:val="0"/>
        <w:ind w:firstLine="540"/>
        <w:contextualSpacing w:val="0"/>
        <w:rPr>
          <w:szCs w:val="28"/>
        </w:rPr>
      </w:pPr>
      <w:r w:rsidRPr="00B32F01">
        <w:rPr>
          <w:szCs w:val="28"/>
        </w:rPr>
        <w:t xml:space="preserve">В случае </w:t>
      </w:r>
      <w:r w:rsidR="007D40A5" w:rsidRPr="00B32F01">
        <w:rPr>
          <w:szCs w:val="28"/>
        </w:rPr>
        <w:t>не направления</w:t>
      </w:r>
      <w:r w:rsidRPr="00B32F01">
        <w:rPr>
          <w:szCs w:val="28"/>
        </w:rPr>
        <w:t xml:space="preserve"> заявителем в срок проекта договора (протокола разногласий, дополнительного соглашения) ЭСК проект договора, обеспечивающего продажу электрической энергии (мощности) на розничном рынке (дополнительного соглашения), направленный ЭСК в адрес сетевой организации, считается отозванным.</w:t>
      </w:r>
    </w:p>
    <w:p w:rsidR="0082010E" w:rsidRPr="00B32F01" w:rsidRDefault="0082010E" w:rsidP="008C5B3C">
      <w:pPr>
        <w:widowControl w:val="0"/>
        <w:autoSpaceDE w:val="0"/>
        <w:autoSpaceDN w:val="0"/>
        <w:adjustRightInd w:val="0"/>
        <w:ind w:firstLine="540"/>
        <w:contextualSpacing w:val="0"/>
        <w:rPr>
          <w:szCs w:val="28"/>
        </w:rPr>
      </w:pPr>
    </w:p>
    <w:p w:rsidR="008C5B3C" w:rsidRPr="00B32F01" w:rsidRDefault="008C5B3C" w:rsidP="00665C17">
      <w:pPr>
        <w:pStyle w:val="1"/>
        <w:numPr>
          <w:ilvl w:val="1"/>
          <w:numId w:val="17"/>
        </w:numPr>
        <w:ind w:left="0" w:firstLine="709"/>
        <w:jc w:val="both"/>
      </w:pPr>
      <w:bookmarkStart w:id="12" w:name="_Toc7075551"/>
      <w:bookmarkStart w:id="13" w:name="_Toc7076089"/>
      <w:r w:rsidRPr="00B32F01">
        <w:t>Мероприятия, направленные на определение потребления электрической энергии в отсутствие договора, обеспечивающего продажу электрической энергии (мощности) на розничных рынках</w:t>
      </w:r>
      <w:bookmarkEnd w:id="12"/>
      <w:bookmarkEnd w:id="13"/>
    </w:p>
    <w:p w:rsidR="008C5B3C" w:rsidRPr="00B32F01" w:rsidRDefault="008C5B3C" w:rsidP="008C5B3C">
      <w:pPr>
        <w:ind w:left="709" w:firstLine="0"/>
      </w:pPr>
    </w:p>
    <w:p w:rsidR="008C5B3C" w:rsidRPr="0033137E" w:rsidRDefault="008C5B3C" w:rsidP="008C5B3C">
      <w:pPr>
        <w:rPr>
          <w:rStyle w:val="aff8"/>
          <w:b w:val="0"/>
          <w:szCs w:val="28"/>
        </w:rPr>
      </w:pPr>
      <w:r w:rsidRPr="00B32F01">
        <w:rPr>
          <w:rStyle w:val="aff8"/>
          <w:b w:val="0"/>
          <w:szCs w:val="28"/>
        </w:rPr>
        <w:t>По истечении 2-х месяцев с даты, установленной ПП РФ №442 для принятия гарантирующим поставщиком на обслуживание потребителей, РСК обязана удостовериться в том, что все потребители</w:t>
      </w:r>
      <w:r w:rsidRPr="0033137E">
        <w:rPr>
          <w:rStyle w:val="aff8"/>
          <w:b w:val="0"/>
          <w:szCs w:val="28"/>
        </w:rPr>
        <w:t xml:space="preserve">, за исключением граждан, ранее обслуживавшихся энергосбытовой (энергоснабжающей) организацией, для которой наступили предусмотренные ПП РФ №442 обстоятельства, или организацией, утратившей статус гарантирующего поставщика, заключили в </w:t>
      </w:r>
      <w:r w:rsidRPr="0033137E">
        <w:rPr>
          <w:rStyle w:val="aff8"/>
          <w:b w:val="0"/>
          <w:szCs w:val="28"/>
        </w:rPr>
        <w:lastRenderedPageBreak/>
        <w:t>письменной форме договоры, обеспечивающие продажу им электрической энергии (мощности).</w:t>
      </w:r>
    </w:p>
    <w:p w:rsidR="008C5B3C" w:rsidRPr="0033137E" w:rsidRDefault="008C5B3C" w:rsidP="008C5B3C">
      <w:pPr>
        <w:rPr>
          <w:rStyle w:val="aff8"/>
          <w:b w:val="0"/>
          <w:szCs w:val="28"/>
        </w:rPr>
      </w:pPr>
      <w:r w:rsidRPr="0033137E">
        <w:rPr>
          <w:rStyle w:val="aff8"/>
          <w:b w:val="0"/>
          <w:szCs w:val="28"/>
        </w:rPr>
        <w:t>Данный факт устанавливается СРУ, УРРУ на основании сведений, предоставляемых ему в ходе заключения договоров оказания услуг по передаче электрической энергии в интересах потребителей:</w:t>
      </w:r>
    </w:p>
    <w:p w:rsidR="008C5B3C" w:rsidRPr="0033137E" w:rsidRDefault="008C5B3C" w:rsidP="008C5B3C">
      <w:pPr>
        <w:numPr>
          <w:ilvl w:val="0"/>
          <w:numId w:val="14"/>
        </w:numPr>
        <w:tabs>
          <w:tab w:val="left" w:pos="993"/>
        </w:tabs>
        <w:ind w:left="0" w:firstLine="709"/>
        <w:rPr>
          <w:rStyle w:val="aff8"/>
          <w:b w:val="0"/>
          <w:szCs w:val="28"/>
        </w:rPr>
      </w:pPr>
      <w:r w:rsidRPr="0033137E">
        <w:rPr>
          <w:rStyle w:val="aff8"/>
          <w:b w:val="0"/>
          <w:szCs w:val="28"/>
        </w:rPr>
        <w:t>гарантирующим поставщиком, принявшим на обслуживание такого потребителя;</w:t>
      </w:r>
    </w:p>
    <w:p w:rsidR="008C5B3C" w:rsidRPr="0033137E" w:rsidRDefault="008C5B3C" w:rsidP="008C5B3C">
      <w:pPr>
        <w:numPr>
          <w:ilvl w:val="0"/>
          <w:numId w:val="14"/>
        </w:numPr>
        <w:tabs>
          <w:tab w:val="left" w:pos="993"/>
        </w:tabs>
        <w:ind w:left="0" w:firstLine="709"/>
        <w:rPr>
          <w:rStyle w:val="aff8"/>
          <w:b w:val="0"/>
          <w:szCs w:val="28"/>
        </w:rPr>
      </w:pPr>
      <w:r w:rsidRPr="0033137E">
        <w:rPr>
          <w:rStyle w:val="aff8"/>
          <w:b w:val="0"/>
          <w:szCs w:val="28"/>
        </w:rPr>
        <w:t>энергосбытовой (энергоснабжающей) организацией или производителем электрической энергии (мощности) на розничном рынке, с которой (которым) такой потребитель заключил договор, обеспечивающий продажу электрической энергии (мощности);</w:t>
      </w:r>
    </w:p>
    <w:p w:rsidR="008C5B3C" w:rsidRPr="0033137E" w:rsidRDefault="008C5B3C" w:rsidP="008C5B3C">
      <w:pPr>
        <w:numPr>
          <w:ilvl w:val="0"/>
          <w:numId w:val="14"/>
        </w:numPr>
        <w:tabs>
          <w:tab w:val="left" w:pos="993"/>
        </w:tabs>
        <w:ind w:left="0" w:firstLine="709"/>
        <w:rPr>
          <w:rStyle w:val="aff8"/>
          <w:b w:val="0"/>
          <w:szCs w:val="28"/>
        </w:rPr>
      </w:pPr>
      <w:r w:rsidRPr="0033137E">
        <w:rPr>
          <w:rStyle w:val="aff8"/>
          <w:b w:val="0"/>
          <w:szCs w:val="28"/>
        </w:rPr>
        <w:t>организацией, утратившей статус гарантирующего поставщика, и обслуживающей потребителя, отказавшегося от перехода к новому гарантирующему поставщику;</w:t>
      </w:r>
    </w:p>
    <w:p w:rsidR="008C5B3C" w:rsidRPr="0033137E" w:rsidRDefault="008C5B3C" w:rsidP="008C5B3C">
      <w:pPr>
        <w:numPr>
          <w:ilvl w:val="0"/>
          <w:numId w:val="14"/>
        </w:numPr>
        <w:tabs>
          <w:tab w:val="left" w:pos="993"/>
        </w:tabs>
        <w:ind w:left="0" w:firstLine="709"/>
        <w:rPr>
          <w:rStyle w:val="aff8"/>
          <w:b w:val="0"/>
          <w:szCs w:val="28"/>
        </w:rPr>
      </w:pPr>
      <w:r w:rsidRPr="0033137E">
        <w:rPr>
          <w:rStyle w:val="aff8"/>
          <w:b w:val="0"/>
          <w:szCs w:val="28"/>
        </w:rPr>
        <w:t>непосредственно самим потребителем, самостоятельно заключающим (заключившим) договор оказания услуг по передаче электрической энергии и предъявившим сетевой организации копию заключенного им договора купли-продажи (поставки) электрической энергии (мощности).</w:t>
      </w:r>
    </w:p>
    <w:p w:rsidR="002E2702" w:rsidRDefault="008C5B3C" w:rsidP="008C5B3C">
      <w:pPr>
        <w:rPr>
          <w:rStyle w:val="aff8"/>
          <w:b w:val="0"/>
          <w:szCs w:val="28"/>
        </w:rPr>
      </w:pPr>
      <w:r w:rsidRPr="0033137E">
        <w:rPr>
          <w:rStyle w:val="aff8"/>
          <w:b w:val="0"/>
          <w:szCs w:val="28"/>
        </w:rPr>
        <w:t xml:space="preserve">СРУ, УРРУ определяет объем потребления электрической энергии вновь </w:t>
      </w:r>
    </w:p>
    <w:p w:rsidR="008C5B3C" w:rsidRPr="0033137E" w:rsidRDefault="008C5B3C" w:rsidP="00315712">
      <w:pPr>
        <w:ind w:firstLine="0"/>
        <w:rPr>
          <w:rStyle w:val="aff8"/>
          <w:b w:val="0"/>
          <w:szCs w:val="28"/>
        </w:rPr>
      </w:pPr>
      <w:r w:rsidRPr="0033137E">
        <w:rPr>
          <w:rStyle w:val="aff8"/>
          <w:b w:val="0"/>
          <w:szCs w:val="28"/>
        </w:rPr>
        <w:t>принятыми на обслуживание потребителями за период, начиная с установленной даты принятия их на обслуживание, и предъявляет гарантирующему поставщику требования по оплате соответствующего объема услуг по передаче электрической энергии.</w:t>
      </w:r>
    </w:p>
    <w:p w:rsidR="008C5B3C" w:rsidRPr="0033137E" w:rsidRDefault="008C5B3C" w:rsidP="008C5B3C">
      <w:pPr>
        <w:rPr>
          <w:rStyle w:val="aff8"/>
          <w:b w:val="0"/>
          <w:szCs w:val="28"/>
        </w:rPr>
      </w:pPr>
    </w:p>
    <w:p w:rsidR="008C5B3C" w:rsidRPr="00EE06C2" w:rsidRDefault="008C5B3C" w:rsidP="008C5B3C">
      <w:pPr>
        <w:pStyle w:val="1"/>
        <w:numPr>
          <w:ilvl w:val="1"/>
          <w:numId w:val="17"/>
        </w:numPr>
        <w:ind w:left="709" w:firstLine="0"/>
        <w:jc w:val="both"/>
      </w:pPr>
      <w:bookmarkStart w:id="14" w:name="_Toc7075552"/>
      <w:bookmarkStart w:id="15" w:name="_Toc7076090"/>
      <w:r w:rsidRPr="00EE06C2">
        <w:t>Введение ограничения и его контроль</w:t>
      </w:r>
      <w:bookmarkEnd w:id="14"/>
      <w:bookmarkEnd w:id="15"/>
      <w:r w:rsidR="003B549E" w:rsidRPr="0063768F">
        <w:t xml:space="preserve"> </w:t>
      </w:r>
    </w:p>
    <w:p w:rsidR="008C5B3C" w:rsidRPr="0033137E" w:rsidRDefault="008C5B3C" w:rsidP="008C5B3C">
      <w:pPr>
        <w:ind w:left="709" w:firstLine="0"/>
      </w:pPr>
    </w:p>
    <w:p w:rsidR="002E2702" w:rsidRPr="002E2702" w:rsidRDefault="002E2702" w:rsidP="002E2702">
      <w:pPr>
        <w:rPr>
          <w:bCs/>
          <w:szCs w:val="28"/>
        </w:rPr>
      </w:pPr>
      <w:r w:rsidRPr="00315712">
        <w:rPr>
          <w:szCs w:val="28"/>
        </w:rPr>
        <w:t xml:space="preserve">Порядок взаимодействия персонала филиалов Общества, связанного с введением </w:t>
      </w:r>
      <w:r w:rsidRPr="00315712">
        <w:rPr>
          <w:bCs/>
          <w:szCs w:val="28"/>
        </w:rPr>
        <w:t>полного и (или) частичного ограничения режима потребления электрической энергии регламентируется соответствующими локальными нормативными документами Общества.</w:t>
      </w:r>
      <w:r w:rsidRPr="002E2702">
        <w:rPr>
          <w:bCs/>
          <w:szCs w:val="28"/>
        </w:rPr>
        <w:t xml:space="preserve"> </w:t>
      </w:r>
    </w:p>
    <w:p w:rsidR="00604EFA" w:rsidRPr="00604EFA" w:rsidRDefault="00604EFA" w:rsidP="00604EFA">
      <w:pPr>
        <w:rPr>
          <w:rFonts w:eastAsiaTheme="minorHAnsi"/>
          <w:szCs w:val="28"/>
        </w:rPr>
      </w:pPr>
      <w:r w:rsidRPr="00604EFA">
        <w:rPr>
          <w:rFonts w:eastAsiaTheme="minorHAnsi"/>
          <w:szCs w:val="28"/>
        </w:rPr>
        <w:t>Выполнение работ по введению полного ограничения режима потребления при расторжении договора энергоснабжения</w:t>
      </w:r>
      <w:r w:rsidR="00877A31">
        <w:rPr>
          <w:rFonts w:eastAsiaTheme="minorHAnsi"/>
          <w:szCs w:val="28"/>
        </w:rPr>
        <w:t>,</w:t>
      </w:r>
      <w:r w:rsidRPr="00604EFA">
        <w:rPr>
          <w:rFonts w:eastAsiaTheme="minorHAnsi"/>
          <w:szCs w:val="28"/>
        </w:rPr>
        <w:t xml:space="preserve"> </w:t>
      </w:r>
      <w:r w:rsidR="00877A31">
        <w:rPr>
          <w:rFonts w:eastAsiaTheme="minorHAnsi"/>
          <w:szCs w:val="28"/>
        </w:rPr>
        <w:t xml:space="preserve">за дебиторскую задолженность </w:t>
      </w:r>
      <w:r w:rsidRPr="00604EFA">
        <w:rPr>
          <w:rFonts w:eastAsiaTheme="minorHAnsi"/>
          <w:szCs w:val="28"/>
        </w:rPr>
        <w:t>и выявлении бездоговорного потребления должно проводиться способом, максимально препятствующим несанкционированному подключению. Наиболее эффективным способом ограничения режима потребления является отключение ответвления от ВЛ 10, 0,4 кВ. Отключение на коммутационных аппаратах (в том числе с применением АИСКУЭ) потребителей должно применяться в исключительных случаях, когда по местным условиям отключение на опоре невозможно (например, дом барачного типа) или после введенного ограничения потребуется включение (отключение объектов жилищно-коммунального хозяйства). Факты введенного ограничения должны быть подтверждены Актами введения ограничения режима потребления электроэнергии и</w:t>
      </w:r>
      <w:r w:rsidRPr="00604EFA">
        <w:rPr>
          <w:rFonts w:eastAsiaTheme="minorHAnsi"/>
          <w:sz w:val="22"/>
        </w:rPr>
        <w:t xml:space="preserve"> </w:t>
      </w:r>
      <w:r w:rsidRPr="00604EFA">
        <w:rPr>
          <w:rFonts w:eastAsiaTheme="minorHAnsi"/>
          <w:szCs w:val="28"/>
        </w:rPr>
        <w:t xml:space="preserve">соответствующими фотоматериалами, позволяющими установить место, объект, способ </w:t>
      </w:r>
      <w:r w:rsidRPr="00604EFA">
        <w:rPr>
          <w:rFonts w:eastAsiaTheme="minorHAnsi"/>
          <w:szCs w:val="28"/>
        </w:rPr>
        <w:lastRenderedPageBreak/>
        <w:t xml:space="preserve">отключения и показания расчетного </w:t>
      </w:r>
      <w:r w:rsidR="00334915">
        <w:rPr>
          <w:rFonts w:eastAsiaTheme="minorHAnsi"/>
          <w:szCs w:val="28"/>
        </w:rPr>
        <w:t>прибора учета</w:t>
      </w:r>
      <w:r w:rsidRPr="00604EFA">
        <w:rPr>
          <w:rFonts w:eastAsiaTheme="minorHAnsi"/>
          <w:szCs w:val="28"/>
        </w:rPr>
        <w:t xml:space="preserve"> при наличии доступа. Проверка введенного ограничения за дебиторскую задолженность должна проводиться работниками РЭС в соответствии с требованиями действующего законодательства.</w:t>
      </w:r>
    </w:p>
    <w:p w:rsidR="008C5B3C" w:rsidRPr="0033137E" w:rsidRDefault="008C5B3C" w:rsidP="008C5B3C">
      <w:pPr>
        <w:rPr>
          <w:rStyle w:val="aff8"/>
          <w:b w:val="0"/>
          <w:szCs w:val="28"/>
        </w:rPr>
      </w:pPr>
      <w:r w:rsidRPr="0033137E">
        <w:rPr>
          <w:rStyle w:val="aff8"/>
          <w:b w:val="0"/>
          <w:szCs w:val="28"/>
        </w:rPr>
        <w:t>В случае выявления бездоговорного потребления при введении повторного ограничения юридических</w:t>
      </w:r>
      <w:r w:rsidR="00334915">
        <w:rPr>
          <w:rStyle w:val="aff8"/>
          <w:b w:val="0"/>
          <w:szCs w:val="28"/>
        </w:rPr>
        <w:t xml:space="preserve"> лиц</w:t>
      </w:r>
      <w:r w:rsidRPr="0033137E">
        <w:rPr>
          <w:rStyle w:val="aff8"/>
          <w:b w:val="0"/>
          <w:szCs w:val="28"/>
        </w:rPr>
        <w:t xml:space="preserve">, РЭС выполняет технические мероприятия, затрудняющие или исключающие самовольные подключения, такие как: </w:t>
      </w:r>
    </w:p>
    <w:p w:rsidR="008C5B3C" w:rsidRPr="0033137E" w:rsidRDefault="008C5B3C" w:rsidP="008C5B3C">
      <w:pPr>
        <w:numPr>
          <w:ilvl w:val="0"/>
          <w:numId w:val="14"/>
        </w:numPr>
        <w:tabs>
          <w:tab w:val="left" w:pos="993"/>
        </w:tabs>
        <w:ind w:left="0" w:firstLine="709"/>
        <w:rPr>
          <w:rStyle w:val="aff8"/>
          <w:b w:val="0"/>
          <w:szCs w:val="28"/>
        </w:rPr>
      </w:pPr>
      <w:r w:rsidRPr="0033137E">
        <w:rPr>
          <w:rStyle w:val="aff8"/>
          <w:b w:val="0"/>
          <w:szCs w:val="28"/>
        </w:rPr>
        <w:t xml:space="preserve">закрытие токоведущих частей защитными кожухами; </w:t>
      </w:r>
    </w:p>
    <w:p w:rsidR="008C5B3C" w:rsidRPr="0033137E" w:rsidRDefault="008C5B3C" w:rsidP="008C5B3C">
      <w:pPr>
        <w:numPr>
          <w:ilvl w:val="0"/>
          <w:numId w:val="14"/>
        </w:numPr>
        <w:tabs>
          <w:tab w:val="left" w:pos="993"/>
        </w:tabs>
        <w:ind w:left="0" w:firstLine="709"/>
        <w:rPr>
          <w:rStyle w:val="aff8"/>
          <w:b w:val="0"/>
          <w:szCs w:val="28"/>
        </w:rPr>
      </w:pPr>
      <w:r w:rsidRPr="0033137E">
        <w:rPr>
          <w:rStyle w:val="aff8"/>
          <w:b w:val="0"/>
          <w:szCs w:val="28"/>
        </w:rPr>
        <w:t>демонтаж силового оборудования;</w:t>
      </w:r>
    </w:p>
    <w:p w:rsidR="008C5B3C" w:rsidRPr="0033137E" w:rsidRDefault="008C5B3C" w:rsidP="008C5B3C">
      <w:pPr>
        <w:numPr>
          <w:ilvl w:val="0"/>
          <w:numId w:val="14"/>
        </w:numPr>
        <w:tabs>
          <w:tab w:val="left" w:pos="993"/>
        </w:tabs>
        <w:ind w:left="0" w:firstLine="709"/>
        <w:rPr>
          <w:rStyle w:val="aff8"/>
          <w:b w:val="0"/>
          <w:szCs w:val="28"/>
        </w:rPr>
      </w:pPr>
      <w:r w:rsidRPr="0033137E">
        <w:rPr>
          <w:rStyle w:val="aff8"/>
          <w:b w:val="0"/>
          <w:szCs w:val="28"/>
        </w:rPr>
        <w:t>замена голого провода на СИП в необходимом количестве пролетов и другие.</w:t>
      </w:r>
    </w:p>
    <w:p w:rsidR="008C5B3C" w:rsidRPr="0033137E" w:rsidRDefault="008C5B3C" w:rsidP="008C5B3C">
      <w:pPr>
        <w:ind w:firstLine="0"/>
        <w:rPr>
          <w:rStyle w:val="aff8"/>
          <w:b w:val="0"/>
        </w:rPr>
      </w:pPr>
    </w:p>
    <w:p w:rsidR="008C5B3C" w:rsidRPr="0033137E" w:rsidRDefault="008C5B3C" w:rsidP="0024424F">
      <w:pPr>
        <w:pStyle w:val="1"/>
        <w:numPr>
          <w:ilvl w:val="2"/>
          <w:numId w:val="17"/>
        </w:numPr>
        <w:jc w:val="both"/>
      </w:pPr>
      <w:bookmarkStart w:id="16" w:name="_Toc384720455"/>
      <w:bookmarkStart w:id="17" w:name="_Toc7075553"/>
      <w:bookmarkStart w:id="18" w:name="_Toc7076091"/>
      <w:bookmarkEnd w:id="16"/>
      <w:r w:rsidRPr="0033137E">
        <w:t xml:space="preserve">Планирование </w:t>
      </w:r>
      <w:bookmarkStart w:id="19" w:name="_Toc335121538"/>
      <w:bookmarkStart w:id="20" w:name="_Toc335121724"/>
      <w:bookmarkStart w:id="21" w:name="_Toc335123090"/>
      <w:bookmarkEnd w:id="19"/>
      <w:bookmarkEnd w:id="20"/>
      <w:bookmarkEnd w:id="21"/>
      <w:r w:rsidRPr="0033137E">
        <w:t>работы по выявлению неучтенного потребления электрической энергии</w:t>
      </w:r>
      <w:bookmarkEnd w:id="17"/>
      <w:bookmarkEnd w:id="18"/>
    </w:p>
    <w:p w:rsidR="008C5B3C" w:rsidRPr="0033137E" w:rsidRDefault="008C5B3C" w:rsidP="008C5B3C">
      <w:pPr>
        <w:ind w:right="-6" w:firstLine="0"/>
        <w:rPr>
          <w:szCs w:val="28"/>
        </w:rPr>
      </w:pPr>
    </w:p>
    <w:p w:rsidR="008C5B3C" w:rsidRPr="00370FE9" w:rsidRDefault="008C5B3C" w:rsidP="008C5B3C">
      <w:pPr>
        <w:ind w:right="-6" w:firstLine="720"/>
        <w:rPr>
          <w:szCs w:val="28"/>
          <w:highlight w:val="yellow"/>
        </w:rPr>
      </w:pPr>
      <w:r w:rsidRPr="0033137E">
        <w:rPr>
          <w:szCs w:val="28"/>
        </w:rPr>
        <w:t xml:space="preserve">Планирование работы по выявлению неучтенного потребления производится УРРУ под контролем СРУ на основании данных формируемого ежемесячно пофидерного анализа потерь. При работе с юридическими лицами ежемесячно в процессе согласования показаний и сверки с ЭСК работники УРРУ анализируют динамику потребления и формируют предложения для проведения внеплановых проверок с учетом сезонности работы объектов. На участке </w:t>
      </w:r>
      <w:r w:rsidRPr="00370FE9">
        <w:rPr>
          <w:szCs w:val="28"/>
          <w:highlight w:val="yellow"/>
        </w:rPr>
        <w:t>должна быть организована работа по учету потребителей группы риска, которая формируется с учетом следующего:</w:t>
      </w:r>
    </w:p>
    <w:p w:rsidR="008C5B3C" w:rsidRPr="00370FE9" w:rsidRDefault="008C5B3C" w:rsidP="008C5B3C">
      <w:pPr>
        <w:numPr>
          <w:ilvl w:val="0"/>
          <w:numId w:val="13"/>
        </w:numPr>
        <w:tabs>
          <w:tab w:val="left" w:pos="993"/>
          <w:tab w:val="left" w:pos="1134"/>
        </w:tabs>
        <w:ind w:left="0" w:right="-6" w:firstLine="709"/>
        <w:rPr>
          <w:szCs w:val="28"/>
          <w:highlight w:val="yellow"/>
        </w:rPr>
      </w:pPr>
      <w:r w:rsidRPr="00370FE9">
        <w:rPr>
          <w:szCs w:val="28"/>
          <w:highlight w:val="yellow"/>
        </w:rPr>
        <w:t xml:space="preserve">несоответствие замеренного расхода электроэнергии или используемого оборудования величине ежемесячного потребления (с учетом недоплаты); </w:t>
      </w:r>
    </w:p>
    <w:p w:rsidR="008C5B3C" w:rsidRPr="00370FE9" w:rsidRDefault="008C5B3C" w:rsidP="008C5B3C">
      <w:pPr>
        <w:numPr>
          <w:ilvl w:val="0"/>
          <w:numId w:val="13"/>
        </w:numPr>
        <w:tabs>
          <w:tab w:val="left" w:pos="993"/>
          <w:tab w:val="left" w:pos="1134"/>
        </w:tabs>
        <w:ind w:left="0" w:right="-6" w:firstLine="709"/>
        <w:rPr>
          <w:szCs w:val="28"/>
          <w:highlight w:val="yellow"/>
        </w:rPr>
      </w:pPr>
      <w:r w:rsidRPr="00370FE9">
        <w:rPr>
          <w:szCs w:val="28"/>
          <w:highlight w:val="yellow"/>
        </w:rPr>
        <w:t xml:space="preserve">характерное поведение потребителя, выражающееся в необоснованном недопуске, переносе срока или времени посещения, ссылок на отсутствие </w:t>
      </w:r>
      <w:r w:rsidR="00DB7B75" w:rsidRPr="00370FE9">
        <w:rPr>
          <w:szCs w:val="28"/>
          <w:highlight w:val="yellow"/>
        </w:rPr>
        <w:t>собственника</w:t>
      </w:r>
      <w:r w:rsidRPr="00370FE9">
        <w:rPr>
          <w:szCs w:val="28"/>
          <w:highlight w:val="yellow"/>
        </w:rPr>
        <w:t>, иных нелогичных действий;</w:t>
      </w:r>
    </w:p>
    <w:p w:rsidR="008C5B3C" w:rsidRPr="00370FE9" w:rsidRDefault="008C5B3C" w:rsidP="008C5B3C">
      <w:pPr>
        <w:numPr>
          <w:ilvl w:val="0"/>
          <w:numId w:val="13"/>
        </w:numPr>
        <w:tabs>
          <w:tab w:val="left" w:pos="993"/>
          <w:tab w:val="left" w:pos="1134"/>
        </w:tabs>
        <w:ind w:left="0" w:right="-6" w:firstLine="709"/>
        <w:rPr>
          <w:szCs w:val="28"/>
          <w:highlight w:val="yellow"/>
        </w:rPr>
      </w:pPr>
      <w:r w:rsidRPr="00370FE9">
        <w:rPr>
          <w:szCs w:val="28"/>
          <w:highlight w:val="yellow"/>
        </w:rPr>
        <w:t>потребителей, ранее уличенных в хищении электрической энергии;</w:t>
      </w:r>
    </w:p>
    <w:p w:rsidR="008C5B3C" w:rsidRPr="00370FE9" w:rsidRDefault="008C5B3C" w:rsidP="008C5B3C">
      <w:pPr>
        <w:numPr>
          <w:ilvl w:val="0"/>
          <w:numId w:val="13"/>
        </w:numPr>
        <w:tabs>
          <w:tab w:val="left" w:pos="993"/>
          <w:tab w:val="left" w:pos="1134"/>
        </w:tabs>
        <w:ind w:left="0" w:right="-6" w:firstLine="709"/>
        <w:rPr>
          <w:szCs w:val="28"/>
          <w:highlight w:val="yellow"/>
        </w:rPr>
      </w:pPr>
      <w:r w:rsidRPr="00370FE9">
        <w:rPr>
          <w:szCs w:val="28"/>
          <w:highlight w:val="yellow"/>
        </w:rPr>
        <w:t>потребителей, по которым введено ограничение режима потребления;</w:t>
      </w:r>
    </w:p>
    <w:p w:rsidR="008C5B3C" w:rsidRPr="00370FE9" w:rsidRDefault="008C5B3C" w:rsidP="008C5B3C">
      <w:pPr>
        <w:numPr>
          <w:ilvl w:val="0"/>
          <w:numId w:val="13"/>
        </w:numPr>
        <w:tabs>
          <w:tab w:val="left" w:pos="993"/>
          <w:tab w:val="left" w:pos="1134"/>
        </w:tabs>
        <w:ind w:left="0" w:right="-6" w:firstLine="709"/>
        <w:rPr>
          <w:szCs w:val="28"/>
          <w:highlight w:val="yellow"/>
        </w:rPr>
      </w:pPr>
      <w:r w:rsidRPr="00370FE9">
        <w:rPr>
          <w:szCs w:val="28"/>
          <w:highlight w:val="yellow"/>
        </w:rPr>
        <w:t>потребителей, по которым из разных источников получена информация о возможности хищения</w:t>
      </w:r>
      <w:r w:rsidR="00716069" w:rsidRPr="00370FE9">
        <w:rPr>
          <w:szCs w:val="28"/>
          <w:highlight w:val="yellow"/>
        </w:rPr>
        <w:t>.</w:t>
      </w:r>
    </w:p>
    <w:p w:rsidR="00716069" w:rsidRPr="0033137E" w:rsidRDefault="00716069" w:rsidP="0063768F">
      <w:pPr>
        <w:tabs>
          <w:tab w:val="left" w:pos="993"/>
          <w:tab w:val="left" w:pos="1134"/>
        </w:tabs>
        <w:ind w:left="709" w:right="-6" w:firstLine="0"/>
        <w:rPr>
          <w:szCs w:val="28"/>
        </w:rPr>
      </w:pPr>
    </w:p>
    <w:p w:rsidR="008C5B3C" w:rsidRPr="0033137E" w:rsidRDefault="008C5B3C" w:rsidP="008C5B3C">
      <w:pPr>
        <w:pStyle w:val="1"/>
        <w:numPr>
          <w:ilvl w:val="2"/>
          <w:numId w:val="17"/>
        </w:numPr>
        <w:ind w:left="1560" w:hanging="851"/>
        <w:jc w:val="both"/>
      </w:pPr>
      <w:bookmarkStart w:id="22" w:name="_Toc335121540"/>
      <w:bookmarkStart w:id="23" w:name="_Toc335123092"/>
      <w:bookmarkStart w:id="24" w:name="_Toc7075554"/>
      <w:bookmarkStart w:id="25" w:name="_Toc7076092"/>
      <w:r w:rsidRPr="0033137E">
        <w:t>Анализ данных о текущем электропотреблении</w:t>
      </w:r>
      <w:bookmarkEnd w:id="22"/>
      <w:bookmarkEnd w:id="23"/>
      <w:bookmarkEnd w:id="24"/>
      <w:bookmarkEnd w:id="25"/>
    </w:p>
    <w:p w:rsidR="008C5B3C" w:rsidRPr="0033137E" w:rsidRDefault="008C5B3C" w:rsidP="008C5B3C">
      <w:pPr>
        <w:ind w:left="709" w:firstLine="0"/>
      </w:pPr>
    </w:p>
    <w:p w:rsidR="008C5B3C" w:rsidRPr="0033137E" w:rsidRDefault="008C5B3C" w:rsidP="008C5B3C">
      <w:pPr>
        <w:ind w:right="-2" w:firstLine="720"/>
        <w:rPr>
          <w:noProof/>
          <w:szCs w:val="28"/>
        </w:rPr>
      </w:pPr>
      <w:r w:rsidRPr="0033137E">
        <w:rPr>
          <w:noProof/>
          <w:szCs w:val="28"/>
        </w:rPr>
        <w:t xml:space="preserve">В процессе планирования проведения рейда необходимо организовать проведение анализа динамики потребления и оплаты электроэнергии потребителями-физическими лицами за предыдущие периоды, а также среднестатического потребления электроэнергии для всех типов потребителей участка, где планируется проводить рейд. Зная средние значения потребления электроэнергии потребителей-физических лиц, например, для одно-, двух- и </w:t>
      </w:r>
      <w:r w:rsidRPr="0033137E">
        <w:rPr>
          <w:noProof/>
          <w:szCs w:val="28"/>
        </w:rPr>
        <w:lastRenderedPageBreak/>
        <w:t>трехкомнатной квартиры (раздельно городская и сельская местность) со средним необходимым набором бытовой техники (плита, холодильник, телевизор и пр.), можно будет оценить соответствие платы за электроэнергию и количества потребляемой энергии, количеству и мощности установленных у потребителя электроприемников.</w:t>
      </w:r>
    </w:p>
    <w:p w:rsidR="008C5B3C" w:rsidRPr="0033137E" w:rsidRDefault="008C5B3C" w:rsidP="008C5B3C">
      <w:pPr>
        <w:ind w:right="-2" w:firstLine="720"/>
        <w:rPr>
          <w:noProof/>
          <w:szCs w:val="28"/>
        </w:rPr>
      </w:pPr>
      <w:r w:rsidRPr="0033137E">
        <w:rPr>
          <w:noProof/>
          <w:szCs w:val="28"/>
        </w:rPr>
        <w:t xml:space="preserve">Важной составляющей подготовки проведения рейда являются данные пофидерного анализа потерь. Для проведения рейдов в первую очередь необходимо выбирать фидера с максимальным уровнем потерь, причем не только в относительных, но и в абсолютных единицах. </w:t>
      </w:r>
    </w:p>
    <w:p w:rsidR="008C5B3C" w:rsidRPr="0033137E" w:rsidRDefault="008C5B3C" w:rsidP="008C5B3C">
      <w:pPr>
        <w:shd w:val="clear" w:color="auto" w:fill="FFFFFF"/>
        <w:tabs>
          <w:tab w:val="left" w:pos="1361"/>
        </w:tabs>
        <w:ind w:right="-2"/>
        <w:rPr>
          <w:szCs w:val="28"/>
        </w:rPr>
      </w:pPr>
      <w:r w:rsidRPr="00370FE9">
        <w:rPr>
          <w:szCs w:val="28"/>
          <w:highlight w:val="yellow"/>
        </w:rPr>
        <w:t>Рейдовое мероприятие организуется с целью выявления неучтенного потребления электрической энергии, отличающееся от текущей работы по выявлению неучтенного потребления электрической энергии значительно большим количеством одновременно задействованного персонала, привлечением правоохранительных органов и представителей органов местной власти, СМИ, целенаправленностью и сосредоточенностью по территориальному признаку.</w:t>
      </w:r>
      <w:r w:rsidRPr="0033137E">
        <w:rPr>
          <w:szCs w:val="28"/>
        </w:rPr>
        <w:t xml:space="preserve"> </w:t>
      </w:r>
    </w:p>
    <w:p w:rsidR="008C5B3C" w:rsidRPr="00370FE9" w:rsidRDefault="008C5B3C" w:rsidP="008C5B3C">
      <w:pPr>
        <w:shd w:val="clear" w:color="auto" w:fill="FFFFFF"/>
        <w:tabs>
          <w:tab w:val="left" w:pos="1361"/>
        </w:tabs>
        <w:ind w:right="-2"/>
        <w:rPr>
          <w:szCs w:val="28"/>
          <w:highlight w:val="yellow"/>
        </w:rPr>
      </w:pPr>
      <w:r w:rsidRPr="00370FE9">
        <w:rPr>
          <w:szCs w:val="28"/>
          <w:highlight w:val="yellow"/>
        </w:rPr>
        <w:t>Рейдовые мероприятия необходимо планировать по очагам потерь, добиваясь полного охвата проверками учета электроэнергии всех имеющихся потребителей электроэнергии. Кроме того, рейдовые мероприятия необходимо проводить по объектам электроснабжения, имеющим присоединения тех потребителей, которые допустили в предыдущие отчетные периоды неучтенное потребление, а также режим потребления которых был ограничен по заявкам сбытовой компании и т.п.</w:t>
      </w:r>
    </w:p>
    <w:p w:rsidR="008C5B3C" w:rsidRPr="0033137E" w:rsidRDefault="008C5B3C" w:rsidP="008C5B3C">
      <w:pPr>
        <w:shd w:val="clear" w:color="auto" w:fill="FFFFFF"/>
        <w:tabs>
          <w:tab w:val="left" w:pos="1361"/>
        </w:tabs>
        <w:ind w:right="-2"/>
        <w:rPr>
          <w:szCs w:val="28"/>
        </w:rPr>
      </w:pPr>
      <w:r w:rsidRPr="00370FE9">
        <w:rPr>
          <w:szCs w:val="28"/>
          <w:highlight w:val="yellow"/>
        </w:rPr>
        <w:t>- Рейдовые мероприятия проводятся не реже 1 раза в месяц в каждом РЭС, в течении полного рабочего дня. Возможно проведение перекрестных проверок между филиалами РСК.</w:t>
      </w:r>
    </w:p>
    <w:p w:rsidR="008C5B3C" w:rsidRPr="0033137E" w:rsidRDefault="008C5B3C" w:rsidP="008C5B3C">
      <w:pPr>
        <w:shd w:val="clear" w:color="auto" w:fill="FFFFFF"/>
        <w:tabs>
          <w:tab w:val="left" w:pos="1361"/>
        </w:tabs>
        <w:ind w:right="-2"/>
        <w:rPr>
          <w:szCs w:val="28"/>
        </w:rPr>
      </w:pPr>
    </w:p>
    <w:p w:rsidR="008C5B3C" w:rsidRPr="0033137E" w:rsidRDefault="008C5B3C" w:rsidP="00665C17">
      <w:pPr>
        <w:pStyle w:val="1"/>
        <w:numPr>
          <w:ilvl w:val="2"/>
          <w:numId w:val="17"/>
        </w:numPr>
        <w:ind w:left="0" w:firstLine="709"/>
        <w:jc w:val="both"/>
      </w:pPr>
      <w:bookmarkStart w:id="26" w:name="_Toc7075555"/>
      <w:bookmarkStart w:id="27" w:name="_Toc7076093"/>
      <w:bookmarkStart w:id="28" w:name="_Toc335121541"/>
      <w:bookmarkStart w:id="29" w:name="_Toc335123093"/>
      <w:bookmarkStart w:id="30" w:name="_Toc335123430"/>
      <w:r w:rsidRPr="0033137E">
        <w:t>Порядок подготовки к проведению проверок на предмет выявления фактов неучтенного потребления</w:t>
      </w:r>
      <w:bookmarkEnd w:id="26"/>
      <w:bookmarkEnd w:id="27"/>
    </w:p>
    <w:p w:rsidR="008C5B3C" w:rsidRPr="0033137E" w:rsidRDefault="008C5B3C" w:rsidP="008C5B3C">
      <w:pPr>
        <w:ind w:left="709" w:firstLine="0"/>
      </w:pPr>
    </w:p>
    <w:p w:rsidR="008C5B3C" w:rsidRPr="0033137E" w:rsidRDefault="008C5B3C" w:rsidP="008C5B3C">
      <w:pPr>
        <w:rPr>
          <w:rStyle w:val="aff8"/>
          <w:b w:val="0"/>
          <w:szCs w:val="28"/>
        </w:rPr>
      </w:pPr>
      <w:r w:rsidRPr="0033137E">
        <w:rPr>
          <w:rStyle w:val="aff8"/>
          <w:b w:val="0"/>
          <w:szCs w:val="28"/>
        </w:rPr>
        <w:t>Информация о возможных фактах неучтенного потребления электрической энергии может быть получена различными способами и методами, не противоречащими действующему законодательству Российской Федерации.</w:t>
      </w:r>
    </w:p>
    <w:p w:rsidR="008C5B3C" w:rsidRPr="0033137E" w:rsidRDefault="008C5B3C" w:rsidP="008C5B3C">
      <w:pPr>
        <w:rPr>
          <w:rStyle w:val="aff8"/>
          <w:b w:val="0"/>
          <w:szCs w:val="28"/>
        </w:rPr>
      </w:pPr>
      <w:r w:rsidRPr="0033137E">
        <w:rPr>
          <w:rStyle w:val="aff8"/>
          <w:b w:val="0"/>
          <w:szCs w:val="28"/>
        </w:rPr>
        <w:t>Источниками получения информации о возможных фактах неучтенного потребления могут быть:</w:t>
      </w:r>
    </w:p>
    <w:p w:rsidR="008C5B3C" w:rsidRPr="0033137E" w:rsidRDefault="008C5B3C" w:rsidP="008C5B3C">
      <w:pPr>
        <w:numPr>
          <w:ilvl w:val="0"/>
          <w:numId w:val="3"/>
        </w:numPr>
        <w:tabs>
          <w:tab w:val="left" w:pos="993"/>
        </w:tabs>
        <w:ind w:left="0" w:firstLine="709"/>
        <w:contextualSpacing w:val="0"/>
        <w:rPr>
          <w:rStyle w:val="aff8"/>
          <w:b w:val="0"/>
          <w:szCs w:val="28"/>
        </w:rPr>
      </w:pPr>
      <w:r w:rsidRPr="0033137E">
        <w:rPr>
          <w:rStyle w:val="aff8"/>
          <w:b w:val="0"/>
          <w:szCs w:val="28"/>
        </w:rPr>
        <w:t>сведения, предоставляемые гарантирующим поставщиком, энергосбытовой (энергоснабжающей) организацией (п.123,125 ПП РФ №442);</w:t>
      </w:r>
    </w:p>
    <w:p w:rsidR="008C5B3C" w:rsidRPr="0033137E" w:rsidRDefault="008C5B3C" w:rsidP="008C5B3C">
      <w:pPr>
        <w:numPr>
          <w:ilvl w:val="0"/>
          <w:numId w:val="3"/>
        </w:numPr>
        <w:tabs>
          <w:tab w:val="left" w:pos="993"/>
        </w:tabs>
        <w:ind w:left="0" w:firstLine="709"/>
        <w:contextualSpacing w:val="0"/>
        <w:rPr>
          <w:rStyle w:val="aff8"/>
          <w:b w:val="0"/>
          <w:szCs w:val="28"/>
        </w:rPr>
      </w:pPr>
      <w:r w:rsidRPr="0033137E">
        <w:rPr>
          <w:rStyle w:val="aff8"/>
          <w:b w:val="0"/>
          <w:szCs w:val="28"/>
        </w:rPr>
        <w:t>устные и письменные обращения физических и юридических лиц, сообщения по телефону, факсу, электронной почте и т.п. (в том числе анонимные);</w:t>
      </w:r>
    </w:p>
    <w:p w:rsidR="008C5B3C" w:rsidRPr="0033137E" w:rsidRDefault="008C5B3C" w:rsidP="008C5B3C">
      <w:pPr>
        <w:numPr>
          <w:ilvl w:val="0"/>
          <w:numId w:val="3"/>
        </w:numPr>
        <w:tabs>
          <w:tab w:val="left" w:pos="993"/>
        </w:tabs>
        <w:ind w:left="0" w:firstLine="709"/>
        <w:contextualSpacing w:val="0"/>
        <w:rPr>
          <w:rStyle w:val="aff8"/>
          <w:b w:val="0"/>
          <w:szCs w:val="28"/>
        </w:rPr>
      </w:pPr>
      <w:r w:rsidRPr="0033137E">
        <w:rPr>
          <w:rStyle w:val="aff8"/>
          <w:b w:val="0"/>
          <w:szCs w:val="28"/>
        </w:rPr>
        <w:t>непосредственное визуальное обнаружение признаков неучтенного потребления электрической энергии;</w:t>
      </w:r>
    </w:p>
    <w:p w:rsidR="008C5B3C" w:rsidRPr="0033137E" w:rsidRDefault="008C5B3C" w:rsidP="008C5B3C">
      <w:pPr>
        <w:numPr>
          <w:ilvl w:val="0"/>
          <w:numId w:val="3"/>
        </w:numPr>
        <w:tabs>
          <w:tab w:val="left" w:pos="993"/>
        </w:tabs>
        <w:ind w:left="0" w:firstLine="709"/>
        <w:contextualSpacing w:val="0"/>
        <w:rPr>
          <w:rStyle w:val="aff8"/>
          <w:b w:val="0"/>
          <w:szCs w:val="28"/>
        </w:rPr>
      </w:pPr>
      <w:r w:rsidRPr="0033137E">
        <w:rPr>
          <w:rStyle w:val="aff8"/>
          <w:b w:val="0"/>
          <w:szCs w:val="28"/>
        </w:rPr>
        <w:lastRenderedPageBreak/>
        <w:t>проведенный анализ потерь электроэнергии в участках электрической сети;</w:t>
      </w:r>
    </w:p>
    <w:p w:rsidR="008C5B3C" w:rsidRPr="0033137E" w:rsidRDefault="008C5B3C" w:rsidP="008C5B3C">
      <w:pPr>
        <w:numPr>
          <w:ilvl w:val="0"/>
          <w:numId w:val="3"/>
        </w:numPr>
        <w:tabs>
          <w:tab w:val="left" w:pos="993"/>
        </w:tabs>
        <w:ind w:left="0" w:firstLine="709"/>
        <w:contextualSpacing w:val="0"/>
        <w:rPr>
          <w:rStyle w:val="aff8"/>
          <w:b w:val="0"/>
          <w:szCs w:val="28"/>
        </w:rPr>
      </w:pPr>
      <w:r w:rsidRPr="0033137E">
        <w:rPr>
          <w:rStyle w:val="aff8"/>
          <w:b w:val="0"/>
          <w:szCs w:val="28"/>
        </w:rPr>
        <w:t>анализ информации о потребителях, в отношении которых было введено ограничение режима потребления электрической энергии;</w:t>
      </w:r>
    </w:p>
    <w:p w:rsidR="008C5B3C" w:rsidRPr="0033137E" w:rsidRDefault="008C5B3C" w:rsidP="008C5B3C">
      <w:pPr>
        <w:numPr>
          <w:ilvl w:val="0"/>
          <w:numId w:val="3"/>
        </w:numPr>
        <w:tabs>
          <w:tab w:val="left" w:pos="993"/>
        </w:tabs>
        <w:ind w:left="0" w:firstLine="709"/>
        <w:contextualSpacing w:val="0"/>
        <w:rPr>
          <w:rStyle w:val="aff8"/>
          <w:b w:val="0"/>
          <w:szCs w:val="28"/>
        </w:rPr>
      </w:pPr>
      <w:r w:rsidRPr="0033137E">
        <w:rPr>
          <w:rStyle w:val="aff8"/>
          <w:b w:val="0"/>
          <w:szCs w:val="28"/>
        </w:rPr>
        <w:t>анализ информации по лицам, обратившимся за техническими условиями, восстановлением документов о технологическом присоединении, переоформлением актов о технологическом присоединении;</w:t>
      </w:r>
    </w:p>
    <w:p w:rsidR="008C5B3C" w:rsidRPr="0033137E" w:rsidRDefault="008C5B3C" w:rsidP="008C5B3C">
      <w:pPr>
        <w:numPr>
          <w:ilvl w:val="0"/>
          <w:numId w:val="3"/>
        </w:numPr>
        <w:tabs>
          <w:tab w:val="left" w:pos="993"/>
        </w:tabs>
        <w:ind w:left="0" w:firstLine="709"/>
        <w:contextualSpacing w:val="0"/>
        <w:rPr>
          <w:bCs/>
          <w:szCs w:val="28"/>
        </w:rPr>
      </w:pPr>
      <w:r w:rsidRPr="0033137E">
        <w:rPr>
          <w:szCs w:val="28"/>
        </w:rPr>
        <w:t>сравнительный анализ количества вновь возводимых зданий и сооружений с приростом количества договоров энергоснабжения на территории таких поселений;</w:t>
      </w:r>
    </w:p>
    <w:p w:rsidR="008C5B3C" w:rsidRPr="0033137E" w:rsidRDefault="008C5B3C" w:rsidP="008C5B3C">
      <w:pPr>
        <w:numPr>
          <w:ilvl w:val="0"/>
          <w:numId w:val="3"/>
        </w:numPr>
        <w:tabs>
          <w:tab w:val="left" w:pos="993"/>
        </w:tabs>
        <w:ind w:left="0" w:firstLine="709"/>
        <w:contextualSpacing w:val="0"/>
        <w:rPr>
          <w:rStyle w:val="aff8"/>
          <w:szCs w:val="28"/>
        </w:rPr>
      </w:pPr>
      <w:r w:rsidRPr="0033137E">
        <w:rPr>
          <w:szCs w:val="28"/>
        </w:rPr>
        <w:t>информация, полученная подразделением безопасности.</w:t>
      </w:r>
    </w:p>
    <w:p w:rsidR="008C5B3C" w:rsidRPr="0033137E" w:rsidRDefault="008C5B3C" w:rsidP="008C5B3C">
      <w:pPr>
        <w:rPr>
          <w:rStyle w:val="aff8"/>
          <w:b w:val="0"/>
          <w:szCs w:val="28"/>
        </w:rPr>
      </w:pPr>
      <w:r w:rsidRPr="0033137E">
        <w:rPr>
          <w:rStyle w:val="aff8"/>
          <w:b w:val="0"/>
          <w:szCs w:val="28"/>
        </w:rPr>
        <w:t>Полученные сведения о возможных фактах неучтенного потребления электрической энергии должны быть проверены ФЭС, УРРУ в течение одного рабочего дня с момента ее получения. К проведению проверки в случае необходимости могут привлекаться работники других подразделений РСК (подразделений безопасности), а также сотрудники МВД России</w:t>
      </w:r>
      <w:r w:rsidR="00DB7B75">
        <w:rPr>
          <w:rStyle w:val="aff8"/>
          <w:b w:val="0"/>
          <w:szCs w:val="28"/>
        </w:rPr>
        <w:t>.</w:t>
      </w:r>
      <w:r w:rsidRPr="0033137E">
        <w:rPr>
          <w:rStyle w:val="aff8"/>
          <w:b w:val="0"/>
          <w:szCs w:val="28"/>
        </w:rPr>
        <w:t xml:space="preserve"> </w:t>
      </w:r>
    </w:p>
    <w:p w:rsidR="008C5B3C" w:rsidRDefault="008C5B3C" w:rsidP="008C5B3C">
      <w:pPr>
        <w:rPr>
          <w:rStyle w:val="aff8"/>
          <w:b w:val="0"/>
          <w:szCs w:val="28"/>
        </w:rPr>
      </w:pPr>
    </w:p>
    <w:p w:rsidR="008C5B3C" w:rsidRPr="00F2427E" w:rsidRDefault="008C5B3C" w:rsidP="0071485D">
      <w:pPr>
        <w:pStyle w:val="1"/>
        <w:numPr>
          <w:ilvl w:val="2"/>
          <w:numId w:val="17"/>
        </w:numPr>
        <w:ind w:left="0" w:firstLine="709"/>
        <w:jc w:val="both"/>
      </w:pPr>
      <w:bookmarkStart w:id="31" w:name="_Toc7075556"/>
      <w:bookmarkStart w:id="32" w:name="_Toc7076094"/>
      <w:r w:rsidRPr="00F2427E">
        <w:t>Порядок проведения проверок на предмет выявления фактов неучтенного потребления</w:t>
      </w:r>
      <w:bookmarkEnd w:id="31"/>
      <w:bookmarkEnd w:id="32"/>
    </w:p>
    <w:p w:rsidR="008C5B3C" w:rsidRPr="00B20BFE" w:rsidRDefault="008C5B3C" w:rsidP="008C5B3C">
      <w:pPr>
        <w:rPr>
          <w:rStyle w:val="aff8"/>
          <w:color w:val="FF0000"/>
          <w:szCs w:val="28"/>
        </w:rPr>
      </w:pPr>
    </w:p>
    <w:p w:rsidR="008C5B3C" w:rsidRPr="0033137E" w:rsidRDefault="008C5B3C" w:rsidP="008C5B3C">
      <w:pPr>
        <w:rPr>
          <w:rStyle w:val="aff8"/>
          <w:b w:val="0"/>
          <w:szCs w:val="28"/>
        </w:rPr>
      </w:pPr>
      <w:r w:rsidRPr="0033137E">
        <w:rPr>
          <w:rStyle w:val="aff8"/>
          <w:b w:val="0"/>
          <w:szCs w:val="28"/>
        </w:rPr>
        <w:t>В соответствии с п. 16</w:t>
      </w:r>
      <w:r w:rsidR="0029525B" w:rsidRPr="0033137E">
        <w:rPr>
          <w:rStyle w:val="aff8"/>
          <w:b w:val="0"/>
          <w:szCs w:val="28"/>
        </w:rPr>
        <w:t>9</w:t>
      </w:r>
      <w:r w:rsidRPr="0033137E">
        <w:rPr>
          <w:rStyle w:val="aff8"/>
          <w:b w:val="0"/>
          <w:szCs w:val="28"/>
        </w:rPr>
        <w:t xml:space="preserve"> ПП РФ №442 персонал электросетевых организаций вправе проводить проверки наличия у потребителей оснований для по</w:t>
      </w:r>
      <w:r w:rsidR="0029525B" w:rsidRPr="0033137E">
        <w:rPr>
          <w:rStyle w:val="aff8"/>
          <w:b w:val="0"/>
          <w:szCs w:val="28"/>
        </w:rPr>
        <w:t>требления электрической энергии, а также в целях выявления фактов безучетного и бездоговорного потребления электрической энергии.</w:t>
      </w:r>
    </w:p>
    <w:p w:rsidR="008C5B3C" w:rsidRPr="0033137E" w:rsidRDefault="008C5B3C" w:rsidP="008C5B3C">
      <w:pPr>
        <w:rPr>
          <w:rStyle w:val="aff8"/>
          <w:b w:val="0"/>
          <w:szCs w:val="28"/>
        </w:rPr>
      </w:pPr>
      <w:r w:rsidRPr="0033137E">
        <w:rPr>
          <w:rStyle w:val="aff8"/>
          <w:b w:val="0"/>
          <w:szCs w:val="28"/>
        </w:rPr>
        <w:t>Информация о проведении проверки доводится до сведения гарантирующего поставщика, проверяемого гражданина или руководителя (представителя) проверяемого юридического лица непосредственно после прибытия проверяющей группы на объект проверки.</w:t>
      </w:r>
    </w:p>
    <w:p w:rsidR="008C5B3C" w:rsidRPr="0033137E" w:rsidRDefault="008C5B3C" w:rsidP="008C5B3C">
      <w:pPr>
        <w:ind w:firstLine="567"/>
        <w:rPr>
          <w:rStyle w:val="aff8"/>
          <w:b w:val="0"/>
          <w:szCs w:val="28"/>
        </w:rPr>
      </w:pPr>
      <w:r w:rsidRPr="0033137E">
        <w:rPr>
          <w:rStyle w:val="aff8"/>
          <w:b w:val="0"/>
          <w:szCs w:val="28"/>
        </w:rPr>
        <w:t>В ходе проведения проверок представители РСК обязаны:</w:t>
      </w:r>
    </w:p>
    <w:p w:rsidR="008C5B3C" w:rsidRPr="00665C17" w:rsidRDefault="008C5B3C" w:rsidP="00315712">
      <w:pPr>
        <w:pStyle w:val="af0"/>
        <w:numPr>
          <w:ilvl w:val="0"/>
          <w:numId w:val="46"/>
        </w:numPr>
        <w:tabs>
          <w:tab w:val="left" w:pos="993"/>
        </w:tabs>
        <w:ind w:left="0" w:firstLine="709"/>
        <w:contextualSpacing w:val="0"/>
        <w:rPr>
          <w:rStyle w:val="aff8"/>
          <w:b w:val="0"/>
          <w:bCs w:val="0"/>
          <w:szCs w:val="28"/>
        </w:rPr>
      </w:pPr>
      <w:r w:rsidRPr="0071485D">
        <w:rPr>
          <w:rStyle w:val="aff8"/>
          <w:b w:val="0"/>
          <w:szCs w:val="28"/>
        </w:rPr>
        <w:t>представиться и предъявить служебное удостоверение;</w:t>
      </w:r>
    </w:p>
    <w:p w:rsidR="008C5B3C" w:rsidRPr="00665C17" w:rsidRDefault="008C5B3C" w:rsidP="00315712">
      <w:pPr>
        <w:pStyle w:val="af0"/>
        <w:numPr>
          <w:ilvl w:val="0"/>
          <w:numId w:val="46"/>
        </w:numPr>
        <w:tabs>
          <w:tab w:val="left" w:pos="993"/>
        </w:tabs>
        <w:ind w:left="0" w:firstLine="709"/>
        <w:contextualSpacing w:val="0"/>
        <w:rPr>
          <w:rStyle w:val="aff8"/>
          <w:b w:val="0"/>
          <w:bCs w:val="0"/>
          <w:szCs w:val="28"/>
        </w:rPr>
      </w:pPr>
      <w:r w:rsidRPr="00665C17">
        <w:rPr>
          <w:rStyle w:val="aff8"/>
          <w:b w:val="0"/>
          <w:szCs w:val="28"/>
        </w:rPr>
        <w:t>разъяснить цель и основание проверки;</w:t>
      </w:r>
    </w:p>
    <w:p w:rsidR="00342F88" w:rsidRPr="00665C17" w:rsidRDefault="008A45DA" w:rsidP="00315712">
      <w:pPr>
        <w:pStyle w:val="af0"/>
        <w:numPr>
          <w:ilvl w:val="0"/>
          <w:numId w:val="46"/>
        </w:numPr>
        <w:tabs>
          <w:tab w:val="left" w:pos="993"/>
        </w:tabs>
        <w:ind w:left="0" w:firstLine="709"/>
        <w:contextualSpacing w:val="0"/>
        <w:rPr>
          <w:rStyle w:val="aff8"/>
          <w:b w:val="0"/>
          <w:szCs w:val="28"/>
        </w:rPr>
      </w:pPr>
      <w:r w:rsidRPr="00665C17">
        <w:rPr>
          <w:rStyle w:val="aff8"/>
          <w:b w:val="0"/>
          <w:szCs w:val="28"/>
        </w:rPr>
        <w:t xml:space="preserve">зафиксировать, в том числе посредством </w:t>
      </w:r>
      <w:r w:rsidRPr="00315712">
        <w:rPr>
          <w:bCs/>
          <w:szCs w:val="28"/>
        </w:rPr>
        <w:t xml:space="preserve">фото/видео фиксации, полномочия </w:t>
      </w:r>
      <w:r w:rsidR="00C70A7E" w:rsidRPr="00315712">
        <w:rPr>
          <w:bCs/>
          <w:szCs w:val="28"/>
        </w:rPr>
        <w:t xml:space="preserve">на участие в проверке </w:t>
      </w:r>
      <w:r w:rsidRPr="00315712">
        <w:rPr>
          <w:bCs/>
          <w:szCs w:val="28"/>
        </w:rPr>
        <w:t>лица, представляющего в месте проверки интересы потребителя электрической энергии;</w:t>
      </w:r>
    </w:p>
    <w:p w:rsidR="00BF0520" w:rsidRPr="009B68DA" w:rsidRDefault="008C5B3C" w:rsidP="00C51954">
      <w:pPr>
        <w:pStyle w:val="af0"/>
        <w:numPr>
          <w:ilvl w:val="0"/>
          <w:numId w:val="43"/>
        </w:numPr>
        <w:tabs>
          <w:tab w:val="left" w:pos="851"/>
          <w:tab w:val="left" w:pos="993"/>
        </w:tabs>
        <w:ind w:left="0" w:firstLine="708"/>
        <w:contextualSpacing w:val="0"/>
        <w:rPr>
          <w:rStyle w:val="aff8"/>
          <w:b w:val="0"/>
          <w:bCs w:val="0"/>
          <w:color w:val="FF0000"/>
          <w:szCs w:val="28"/>
        </w:rPr>
      </w:pPr>
      <w:r w:rsidRPr="00C51954">
        <w:rPr>
          <w:rStyle w:val="aff8"/>
          <w:b w:val="0"/>
          <w:szCs w:val="28"/>
        </w:rPr>
        <w:t>произвести фото/видео фиксацию (отображающую дату ее проведения) выявленного факта неучтенного потребления, отразить сведения о фото/</w:t>
      </w:r>
      <w:r w:rsidRPr="009B68DA">
        <w:rPr>
          <w:rStyle w:val="aff8"/>
          <w:b w:val="0"/>
          <w:szCs w:val="28"/>
        </w:rPr>
        <w:t>видео фиксации в акте о неучтенном по</w:t>
      </w:r>
      <w:r w:rsidR="009B20EB" w:rsidRPr="009B68DA">
        <w:rPr>
          <w:rStyle w:val="aff8"/>
          <w:b w:val="0"/>
          <w:szCs w:val="28"/>
        </w:rPr>
        <w:t xml:space="preserve">треблении электрической энергии </w:t>
      </w:r>
      <w:r w:rsidR="00B53FFE" w:rsidRPr="009B68DA">
        <w:rPr>
          <w:rStyle w:val="aff8"/>
          <w:b w:val="0"/>
          <w:szCs w:val="28"/>
        </w:rPr>
        <w:t>(ж</w:t>
      </w:r>
      <w:r w:rsidR="00B53FFE" w:rsidRPr="009B68DA">
        <w:rPr>
          <w:szCs w:val="28"/>
        </w:rPr>
        <w:t>елательно видеозапись производить в момент допуска и составления/подписания самого акта).</w:t>
      </w:r>
      <w:r w:rsidR="00B53FFE" w:rsidRPr="009B68DA">
        <w:rPr>
          <w:rStyle w:val="aff8"/>
          <w:b w:val="0"/>
          <w:bCs w:val="0"/>
          <w:szCs w:val="28"/>
        </w:rPr>
        <w:t xml:space="preserve"> </w:t>
      </w:r>
      <w:r w:rsidR="009B20EB" w:rsidRPr="000B5BCA">
        <w:rPr>
          <w:rStyle w:val="aff8"/>
          <w:b w:val="0"/>
          <w:bCs w:val="0"/>
          <w:szCs w:val="28"/>
        </w:rPr>
        <w:t>При фотофиксации неучтенного потребления электрической энергии делать общий план домовладения, где выявлен факт неучтенного потребления</w:t>
      </w:r>
      <w:r w:rsidR="009B20EB" w:rsidRPr="000B5BCA">
        <w:rPr>
          <w:rStyle w:val="aff8"/>
          <w:b w:val="0"/>
          <w:szCs w:val="28"/>
        </w:rPr>
        <w:t xml:space="preserve">, </w:t>
      </w:r>
      <w:r w:rsidR="00BF0520" w:rsidRPr="000B5BCA">
        <w:rPr>
          <w:rStyle w:val="aff8"/>
          <w:b w:val="0"/>
          <w:bCs w:val="0"/>
          <w:szCs w:val="28"/>
        </w:rPr>
        <w:t xml:space="preserve">объекта электросетевого хозяйства (№ опоры, № ТП (РП, ПС) (диспетчерское наименование), к которому осуществлено несанкционированное подключение  (в привязке к местности, в пределах которой расположен объект электросетевого хозяйства (опора, ТП, </w:t>
      </w:r>
      <w:r w:rsidR="00BF0520" w:rsidRPr="000B5BCA">
        <w:rPr>
          <w:rStyle w:val="aff8"/>
          <w:b w:val="0"/>
          <w:bCs w:val="0"/>
          <w:szCs w:val="28"/>
        </w:rPr>
        <w:lastRenderedPageBreak/>
        <w:t>РП, ПС), позволяющая идентифицировать нахождение данного объекта в месте составления акта неучтенного потребления электрической энергии)</w:t>
      </w:r>
      <w:r w:rsidR="00F46D5D" w:rsidRPr="000B5BCA">
        <w:rPr>
          <w:rStyle w:val="aff8"/>
          <w:b w:val="0"/>
          <w:bCs w:val="0"/>
          <w:szCs w:val="28"/>
        </w:rPr>
        <w:t>. Ф</w:t>
      </w:r>
      <w:r w:rsidR="00BF0520" w:rsidRPr="000B5BCA">
        <w:rPr>
          <w:rStyle w:val="aff8"/>
          <w:b w:val="0"/>
          <w:bCs w:val="0"/>
          <w:szCs w:val="28"/>
        </w:rPr>
        <w:t>ото/видеофиксация непосредственного подключения (подключения энергопринимающих устройств Потребителей к объектам электросетевого хозяйства)</w:t>
      </w:r>
      <w:r w:rsidR="00B53FFE" w:rsidRPr="000B5BCA">
        <w:rPr>
          <w:rStyle w:val="aff8"/>
          <w:b w:val="0"/>
          <w:bCs w:val="0"/>
          <w:szCs w:val="28"/>
        </w:rPr>
        <w:t>,</w:t>
      </w:r>
      <w:r w:rsidR="00BF0520" w:rsidRPr="000B5BCA">
        <w:rPr>
          <w:rStyle w:val="aff8"/>
          <w:b w:val="0"/>
          <w:bCs w:val="0"/>
          <w:szCs w:val="28"/>
        </w:rPr>
        <w:t xml:space="preserve"> чтобы была возможность однозначно определить факт несанкционированного подключения</w:t>
      </w:r>
      <w:r w:rsidR="000B5BCA" w:rsidRPr="000B5BCA">
        <w:rPr>
          <w:rStyle w:val="aff8"/>
          <w:b w:val="0"/>
          <w:bCs w:val="0"/>
          <w:szCs w:val="28"/>
        </w:rPr>
        <w:t>,</w:t>
      </w:r>
      <w:r w:rsidR="00BF0520" w:rsidRPr="000B5BCA">
        <w:rPr>
          <w:rStyle w:val="aff8"/>
          <w:b w:val="0"/>
          <w:bCs w:val="0"/>
          <w:szCs w:val="28"/>
        </w:rPr>
        <w:t xml:space="preserve"> измерительного </w:t>
      </w:r>
      <w:r w:rsidR="00BF0520" w:rsidRPr="00C51954">
        <w:rPr>
          <w:rStyle w:val="aff8"/>
          <w:b w:val="0"/>
          <w:bCs w:val="0"/>
          <w:szCs w:val="28"/>
        </w:rPr>
        <w:t>комплекса электрической энергии (в том числе прибора учета электроэнергии, измерительных трансформаторов тока и (или) напряжения)</w:t>
      </w:r>
      <w:r w:rsidR="000B5BCA">
        <w:rPr>
          <w:rStyle w:val="aff8"/>
          <w:b w:val="0"/>
          <w:bCs w:val="0"/>
          <w:szCs w:val="28"/>
        </w:rPr>
        <w:t>,</w:t>
      </w:r>
      <w:r w:rsidR="00F46D5D" w:rsidRPr="00C51954">
        <w:rPr>
          <w:rStyle w:val="aff8"/>
          <w:b w:val="0"/>
          <w:bCs w:val="0"/>
          <w:szCs w:val="28"/>
        </w:rPr>
        <w:t xml:space="preserve"> </w:t>
      </w:r>
      <w:r w:rsidR="00BF0520" w:rsidRPr="00C51954">
        <w:rPr>
          <w:rStyle w:val="aff8"/>
          <w:b w:val="0"/>
          <w:bCs w:val="0"/>
          <w:szCs w:val="28"/>
        </w:rPr>
        <w:t>знаков визуального контроля, одноразовых пломбировочных устройств, антимагнитных пломб и пломб госповерителя, установленных (нанесенных) на прибор учета и компоненты измерительного комплекса</w:t>
      </w:r>
      <w:r w:rsidR="00665C17" w:rsidRPr="00C51954">
        <w:rPr>
          <w:rStyle w:val="aff8"/>
          <w:b w:val="0"/>
          <w:bCs w:val="0"/>
          <w:szCs w:val="28"/>
        </w:rPr>
        <w:t>.</w:t>
      </w:r>
      <w:r w:rsidR="00C51954">
        <w:rPr>
          <w:rStyle w:val="aff8"/>
          <w:b w:val="0"/>
          <w:bCs w:val="0"/>
          <w:szCs w:val="28"/>
        </w:rPr>
        <w:t xml:space="preserve"> </w:t>
      </w:r>
      <w:r w:rsidR="00BF0520" w:rsidRPr="00C51954">
        <w:rPr>
          <w:rStyle w:val="aff8"/>
          <w:b w:val="0"/>
          <w:bCs w:val="0"/>
          <w:szCs w:val="28"/>
        </w:rPr>
        <w:t xml:space="preserve">На фотоматериалах должна отображаться дата и время проведения фотосъемки. </w:t>
      </w:r>
      <w:r w:rsidR="00BF0520" w:rsidRPr="009B68DA">
        <w:rPr>
          <w:rStyle w:val="aff8"/>
          <w:b w:val="0"/>
          <w:bCs w:val="0"/>
          <w:szCs w:val="28"/>
        </w:rPr>
        <w:t>При осуществлении видеофиксации неучтенного потребления электрической энергии</w:t>
      </w:r>
      <w:r w:rsidR="000B5BCA">
        <w:rPr>
          <w:rStyle w:val="aff8"/>
          <w:b w:val="0"/>
          <w:bCs w:val="0"/>
          <w:szCs w:val="28"/>
        </w:rPr>
        <w:t>,</w:t>
      </w:r>
      <w:r w:rsidR="00BF0520" w:rsidRPr="009B68DA">
        <w:rPr>
          <w:rStyle w:val="aff8"/>
          <w:b w:val="0"/>
          <w:bCs w:val="0"/>
          <w:szCs w:val="28"/>
        </w:rPr>
        <w:t xml:space="preserve"> персонал Общества обязан сопровождать видео комментариями (дата, время, номер опоры, адрес места выявления нарушения, причина проведения видеосъемки)</w:t>
      </w:r>
      <w:r w:rsidR="00C51954" w:rsidRPr="009B68DA">
        <w:rPr>
          <w:rStyle w:val="aff8"/>
          <w:b w:val="0"/>
          <w:bCs w:val="0"/>
          <w:szCs w:val="28"/>
        </w:rPr>
        <w:t>;</w:t>
      </w:r>
    </w:p>
    <w:p w:rsidR="008C5B3C" w:rsidRPr="009D3C62" w:rsidRDefault="00716069" w:rsidP="00BF0520">
      <w:pPr>
        <w:numPr>
          <w:ilvl w:val="0"/>
          <w:numId w:val="4"/>
        </w:numPr>
        <w:tabs>
          <w:tab w:val="left" w:pos="993"/>
        </w:tabs>
        <w:ind w:left="0" w:firstLine="709"/>
        <w:contextualSpacing w:val="0"/>
        <w:rPr>
          <w:rStyle w:val="aff8"/>
          <w:b w:val="0"/>
          <w:szCs w:val="28"/>
        </w:rPr>
      </w:pPr>
      <w:r w:rsidRPr="00EE06C2">
        <w:rPr>
          <w:rStyle w:val="aff8"/>
          <w:b w:val="0"/>
          <w:szCs w:val="28"/>
        </w:rPr>
        <w:t xml:space="preserve">при необходимости </w:t>
      </w:r>
      <w:r w:rsidR="008C5B3C" w:rsidRPr="00EE06C2">
        <w:rPr>
          <w:rStyle w:val="aff8"/>
          <w:b w:val="0"/>
          <w:szCs w:val="28"/>
        </w:rPr>
        <w:t xml:space="preserve">сообщить </w:t>
      </w:r>
      <w:r w:rsidR="008C5B3C" w:rsidRPr="00EE06C2">
        <w:rPr>
          <w:rStyle w:val="aff8"/>
          <w:b w:val="0"/>
        </w:rPr>
        <w:t xml:space="preserve">по телефону в дежурную часть территориального органа внутренних дел (полицию) информацию о выявленном правонарушении, уточнить у дежурного </w:t>
      </w:r>
      <w:r w:rsidR="008C5B3C" w:rsidRPr="009D3C62">
        <w:rPr>
          <w:rStyle w:val="aff8"/>
          <w:b w:val="0"/>
        </w:rPr>
        <w:t>полиции номер КУСП по данному заявлению и фамилию дежурного, принявшего заявку. После этого отразить эту информацию в правом нижнем углу обратной стороны акта о неучтенном потреблении электроэнергии;</w:t>
      </w:r>
    </w:p>
    <w:p w:rsidR="00E46538" w:rsidRDefault="008C5B3C" w:rsidP="008C5B3C">
      <w:pPr>
        <w:numPr>
          <w:ilvl w:val="0"/>
          <w:numId w:val="4"/>
        </w:numPr>
        <w:tabs>
          <w:tab w:val="left" w:pos="993"/>
        </w:tabs>
        <w:ind w:left="0" w:firstLine="709"/>
        <w:contextualSpacing w:val="0"/>
        <w:rPr>
          <w:rStyle w:val="aff8"/>
          <w:b w:val="0"/>
          <w:szCs w:val="28"/>
        </w:rPr>
      </w:pPr>
      <w:r w:rsidRPr="009D3C62">
        <w:rPr>
          <w:rStyle w:val="aff8"/>
          <w:b w:val="0"/>
          <w:szCs w:val="28"/>
        </w:rPr>
        <w:t>ознакомить участников проверки и проверяемого гражданина либо уполномоченных представителей (руководителя) проверяемого юридического лица с актом о неучтенном потреблении электроэнергии, в обязательном порядке предложить потребителю собственноручно занести объяснения по факту выявленного нарушения, получив при этом у представителя заверенную копию документа, удостоверяющего его полномочия на подписание акта о неучтенном потреблении электроэнергии</w:t>
      </w:r>
      <w:r w:rsidR="00E46538">
        <w:rPr>
          <w:rStyle w:val="aff8"/>
          <w:b w:val="0"/>
          <w:szCs w:val="28"/>
        </w:rPr>
        <w:t>;</w:t>
      </w:r>
    </w:p>
    <w:p w:rsidR="00E46538" w:rsidRPr="009D3C62" w:rsidRDefault="00E46538" w:rsidP="00E46538">
      <w:pPr>
        <w:pStyle w:val="af0"/>
        <w:numPr>
          <w:ilvl w:val="0"/>
          <w:numId w:val="4"/>
        </w:numPr>
        <w:tabs>
          <w:tab w:val="left" w:pos="993"/>
        </w:tabs>
        <w:autoSpaceDE w:val="0"/>
        <w:autoSpaceDN w:val="0"/>
        <w:adjustRightInd w:val="0"/>
        <w:ind w:left="0" w:firstLine="709"/>
        <w:rPr>
          <w:rStyle w:val="aff8"/>
          <w:b w:val="0"/>
          <w:szCs w:val="28"/>
        </w:rPr>
      </w:pPr>
      <w:r w:rsidRPr="009D3C62">
        <w:rPr>
          <w:rStyle w:val="aff8"/>
          <w:b w:val="0"/>
          <w:szCs w:val="28"/>
        </w:rPr>
        <w:t>обеспечить сохранность и возврат потребителю полученных от него в ходе проверки оригиналов документов;</w:t>
      </w:r>
    </w:p>
    <w:p w:rsidR="00E46538" w:rsidRPr="009D3C62" w:rsidRDefault="00E46538" w:rsidP="00E46538">
      <w:pPr>
        <w:pStyle w:val="af0"/>
        <w:numPr>
          <w:ilvl w:val="0"/>
          <w:numId w:val="4"/>
        </w:numPr>
        <w:tabs>
          <w:tab w:val="left" w:pos="993"/>
        </w:tabs>
        <w:autoSpaceDE w:val="0"/>
        <w:autoSpaceDN w:val="0"/>
        <w:adjustRightInd w:val="0"/>
        <w:ind w:left="0" w:firstLine="709"/>
        <w:rPr>
          <w:rStyle w:val="aff8"/>
          <w:b w:val="0"/>
          <w:szCs w:val="28"/>
        </w:rPr>
      </w:pPr>
      <w:r w:rsidRPr="009D3C62">
        <w:rPr>
          <w:rStyle w:val="aff8"/>
          <w:b w:val="0"/>
          <w:szCs w:val="28"/>
        </w:rPr>
        <w:t>разъяснить потребителю порядок подключения к электрическим сетям филиала и/или необходимость заключения в договора энергоснабжения в максимально сжатые сроки;</w:t>
      </w:r>
    </w:p>
    <w:p w:rsidR="00E46538" w:rsidRPr="009D3C62" w:rsidRDefault="00E46538" w:rsidP="00E46538">
      <w:pPr>
        <w:pStyle w:val="af0"/>
        <w:numPr>
          <w:ilvl w:val="0"/>
          <w:numId w:val="4"/>
        </w:numPr>
        <w:tabs>
          <w:tab w:val="left" w:pos="993"/>
        </w:tabs>
        <w:autoSpaceDE w:val="0"/>
        <w:autoSpaceDN w:val="0"/>
        <w:adjustRightInd w:val="0"/>
        <w:ind w:left="0" w:firstLine="709"/>
        <w:rPr>
          <w:rStyle w:val="aff8"/>
          <w:b w:val="0"/>
          <w:szCs w:val="28"/>
        </w:rPr>
      </w:pPr>
      <w:r w:rsidRPr="009D3C62">
        <w:rPr>
          <w:rStyle w:val="aff8"/>
          <w:b w:val="0"/>
          <w:szCs w:val="28"/>
        </w:rPr>
        <w:t>вести себя корректно в отношении потребителя, его представителей, не допускать действий, оскорбляющих потребителя (представителя), причиняющих или создающих угрозу причинения вреда ему и его имуществу.</w:t>
      </w:r>
    </w:p>
    <w:p w:rsidR="008C5B3C" w:rsidRPr="00E46538" w:rsidRDefault="00E46538" w:rsidP="00E46538">
      <w:pPr>
        <w:tabs>
          <w:tab w:val="left" w:pos="993"/>
        </w:tabs>
        <w:ind w:firstLine="0"/>
        <w:contextualSpacing w:val="0"/>
        <w:rPr>
          <w:rStyle w:val="aff8"/>
          <w:b w:val="0"/>
          <w:szCs w:val="28"/>
        </w:rPr>
      </w:pPr>
      <w:r>
        <w:rPr>
          <w:rStyle w:val="aff8"/>
          <w:b w:val="0"/>
          <w:szCs w:val="28"/>
        </w:rPr>
        <w:tab/>
        <w:t>А</w:t>
      </w:r>
      <w:r w:rsidR="008C5B3C" w:rsidRPr="00C51954">
        <w:rPr>
          <w:rStyle w:val="aff8"/>
          <w:b w:val="0"/>
          <w:szCs w:val="28"/>
        </w:rPr>
        <w:t>кт о неучтенном</w:t>
      </w:r>
      <w:r w:rsidR="00210386">
        <w:rPr>
          <w:rStyle w:val="aff8"/>
          <w:b w:val="0"/>
          <w:szCs w:val="28"/>
        </w:rPr>
        <w:t xml:space="preserve"> (бездоговорном)</w:t>
      </w:r>
      <w:r w:rsidR="008C5B3C" w:rsidRPr="00C51954">
        <w:rPr>
          <w:rStyle w:val="aff8"/>
          <w:b w:val="0"/>
          <w:szCs w:val="28"/>
        </w:rPr>
        <w:t xml:space="preserve"> потреблении электрической энергии может быть составлен в отсутствие лица, осуществляющего безучетное или бездоговорное потребление электрической энергии, или обслуживающего его гарантирующего поставщика (энергосбытовой, энергоснабжающей организации)</w:t>
      </w:r>
      <w:r w:rsidR="00360B33" w:rsidRPr="00C51954">
        <w:rPr>
          <w:rStyle w:val="aff8"/>
          <w:b w:val="0"/>
          <w:szCs w:val="28"/>
        </w:rPr>
        <w:t xml:space="preserve">. </w:t>
      </w:r>
      <w:r w:rsidR="00360B33" w:rsidRPr="00E46538">
        <w:rPr>
          <w:rStyle w:val="aff8"/>
          <w:b w:val="0"/>
          <w:szCs w:val="28"/>
        </w:rPr>
        <w:t>П</w:t>
      </w:r>
      <w:r w:rsidR="008C5B3C" w:rsidRPr="00E46538">
        <w:rPr>
          <w:rStyle w:val="aff8"/>
          <w:b w:val="0"/>
          <w:szCs w:val="28"/>
        </w:rPr>
        <w:t xml:space="preserve">ри этом </w:t>
      </w:r>
      <w:r w:rsidR="00F04240" w:rsidRPr="00E46538">
        <w:rPr>
          <w:rStyle w:val="aff8"/>
          <w:b w:val="0"/>
          <w:szCs w:val="28"/>
        </w:rPr>
        <w:t xml:space="preserve">лицо, </w:t>
      </w:r>
      <w:r w:rsidR="008C5B3C" w:rsidRPr="00E46538">
        <w:rPr>
          <w:rStyle w:val="aff8"/>
          <w:b w:val="0"/>
          <w:szCs w:val="28"/>
        </w:rPr>
        <w:t>составляющее акт о неучтенном</w:t>
      </w:r>
      <w:r w:rsidR="00D16DB3">
        <w:rPr>
          <w:rStyle w:val="aff8"/>
          <w:b w:val="0"/>
          <w:szCs w:val="28"/>
        </w:rPr>
        <w:t xml:space="preserve"> </w:t>
      </w:r>
      <w:r w:rsidR="008C5B3C" w:rsidRPr="00E46538">
        <w:rPr>
          <w:rStyle w:val="aff8"/>
          <w:b w:val="0"/>
          <w:szCs w:val="28"/>
        </w:rPr>
        <w:t>потреблении электрической энергии</w:t>
      </w:r>
      <w:r w:rsidR="00F04240" w:rsidRPr="00E46538">
        <w:rPr>
          <w:rStyle w:val="aff8"/>
          <w:b w:val="0"/>
          <w:szCs w:val="28"/>
        </w:rPr>
        <w:t>,</w:t>
      </w:r>
      <w:r w:rsidR="008C5B3C" w:rsidRPr="00E46538">
        <w:rPr>
          <w:rStyle w:val="aff8"/>
          <w:b w:val="0"/>
          <w:szCs w:val="28"/>
        </w:rPr>
        <w:t xml:space="preserve"> прикладывает к акту доказательства надлежащего уведомления потребителя о дате и времени </w:t>
      </w:r>
      <w:r w:rsidR="008C5B3C" w:rsidRPr="00E46538">
        <w:rPr>
          <w:rStyle w:val="aff8"/>
          <w:b w:val="0"/>
          <w:szCs w:val="28"/>
        </w:rPr>
        <w:lastRenderedPageBreak/>
        <w:t xml:space="preserve">составления акта. </w:t>
      </w:r>
      <w:r w:rsidR="009B20EB" w:rsidRPr="00E46538">
        <w:rPr>
          <w:rStyle w:val="aff8"/>
          <w:b w:val="0"/>
          <w:szCs w:val="28"/>
        </w:rPr>
        <w:t>Уведомление потребителя о дате и времени составления акта осуществляется способом, определенным договором, а в случае, когда указанным договором такой порядок не определен или договор отсутствует, - любым позволяющим подтвердить доставку указанного уведомления способом.</w:t>
      </w:r>
      <w:r w:rsidR="009B20EB" w:rsidRPr="00E46538">
        <w:rPr>
          <w:sz w:val="22"/>
        </w:rPr>
        <w:t xml:space="preserve"> </w:t>
      </w:r>
      <w:r w:rsidR="008C5B3C" w:rsidRPr="00E46538">
        <w:rPr>
          <w:rStyle w:val="aff8"/>
          <w:b w:val="0"/>
          <w:szCs w:val="28"/>
        </w:rPr>
        <w:t xml:space="preserve">В этом случае акт составляется с использованием средств фотосъемки и (или) видеозаписи, при этом материалы фотосъемки, видеозаписи подлежат хранению и передаются вместе с актом о неучтенном </w:t>
      </w:r>
      <w:r w:rsidR="00D16DB3">
        <w:rPr>
          <w:rStyle w:val="aff8"/>
          <w:b w:val="0"/>
          <w:szCs w:val="28"/>
        </w:rPr>
        <w:t xml:space="preserve">(бездоговорном) </w:t>
      </w:r>
      <w:r w:rsidR="008C5B3C" w:rsidRPr="00E46538">
        <w:rPr>
          <w:rStyle w:val="aff8"/>
          <w:b w:val="0"/>
          <w:szCs w:val="28"/>
        </w:rPr>
        <w:t>потреблении</w:t>
      </w:r>
      <w:r w:rsidR="00C51954" w:rsidRPr="00E46538">
        <w:rPr>
          <w:rStyle w:val="aff8"/>
          <w:b w:val="0"/>
          <w:szCs w:val="28"/>
        </w:rPr>
        <w:t>.</w:t>
      </w:r>
    </w:p>
    <w:p w:rsidR="008C5B3C" w:rsidRPr="00E46538" w:rsidRDefault="00C51954" w:rsidP="00C51954">
      <w:pPr>
        <w:tabs>
          <w:tab w:val="left" w:pos="993"/>
        </w:tabs>
        <w:autoSpaceDE w:val="0"/>
        <w:autoSpaceDN w:val="0"/>
        <w:adjustRightInd w:val="0"/>
        <w:ind w:firstLine="0"/>
        <w:rPr>
          <w:rStyle w:val="aff8"/>
          <w:b w:val="0"/>
          <w:szCs w:val="28"/>
        </w:rPr>
      </w:pPr>
      <w:r w:rsidRPr="00E46538">
        <w:rPr>
          <w:rStyle w:val="aff8"/>
          <w:b w:val="0"/>
          <w:szCs w:val="28"/>
        </w:rPr>
        <w:tab/>
        <w:t>О</w:t>
      </w:r>
      <w:r w:rsidR="008C5B3C" w:rsidRPr="00E46538">
        <w:rPr>
          <w:rStyle w:val="aff8"/>
          <w:b w:val="0"/>
          <w:szCs w:val="28"/>
        </w:rPr>
        <w:t>тказ лица, осуществляющего безучетное или бездоговорное потребление электрической энергии, от подписания составленного акта о неучтенном</w:t>
      </w:r>
      <w:r w:rsidR="00665C11">
        <w:rPr>
          <w:rStyle w:val="aff8"/>
          <w:b w:val="0"/>
          <w:szCs w:val="28"/>
        </w:rPr>
        <w:t xml:space="preserve"> (бездоговорном)</w:t>
      </w:r>
      <w:r w:rsidR="008C5B3C" w:rsidRPr="00E46538">
        <w:rPr>
          <w:rStyle w:val="aff8"/>
          <w:b w:val="0"/>
          <w:szCs w:val="28"/>
        </w:rPr>
        <w:t xml:space="preserve"> потреблении электрической энергии, а также его отказ присутствовать при составлении акта должен быть зафиксирован с указанием причин такого отказа в акте о неучтенном</w:t>
      </w:r>
      <w:r w:rsidR="00665C11">
        <w:rPr>
          <w:rStyle w:val="aff8"/>
          <w:b w:val="0"/>
          <w:szCs w:val="28"/>
        </w:rPr>
        <w:t xml:space="preserve"> (бездоговор</w:t>
      </w:r>
      <w:r w:rsidR="00D16DB3">
        <w:rPr>
          <w:rStyle w:val="aff8"/>
          <w:b w:val="0"/>
          <w:szCs w:val="28"/>
        </w:rPr>
        <w:t>ном)</w:t>
      </w:r>
      <w:r w:rsidR="008C5B3C" w:rsidRPr="00E46538">
        <w:rPr>
          <w:rStyle w:val="aff8"/>
          <w:b w:val="0"/>
          <w:szCs w:val="28"/>
        </w:rPr>
        <w:t xml:space="preserve"> потреблении электрической энергии</w:t>
      </w:r>
      <w:r w:rsidR="00E46538" w:rsidRPr="00E46538">
        <w:rPr>
          <w:rStyle w:val="aff8"/>
          <w:b w:val="0"/>
          <w:szCs w:val="28"/>
        </w:rPr>
        <w:t>.</w:t>
      </w:r>
    </w:p>
    <w:p w:rsidR="00D3356D" w:rsidRPr="00E46538" w:rsidRDefault="00C51954" w:rsidP="00C51954">
      <w:pPr>
        <w:tabs>
          <w:tab w:val="left" w:pos="993"/>
        </w:tabs>
        <w:autoSpaceDE w:val="0"/>
        <w:autoSpaceDN w:val="0"/>
        <w:adjustRightInd w:val="0"/>
        <w:ind w:firstLine="0"/>
        <w:rPr>
          <w:rStyle w:val="aff8"/>
          <w:b w:val="0"/>
          <w:szCs w:val="28"/>
        </w:rPr>
      </w:pPr>
      <w:r w:rsidRPr="00E46538">
        <w:rPr>
          <w:szCs w:val="28"/>
        </w:rPr>
        <w:tab/>
        <w:t>В</w:t>
      </w:r>
      <w:r w:rsidR="00D3356D" w:rsidRPr="00E46538">
        <w:rPr>
          <w:szCs w:val="28"/>
        </w:rPr>
        <w:t xml:space="preserve"> обязательном порядке в акте о неучтенном потреблении указываются данные о ранее установленных контрольных пломбах и (или) знаках визуального контроля с приложением документов, подтверждающих факт их установления (при установлении факта срыва и (или) нарушения сохранности установленных контрольных пломб и (или) знаков визуального контроля)</w:t>
      </w:r>
      <w:r w:rsidR="00E46538" w:rsidRPr="00E46538">
        <w:rPr>
          <w:szCs w:val="28"/>
        </w:rPr>
        <w:t>.</w:t>
      </w:r>
    </w:p>
    <w:p w:rsidR="008C5B3C" w:rsidRPr="009D3C62" w:rsidRDefault="00C51954" w:rsidP="00665C17">
      <w:pPr>
        <w:autoSpaceDE w:val="0"/>
        <w:autoSpaceDN w:val="0"/>
        <w:adjustRightInd w:val="0"/>
        <w:ind w:firstLine="708"/>
      </w:pPr>
      <w:r w:rsidRPr="00E46538">
        <w:t>В</w:t>
      </w:r>
      <w:r w:rsidR="008C5B3C" w:rsidRPr="00E46538">
        <w:t xml:space="preserve"> случаях, если при составлении акта о неучтённом потреблении электроэнергии данные потребителей отличаются </w:t>
      </w:r>
      <w:r w:rsidR="008C5B3C" w:rsidRPr="009D3C62">
        <w:t>от данных, предоставленных ЭСК, но в то же время потребитель не уклоняется от присутствия при проведении проверки и от подписания акта:</w:t>
      </w:r>
    </w:p>
    <w:p w:rsidR="008C5B3C" w:rsidRPr="009D3C62" w:rsidRDefault="008C5B3C" w:rsidP="008C5B3C">
      <w:pPr>
        <w:autoSpaceDE w:val="0"/>
        <w:autoSpaceDN w:val="0"/>
        <w:adjustRightInd w:val="0"/>
        <w:ind w:firstLine="708"/>
        <w:rPr>
          <w:szCs w:val="28"/>
        </w:rPr>
      </w:pPr>
      <w:r w:rsidRPr="009D3C62">
        <w:rPr>
          <w:szCs w:val="28"/>
        </w:rPr>
        <w:t xml:space="preserve">в графе 1 «в присутствии Потребителя (представителя потребителя)» акта о неучтенном потреблении электроэнергии указываются данные присутствующего </w:t>
      </w:r>
      <w:r w:rsidRPr="003B549E">
        <w:rPr>
          <w:szCs w:val="28"/>
        </w:rPr>
        <w:t>лица</w:t>
      </w:r>
      <w:r w:rsidR="0029195F" w:rsidRPr="003B549E">
        <w:rPr>
          <w:szCs w:val="28"/>
        </w:rPr>
        <w:t xml:space="preserve"> </w:t>
      </w:r>
      <w:r w:rsidR="0029195F" w:rsidRPr="0063768F">
        <w:rPr>
          <w:szCs w:val="28"/>
        </w:rPr>
        <w:t>(данные паспорта (кем и когда выдан документ), дату рождения, место рождения, а также место регистрации и фактического проживания);</w:t>
      </w:r>
    </w:p>
    <w:p w:rsidR="008C5B3C" w:rsidRPr="009D3C62" w:rsidRDefault="008C5B3C" w:rsidP="008C5B3C">
      <w:pPr>
        <w:autoSpaceDE w:val="0"/>
        <w:autoSpaceDN w:val="0"/>
        <w:adjustRightInd w:val="0"/>
        <w:ind w:firstLine="708"/>
        <w:rPr>
          <w:szCs w:val="28"/>
        </w:rPr>
      </w:pPr>
      <w:r w:rsidRPr="009D3C62">
        <w:rPr>
          <w:szCs w:val="28"/>
        </w:rPr>
        <w:t xml:space="preserve">в графе 2 «осмотр точки поставки» указывается только лицевой счет и адрес соответствующей точки поставки; </w:t>
      </w:r>
    </w:p>
    <w:p w:rsidR="008C5B3C" w:rsidRPr="009D3C62" w:rsidRDefault="008C5B3C" w:rsidP="008C5B3C">
      <w:pPr>
        <w:autoSpaceDE w:val="0"/>
        <w:autoSpaceDN w:val="0"/>
        <w:adjustRightInd w:val="0"/>
        <w:ind w:firstLine="708"/>
        <w:rPr>
          <w:szCs w:val="28"/>
        </w:rPr>
      </w:pPr>
      <w:r w:rsidRPr="009D3C62">
        <w:rPr>
          <w:szCs w:val="28"/>
        </w:rPr>
        <w:t>в графе «</w:t>
      </w:r>
      <w:r w:rsidR="00C51954">
        <w:rPr>
          <w:szCs w:val="28"/>
        </w:rPr>
        <w:t>о</w:t>
      </w:r>
      <w:r w:rsidRPr="009D3C62">
        <w:rPr>
          <w:szCs w:val="28"/>
        </w:rPr>
        <w:t>бъяснения потребителя» помимо возможных объяснений по факту составления акта указываются основания проживания в проверяемом жилом помещении (оплачиваю коммунальные услуги и проживаю с устного согласия собственника, по договору найма, вступаю в наследство, оформляю право собственности и т.д.). Указанные пояснения обязательно закрепить дополнительной подписью потребителя</w:t>
      </w:r>
      <w:r w:rsidR="00C51954">
        <w:rPr>
          <w:szCs w:val="28"/>
        </w:rPr>
        <w:t>.</w:t>
      </w:r>
    </w:p>
    <w:p w:rsidR="008C5B3C" w:rsidRPr="009D3C62" w:rsidRDefault="00C51954" w:rsidP="008C5B3C">
      <w:pPr>
        <w:pStyle w:val="af0"/>
        <w:tabs>
          <w:tab w:val="left" w:pos="993"/>
        </w:tabs>
        <w:autoSpaceDE w:val="0"/>
        <w:autoSpaceDN w:val="0"/>
        <w:adjustRightInd w:val="0"/>
        <w:ind w:left="0" w:firstLine="0"/>
        <w:rPr>
          <w:rStyle w:val="aff8"/>
          <w:b w:val="0"/>
          <w:szCs w:val="28"/>
        </w:rPr>
      </w:pPr>
      <w:r>
        <w:rPr>
          <w:szCs w:val="28"/>
        </w:rPr>
        <w:tab/>
        <w:t>В</w:t>
      </w:r>
      <w:r w:rsidR="008C5B3C" w:rsidRPr="009D3C62">
        <w:rPr>
          <w:szCs w:val="28"/>
        </w:rPr>
        <w:t xml:space="preserve"> случае, если потребитель является новым собственником, и он предъявил персоналу сетевой организации подтверждающие документы, необходимо сфотографировать свидетельство о праве собственности и приложить к акту о неучтенном потреблении для передачи в ЭСК для актуализации базы данных</w:t>
      </w:r>
      <w:r>
        <w:rPr>
          <w:szCs w:val="28"/>
        </w:rPr>
        <w:t>.</w:t>
      </w:r>
    </w:p>
    <w:p w:rsidR="008C5B3C" w:rsidRPr="009B68DA" w:rsidRDefault="0062658B" w:rsidP="009B68DA">
      <w:pPr>
        <w:tabs>
          <w:tab w:val="left" w:pos="993"/>
        </w:tabs>
        <w:autoSpaceDE w:val="0"/>
        <w:autoSpaceDN w:val="0"/>
        <w:adjustRightInd w:val="0"/>
        <w:ind w:firstLine="0"/>
        <w:rPr>
          <w:rStyle w:val="aff8"/>
          <w:b w:val="0"/>
          <w:szCs w:val="28"/>
        </w:rPr>
      </w:pPr>
      <w:r>
        <w:rPr>
          <w:rStyle w:val="aff8"/>
          <w:b w:val="0"/>
          <w:szCs w:val="28"/>
        </w:rPr>
        <w:tab/>
        <w:t>В</w:t>
      </w:r>
      <w:r w:rsidR="008C5B3C" w:rsidRPr="009B68DA">
        <w:rPr>
          <w:rStyle w:val="aff8"/>
          <w:b w:val="0"/>
          <w:szCs w:val="28"/>
        </w:rPr>
        <w:t xml:space="preserve"> случае, когда у потребителя - юридического лица в отношении подключенной электроустановки более 670 кВт отсутствует акт допуска в </w:t>
      </w:r>
      <w:r w:rsidR="008C5B3C" w:rsidRPr="009B68DA">
        <w:rPr>
          <w:rStyle w:val="aff8"/>
          <w:b w:val="0"/>
          <w:szCs w:val="28"/>
        </w:rPr>
        <w:lastRenderedPageBreak/>
        <w:t>эксплуатацию (разрешение на включение электроустановки), выданный территориальным Управлением Федеральной службы по технологическому и экологическому надзору (Ростехнадзором), отметить это в акте</w:t>
      </w:r>
      <w:r w:rsidR="00E46538">
        <w:rPr>
          <w:rStyle w:val="aff8"/>
          <w:b w:val="0"/>
          <w:szCs w:val="28"/>
        </w:rPr>
        <w:t>.</w:t>
      </w:r>
    </w:p>
    <w:p w:rsidR="008C5B3C" w:rsidRPr="00151807" w:rsidRDefault="008C5B3C" w:rsidP="008C5B3C">
      <w:pPr>
        <w:ind w:firstLine="567"/>
        <w:rPr>
          <w:rStyle w:val="aff8"/>
          <w:b w:val="0"/>
          <w:szCs w:val="28"/>
        </w:rPr>
      </w:pPr>
      <w:r w:rsidRPr="00151807">
        <w:rPr>
          <w:rStyle w:val="aff8"/>
          <w:b w:val="0"/>
          <w:szCs w:val="28"/>
        </w:rPr>
        <w:t>В случае противодействия лица (его представителя) проведению проверки, а также воспрепятствования доступу персонала РСК к проверяемому объекту, запрещается применение силовых методов для обеспечения доступа на территорию лица, осуществляющего неучтенное потребление. В таких случаях в присутствии двух незаинтересованных свидетелей оформляется акт недопуска по установленной форме.</w:t>
      </w:r>
    </w:p>
    <w:p w:rsidR="008C5B3C" w:rsidRPr="00370FE9" w:rsidRDefault="008C5B3C" w:rsidP="008C5B3C">
      <w:pPr>
        <w:rPr>
          <w:rStyle w:val="aff8"/>
          <w:b w:val="0"/>
          <w:szCs w:val="28"/>
          <w:highlight w:val="yellow"/>
        </w:rPr>
      </w:pPr>
      <w:r w:rsidRPr="00370FE9">
        <w:rPr>
          <w:rStyle w:val="aff8"/>
          <w:b w:val="0"/>
          <w:szCs w:val="28"/>
          <w:highlight w:val="yellow"/>
        </w:rPr>
        <w:t>К проведению проверки могут быть привлечены:</w:t>
      </w:r>
    </w:p>
    <w:p w:rsidR="008C5B3C" w:rsidRPr="00370FE9" w:rsidRDefault="008C5B3C" w:rsidP="008C5B3C">
      <w:pPr>
        <w:pStyle w:val="af0"/>
        <w:numPr>
          <w:ilvl w:val="0"/>
          <w:numId w:val="4"/>
        </w:numPr>
        <w:tabs>
          <w:tab w:val="left" w:pos="993"/>
        </w:tabs>
        <w:autoSpaceDE w:val="0"/>
        <w:autoSpaceDN w:val="0"/>
        <w:adjustRightInd w:val="0"/>
        <w:ind w:left="0" w:firstLine="709"/>
        <w:rPr>
          <w:rStyle w:val="aff8"/>
          <w:b w:val="0"/>
          <w:szCs w:val="28"/>
          <w:highlight w:val="yellow"/>
        </w:rPr>
      </w:pPr>
      <w:r w:rsidRPr="00370FE9">
        <w:rPr>
          <w:rStyle w:val="aff8"/>
          <w:b w:val="0"/>
          <w:szCs w:val="28"/>
          <w:highlight w:val="yellow"/>
        </w:rPr>
        <w:t>сотрудники МВД России (для составления протокола об административном правонарушении в отношении физических лиц и индивидуальных предпринимателей и последующего решения вопроса о возбуждении дела об административном правонарушении по ст. 7.19 или 7.27.1 КоАП Российской Федерации; для составления протокола осмотра места происшествия и последующего решения вопроса о возбуждении уголовного дела по ст. 165 УК Российской Федерации; а также в случаях неадекватного поведения потребителя, угрожающего жизни и (или) здоровью сотрудников филиала, для предотвращения таких действий потребителя и/или фиксирования данных действий и последующего решения вопроса о возбуждении уголовного дела);</w:t>
      </w:r>
    </w:p>
    <w:p w:rsidR="008C5B3C" w:rsidRPr="00370FE9" w:rsidRDefault="008C5B3C" w:rsidP="008C5B3C">
      <w:pPr>
        <w:pStyle w:val="af0"/>
        <w:numPr>
          <w:ilvl w:val="0"/>
          <w:numId w:val="4"/>
        </w:numPr>
        <w:tabs>
          <w:tab w:val="left" w:pos="993"/>
        </w:tabs>
        <w:autoSpaceDE w:val="0"/>
        <w:autoSpaceDN w:val="0"/>
        <w:adjustRightInd w:val="0"/>
        <w:ind w:left="0" w:firstLine="709"/>
        <w:rPr>
          <w:rStyle w:val="aff8"/>
          <w:b w:val="0"/>
          <w:szCs w:val="28"/>
          <w:highlight w:val="yellow"/>
        </w:rPr>
      </w:pPr>
      <w:r w:rsidRPr="00370FE9">
        <w:rPr>
          <w:rStyle w:val="aff8"/>
          <w:b w:val="0"/>
          <w:szCs w:val="28"/>
          <w:highlight w:val="yellow"/>
        </w:rPr>
        <w:t>специалисты подразделения безопасности филиала и СПСДФ.</w:t>
      </w:r>
    </w:p>
    <w:p w:rsidR="008C5B3C" w:rsidRPr="00672A41" w:rsidRDefault="008C5B3C" w:rsidP="008C5B3C">
      <w:pPr>
        <w:ind w:firstLine="567"/>
        <w:contextualSpacing w:val="0"/>
        <w:rPr>
          <w:bCs/>
          <w:kern w:val="28"/>
          <w:szCs w:val="28"/>
        </w:rPr>
      </w:pPr>
      <w:r w:rsidRPr="00672A41">
        <w:rPr>
          <w:bCs/>
          <w:kern w:val="28"/>
          <w:szCs w:val="28"/>
        </w:rPr>
        <w:t>При выявлении факта неучтенного</w:t>
      </w:r>
      <w:r w:rsidR="00665C11" w:rsidRPr="00672A41">
        <w:rPr>
          <w:bCs/>
          <w:kern w:val="28"/>
          <w:szCs w:val="28"/>
        </w:rPr>
        <w:t xml:space="preserve"> </w:t>
      </w:r>
      <w:r w:rsidRPr="00672A41">
        <w:rPr>
          <w:bCs/>
          <w:kern w:val="28"/>
          <w:szCs w:val="28"/>
        </w:rPr>
        <w:t>потребления электроэнергии, с целью минимизации риска некорректного оформления акта о неучтенном</w:t>
      </w:r>
      <w:r w:rsidR="00CD708F" w:rsidRPr="00672A41">
        <w:rPr>
          <w:bCs/>
          <w:kern w:val="28"/>
          <w:szCs w:val="28"/>
        </w:rPr>
        <w:t xml:space="preserve"> </w:t>
      </w:r>
      <w:r w:rsidRPr="00672A41">
        <w:rPr>
          <w:bCs/>
          <w:kern w:val="28"/>
          <w:szCs w:val="28"/>
        </w:rPr>
        <w:t>потреблении электрической энергии в отношении лиц, осуществивших неучтенное потребление электрической энергии, максимальная мощность энергопринимающих устройств которых составляет 150 кВт и более или в случае, если предварительно оцененный размер неучтенного потребления составляет более 5 000 кВтч, консультационно-методическую поддержку персоналу РСК в телефонном режиме/режиме видеосвязи оказывают:</w:t>
      </w:r>
    </w:p>
    <w:p w:rsidR="008C5B3C" w:rsidRPr="00672A41" w:rsidRDefault="008C5B3C" w:rsidP="008C5B3C">
      <w:pPr>
        <w:numPr>
          <w:ilvl w:val="0"/>
          <w:numId w:val="22"/>
        </w:numPr>
        <w:contextualSpacing w:val="0"/>
        <w:rPr>
          <w:bCs/>
          <w:kern w:val="28"/>
          <w:szCs w:val="28"/>
        </w:rPr>
      </w:pPr>
      <w:r w:rsidRPr="00672A41">
        <w:rPr>
          <w:bCs/>
          <w:kern w:val="28"/>
          <w:szCs w:val="28"/>
        </w:rPr>
        <w:t>сотрудники СПСДФ – по вопросам оформления акта о неучтенном потреблении электроэнергии;</w:t>
      </w:r>
    </w:p>
    <w:p w:rsidR="008C5B3C" w:rsidRPr="00151807" w:rsidRDefault="008C5B3C" w:rsidP="008C5B3C">
      <w:pPr>
        <w:numPr>
          <w:ilvl w:val="0"/>
          <w:numId w:val="22"/>
        </w:numPr>
        <w:contextualSpacing w:val="0"/>
        <w:rPr>
          <w:bCs/>
          <w:kern w:val="28"/>
          <w:szCs w:val="28"/>
        </w:rPr>
      </w:pPr>
      <w:r w:rsidRPr="00151807">
        <w:rPr>
          <w:bCs/>
          <w:kern w:val="28"/>
          <w:szCs w:val="28"/>
        </w:rPr>
        <w:t>сотрудники отдела безопасности филиала – по вопросам взаимодействия с полицией.</w:t>
      </w:r>
    </w:p>
    <w:p w:rsidR="008C5B3C" w:rsidRPr="00370FE9" w:rsidRDefault="008C5B3C" w:rsidP="008C5B3C">
      <w:pPr>
        <w:pStyle w:val="af0"/>
        <w:tabs>
          <w:tab w:val="left" w:pos="993"/>
          <w:tab w:val="left" w:pos="1276"/>
          <w:tab w:val="left" w:pos="1560"/>
        </w:tabs>
        <w:ind w:left="0" w:firstLine="0"/>
        <w:rPr>
          <w:szCs w:val="28"/>
          <w:highlight w:val="yellow"/>
        </w:rPr>
      </w:pPr>
      <w:r w:rsidRPr="00370FE9">
        <w:rPr>
          <w:szCs w:val="28"/>
          <w:highlight w:val="yellow"/>
        </w:rPr>
        <w:t xml:space="preserve">В случае отсутствия информации о собственнике </w:t>
      </w:r>
      <w:r w:rsidRPr="00370FE9">
        <w:rPr>
          <w:szCs w:val="28"/>
          <w:highlight w:val="yellow"/>
          <w:lang w:eastAsia="ru-RU"/>
        </w:rPr>
        <w:t>объекта бездоговорного потребления</w:t>
      </w:r>
      <w:r w:rsidRPr="00370FE9">
        <w:rPr>
          <w:szCs w:val="28"/>
          <w:highlight w:val="yellow"/>
        </w:rPr>
        <w:t xml:space="preserve"> необходимо руководствоваться следующим</w:t>
      </w:r>
      <w:r w:rsidRPr="00370FE9">
        <w:rPr>
          <w:szCs w:val="28"/>
          <w:highlight w:val="yellow"/>
          <w:lang w:eastAsia="ru-RU"/>
        </w:rPr>
        <w:t>:</w:t>
      </w:r>
    </w:p>
    <w:p w:rsidR="008C5B3C" w:rsidRPr="00370FE9" w:rsidRDefault="008C5B3C" w:rsidP="008C5B3C">
      <w:pPr>
        <w:pStyle w:val="38"/>
        <w:numPr>
          <w:ilvl w:val="0"/>
          <w:numId w:val="28"/>
        </w:numPr>
        <w:tabs>
          <w:tab w:val="left" w:pos="284"/>
          <w:tab w:val="left" w:pos="993"/>
        </w:tabs>
        <w:ind w:left="0" w:firstLine="709"/>
        <w:jc w:val="both"/>
        <w:rPr>
          <w:rFonts w:eastAsia="Times New Roman"/>
          <w:highlight w:val="yellow"/>
        </w:rPr>
      </w:pPr>
      <w:r w:rsidRPr="00370FE9">
        <w:rPr>
          <w:highlight w:val="yellow"/>
        </w:rPr>
        <w:t>при наличии информации о собственнике объекта (застройщике - на ограждениях стройплощадок, уголок потребителя в магазине) в акте о бездоговорном потреблении указывать размещенные данные на месте объекта;</w:t>
      </w:r>
    </w:p>
    <w:p w:rsidR="008C5B3C" w:rsidRPr="00370FE9" w:rsidRDefault="008C5B3C" w:rsidP="008C5B3C">
      <w:pPr>
        <w:pStyle w:val="38"/>
        <w:numPr>
          <w:ilvl w:val="0"/>
          <w:numId w:val="28"/>
        </w:numPr>
        <w:tabs>
          <w:tab w:val="left" w:pos="284"/>
          <w:tab w:val="left" w:pos="993"/>
        </w:tabs>
        <w:ind w:left="0" w:firstLine="709"/>
        <w:jc w:val="both"/>
        <w:rPr>
          <w:rFonts w:eastAsia="Times New Roman"/>
          <w:highlight w:val="yellow"/>
        </w:rPr>
      </w:pPr>
      <w:r w:rsidRPr="00370FE9">
        <w:rPr>
          <w:highlight w:val="yellow"/>
        </w:rPr>
        <w:t>при отсутствии информации о собственнике объекта (земельного участка), застройщике необходимо определить координаты объекты на месте, дал</w:t>
      </w:r>
      <w:r w:rsidR="00F81476" w:rsidRPr="00370FE9">
        <w:rPr>
          <w:highlight w:val="yellow"/>
        </w:rPr>
        <w:t xml:space="preserve">ее через кадастровую карту, в том </w:t>
      </w:r>
      <w:r w:rsidRPr="00370FE9">
        <w:rPr>
          <w:highlight w:val="yellow"/>
        </w:rPr>
        <w:t>ч</w:t>
      </w:r>
      <w:r w:rsidR="00F81476" w:rsidRPr="00370FE9">
        <w:rPr>
          <w:highlight w:val="yellow"/>
        </w:rPr>
        <w:t>исле</w:t>
      </w:r>
      <w:r w:rsidRPr="00370FE9">
        <w:rPr>
          <w:highlight w:val="yellow"/>
        </w:rPr>
        <w:t xml:space="preserve"> с использованием </w:t>
      </w:r>
      <w:r w:rsidRPr="00370FE9">
        <w:rPr>
          <w:highlight w:val="yellow"/>
        </w:rPr>
        <w:lastRenderedPageBreak/>
        <w:t xml:space="preserve">информационной системы «Публичная кадастровая карта» </w:t>
      </w:r>
      <w:hyperlink r:id="rId9" w:history="1">
        <w:r w:rsidRPr="00370FE9">
          <w:rPr>
            <w:rStyle w:val="af1"/>
            <w:color w:val="auto"/>
            <w:highlight w:val="yellow"/>
          </w:rPr>
          <w:t>https://pkk5.rosreestr.ru</w:t>
        </w:r>
      </w:hyperlink>
      <w:r w:rsidRPr="00370FE9">
        <w:rPr>
          <w:highlight w:val="yellow"/>
        </w:rPr>
        <w:t xml:space="preserve"> определить кадастровый адрес объекта;</w:t>
      </w:r>
    </w:p>
    <w:p w:rsidR="008C5B3C" w:rsidRPr="00370FE9" w:rsidRDefault="008C5B3C" w:rsidP="008C5B3C">
      <w:pPr>
        <w:pStyle w:val="38"/>
        <w:numPr>
          <w:ilvl w:val="0"/>
          <w:numId w:val="28"/>
        </w:numPr>
        <w:tabs>
          <w:tab w:val="left" w:pos="284"/>
          <w:tab w:val="left" w:pos="993"/>
        </w:tabs>
        <w:ind w:left="0" w:firstLine="709"/>
        <w:jc w:val="both"/>
        <w:rPr>
          <w:rFonts w:eastAsia="Times New Roman"/>
          <w:highlight w:val="yellow"/>
        </w:rPr>
      </w:pPr>
      <w:r w:rsidRPr="00370FE9">
        <w:rPr>
          <w:highlight w:val="yellow"/>
        </w:rPr>
        <w:t xml:space="preserve"> в соответствии с дорожной картой, утвержденной главами муниципальных образований, запросить информацию о собственнике объекта,</w:t>
      </w:r>
      <w:r w:rsidRPr="00151807">
        <w:t xml:space="preserve"> </w:t>
      </w:r>
      <w:r w:rsidRPr="00370FE9">
        <w:rPr>
          <w:highlight w:val="yellow"/>
        </w:rPr>
        <w:t>земельного участка (в том числе в телефонном режиме) в администрации МО; после установления собственника оформить акт о бездоговорном потреблении электроэнергии;</w:t>
      </w:r>
    </w:p>
    <w:p w:rsidR="008C5B3C" w:rsidRPr="00370FE9" w:rsidRDefault="008C5B3C" w:rsidP="008C5B3C">
      <w:pPr>
        <w:pStyle w:val="38"/>
        <w:numPr>
          <w:ilvl w:val="0"/>
          <w:numId w:val="28"/>
        </w:numPr>
        <w:tabs>
          <w:tab w:val="left" w:pos="284"/>
          <w:tab w:val="left" w:pos="993"/>
        </w:tabs>
        <w:ind w:left="0" w:firstLine="709"/>
        <w:jc w:val="both"/>
        <w:rPr>
          <w:rFonts w:eastAsia="Times New Roman"/>
          <w:highlight w:val="yellow"/>
        </w:rPr>
      </w:pPr>
      <w:r w:rsidRPr="00370FE9">
        <w:rPr>
          <w:highlight w:val="yellow"/>
        </w:rPr>
        <w:t xml:space="preserve">в случае непредоставления администрацией МО информации о собственнике объекта сформировать запрос с использованием сервиса «Справочная информация по объектам недвижимости в режиме online» по адресу </w:t>
      </w:r>
      <w:hyperlink r:id="rId10" w:history="1">
        <w:r w:rsidRPr="00370FE9">
          <w:rPr>
            <w:rStyle w:val="af1"/>
            <w:color w:val="auto"/>
            <w:highlight w:val="yellow"/>
          </w:rPr>
          <w:t>https://rosreestr.ru/wps/portal/online_request</w:t>
        </w:r>
      </w:hyperlink>
      <w:r w:rsidRPr="00370FE9">
        <w:rPr>
          <w:rStyle w:val="af1"/>
          <w:color w:val="auto"/>
          <w:highlight w:val="yellow"/>
        </w:rPr>
        <w:t>,</w:t>
      </w:r>
      <w:r w:rsidRPr="00370FE9">
        <w:rPr>
          <w:rFonts w:eastAsia="Times New Roman"/>
          <w:highlight w:val="yellow"/>
        </w:rPr>
        <w:t xml:space="preserve"> либо </w:t>
      </w:r>
      <w:r w:rsidRPr="00370FE9">
        <w:rPr>
          <w:highlight w:val="yellow"/>
        </w:rPr>
        <w:t xml:space="preserve">направить официальное заявление в единый государственный реестр недвижимости, оплатив госпошлину; </w:t>
      </w:r>
    </w:p>
    <w:p w:rsidR="00222935" w:rsidRPr="00151807" w:rsidRDefault="00222935" w:rsidP="00222935">
      <w:r w:rsidRPr="00151807">
        <w:t xml:space="preserve">В случае необходимости проверка прибора учета потребителя может быть выполнена </w:t>
      </w:r>
      <w:r w:rsidR="001021CD" w:rsidRPr="00151807">
        <w:t xml:space="preserve">персоналом </w:t>
      </w:r>
      <w:r w:rsidR="003B549E" w:rsidRPr="00151807">
        <w:t>Общества</w:t>
      </w:r>
      <w:r w:rsidRPr="00151807">
        <w:t xml:space="preserve"> не в месте его установки, в том числе такой прибор учета может быть передан </w:t>
      </w:r>
      <w:r w:rsidR="001021CD" w:rsidRPr="00151807">
        <w:t xml:space="preserve">персоналом </w:t>
      </w:r>
      <w:r w:rsidR="003B549E" w:rsidRPr="00151807">
        <w:t>Общества</w:t>
      </w:r>
      <w:r w:rsidR="001021CD" w:rsidRPr="00151807">
        <w:t xml:space="preserve"> </w:t>
      </w:r>
      <w:r w:rsidRPr="00151807">
        <w:t>на исследование (экспертизу) иным лицам</w:t>
      </w:r>
      <w:r w:rsidR="001021CD" w:rsidRPr="00151807">
        <w:t xml:space="preserve">. Ответственное должностное лицо СУЭ составляет акт проверки с указанием в нем факта </w:t>
      </w:r>
      <w:r w:rsidR="006977E5" w:rsidRPr="00151807">
        <w:t xml:space="preserve">наличия обоснованных сомнений в исправности прибора и отсутствии технической возможности выявить неисправность на месте, </w:t>
      </w:r>
      <w:r w:rsidR="001021CD" w:rsidRPr="00151807">
        <w:t xml:space="preserve">необходимости проведения </w:t>
      </w:r>
      <w:r w:rsidR="008B17CF" w:rsidRPr="00151807">
        <w:t>проверки прибора учета не в месте его установки, упаковк</w:t>
      </w:r>
      <w:r w:rsidR="006977E5" w:rsidRPr="00151807">
        <w:t>е прибора учета в пакет и его опломбировании.</w:t>
      </w:r>
    </w:p>
    <w:p w:rsidR="006977E5" w:rsidRPr="00151807" w:rsidRDefault="00303B62" w:rsidP="00222935">
      <w:r w:rsidRPr="00151807">
        <w:t>В этом случае необходимо уведомить потребителя о предстоящем исследовании с тем, чтобы предоставить последнему возможность присутствовать на вскрытии транспортировочных пломб, пломб и (или) знаков визуального контроля, нанесенных на прибор учета, вскрытии прибора учета, собственником которого он является, при исследовании прибора использовать средства фотосъемки и (или) видеозаписи, а также аргументированно возражать в случае несогласия с результатами исследования и проверки в целом и получить прибор для возможного последующего экспертного исследования.</w:t>
      </w:r>
    </w:p>
    <w:p w:rsidR="00222935" w:rsidRPr="009B68DA" w:rsidRDefault="00222935" w:rsidP="008C5B3C">
      <w:pPr>
        <w:rPr>
          <w:color w:val="0070C0"/>
        </w:rPr>
      </w:pPr>
    </w:p>
    <w:p w:rsidR="008C5B3C" w:rsidRPr="009D3C62" w:rsidRDefault="008C5B3C" w:rsidP="00665C17">
      <w:pPr>
        <w:pStyle w:val="1"/>
        <w:numPr>
          <w:ilvl w:val="1"/>
          <w:numId w:val="17"/>
        </w:numPr>
        <w:ind w:left="0" w:firstLine="709"/>
        <w:jc w:val="both"/>
      </w:pPr>
      <w:bookmarkStart w:id="33" w:name="_Toc7075557"/>
      <w:bookmarkStart w:id="34" w:name="_Toc7076095"/>
      <w:r w:rsidRPr="009D3C62">
        <w:t xml:space="preserve">Получение, учет, хранение и списание актов о неучтенном </w:t>
      </w:r>
      <w:r w:rsidR="00AC63E1">
        <w:t xml:space="preserve">(бездоговорном) </w:t>
      </w:r>
      <w:r w:rsidRPr="009D3C62">
        <w:t>потреблении электрической энергии</w:t>
      </w:r>
      <w:bookmarkEnd w:id="33"/>
      <w:bookmarkEnd w:id="34"/>
    </w:p>
    <w:p w:rsidR="008C5B3C" w:rsidRPr="009D3C62" w:rsidRDefault="008C5B3C" w:rsidP="008C5B3C">
      <w:pPr>
        <w:autoSpaceDE w:val="0"/>
        <w:autoSpaceDN w:val="0"/>
        <w:adjustRightInd w:val="0"/>
        <w:ind w:firstLine="720"/>
        <w:rPr>
          <w:szCs w:val="28"/>
          <w:highlight w:val="yellow"/>
        </w:rPr>
      </w:pPr>
    </w:p>
    <w:p w:rsidR="008C5B3C" w:rsidRPr="00065D52" w:rsidRDefault="008C5B3C" w:rsidP="008C5B3C">
      <w:pPr>
        <w:pStyle w:val="af0"/>
        <w:ind w:left="0"/>
      </w:pPr>
      <w:r w:rsidRPr="00065D52">
        <w:t xml:space="preserve">В СУЭ, СРУ филиалов Общества и на УР РУ распорядительным документом филиала Общества должны быть назначены лица, ответственные за учёт, движение и хранение </w:t>
      </w:r>
      <w:r w:rsidRPr="00065D52">
        <w:rPr>
          <w:bCs/>
        </w:rPr>
        <w:t xml:space="preserve">актов </w:t>
      </w:r>
      <w:r w:rsidRPr="00065D52">
        <w:t>о</w:t>
      </w:r>
      <w:r w:rsidRPr="00065D52">
        <w:rPr>
          <w:bCs/>
        </w:rPr>
        <w:t xml:space="preserve"> </w:t>
      </w:r>
      <w:r w:rsidR="00FD4D13" w:rsidRPr="00065D52">
        <w:rPr>
          <w:bCs/>
        </w:rPr>
        <w:t>неучтенном</w:t>
      </w:r>
      <w:r w:rsidRPr="00065D52">
        <w:rPr>
          <w:bCs/>
        </w:rPr>
        <w:t xml:space="preserve"> (бездоговорном) потреблении электрической энергии,</w:t>
      </w:r>
      <w:r w:rsidRPr="00065D52">
        <w:t xml:space="preserve"> которые осуществляют ведение Журнала учёта, выдачи и движения бланков </w:t>
      </w:r>
      <w:r w:rsidRPr="00065D52">
        <w:rPr>
          <w:bCs/>
        </w:rPr>
        <w:t xml:space="preserve">актов </w:t>
      </w:r>
      <w:r w:rsidRPr="00065D52">
        <w:t>о</w:t>
      </w:r>
      <w:r w:rsidRPr="00065D52">
        <w:rPr>
          <w:bCs/>
        </w:rPr>
        <w:t xml:space="preserve"> </w:t>
      </w:r>
      <w:r w:rsidR="00FD4D13" w:rsidRPr="00065D52">
        <w:rPr>
          <w:bCs/>
        </w:rPr>
        <w:t>неучтенном</w:t>
      </w:r>
      <w:r w:rsidRPr="00065D52">
        <w:rPr>
          <w:bCs/>
        </w:rPr>
        <w:t xml:space="preserve"> (бездоговорном) потреблении электрической энергии</w:t>
      </w:r>
      <w:r w:rsidRPr="00065D52">
        <w:t xml:space="preserve"> по филиалу</w:t>
      </w:r>
      <w:r w:rsidR="000D5966" w:rsidRPr="00065D52">
        <w:t xml:space="preserve"> </w:t>
      </w:r>
      <w:r w:rsidRPr="00065D52">
        <w:t>(приложение 16), Журнал</w:t>
      </w:r>
      <w:r w:rsidR="00BE143C" w:rsidRPr="00065D52">
        <w:t>ов</w:t>
      </w:r>
      <w:r w:rsidRPr="00065D52">
        <w:t xml:space="preserve"> учёта, выдачи и движения </w:t>
      </w:r>
      <w:r w:rsidRPr="00065D52">
        <w:rPr>
          <w:bCs/>
        </w:rPr>
        <w:t xml:space="preserve">актов </w:t>
      </w:r>
      <w:r w:rsidRPr="00065D52">
        <w:t>о</w:t>
      </w:r>
      <w:r w:rsidRPr="00065D52">
        <w:rPr>
          <w:bCs/>
        </w:rPr>
        <w:t xml:space="preserve"> </w:t>
      </w:r>
      <w:r w:rsidR="00FD4D13" w:rsidRPr="00065D52">
        <w:rPr>
          <w:bCs/>
        </w:rPr>
        <w:t>неучтенном</w:t>
      </w:r>
      <w:r w:rsidRPr="00065D52">
        <w:rPr>
          <w:bCs/>
        </w:rPr>
        <w:t xml:space="preserve"> (бездоговорном) потреблении электрической энергии</w:t>
      </w:r>
      <w:r w:rsidRPr="00065D52">
        <w:t xml:space="preserve"> (приложения 5, 6). </w:t>
      </w:r>
    </w:p>
    <w:p w:rsidR="008C5B3C" w:rsidRPr="00065D52" w:rsidRDefault="008C5B3C" w:rsidP="008C5B3C">
      <w:pPr>
        <w:pStyle w:val="af0"/>
        <w:ind w:left="0"/>
      </w:pPr>
      <w:r w:rsidRPr="00370FE9">
        <w:rPr>
          <w:highlight w:val="yellow"/>
        </w:rPr>
        <w:lastRenderedPageBreak/>
        <w:t xml:space="preserve">Ответственные лица в Журналах учёта, выдачи и движения бланков </w:t>
      </w:r>
      <w:r w:rsidRPr="00370FE9">
        <w:rPr>
          <w:bCs/>
          <w:highlight w:val="yellow"/>
        </w:rPr>
        <w:t xml:space="preserve">актов </w:t>
      </w:r>
      <w:r w:rsidRPr="00370FE9">
        <w:rPr>
          <w:highlight w:val="yellow"/>
        </w:rPr>
        <w:t>о</w:t>
      </w:r>
      <w:r w:rsidRPr="00370FE9">
        <w:rPr>
          <w:bCs/>
          <w:highlight w:val="yellow"/>
        </w:rPr>
        <w:t xml:space="preserve"> неучтённом (бездоговорном) потреблении электрической энергии»</w:t>
      </w:r>
      <w:r w:rsidRPr="00370FE9">
        <w:rPr>
          <w:highlight w:val="yellow"/>
        </w:rPr>
        <w:t xml:space="preserve"> (приложение 16) ведут учёт полученных, выданных</w:t>
      </w:r>
      <w:r w:rsidRPr="00370FE9">
        <w:rPr>
          <w:bCs/>
          <w:highlight w:val="yellow"/>
        </w:rPr>
        <w:t xml:space="preserve"> комплектов (два экземпляра бланка акта с одинаковым номером далее – комплект) актов </w:t>
      </w:r>
      <w:r w:rsidRPr="00370FE9">
        <w:rPr>
          <w:highlight w:val="yellow"/>
        </w:rPr>
        <w:t>о</w:t>
      </w:r>
      <w:r w:rsidRPr="00370FE9">
        <w:rPr>
          <w:bCs/>
          <w:highlight w:val="yellow"/>
        </w:rPr>
        <w:t xml:space="preserve"> неучтённом (бездоговорном) потреблении электрической энергии </w:t>
      </w:r>
      <w:r w:rsidRPr="00370FE9">
        <w:rPr>
          <w:highlight w:val="yellow"/>
        </w:rPr>
        <w:t xml:space="preserve">персоналу Общества и между подразделениями филиала Общества. Страницы Журналов учёта, выдачи бланков </w:t>
      </w:r>
      <w:r w:rsidRPr="00370FE9">
        <w:rPr>
          <w:bCs/>
          <w:highlight w:val="yellow"/>
        </w:rPr>
        <w:t xml:space="preserve">актов </w:t>
      </w:r>
      <w:r w:rsidRPr="00370FE9">
        <w:rPr>
          <w:highlight w:val="yellow"/>
        </w:rPr>
        <w:t>о</w:t>
      </w:r>
      <w:r w:rsidRPr="00370FE9">
        <w:rPr>
          <w:bCs/>
          <w:highlight w:val="yellow"/>
        </w:rPr>
        <w:t xml:space="preserve"> неучтённом (бездоговорном) потреблении электрической энергии</w:t>
      </w:r>
      <w:r w:rsidRPr="00370FE9">
        <w:rPr>
          <w:highlight w:val="yellow"/>
        </w:rPr>
        <w:t xml:space="preserve"> должны быть пронумерованы, защищены от изъятия и вложений (прошнурованы, пронумерованы и скреплены печатью филиала Общества).</w:t>
      </w:r>
    </w:p>
    <w:p w:rsidR="008C5B3C" w:rsidRPr="00065D52" w:rsidRDefault="008C5B3C" w:rsidP="008C5B3C">
      <w:pPr>
        <w:pStyle w:val="af0"/>
        <w:ind w:left="0"/>
      </w:pPr>
      <w:r w:rsidRPr="00065D52">
        <w:t xml:space="preserve">Все работы, связанные с </w:t>
      </w:r>
      <w:r w:rsidRPr="00065D52">
        <w:rPr>
          <w:bCs/>
        </w:rPr>
        <w:t xml:space="preserve">выявлением </w:t>
      </w:r>
      <w:r w:rsidR="0042017B">
        <w:rPr>
          <w:bCs/>
        </w:rPr>
        <w:t>безучетного</w:t>
      </w:r>
      <w:r w:rsidRPr="00065D52">
        <w:rPr>
          <w:bCs/>
        </w:rPr>
        <w:t xml:space="preserve"> потребления электроэнергии, </w:t>
      </w:r>
      <w:r w:rsidRPr="00065D52">
        <w:t>производятся с обязательным оформлением бланка акта допуска (замены, проверки) расчетных приборов учета.</w:t>
      </w:r>
    </w:p>
    <w:p w:rsidR="008C5B3C" w:rsidRPr="00065D52" w:rsidRDefault="008C5B3C" w:rsidP="008C5B3C">
      <w:pPr>
        <w:pStyle w:val="af0"/>
        <w:ind w:left="0"/>
      </w:pPr>
      <w:r w:rsidRPr="00065D52">
        <w:t>Персонал, составивший акт о</w:t>
      </w:r>
      <w:r w:rsidRPr="00065D52">
        <w:rPr>
          <w:bCs/>
        </w:rPr>
        <w:t xml:space="preserve"> неучтённом (бездоговорном) потреблении электрической энергии</w:t>
      </w:r>
      <w:r w:rsidRPr="00065D52">
        <w:t xml:space="preserve"> несёт персональную ответственность, предусмотренную локальными актами Общества, за правильность заполнения, полноту и достоверность данных, указанных в акте о</w:t>
      </w:r>
      <w:r w:rsidRPr="00065D52">
        <w:rPr>
          <w:bCs/>
        </w:rPr>
        <w:t xml:space="preserve"> неучтённом (бездоговорном) потреблении электрической энергии</w:t>
      </w:r>
      <w:r w:rsidRPr="00065D52">
        <w:t>.</w:t>
      </w:r>
    </w:p>
    <w:p w:rsidR="008C5B3C" w:rsidRPr="00065D52" w:rsidRDefault="008C5B3C" w:rsidP="008C5B3C">
      <w:pPr>
        <w:pStyle w:val="af0"/>
        <w:ind w:left="0" w:firstLine="708"/>
        <w:rPr>
          <w:bCs/>
        </w:rPr>
      </w:pPr>
      <w:r w:rsidRPr="00065D52">
        <w:t xml:space="preserve">Ответственные лица филиалов Общества получают комплекты бланков </w:t>
      </w:r>
      <w:r w:rsidRPr="00065D52">
        <w:rPr>
          <w:bCs/>
        </w:rPr>
        <w:t xml:space="preserve">актов </w:t>
      </w:r>
      <w:r w:rsidRPr="00065D52">
        <w:t>о</w:t>
      </w:r>
      <w:r w:rsidRPr="00065D52">
        <w:rPr>
          <w:bCs/>
        </w:rPr>
        <w:t xml:space="preserve"> неучтённом (бездоговорном</w:t>
      </w:r>
      <w:r w:rsidR="00FD4D13" w:rsidRPr="00065D52">
        <w:rPr>
          <w:bCs/>
        </w:rPr>
        <w:t>)</w:t>
      </w:r>
      <w:r w:rsidRPr="00065D52">
        <w:rPr>
          <w:bCs/>
        </w:rPr>
        <w:t xml:space="preserve"> </w:t>
      </w:r>
      <w:r w:rsidRPr="00065D52">
        <w:t>потреблении</w:t>
      </w:r>
      <w:r w:rsidRPr="00065D52">
        <w:rPr>
          <w:bCs/>
        </w:rPr>
        <w:t xml:space="preserve"> электрической энергии </w:t>
      </w:r>
      <w:r w:rsidRPr="00065D52">
        <w:t xml:space="preserve">через центральный склад исполнительного аппарата Общества, после чего регистрируют все полученные комплекты бланков </w:t>
      </w:r>
      <w:r w:rsidRPr="00065D52">
        <w:rPr>
          <w:bCs/>
        </w:rPr>
        <w:t xml:space="preserve">актов </w:t>
      </w:r>
      <w:r w:rsidRPr="00065D52">
        <w:t>о</w:t>
      </w:r>
      <w:r w:rsidRPr="00065D52">
        <w:rPr>
          <w:bCs/>
        </w:rPr>
        <w:t xml:space="preserve"> неучтённом (бездоговорном</w:t>
      </w:r>
      <w:r w:rsidR="00FD4D13" w:rsidRPr="00065D52">
        <w:rPr>
          <w:bCs/>
        </w:rPr>
        <w:t>)</w:t>
      </w:r>
      <w:r w:rsidRPr="00065D52">
        <w:rPr>
          <w:bCs/>
        </w:rPr>
        <w:t xml:space="preserve"> потреблении электрической энергии </w:t>
      </w:r>
      <w:r w:rsidRPr="00065D52">
        <w:t xml:space="preserve">в Журнале учёта, выдачи бланков </w:t>
      </w:r>
      <w:r w:rsidRPr="00065D52">
        <w:rPr>
          <w:bCs/>
        </w:rPr>
        <w:t xml:space="preserve">актов </w:t>
      </w:r>
      <w:r w:rsidRPr="00065D52">
        <w:t>о</w:t>
      </w:r>
      <w:r w:rsidRPr="00065D52">
        <w:rPr>
          <w:bCs/>
        </w:rPr>
        <w:t xml:space="preserve"> неучтенном </w:t>
      </w:r>
      <w:r w:rsidR="00FD4D13" w:rsidRPr="00065D52">
        <w:rPr>
          <w:bCs/>
        </w:rPr>
        <w:t>(</w:t>
      </w:r>
      <w:r w:rsidRPr="00065D52">
        <w:rPr>
          <w:bCs/>
        </w:rPr>
        <w:t>бездоговорном</w:t>
      </w:r>
      <w:r w:rsidR="00FD4D13" w:rsidRPr="00065D52">
        <w:rPr>
          <w:bCs/>
        </w:rPr>
        <w:t>)</w:t>
      </w:r>
      <w:r w:rsidRPr="00065D52">
        <w:rPr>
          <w:bCs/>
        </w:rPr>
        <w:t xml:space="preserve"> потреблении электрической энергии</w:t>
      </w:r>
      <w:r w:rsidRPr="00065D52">
        <w:t xml:space="preserve"> по филиалу с внесением </w:t>
      </w:r>
      <w:r w:rsidRPr="00065D52">
        <w:rPr>
          <w:bCs/>
        </w:rPr>
        <w:t>следующих записей:</w:t>
      </w:r>
    </w:p>
    <w:p w:rsidR="008C5B3C" w:rsidRPr="00065D52" w:rsidRDefault="008C5B3C" w:rsidP="00315712">
      <w:pPr>
        <w:pStyle w:val="af0"/>
        <w:numPr>
          <w:ilvl w:val="0"/>
          <w:numId w:val="47"/>
        </w:numPr>
        <w:tabs>
          <w:tab w:val="left" w:pos="993"/>
        </w:tabs>
        <w:ind w:left="0" w:firstLine="709"/>
      </w:pPr>
      <w:r w:rsidRPr="00065D52">
        <w:t>в графу №1 – номеров комплектов бланков актов о</w:t>
      </w:r>
      <w:r w:rsidRPr="00065D52">
        <w:rPr>
          <w:bCs/>
        </w:rPr>
        <w:t xml:space="preserve"> </w:t>
      </w:r>
      <w:r w:rsidRPr="00C369E9">
        <w:rPr>
          <w:bCs/>
        </w:rPr>
        <w:t>неучтённом</w:t>
      </w:r>
      <w:r w:rsidRPr="00065D52">
        <w:rPr>
          <w:bCs/>
        </w:rPr>
        <w:t xml:space="preserve"> потреблении электрической энергии</w:t>
      </w:r>
      <w:r w:rsidRPr="00065D52">
        <w:t>;</w:t>
      </w:r>
    </w:p>
    <w:p w:rsidR="008C5B3C" w:rsidRPr="00065D52" w:rsidRDefault="008C5B3C" w:rsidP="00315712">
      <w:pPr>
        <w:pStyle w:val="af0"/>
        <w:numPr>
          <w:ilvl w:val="0"/>
          <w:numId w:val="47"/>
        </w:numPr>
        <w:tabs>
          <w:tab w:val="left" w:pos="993"/>
        </w:tabs>
        <w:ind w:left="0" w:firstLine="709"/>
      </w:pPr>
      <w:r w:rsidRPr="00065D52">
        <w:t>в графу №2 – номеров комплектов бланков</w:t>
      </w:r>
      <w:r w:rsidRPr="00065D52" w:rsidDel="00850D08">
        <w:t xml:space="preserve"> </w:t>
      </w:r>
      <w:r w:rsidRPr="00065D52">
        <w:rPr>
          <w:bCs/>
        </w:rPr>
        <w:t xml:space="preserve">актов </w:t>
      </w:r>
      <w:r w:rsidRPr="00065D52">
        <w:t>о</w:t>
      </w:r>
      <w:r w:rsidRPr="00065D52">
        <w:rPr>
          <w:bCs/>
        </w:rPr>
        <w:t xml:space="preserve"> бездоговорном потреблении электрической энергии.</w:t>
      </w:r>
    </w:p>
    <w:p w:rsidR="008C5B3C" w:rsidRPr="00065D52" w:rsidRDefault="008C5B3C" w:rsidP="008C5B3C">
      <w:pPr>
        <w:pStyle w:val="af0"/>
        <w:ind w:left="0" w:firstLine="708"/>
      </w:pPr>
      <w:r w:rsidRPr="00065D52">
        <w:t xml:space="preserve">Допускается регистрировать и выдавать акты в Журнале учёта, выдачи и движения бланков </w:t>
      </w:r>
      <w:r w:rsidRPr="00065D52">
        <w:rPr>
          <w:bCs/>
        </w:rPr>
        <w:t xml:space="preserve">актов </w:t>
      </w:r>
      <w:r w:rsidRPr="00065D52">
        <w:t>о</w:t>
      </w:r>
      <w:r w:rsidRPr="00065D52">
        <w:rPr>
          <w:bCs/>
        </w:rPr>
        <w:t xml:space="preserve"> неучтённом (бездоговорном</w:t>
      </w:r>
      <w:r w:rsidR="00FD4D13" w:rsidRPr="00065D52">
        <w:rPr>
          <w:bCs/>
        </w:rPr>
        <w:t>)</w:t>
      </w:r>
      <w:r w:rsidRPr="00065D52">
        <w:rPr>
          <w:bCs/>
        </w:rPr>
        <w:t xml:space="preserve"> потреблении электрической энергии</w:t>
      </w:r>
      <w:r w:rsidRPr="00065D52">
        <w:t xml:space="preserve"> по филиалу пакетами по 100 (сто) и более комплектов.</w:t>
      </w:r>
      <w:r w:rsidRPr="00065D52">
        <w:rPr>
          <w:bCs/>
        </w:rPr>
        <w:t xml:space="preserve"> </w:t>
      </w:r>
    </w:p>
    <w:p w:rsidR="008C5B3C" w:rsidRPr="00FF57BA" w:rsidRDefault="008C5B3C" w:rsidP="008C5B3C">
      <w:pPr>
        <w:pStyle w:val="af0"/>
        <w:ind w:left="0" w:firstLine="708"/>
      </w:pPr>
      <w:r w:rsidRPr="00FF57BA">
        <w:t xml:space="preserve">Ответственные лица филиалов Общества выдают комплекты бланков </w:t>
      </w:r>
      <w:r w:rsidRPr="00FF57BA">
        <w:rPr>
          <w:bCs/>
        </w:rPr>
        <w:t xml:space="preserve">актов </w:t>
      </w:r>
      <w:r w:rsidRPr="00FF57BA">
        <w:t>о</w:t>
      </w:r>
      <w:r w:rsidRPr="00FF57BA">
        <w:rPr>
          <w:bCs/>
        </w:rPr>
        <w:t xml:space="preserve"> неучтённом (бездоговорном) потреблении электрической энергии» </w:t>
      </w:r>
      <w:r w:rsidRPr="00FF57BA">
        <w:t xml:space="preserve">в СУЭ и на участки с обязательной отметкой в Журнале учёта, выдачи бланков </w:t>
      </w:r>
      <w:r w:rsidRPr="00FF57BA">
        <w:rPr>
          <w:bCs/>
        </w:rPr>
        <w:t xml:space="preserve">актов </w:t>
      </w:r>
      <w:r w:rsidRPr="00FF57BA">
        <w:t>о</w:t>
      </w:r>
      <w:r w:rsidRPr="00FF57BA">
        <w:rPr>
          <w:bCs/>
        </w:rPr>
        <w:t xml:space="preserve"> неучтённом (бездоговорном) потреблении электрической энергии»</w:t>
      </w:r>
      <w:r w:rsidRPr="00FF57BA">
        <w:t xml:space="preserve"> по филиалу следующих позиций:</w:t>
      </w:r>
    </w:p>
    <w:p w:rsidR="008C5B3C" w:rsidRPr="00FF57BA" w:rsidRDefault="008C5B3C" w:rsidP="00315712">
      <w:pPr>
        <w:pStyle w:val="af0"/>
        <w:numPr>
          <w:ilvl w:val="0"/>
          <w:numId w:val="48"/>
        </w:numPr>
        <w:tabs>
          <w:tab w:val="left" w:pos="993"/>
        </w:tabs>
        <w:ind w:left="0" w:firstLine="709"/>
      </w:pPr>
      <w:r w:rsidRPr="00FF57BA">
        <w:t>графа № 1 - № акта о неучтённом потреблении;</w:t>
      </w:r>
    </w:p>
    <w:p w:rsidR="008C5B3C" w:rsidRPr="00FF57BA" w:rsidRDefault="008C5B3C" w:rsidP="00315712">
      <w:pPr>
        <w:pStyle w:val="af0"/>
        <w:numPr>
          <w:ilvl w:val="0"/>
          <w:numId w:val="48"/>
        </w:numPr>
        <w:tabs>
          <w:tab w:val="left" w:pos="993"/>
        </w:tabs>
        <w:ind w:left="0" w:firstLine="709"/>
      </w:pPr>
      <w:r w:rsidRPr="00FF57BA">
        <w:t>графа № 2 - № акта о бездоговорном потреблении;</w:t>
      </w:r>
    </w:p>
    <w:p w:rsidR="008C5B3C" w:rsidRPr="00FF57BA" w:rsidRDefault="008C5B3C" w:rsidP="00315712">
      <w:pPr>
        <w:pStyle w:val="af0"/>
        <w:numPr>
          <w:ilvl w:val="0"/>
          <w:numId w:val="48"/>
        </w:numPr>
        <w:tabs>
          <w:tab w:val="left" w:pos="993"/>
        </w:tabs>
        <w:ind w:left="0" w:firstLine="709"/>
      </w:pPr>
      <w:r w:rsidRPr="00FF57BA">
        <w:t>графа № 3 - Дата выдачи актов;</w:t>
      </w:r>
    </w:p>
    <w:p w:rsidR="008C5B3C" w:rsidRPr="00FF57BA" w:rsidRDefault="008C5B3C" w:rsidP="00315712">
      <w:pPr>
        <w:pStyle w:val="af0"/>
        <w:numPr>
          <w:ilvl w:val="0"/>
          <w:numId w:val="48"/>
        </w:numPr>
        <w:tabs>
          <w:tab w:val="left" w:pos="993"/>
        </w:tabs>
        <w:ind w:left="0" w:firstLine="709"/>
      </w:pPr>
      <w:r w:rsidRPr="00FF57BA">
        <w:t>графа № 4 - Наименование участка (СУЭ);</w:t>
      </w:r>
    </w:p>
    <w:p w:rsidR="008C5B3C" w:rsidRPr="00FF57BA" w:rsidRDefault="008C5B3C" w:rsidP="00315712">
      <w:pPr>
        <w:pStyle w:val="af0"/>
        <w:numPr>
          <w:ilvl w:val="0"/>
          <w:numId w:val="48"/>
        </w:numPr>
        <w:tabs>
          <w:tab w:val="left" w:pos="993"/>
        </w:tabs>
        <w:ind w:left="0" w:firstLine="709"/>
      </w:pPr>
      <w:r w:rsidRPr="00FF57BA">
        <w:t>графа № 5 - ФИО должность лица, выдавшего акты;</w:t>
      </w:r>
    </w:p>
    <w:p w:rsidR="008C5B3C" w:rsidRPr="00FF57BA" w:rsidRDefault="008C5B3C" w:rsidP="00315712">
      <w:pPr>
        <w:pStyle w:val="af0"/>
        <w:numPr>
          <w:ilvl w:val="0"/>
          <w:numId w:val="48"/>
        </w:numPr>
        <w:tabs>
          <w:tab w:val="left" w:pos="993"/>
        </w:tabs>
        <w:ind w:left="0" w:firstLine="709"/>
      </w:pPr>
      <w:r w:rsidRPr="00FF57BA">
        <w:t xml:space="preserve">графа № 6 - Подпись лица, выдавшего акты; </w:t>
      </w:r>
    </w:p>
    <w:p w:rsidR="008C5B3C" w:rsidRPr="00FF57BA" w:rsidRDefault="008C5B3C" w:rsidP="00315712">
      <w:pPr>
        <w:pStyle w:val="af0"/>
        <w:numPr>
          <w:ilvl w:val="0"/>
          <w:numId w:val="48"/>
        </w:numPr>
        <w:tabs>
          <w:tab w:val="left" w:pos="993"/>
        </w:tabs>
        <w:ind w:left="0" w:firstLine="709"/>
      </w:pPr>
      <w:r w:rsidRPr="00FF57BA">
        <w:t>графа № 7 - ФИО должность лица, получившего акты;</w:t>
      </w:r>
    </w:p>
    <w:p w:rsidR="008C5B3C" w:rsidRPr="00FF57BA" w:rsidRDefault="008C5B3C" w:rsidP="00315712">
      <w:pPr>
        <w:pStyle w:val="af0"/>
        <w:numPr>
          <w:ilvl w:val="0"/>
          <w:numId w:val="48"/>
        </w:numPr>
        <w:tabs>
          <w:tab w:val="left" w:pos="993"/>
        </w:tabs>
        <w:ind w:left="0" w:firstLine="709"/>
      </w:pPr>
      <w:r w:rsidRPr="00FF57BA">
        <w:lastRenderedPageBreak/>
        <w:t>графа № 8 - Подпись лица, получившего акты.</w:t>
      </w:r>
    </w:p>
    <w:p w:rsidR="008C5B3C" w:rsidRPr="00065D52" w:rsidRDefault="008C5B3C" w:rsidP="008C5B3C">
      <w:pPr>
        <w:ind w:firstLine="710"/>
      </w:pPr>
      <w:r w:rsidRPr="00065D52">
        <w:t xml:space="preserve">Ответственные лица СУЭ или СРУ, участков после </w:t>
      </w:r>
      <w:r w:rsidRPr="00065D52">
        <w:rPr>
          <w:bCs/>
        </w:rPr>
        <w:t>получения партии</w:t>
      </w:r>
      <w:r w:rsidRPr="00065D52">
        <w:t xml:space="preserve"> комплекта бланков</w:t>
      </w:r>
      <w:r w:rsidRPr="00065D52">
        <w:rPr>
          <w:bCs/>
        </w:rPr>
        <w:t xml:space="preserve"> актов </w:t>
      </w:r>
      <w:r w:rsidRPr="00065D52">
        <w:t>о</w:t>
      </w:r>
      <w:r w:rsidRPr="00065D52">
        <w:rPr>
          <w:bCs/>
        </w:rPr>
        <w:t xml:space="preserve"> неучтенном </w:t>
      </w:r>
      <w:r w:rsidR="00FD4D13" w:rsidRPr="00065D52">
        <w:rPr>
          <w:bCs/>
        </w:rPr>
        <w:t xml:space="preserve">(бездоговорном) </w:t>
      </w:r>
      <w:r w:rsidRPr="00065D52">
        <w:rPr>
          <w:bCs/>
        </w:rPr>
        <w:t>потреблении электрической энергии</w:t>
      </w:r>
      <w:r w:rsidRPr="00065D52">
        <w:t xml:space="preserve"> регистрируют отдельно </w:t>
      </w:r>
      <w:r w:rsidRPr="00065D52">
        <w:rPr>
          <w:bCs/>
        </w:rPr>
        <w:t>каждый комплект бланков для всей полученной партии</w:t>
      </w:r>
      <w:r w:rsidRPr="00065D52">
        <w:t xml:space="preserve"> </w:t>
      </w:r>
      <w:r w:rsidRPr="00065D52">
        <w:rPr>
          <w:bCs/>
        </w:rPr>
        <w:t xml:space="preserve">в порядке возрастания номера бланка, </w:t>
      </w:r>
      <w:r w:rsidRPr="00065D52">
        <w:t>с внесением данных в графу №</w:t>
      </w:r>
      <w:r w:rsidR="00DA2CC3" w:rsidRPr="00065D52">
        <w:t>1,</w:t>
      </w:r>
      <w:r w:rsidRPr="00065D52">
        <w:t>2 Журнал</w:t>
      </w:r>
      <w:r w:rsidR="00C369E9">
        <w:t>ов</w:t>
      </w:r>
      <w:r w:rsidRPr="00065D52">
        <w:t xml:space="preserve"> учёта, выдачи и движения </w:t>
      </w:r>
      <w:r w:rsidRPr="00065D52">
        <w:rPr>
          <w:bCs/>
        </w:rPr>
        <w:t xml:space="preserve">актов </w:t>
      </w:r>
      <w:r w:rsidRPr="00065D52">
        <w:t>о</w:t>
      </w:r>
      <w:r w:rsidRPr="00065D52">
        <w:rPr>
          <w:bCs/>
        </w:rPr>
        <w:t xml:space="preserve"> неучтённом </w:t>
      </w:r>
      <w:r w:rsidR="00E40B8B" w:rsidRPr="00065D52">
        <w:rPr>
          <w:bCs/>
        </w:rPr>
        <w:t xml:space="preserve">(бездоговорном) </w:t>
      </w:r>
      <w:r w:rsidRPr="00065D52">
        <w:rPr>
          <w:bCs/>
        </w:rPr>
        <w:t>потреблении электрической энергии</w:t>
      </w:r>
      <w:r w:rsidRPr="00065D52">
        <w:t>. С целью учёта количества бланков графа №1 (№ п/п) заполняется в обязательном порядке с использованием способа сквозной нумерации.</w:t>
      </w:r>
    </w:p>
    <w:p w:rsidR="008C5B3C" w:rsidRPr="00370FE9" w:rsidRDefault="008C5B3C" w:rsidP="008C5B3C">
      <w:pPr>
        <w:pStyle w:val="af0"/>
        <w:ind w:left="0" w:firstLine="708"/>
        <w:rPr>
          <w:color w:val="000000" w:themeColor="text1"/>
          <w:highlight w:val="yellow"/>
        </w:rPr>
      </w:pPr>
      <w:r w:rsidRPr="00370FE9">
        <w:rPr>
          <w:color w:val="000000" w:themeColor="text1"/>
          <w:highlight w:val="yellow"/>
        </w:rPr>
        <w:t>Ответственные лица СУЭ или СРУ, участков выдают комплекты бланков</w:t>
      </w:r>
      <w:r w:rsidRPr="00370FE9">
        <w:rPr>
          <w:bCs/>
          <w:color w:val="000000" w:themeColor="text1"/>
          <w:highlight w:val="yellow"/>
        </w:rPr>
        <w:t xml:space="preserve"> актов </w:t>
      </w:r>
      <w:r w:rsidRPr="00370FE9">
        <w:rPr>
          <w:color w:val="000000" w:themeColor="text1"/>
          <w:highlight w:val="yellow"/>
        </w:rPr>
        <w:t>о</w:t>
      </w:r>
      <w:r w:rsidRPr="00370FE9">
        <w:rPr>
          <w:bCs/>
          <w:color w:val="000000" w:themeColor="text1"/>
          <w:highlight w:val="yellow"/>
        </w:rPr>
        <w:t xml:space="preserve"> неучтённом по</w:t>
      </w:r>
      <w:r w:rsidR="00D007AF" w:rsidRPr="00370FE9">
        <w:rPr>
          <w:bCs/>
          <w:color w:val="000000" w:themeColor="text1"/>
          <w:highlight w:val="yellow"/>
        </w:rPr>
        <w:t>треблении электрической энергии</w:t>
      </w:r>
      <w:r w:rsidRPr="00370FE9">
        <w:rPr>
          <w:bCs/>
          <w:color w:val="000000" w:themeColor="text1"/>
          <w:highlight w:val="yellow"/>
        </w:rPr>
        <w:t xml:space="preserve"> линейному </w:t>
      </w:r>
      <w:r w:rsidRPr="00370FE9">
        <w:rPr>
          <w:color w:val="000000" w:themeColor="text1"/>
          <w:highlight w:val="yellow"/>
        </w:rPr>
        <w:t xml:space="preserve">персоналу СУЭ и участков, с обязательной отметкой в Журнале учёта, выдачи и движения </w:t>
      </w:r>
      <w:r w:rsidRPr="00370FE9">
        <w:rPr>
          <w:bCs/>
          <w:color w:val="000000" w:themeColor="text1"/>
          <w:highlight w:val="yellow"/>
        </w:rPr>
        <w:t xml:space="preserve">актов </w:t>
      </w:r>
      <w:r w:rsidRPr="00370FE9">
        <w:rPr>
          <w:color w:val="000000" w:themeColor="text1"/>
          <w:highlight w:val="yellow"/>
        </w:rPr>
        <w:t>о</w:t>
      </w:r>
      <w:r w:rsidRPr="00370FE9">
        <w:rPr>
          <w:bCs/>
          <w:color w:val="000000" w:themeColor="text1"/>
          <w:highlight w:val="yellow"/>
        </w:rPr>
        <w:t xml:space="preserve"> неучтённом</w:t>
      </w:r>
      <w:r w:rsidR="000F3043" w:rsidRPr="00370FE9">
        <w:rPr>
          <w:bCs/>
          <w:color w:val="000000" w:themeColor="text1"/>
          <w:highlight w:val="yellow"/>
        </w:rPr>
        <w:t xml:space="preserve"> </w:t>
      </w:r>
      <w:r w:rsidRPr="00370FE9">
        <w:rPr>
          <w:bCs/>
          <w:color w:val="000000" w:themeColor="text1"/>
          <w:highlight w:val="yellow"/>
        </w:rPr>
        <w:t>потреблении электрической энергии</w:t>
      </w:r>
      <w:r w:rsidRPr="00370FE9">
        <w:rPr>
          <w:color w:val="000000" w:themeColor="text1"/>
          <w:highlight w:val="yellow"/>
        </w:rPr>
        <w:t xml:space="preserve"> по СУЭ (участку), следующих позиций: </w:t>
      </w:r>
    </w:p>
    <w:p w:rsidR="008C5B3C" w:rsidRPr="00370FE9" w:rsidRDefault="008C5B3C" w:rsidP="00315712">
      <w:pPr>
        <w:pStyle w:val="af0"/>
        <w:numPr>
          <w:ilvl w:val="0"/>
          <w:numId w:val="49"/>
        </w:numPr>
        <w:tabs>
          <w:tab w:val="left" w:pos="993"/>
        </w:tabs>
        <w:ind w:left="0" w:firstLine="709"/>
        <w:rPr>
          <w:color w:val="000000" w:themeColor="text1"/>
          <w:highlight w:val="yellow"/>
        </w:rPr>
      </w:pPr>
      <w:r w:rsidRPr="00370FE9">
        <w:rPr>
          <w:color w:val="000000" w:themeColor="text1"/>
          <w:highlight w:val="yellow"/>
        </w:rPr>
        <w:t>графа №1 - № п/п;</w:t>
      </w:r>
    </w:p>
    <w:p w:rsidR="008C5B3C" w:rsidRPr="00EE2F8F" w:rsidRDefault="008C5B3C" w:rsidP="00315712">
      <w:pPr>
        <w:pStyle w:val="af0"/>
        <w:numPr>
          <w:ilvl w:val="0"/>
          <w:numId w:val="49"/>
        </w:numPr>
        <w:tabs>
          <w:tab w:val="left" w:pos="993"/>
        </w:tabs>
        <w:ind w:left="0" w:firstLine="709"/>
        <w:rPr>
          <w:color w:val="000000" w:themeColor="text1"/>
        </w:rPr>
      </w:pPr>
      <w:r w:rsidRPr="00EE2F8F">
        <w:rPr>
          <w:color w:val="000000" w:themeColor="text1"/>
        </w:rPr>
        <w:t>графа №2 - № акта;</w:t>
      </w:r>
    </w:p>
    <w:p w:rsidR="008C5B3C" w:rsidRPr="00EE2F8F" w:rsidRDefault="008C5B3C" w:rsidP="00315712">
      <w:pPr>
        <w:pStyle w:val="af0"/>
        <w:numPr>
          <w:ilvl w:val="0"/>
          <w:numId w:val="49"/>
        </w:numPr>
        <w:tabs>
          <w:tab w:val="left" w:pos="993"/>
        </w:tabs>
        <w:ind w:left="0" w:firstLine="709"/>
        <w:rPr>
          <w:color w:val="000000" w:themeColor="text1"/>
        </w:rPr>
      </w:pPr>
      <w:r w:rsidRPr="00EE2F8F">
        <w:rPr>
          <w:color w:val="000000" w:themeColor="text1"/>
        </w:rPr>
        <w:t>графа №3 - Дата выдачи акта;</w:t>
      </w:r>
    </w:p>
    <w:p w:rsidR="008C5B3C" w:rsidRPr="00EE2F8F" w:rsidRDefault="008C5B3C" w:rsidP="00315712">
      <w:pPr>
        <w:pStyle w:val="af0"/>
        <w:numPr>
          <w:ilvl w:val="0"/>
          <w:numId w:val="49"/>
        </w:numPr>
        <w:tabs>
          <w:tab w:val="left" w:pos="993"/>
        </w:tabs>
        <w:ind w:left="0" w:firstLine="709"/>
        <w:rPr>
          <w:color w:val="000000" w:themeColor="text1"/>
        </w:rPr>
      </w:pPr>
      <w:r w:rsidRPr="00EE2F8F">
        <w:rPr>
          <w:color w:val="000000" w:themeColor="text1"/>
        </w:rPr>
        <w:t>графа №4 - ФИО, подпись лица, выдавшего акты;</w:t>
      </w:r>
    </w:p>
    <w:p w:rsidR="008C5B3C" w:rsidRPr="00EE2F8F" w:rsidRDefault="008C5B3C" w:rsidP="00315712">
      <w:pPr>
        <w:pStyle w:val="af0"/>
        <w:numPr>
          <w:ilvl w:val="0"/>
          <w:numId w:val="49"/>
        </w:numPr>
        <w:tabs>
          <w:tab w:val="left" w:pos="993"/>
        </w:tabs>
        <w:ind w:left="0" w:firstLine="709"/>
        <w:rPr>
          <w:color w:val="ED7D31" w:themeColor="accent2"/>
        </w:rPr>
      </w:pPr>
      <w:r w:rsidRPr="00EE2F8F">
        <w:rPr>
          <w:color w:val="000000" w:themeColor="text1"/>
        </w:rPr>
        <w:t>графа №5 - ФИО, подпись лица, получившего акты</w:t>
      </w:r>
      <w:r w:rsidRPr="00EE2F8F">
        <w:rPr>
          <w:color w:val="ED7D31" w:themeColor="accent2"/>
        </w:rPr>
        <w:t>.</w:t>
      </w:r>
    </w:p>
    <w:p w:rsidR="008C5B3C" w:rsidRPr="00370FE9" w:rsidRDefault="008C5B3C" w:rsidP="008C5B3C">
      <w:pPr>
        <w:pStyle w:val="af0"/>
        <w:ind w:left="0" w:firstLine="708"/>
        <w:rPr>
          <w:highlight w:val="yellow"/>
        </w:rPr>
      </w:pPr>
      <w:r w:rsidRPr="00370FE9">
        <w:rPr>
          <w:highlight w:val="yellow"/>
        </w:rPr>
        <w:t xml:space="preserve">Ответственные лица СУЭ или СРУ, участков регистрируют составленные (возвращённые) </w:t>
      </w:r>
      <w:r w:rsidRPr="00370FE9">
        <w:rPr>
          <w:bCs/>
          <w:highlight w:val="yellow"/>
        </w:rPr>
        <w:t xml:space="preserve">акты </w:t>
      </w:r>
      <w:r w:rsidRPr="00370FE9">
        <w:rPr>
          <w:highlight w:val="yellow"/>
        </w:rPr>
        <w:t>о</w:t>
      </w:r>
      <w:r w:rsidRPr="00370FE9">
        <w:rPr>
          <w:bCs/>
          <w:highlight w:val="yellow"/>
        </w:rPr>
        <w:t xml:space="preserve"> </w:t>
      </w:r>
      <w:r w:rsidRPr="00370FE9">
        <w:rPr>
          <w:highlight w:val="yellow"/>
        </w:rPr>
        <w:t>неучтенном</w:t>
      </w:r>
      <w:r w:rsidRPr="00370FE9">
        <w:rPr>
          <w:bCs/>
          <w:highlight w:val="yellow"/>
        </w:rPr>
        <w:t xml:space="preserve"> потреблении электрической энергии </w:t>
      </w:r>
      <w:r w:rsidRPr="00370FE9">
        <w:rPr>
          <w:highlight w:val="yellow"/>
        </w:rPr>
        <w:t xml:space="preserve">в Журнале учёта, выдачи и движения </w:t>
      </w:r>
      <w:r w:rsidRPr="00370FE9">
        <w:rPr>
          <w:bCs/>
          <w:highlight w:val="yellow"/>
        </w:rPr>
        <w:t xml:space="preserve">актов </w:t>
      </w:r>
      <w:r w:rsidRPr="00370FE9">
        <w:rPr>
          <w:highlight w:val="yellow"/>
        </w:rPr>
        <w:t>о</w:t>
      </w:r>
      <w:r w:rsidRPr="00370FE9">
        <w:rPr>
          <w:bCs/>
          <w:highlight w:val="yellow"/>
        </w:rPr>
        <w:t xml:space="preserve"> неучтенном потреблении электрической энергии</w:t>
      </w:r>
      <w:r w:rsidRPr="00370FE9">
        <w:rPr>
          <w:highlight w:val="yellow"/>
        </w:rPr>
        <w:t xml:space="preserve"> по СУЭ (участку) с обязательной отметкой следующих позиций:</w:t>
      </w:r>
    </w:p>
    <w:p w:rsidR="008C5B3C" w:rsidRPr="00065D52" w:rsidRDefault="008C5B3C" w:rsidP="00315712">
      <w:pPr>
        <w:pStyle w:val="af0"/>
        <w:numPr>
          <w:ilvl w:val="0"/>
          <w:numId w:val="50"/>
        </w:numPr>
        <w:tabs>
          <w:tab w:val="left" w:pos="993"/>
        </w:tabs>
        <w:ind w:left="0" w:firstLine="709"/>
      </w:pPr>
      <w:r w:rsidRPr="00370FE9">
        <w:t>графа № 6 - Дата</w:t>
      </w:r>
      <w:r w:rsidRPr="00065D52">
        <w:t xml:space="preserve"> составления акта;</w:t>
      </w:r>
    </w:p>
    <w:p w:rsidR="008C5B3C" w:rsidRPr="00065D52" w:rsidRDefault="008C5B3C" w:rsidP="00315712">
      <w:pPr>
        <w:pStyle w:val="af0"/>
        <w:numPr>
          <w:ilvl w:val="0"/>
          <w:numId w:val="50"/>
        </w:numPr>
        <w:tabs>
          <w:tab w:val="left" w:pos="993"/>
        </w:tabs>
        <w:ind w:left="0" w:firstLine="709"/>
      </w:pPr>
      <w:r w:rsidRPr="00065D52">
        <w:t>графа № 7 - Причина и место составления (возврата) акта (адрес объекта, № договора, наименование потребителя);</w:t>
      </w:r>
    </w:p>
    <w:p w:rsidR="008C5B3C" w:rsidRPr="00065D52" w:rsidRDefault="008C5B3C" w:rsidP="00315712">
      <w:pPr>
        <w:pStyle w:val="af0"/>
        <w:numPr>
          <w:ilvl w:val="0"/>
          <w:numId w:val="50"/>
        </w:numPr>
        <w:tabs>
          <w:tab w:val="left" w:pos="993"/>
        </w:tabs>
        <w:ind w:left="0" w:firstLine="709"/>
      </w:pPr>
      <w:r w:rsidRPr="00065D52">
        <w:t>графа № 8 - Дата рассмотрения акта на комиссии, № протокола;</w:t>
      </w:r>
    </w:p>
    <w:p w:rsidR="008C5B3C" w:rsidRPr="00065D52" w:rsidRDefault="008C5B3C" w:rsidP="00315712">
      <w:pPr>
        <w:pStyle w:val="af0"/>
        <w:numPr>
          <w:ilvl w:val="0"/>
          <w:numId w:val="50"/>
        </w:numPr>
        <w:tabs>
          <w:tab w:val="left" w:pos="993"/>
        </w:tabs>
        <w:ind w:left="0" w:firstLine="709"/>
      </w:pPr>
      <w:r w:rsidRPr="00065D52">
        <w:t>графа № 9 - Начисления по акту кВт*ч;</w:t>
      </w:r>
    </w:p>
    <w:p w:rsidR="008C5B3C" w:rsidRPr="00065D52" w:rsidRDefault="008C5B3C" w:rsidP="00315712">
      <w:pPr>
        <w:pStyle w:val="af0"/>
        <w:numPr>
          <w:ilvl w:val="0"/>
          <w:numId w:val="50"/>
        </w:numPr>
        <w:tabs>
          <w:tab w:val="left" w:pos="993"/>
        </w:tabs>
        <w:ind w:left="0" w:firstLine="709"/>
      </w:pPr>
      <w:r w:rsidRPr="00065D52">
        <w:t>графа №10 - Дата передачи акта в энергосбыт, № реестра.</w:t>
      </w:r>
    </w:p>
    <w:p w:rsidR="00E54AF6" w:rsidRPr="00065D52" w:rsidRDefault="00E54AF6" w:rsidP="00065D52">
      <w:pPr>
        <w:pStyle w:val="af0"/>
        <w:numPr>
          <w:ilvl w:val="0"/>
          <w:numId w:val="50"/>
        </w:numPr>
        <w:tabs>
          <w:tab w:val="left" w:pos="993"/>
        </w:tabs>
        <w:ind w:left="0" w:firstLine="709"/>
      </w:pPr>
      <w:r w:rsidRPr="00065D52">
        <w:t>графа №11-дата возвращения из ЭСК;</w:t>
      </w:r>
    </w:p>
    <w:p w:rsidR="00E54AF6" w:rsidRPr="00065D52" w:rsidRDefault="00E54AF6" w:rsidP="00065D52">
      <w:pPr>
        <w:pStyle w:val="af0"/>
        <w:numPr>
          <w:ilvl w:val="0"/>
          <w:numId w:val="50"/>
        </w:numPr>
        <w:tabs>
          <w:tab w:val="left" w:pos="993"/>
        </w:tabs>
        <w:ind w:left="0" w:firstLine="709"/>
      </w:pPr>
      <w:r w:rsidRPr="00065D52">
        <w:t>графа №12 -дата направления в СРУ.</w:t>
      </w:r>
    </w:p>
    <w:p w:rsidR="008C5B3C" w:rsidRPr="00065D52" w:rsidRDefault="008C5B3C" w:rsidP="00065D52">
      <w:pPr>
        <w:pStyle w:val="af0"/>
        <w:ind w:left="0"/>
      </w:pPr>
      <w:r w:rsidRPr="00370FE9">
        <w:rPr>
          <w:highlight w:val="yellow"/>
        </w:rPr>
        <w:t>Ответственные лица СУЭ или СРУ, участков, осуществляют выдачу комплектов бланков</w:t>
      </w:r>
      <w:r w:rsidRPr="00370FE9">
        <w:rPr>
          <w:bCs/>
          <w:highlight w:val="yellow"/>
        </w:rPr>
        <w:t xml:space="preserve"> актов </w:t>
      </w:r>
      <w:r w:rsidRPr="00370FE9">
        <w:rPr>
          <w:highlight w:val="yellow"/>
        </w:rPr>
        <w:t>о</w:t>
      </w:r>
      <w:r w:rsidRPr="00370FE9">
        <w:rPr>
          <w:bCs/>
          <w:highlight w:val="yellow"/>
        </w:rPr>
        <w:t xml:space="preserve"> бездоговорном </w:t>
      </w:r>
      <w:r w:rsidRPr="00370FE9">
        <w:rPr>
          <w:highlight w:val="yellow"/>
        </w:rPr>
        <w:t>потреблении</w:t>
      </w:r>
      <w:r w:rsidRPr="00370FE9">
        <w:rPr>
          <w:bCs/>
          <w:highlight w:val="yellow"/>
        </w:rPr>
        <w:t xml:space="preserve"> электрической энергии линейному </w:t>
      </w:r>
      <w:r w:rsidRPr="00370FE9">
        <w:rPr>
          <w:highlight w:val="yellow"/>
        </w:rPr>
        <w:t xml:space="preserve">персоналу СУЭ и участков, с обязательной отметкой в Журнале учёта, выдачи и движения </w:t>
      </w:r>
      <w:r w:rsidRPr="00370FE9">
        <w:rPr>
          <w:bCs/>
          <w:highlight w:val="yellow"/>
        </w:rPr>
        <w:t xml:space="preserve">актов </w:t>
      </w:r>
      <w:r w:rsidRPr="00370FE9">
        <w:rPr>
          <w:highlight w:val="yellow"/>
        </w:rPr>
        <w:t>о</w:t>
      </w:r>
      <w:r w:rsidRPr="00370FE9">
        <w:rPr>
          <w:bCs/>
          <w:highlight w:val="yellow"/>
        </w:rPr>
        <w:t xml:space="preserve"> бездоговорном потреблении электрической энергии</w:t>
      </w:r>
      <w:r w:rsidRPr="00370FE9">
        <w:rPr>
          <w:highlight w:val="yellow"/>
        </w:rPr>
        <w:t xml:space="preserve"> по СУЭ (участку), следующих позиций:</w:t>
      </w:r>
      <w:r w:rsidRPr="00065D52">
        <w:t xml:space="preserve"> </w:t>
      </w:r>
    </w:p>
    <w:p w:rsidR="008C5B3C" w:rsidRPr="009D3C62" w:rsidRDefault="008C5B3C" w:rsidP="00315712">
      <w:pPr>
        <w:pStyle w:val="af0"/>
        <w:numPr>
          <w:ilvl w:val="0"/>
          <w:numId w:val="51"/>
        </w:numPr>
        <w:tabs>
          <w:tab w:val="left" w:pos="284"/>
          <w:tab w:val="left" w:pos="993"/>
        </w:tabs>
        <w:ind w:left="0" w:firstLine="709"/>
      </w:pPr>
      <w:r w:rsidRPr="009D3C62">
        <w:t>графа №1 - № п/п;</w:t>
      </w:r>
    </w:p>
    <w:p w:rsidR="008C5B3C" w:rsidRPr="009D3C62" w:rsidRDefault="008C5B3C" w:rsidP="00315712">
      <w:pPr>
        <w:pStyle w:val="af0"/>
        <w:numPr>
          <w:ilvl w:val="0"/>
          <w:numId w:val="51"/>
        </w:numPr>
        <w:tabs>
          <w:tab w:val="left" w:pos="284"/>
          <w:tab w:val="left" w:pos="993"/>
        </w:tabs>
        <w:ind w:left="0" w:firstLine="709"/>
      </w:pPr>
      <w:r w:rsidRPr="009D3C62">
        <w:t>графа №2 - № акта;</w:t>
      </w:r>
    </w:p>
    <w:p w:rsidR="008C5B3C" w:rsidRPr="009D3C62" w:rsidRDefault="008C5B3C" w:rsidP="00315712">
      <w:pPr>
        <w:pStyle w:val="af0"/>
        <w:numPr>
          <w:ilvl w:val="0"/>
          <w:numId w:val="51"/>
        </w:numPr>
        <w:tabs>
          <w:tab w:val="left" w:pos="284"/>
          <w:tab w:val="left" w:pos="993"/>
        </w:tabs>
        <w:ind w:left="0" w:firstLine="709"/>
      </w:pPr>
      <w:r w:rsidRPr="009D3C62">
        <w:t>графа №3 - Дата выдачи акта;</w:t>
      </w:r>
    </w:p>
    <w:p w:rsidR="008C5B3C" w:rsidRPr="009D3C62" w:rsidRDefault="008C5B3C" w:rsidP="00315712">
      <w:pPr>
        <w:pStyle w:val="af0"/>
        <w:numPr>
          <w:ilvl w:val="0"/>
          <w:numId w:val="51"/>
        </w:numPr>
        <w:tabs>
          <w:tab w:val="left" w:pos="284"/>
          <w:tab w:val="left" w:pos="993"/>
        </w:tabs>
        <w:ind w:left="0" w:firstLine="709"/>
      </w:pPr>
      <w:r w:rsidRPr="009D3C62">
        <w:t>графа №4 - ФИО, подпись лица, выдавшего акты;</w:t>
      </w:r>
    </w:p>
    <w:p w:rsidR="008C5B3C" w:rsidRPr="009D3C62" w:rsidRDefault="008C5B3C" w:rsidP="00315712">
      <w:pPr>
        <w:pStyle w:val="af0"/>
        <w:numPr>
          <w:ilvl w:val="0"/>
          <w:numId w:val="51"/>
        </w:numPr>
        <w:tabs>
          <w:tab w:val="left" w:pos="284"/>
          <w:tab w:val="left" w:pos="993"/>
        </w:tabs>
        <w:ind w:left="0" w:firstLine="709"/>
      </w:pPr>
      <w:r w:rsidRPr="009D3C62">
        <w:t>графа №5 - ФИО, подпись лица, получившего акты;</w:t>
      </w:r>
    </w:p>
    <w:p w:rsidR="008C5B3C" w:rsidRPr="009D3C62" w:rsidRDefault="008C5B3C" w:rsidP="008C5B3C">
      <w:pPr>
        <w:pStyle w:val="af0"/>
        <w:ind w:left="0" w:firstLine="708"/>
      </w:pPr>
      <w:r w:rsidRPr="00370FE9">
        <w:rPr>
          <w:highlight w:val="yellow"/>
        </w:rPr>
        <w:t xml:space="preserve">Ответственные лица СУЭ или СРУ, участков регистрируют составленные (возвращённые) </w:t>
      </w:r>
      <w:r w:rsidRPr="00370FE9">
        <w:rPr>
          <w:bCs/>
          <w:highlight w:val="yellow"/>
        </w:rPr>
        <w:t xml:space="preserve">акты </w:t>
      </w:r>
      <w:r w:rsidRPr="00370FE9">
        <w:rPr>
          <w:highlight w:val="yellow"/>
        </w:rPr>
        <w:t>о</w:t>
      </w:r>
      <w:r w:rsidRPr="00370FE9">
        <w:rPr>
          <w:bCs/>
          <w:highlight w:val="yellow"/>
        </w:rPr>
        <w:t xml:space="preserve"> бездоговорном потреблении </w:t>
      </w:r>
      <w:r w:rsidRPr="00370FE9">
        <w:rPr>
          <w:bCs/>
          <w:highlight w:val="yellow"/>
        </w:rPr>
        <w:lastRenderedPageBreak/>
        <w:t xml:space="preserve">электрической энергии </w:t>
      </w:r>
      <w:r w:rsidRPr="00370FE9">
        <w:rPr>
          <w:highlight w:val="yellow"/>
        </w:rPr>
        <w:t xml:space="preserve">в </w:t>
      </w:r>
      <w:r w:rsidRPr="00370FE9">
        <w:rPr>
          <w:color w:val="000000" w:themeColor="text1"/>
          <w:highlight w:val="yellow"/>
        </w:rPr>
        <w:t xml:space="preserve">Журнале учёта, выдачи и движения </w:t>
      </w:r>
      <w:r w:rsidRPr="00370FE9">
        <w:rPr>
          <w:bCs/>
          <w:color w:val="000000" w:themeColor="text1"/>
          <w:highlight w:val="yellow"/>
        </w:rPr>
        <w:t xml:space="preserve">актов </w:t>
      </w:r>
      <w:r w:rsidRPr="00370FE9">
        <w:rPr>
          <w:color w:val="000000" w:themeColor="text1"/>
          <w:highlight w:val="yellow"/>
        </w:rPr>
        <w:t>о</w:t>
      </w:r>
      <w:r w:rsidRPr="00370FE9">
        <w:rPr>
          <w:bCs/>
          <w:color w:val="000000" w:themeColor="text1"/>
          <w:highlight w:val="yellow"/>
        </w:rPr>
        <w:t xml:space="preserve"> бездоговорном потреблении электрической энергии</w:t>
      </w:r>
      <w:r w:rsidRPr="00370FE9">
        <w:rPr>
          <w:color w:val="000000" w:themeColor="text1"/>
          <w:highlight w:val="yellow"/>
        </w:rPr>
        <w:t xml:space="preserve"> по СУЭ (участку) с обязательной отметкой следующих позиций</w:t>
      </w:r>
      <w:r w:rsidRPr="00370FE9">
        <w:rPr>
          <w:highlight w:val="yellow"/>
        </w:rPr>
        <w:t>:</w:t>
      </w:r>
    </w:p>
    <w:p w:rsidR="008C5B3C" w:rsidRPr="009D3C62" w:rsidRDefault="008C5B3C" w:rsidP="00315712">
      <w:pPr>
        <w:pStyle w:val="af0"/>
        <w:numPr>
          <w:ilvl w:val="0"/>
          <w:numId w:val="52"/>
        </w:numPr>
        <w:tabs>
          <w:tab w:val="left" w:pos="993"/>
        </w:tabs>
        <w:ind w:left="0" w:firstLine="709"/>
      </w:pPr>
      <w:r w:rsidRPr="009D3C62">
        <w:t>графа № 6 - Дата составления акта;</w:t>
      </w:r>
    </w:p>
    <w:p w:rsidR="008C5B3C" w:rsidRPr="009D3C62" w:rsidRDefault="008C5B3C" w:rsidP="00315712">
      <w:pPr>
        <w:pStyle w:val="af0"/>
        <w:numPr>
          <w:ilvl w:val="0"/>
          <w:numId w:val="52"/>
        </w:numPr>
        <w:tabs>
          <w:tab w:val="left" w:pos="993"/>
        </w:tabs>
        <w:ind w:left="0" w:firstLine="709"/>
      </w:pPr>
      <w:r w:rsidRPr="009D3C62">
        <w:t xml:space="preserve">графа № 7 - Причина и место составления (возврата) акта (адрес объекта, наименование лица, осуществляющего </w:t>
      </w:r>
      <w:r w:rsidRPr="0071485D">
        <w:rPr>
          <w:bCs/>
        </w:rPr>
        <w:t>бездоговорное потребление</w:t>
      </w:r>
      <w:r w:rsidRPr="009D3C62">
        <w:t>);</w:t>
      </w:r>
    </w:p>
    <w:p w:rsidR="008C5B3C" w:rsidRPr="009D3C62" w:rsidRDefault="008C5B3C" w:rsidP="00315712">
      <w:pPr>
        <w:pStyle w:val="af0"/>
        <w:numPr>
          <w:ilvl w:val="0"/>
          <w:numId w:val="52"/>
        </w:numPr>
        <w:tabs>
          <w:tab w:val="left" w:pos="993"/>
        </w:tabs>
        <w:ind w:left="0" w:firstLine="709"/>
      </w:pPr>
      <w:r w:rsidRPr="009D3C62">
        <w:t>графа № 8 - Дата рассмотрения акта на комиссии, № протокола;</w:t>
      </w:r>
    </w:p>
    <w:p w:rsidR="008C5B3C" w:rsidRPr="009D3C62" w:rsidRDefault="008C5B3C" w:rsidP="00315712">
      <w:pPr>
        <w:pStyle w:val="af0"/>
        <w:numPr>
          <w:ilvl w:val="0"/>
          <w:numId w:val="52"/>
        </w:numPr>
        <w:tabs>
          <w:tab w:val="left" w:pos="993"/>
        </w:tabs>
        <w:ind w:left="0" w:firstLine="709"/>
      </w:pPr>
      <w:r w:rsidRPr="009D3C62">
        <w:t>графа № 9 - Начисления по акту кВт*ч;</w:t>
      </w:r>
    </w:p>
    <w:p w:rsidR="008C5B3C" w:rsidRPr="009D3C62" w:rsidRDefault="008C5B3C" w:rsidP="00315712">
      <w:pPr>
        <w:pStyle w:val="af0"/>
        <w:numPr>
          <w:ilvl w:val="0"/>
          <w:numId w:val="52"/>
        </w:numPr>
        <w:tabs>
          <w:tab w:val="left" w:pos="993"/>
        </w:tabs>
        <w:ind w:left="0" w:firstLine="709"/>
      </w:pPr>
      <w:r w:rsidRPr="009D3C62">
        <w:t>графа №10 - Дата передачи акта в СПСДФ, № реестра.</w:t>
      </w:r>
    </w:p>
    <w:p w:rsidR="008C5B3C" w:rsidRPr="009D3C62" w:rsidRDefault="008C5B3C" w:rsidP="008C5B3C">
      <w:pPr>
        <w:pStyle w:val="af0"/>
        <w:ind w:left="0" w:firstLine="708"/>
      </w:pPr>
      <w:r w:rsidRPr="009D3C62">
        <w:t>Ежедневно по окончании рабочей смены персонал СУЭ и участков филиалов Общества, занятый эксплуатацией приборов учета электроэнергии, обязан сдать ответственному лицу заполненные бланки актов о</w:t>
      </w:r>
      <w:r w:rsidRPr="009D3C62">
        <w:rPr>
          <w:bCs/>
        </w:rPr>
        <w:t xml:space="preserve"> </w:t>
      </w:r>
      <w:r w:rsidRPr="009D3C62">
        <w:t>неучтённом</w:t>
      </w:r>
      <w:r w:rsidRPr="009D3C62">
        <w:rPr>
          <w:bCs/>
        </w:rPr>
        <w:t xml:space="preserve"> (бездоговорном) потреблении электрической энергии</w:t>
      </w:r>
      <w:r w:rsidRPr="009D3C62">
        <w:t xml:space="preserve"> вместе с фото-видеоматериалами. Ответственное лицо обязано:</w:t>
      </w:r>
    </w:p>
    <w:p w:rsidR="008C5B3C" w:rsidRPr="009D3C62" w:rsidRDefault="008C5B3C" w:rsidP="00315712">
      <w:pPr>
        <w:pStyle w:val="af0"/>
        <w:numPr>
          <w:ilvl w:val="0"/>
          <w:numId w:val="53"/>
        </w:numPr>
        <w:tabs>
          <w:tab w:val="left" w:pos="993"/>
        </w:tabs>
        <w:ind w:left="0" w:firstLine="709"/>
      </w:pPr>
      <w:r w:rsidRPr="009D3C62">
        <w:t>проверить весь полученный от персонала материал;</w:t>
      </w:r>
    </w:p>
    <w:p w:rsidR="008C5B3C" w:rsidRPr="009D3C62" w:rsidRDefault="008C5B3C" w:rsidP="00315712">
      <w:pPr>
        <w:pStyle w:val="af0"/>
        <w:numPr>
          <w:ilvl w:val="0"/>
          <w:numId w:val="54"/>
        </w:numPr>
        <w:tabs>
          <w:tab w:val="left" w:pos="993"/>
        </w:tabs>
        <w:ind w:left="0" w:firstLine="709"/>
      </w:pPr>
      <w:r w:rsidRPr="009D3C62">
        <w:t>организовать хранение фото-видеоматериалов;</w:t>
      </w:r>
    </w:p>
    <w:p w:rsidR="008C5B3C" w:rsidRPr="009D3C62" w:rsidRDefault="008C5B3C" w:rsidP="00315712">
      <w:pPr>
        <w:pStyle w:val="af0"/>
        <w:numPr>
          <w:ilvl w:val="0"/>
          <w:numId w:val="54"/>
        </w:numPr>
        <w:tabs>
          <w:tab w:val="left" w:pos="993"/>
        </w:tabs>
        <w:ind w:left="0" w:firstLine="709"/>
      </w:pPr>
      <w:r w:rsidRPr="009D3C62">
        <w:t xml:space="preserve">провести сверку выданных (полученных) актов по Журналу учёта, выдачи и движения </w:t>
      </w:r>
      <w:r w:rsidRPr="0071485D">
        <w:rPr>
          <w:bCs/>
        </w:rPr>
        <w:t xml:space="preserve">актов </w:t>
      </w:r>
      <w:r w:rsidRPr="009D3C62">
        <w:t>о</w:t>
      </w:r>
      <w:r w:rsidRPr="0071485D">
        <w:rPr>
          <w:bCs/>
        </w:rPr>
        <w:t xml:space="preserve"> неучтённом (безд</w:t>
      </w:r>
      <w:r w:rsidRPr="00767278">
        <w:rPr>
          <w:bCs/>
        </w:rPr>
        <w:t>оговорном) потреблении электрической энергии</w:t>
      </w:r>
      <w:r w:rsidRPr="009D3C62">
        <w:t>;</w:t>
      </w:r>
    </w:p>
    <w:p w:rsidR="008C5B3C" w:rsidRPr="009D3C62" w:rsidRDefault="008C5B3C" w:rsidP="00315712">
      <w:pPr>
        <w:pStyle w:val="af0"/>
        <w:numPr>
          <w:ilvl w:val="0"/>
          <w:numId w:val="54"/>
        </w:numPr>
        <w:tabs>
          <w:tab w:val="left" w:pos="993"/>
        </w:tabs>
        <w:ind w:left="0" w:firstLine="709"/>
      </w:pPr>
      <w:r w:rsidRPr="009D3C62">
        <w:t>передать оформленные акты для расчета объемов сотруднику, ответственному за расчет объемов неучтенной электроэнергии.</w:t>
      </w:r>
    </w:p>
    <w:p w:rsidR="008C5B3C" w:rsidRPr="009D3C62" w:rsidRDefault="008C5B3C" w:rsidP="008C5B3C">
      <w:pPr>
        <w:pStyle w:val="af0"/>
        <w:ind w:left="0" w:firstLine="0"/>
      </w:pPr>
      <w:r w:rsidRPr="009D3C62">
        <w:t>В случае выявления недостатков в заполнении актов и при наличии возможности их устранения ответственное должностное лицо осуществляет возврат материалов линейному персоналу на доработку с целью устранения недостатков.</w:t>
      </w:r>
    </w:p>
    <w:p w:rsidR="008C5B3C" w:rsidRPr="009D3C62" w:rsidRDefault="008C5B3C" w:rsidP="008C5B3C">
      <w:pPr>
        <w:pStyle w:val="af0"/>
        <w:ind w:left="0" w:firstLine="708"/>
      </w:pPr>
      <w:r w:rsidRPr="009D3C62">
        <w:t xml:space="preserve">Списание неверно заполненных, испорченных, утраченных бланков </w:t>
      </w:r>
      <w:r w:rsidRPr="009D3C62">
        <w:rPr>
          <w:bCs/>
        </w:rPr>
        <w:t xml:space="preserve">актов </w:t>
      </w:r>
      <w:r w:rsidRPr="009D3C62">
        <w:t>о</w:t>
      </w:r>
      <w:r w:rsidRPr="009D3C62">
        <w:rPr>
          <w:bCs/>
        </w:rPr>
        <w:t xml:space="preserve"> неучтённом (бездоговорном) потреблении электрической энергии </w:t>
      </w:r>
      <w:r w:rsidRPr="009D3C62">
        <w:t xml:space="preserve">осуществляется на основании объяснительной должностного лица Общества, допустившего вышеуказанные нарушения, при условии досконального разбирательства ответственными лицами филиала Общества по каждому подобному случаю. Факты списания </w:t>
      </w:r>
      <w:r w:rsidRPr="009D3C62">
        <w:rPr>
          <w:bCs/>
        </w:rPr>
        <w:t xml:space="preserve">актов </w:t>
      </w:r>
      <w:r w:rsidRPr="009D3C62">
        <w:t>о</w:t>
      </w:r>
      <w:r w:rsidRPr="009D3C62">
        <w:rPr>
          <w:bCs/>
        </w:rPr>
        <w:t xml:space="preserve"> неучтённом (бездоговорном) потреблении электрической энергии </w:t>
      </w:r>
      <w:r w:rsidRPr="009D3C62">
        <w:t xml:space="preserve">должны быть зафиксированы ответственным должностным лицом в Журнале учёта, выдачи и движения </w:t>
      </w:r>
      <w:r w:rsidRPr="009D3C62">
        <w:rPr>
          <w:bCs/>
        </w:rPr>
        <w:t xml:space="preserve">актов </w:t>
      </w:r>
      <w:r w:rsidRPr="009D3C62">
        <w:t>о</w:t>
      </w:r>
      <w:r w:rsidRPr="009D3C62">
        <w:rPr>
          <w:bCs/>
        </w:rPr>
        <w:t xml:space="preserve"> неучтённом (бездоговорном) потреблении электрической энергии</w:t>
      </w:r>
      <w:r w:rsidRPr="009D3C62">
        <w:t xml:space="preserve"> по СУЭ (участку), собранные материалы разбирательства по данным фактам являются неотъемлемой частью акта.</w:t>
      </w:r>
    </w:p>
    <w:p w:rsidR="008C5B3C" w:rsidRPr="00716069" w:rsidRDefault="008C5B3C" w:rsidP="008C5B3C">
      <w:pPr>
        <w:pStyle w:val="af0"/>
        <w:ind w:left="0" w:firstLine="708"/>
      </w:pPr>
      <w:r w:rsidRPr="00370FE9">
        <w:rPr>
          <w:highlight w:val="yellow"/>
        </w:rPr>
        <w:t xml:space="preserve">Ответственные лица УРРУ филиалов Общества в течение одного рабочего дня передают по реестру начальнику соответствующего РЭС филиала Общества заявки на отключение бездоговорных объектов (приложение 17) с копиями актов о бездоговорном потреблении электрической энергии. Начальники соответствующих РЭС филиала Общества обязаны в течение одного рабочего дня ввести полное ограничение режима потребления электроэнергии лицам, осуществляющим бездоговорное потребление электроэнергии, с обязательной отметкой в заявке даты и </w:t>
      </w:r>
      <w:r w:rsidRPr="00370FE9">
        <w:rPr>
          <w:highlight w:val="yellow"/>
        </w:rPr>
        <w:lastRenderedPageBreak/>
        <w:t>времени введения ограничения. Бланки исполненных заявок на отключение бездоговорных объектов (приложение 17) ответственные лица соответствующих РЭС филиала Общества в течение одного рабочего дня обязаны вернуть на УРРУ филиалов Общества. Бланки исполненных заявок хранятся вместе с актом о бездоговорном потреблении электроэнергии.</w:t>
      </w:r>
      <w:r w:rsidRPr="00716069">
        <w:t xml:space="preserve"> </w:t>
      </w:r>
    </w:p>
    <w:p w:rsidR="008C5B3C" w:rsidRPr="00716069" w:rsidRDefault="008C5B3C" w:rsidP="008C5B3C">
      <w:pPr>
        <w:pStyle w:val="af0"/>
        <w:ind w:left="0" w:firstLine="708"/>
      </w:pPr>
      <w:r w:rsidRPr="00370FE9">
        <w:rPr>
          <w:highlight w:val="yellow"/>
        </w:rPr>
        <w:t>Акт ограничения режима потребления в течение 1 рабочего дня должен быть передан ответственному лицу, копия акта ограничения режима потребления – в УРРУ.</w:t>
      </w:r>
    </w:p>
    <w:p w:rsidR="0022384E" w:rsidRDefault="008C5B3C" w:rsidP="0071485D">
      <w:pPr>
        <w:pStyle w:val="af0"/>
        <w:ind w:left="0" w:firstLine="708"/>
      </w:pPr>
      <w:r w:rsidRPr="00716069">
        <w:t xml:space="preserve">Начальники РЭС филиала Общества обязаны постоянно отслеживать исполненные заявки на отключение бездоговорных объектов в целях поддержания их отключенного состояния, </w:t>
      </w:r>
      <w:r w:rsidRPr="0063768F">
        <w:t>а также отслеживать вновь поступающие заявки потребителей на технологическое присоединение с целью выявления фактов бездоговорного (самовольного) подключения к электрическим сетям Общества и в случае выявления фактов бездоговорного подключения объектов незамедлительно направлять данную информацию ответственным лицам филиалов Общества для формирования планов рейдовых мероприятий по выявлению бездоговорного использования электроэнергии.</w:t>
      </w:r>
    </w:p>
    <w:p w:rsidR="0022384E" w:rsidRPr="009D3C62" w:rsidRDefault="0022384E" w:rsidP="008C5B3C">
      <w:pPr>
        <w:pStyle w:val="af0"/>
        <w:ind w:left="0" w:firstLine="708"/>
      </w:pPr>
    </w:p>
    <w:p w:rsidR="008C5B3C" w:rsidRPr="00716069" w:rsidRDefault="00AC63E1" w:rsidP="00AC63E1">
      <w:pPr>
        <w:pStyle w:val="1"/>
        <w:numPr>
          <w:ilvl w:val="1"/>
          <w:numId w:val="17"/>
        </w:numPr>
        <w:ind w:left="709" w:firstLine="0"/>
      </w:pPr>
      <w:bookmarkStart w:id="35" w:name="_Toc335121556"/>
      <w:bookmarkStart w:id="36" w:name="_Toc335123108"/>
      <w:bookmarkStart w:id="37" w:name="_Toc7075558"/>
      <w:bookmarkStart w:id="38" w:name="_Toc7076096"/>
      <w:r>
        <w:t>Наиболее распространенные с</w:t>
      </w:r>
      <w:r w:rsidR="008C5B3C" w:rsidRPr="00716069">
        <w:t>пособы неучтенного использования электроэнергии</w:t>
      </w:r>
      <w:bookmarkEnd w:id="35"/>
      <w:bookmarkEnd w:id="36"/>
      <w:bookmarkEnd w:id="37"/>
      <w:bookmarkEnd w:id="38"/>
    </w:p>
    <w:p w:rsidR="008C5B3C" w:rsidRPr="00716069" w:rsidRDefault="008C5B3C" w:rsidP="008C5B3C">
      <w:pPr>
        <w:ind w:left="709" w:firstLine="0"/>
      </w:pPr>
    </w:p>
    <w:p w:rsidR="008C5B3C" w:rsidRPr="00716069" w:rsidRDefault="008C5B3C" w:rsidP="008C5B3C">
      <w:pPr>
        <w:ind w:firstLine="720"/>
      </w:pPr>
      <w:r w:rsidRPr="00716069">
        <w:t>Акты о неучтенном</w:t>
      </w:r>
      <w:r w:rsidR="007E422C">
        <w:t xml:space="preserve"> (бездоговорном)</w:t>
      </w:r>
      <w:r w:rsidR="00665C11">
        <w:t xml:space="preserve"> </w:t>
      </w:r>
      <w:r w:rsidRPr="00716069">
        <w:t>потреблении электрической энергии составляются по следующим фактам:</w:t>
      </w:r>
    </w:p>
    <w:p w:rsidR="008C5B3C" w:rsidRPr="00716069" w:rsidRDefault="008C5B3C" w:rsidP="00315712">
      <w:pPr>
        <w:pStyle w:val="af0"/>
        <w:numPr>
          <w:ilvl w:val="0"/>
          <w:numId w:val="55"/>
        </w:numPr>
        <w:tabs>
          <w:tab w:val="left" w:pos="993"/>
        </w:tabs>
        <w:ind w:left="0" w:right="-6" w:firstLine="709"/>
        <w:contextualSpacing w:val="0"/>
        <w:rPr>
          <w:rStyle w:val="FontStyle25"/>
          <w:sz w:val="28"/>
          <w:szCs w:val="28"/>
        </w:rPr>
      </w:pPr>
      <w:r w:rsidRPr="00716069">
        <w:rPr>
          <w:rStyle w:val="FontStyle25"/>
          <w:sz w:val="28"/>
          <w:szCs w:val="28"/>
        </w:rPr>
        <w:t>самовольное</w:t>
      </w:r>
      <w:r w:rsidRPr="00716069">
        <w:t xml:space="preserve"> подключение энергопринимающих устройств к объектам электросетевого хозяйства</w:t>
      </w:r>
      <w:r w:rsidRPr="00716069">
        <w:rPr>
          <w:rStyle w:val="FontStyle25"/>
          <w:sz w:val="28"/>
          <w:szCs w:val="28"/>
        </w:rPr>
        <w:t>;</w:t>
      </w:r>
    </w:p>
    <w:p w:rsidR="008C5B3C" w:rsidRPr="00716069" w:rsidRDefault="008C5B3C" w:rsidP="00315712">
      <w:pPr>
        <w:pStyle w:val="af0"/>
        <w:numPr>
          <w:ilvl w:val="0"/>
          <w:numId w:val="55"/>
        </w:numPr>
        <w:tabs>
          <w:tab w:val="left" w:pos="993"/>
        </w:tabs>
        <w:ind w:left="0" w:right="-6" w:firstLine="709"/>
        <w:contextualSpacing w:val="0"/>
        <w:rPr>
          <w:rStyle w:val="FontStyle25"/>
          <w:sz w:val="28"/>
          <w:szCs w:val="28"/>
        </w:rPr>
      </w:pPr>
      <w:r w:rsidRPr="00716069">
        <w:rPr>
          <w:rStyle w:val="FontStyle25"/>
          <w:sz w:val="28"/>
          <w:szCs w:val="28"/>
        </w:rPr>
        <w:t>самовольное подключение после введенного ранее режима ограничения потребления электроэнергии;</w:t>
      </w:r>
    </w:p>
    <w:p w:rsidR="008C5B3C" w:rsidRPr="00767278" w:rsidRDefault="008C5B3C" w:rsidP="00315712">
      <w:pPr>
        <w:pStyle w:val="af0"/>
        <w:numPr>
          <w:ilvl w:val="0"/>
          <w:numId w:val="55"/>
        </w:numPr>
        <w:tabs>
          <w:tab w:val="left" w:pos="0"/>
          <w:tab w:val="left" w:pos="993"/>
        </w:tabs>
        <w:ind w:left="0" w:firstLine="709"/>
        <w:rPr>
          <w:rStyle w:val="FontStyle25"/>
          <w:sz w:val="28"/>
          <w:szCs w:val="28"/>
        </w:rPr>
      </w:pPr>
      <w:r w:rsidRPr="00767278">
        <w:rPr>
          <w:rStyle w:val="FontStyle25"/>
          <w:sz w:val="28"/>
          <w:szCs w:val="28"/>
        </w:rPr>
        <w:t>потребление электрической энергии в отсутствие заключенного в установленном порядке договора</w:t>
      </w:r>
      <w:r w:rsidRPr="00767278">
        <w:rPr>
          <w:i/>
          <w:sz w:val="24"/>
          <w:szCs w:val="24"/>
        </w:rPr>
        <w:t xml:space="preserve">, </w:t>
      </w:r>
      <w:r w:rsidRPr="00767278">
        <w:rPr>
          <w:rStyle w:val="FontStyle25"/>
          <w:sz w:val="28"/>
          <w:szCs w:val="28"/>
        </w:rPr>
        <w:t>обеспечивающего продажу электрической энергии (мощности);</w:t>
      </w:r>
    </w:p>
    <w:p w:rsidR="008C5B3C" w:rsidRPr="00767278" w:rsidRDefault="008C5B3C" w:rsidP="00315712">
      <w:pPr>
        <w:pStyle w:val="af0"/>
        <w:numPr>
          <w:ilvl w:val="0"/>
          <w:numId w:val="55"/>
        </w:numPr>
        <w:tabs>
          <w:tab w:val="left" w:pos="993"/>
          <w:tab w:val="left" w:pos="1134"/>
        </w:tabs>
        <w:ind w:left="0" w:firstLine="709"/>
        <w:rPr>
          <w:rStyle w:val="FontStyle25"/>
          <w:sz w:val="28"/>
          <w:szCs w:val="28"/>
        </w:rPr>
      </w:pPr>
      <w:r w:rsidRPr="00767278">
        <w:rPr>
          <w:rStyle w:val="FontStyle25"/>
          <w:sz w:val="28"/>
          <w:szCs w:val="28"/>
        </w:rPr>
        <w:t>срабатывание индикатора антимагнитной пломбы</w:t>
      </w:r>
      <w:r w:rsidR="00716069" w:rsidRPr="00767278">
        <w:rPr>
          <w:rStyle w:val="FontStyle25"/>
          <w:sz w:val="28"/>
          <w:szCs w:val="28"/>
        </w:rPr>
        <w:t>/применение магнита</w:t>
      </w:r>
      <w:r w:rsidRPr="00767278">
        <w:rPr>
          <w:rStyle w:val="FontStyle25"/>
          <w:sz w:val="28"/>
          <w:szCs w:val="28"/>
        </w:rPr>
        <w:t>;</w:t>
      </w:r>
    </w:p>
    <w:p w:rsidR="008C5B3C" w:rsidRPr="00767278" w:rsidRDefault="008C5B3C" w:rsidP="00315712">
      <w:pPr>
        <w:pStyle w:val="af0"/>
        <w:numPr>
          <w:ilvl w:val="0"/>
          <w:numId w:val="55"/>
        </w:numPr>
        <w:tabs>
          <w:tab w:val="left" w:pos="993"/>
          <w:tab w:val="left" w:pos="1134"/>
        </w:tabs>
        <w:ind w:left="0" w:firstLine="709"/>
        <w:rPr>
          <w:rStyle w:val="FontStyle25"/>
          <w:sz w:val="28"/>
          <w:szCs w:val="28"/>
        </w:rPr>
      </w:pPr>
      <w:r w:rsidRPr="00767278">
        <w:rPr>
          <w:rStyle w:val="FontStyle25"/>
          <w:sz w:val="28"/>
          <w:szCs w:val="28"/>
        </w:rPr>
        <w:t>фальсификация пломб, установленных на приборе учета;</w:t>
      </w:r>
    </w:p>
    <w:p w:rsidR="008C5B3C" w:rsidRPr="00767278" w:rsidRDefault="008C5B3C" w:rsidP="00315712">
      <w:pPr>
        <w:pStyle w:val="af0"/>
        <w:numPr>
          <w:ilvl w:val="0"/>
          <w:numId w:val="55"/>
        </w:numPr>
        <w:tabs>
          <w:tab w:val="left" w:pos="993"/>
        </w:tabs>
        <w:ind w:left="0" w:right="-6" w:firstLine="709"/>
        <w:contextualSpacing w:val="0"/>
        <w:rPr>
          <w:rStyle w:val="FontStyle25"/>
          <w:sz w:val="28"/>
          <w:szCs w:val="28"/>
        </w:rPr>
      </w:pPr>
      <w:r w:rsidRPr="00767278">
        <w:rPr>
          <w:rStyle w:val="FontStyle25"/>
          <w:sz w:val="28"/>
          <w:szCs w:val="28"/>
        </w:rPr>
        <w:t>оборудование скрытой проводки помимо электросчетчика с подключением к ней токоприемников, либо подключением ее к электросети домовладения;</w:t>
      </w:r>
    </w:p>
    <w:p w:rsidR="008C5B3C" w:rsidRPr="00767278" w:rsidRDefault="008C5B3C" w:rsidP="00315712">
      <w:pPr>
        <w:pStyle w:val="af0"/>
        <w:numPr>
          <w:ilvl w:val="0"/>
          <w:numId w:val="55"/>
        </w:numPr>
        <w:tabs>
          <w:tab w:val="left" w:pos="993"/>
        </w:tabs>
        <w:ind w:left="0" w:right="-6" w:firstLine="709"/>
        <w:contextualSpacing w:val="0"/>
        <w:rPr>
          <w:rStyle w:val="FontStyle25"/>
          <w:sz w:val="28"/>
          <w:szCs w:val="28"/>
        </w:rPr>
      </w:pPr>
      <w:r w:rsidRPr="00767278">
        <w:rPr>
          <w:rStyle w:val="FontStyle25"/>
          <w:sz w:val="28"/>
          <w:szCs w:val="28"/>
        </w:rPr>
        <w:t>нарушение целостности прибора учета с целью механического воздействия на счетный механизм;</w:t>
      </w:r>
    </w:p>
    <w:p w:rsidR="008C5B3C" w:rsidRPr="00767278" w:rsidRDefault="008C5B3C" w:rsidP="00315712">
      <w:pPr>
        <w:pStyle w:val="af0"/>
        <w:numPr>
          <w:ilvl w:val="0"/>
          <w:numId w:val="55"/>
        </w:numPr>
        <w:tabs>
          <w:tab w:val="left" w:pos="993"/>
        </w:tabs>
        <w:ind w:left="0" w:right="-6" w:firstLine="709"/>
        <w:contextualSpacing w:val="0"/>
        <w:rPr>
          <w:rStyle w:val="FontStyle25"/>
          <w:sz w:val="28"/>
          <w:szCs w:val="28"/>
        </w:rPr>
      </w:pPr>
      <w:r w:rsidRPr="00767278">
        <w:rPr>
          <w:rStyle w:val="FontStyle25"/>
          <w:sz w:val="28"/>
          <w:szCs w:val="28"/>
        </w:rPr>
        <w:t>электросчетчик имеет механическое повреждение (кратко описать повреждение: выдавлено или разбито стекло, просверлены отверстия в корпусе, разбит корпус и т.п.);</w:t>
      </w:r>
    </w:p>
    <w:p w:rsidR="008C5B3C" w:rsidRPr="00767278" w:rsidRDefault="008C5B3C" w:rsidP="00315712">
      <w:pPr>
        <w:pStyle w:val="af0"/>
        <w:numPr>
          <w:ilvl w:val="0"/>
          <w:numId w:val="55"/>
        </w:numPr>
        <w:tabs>
          <w:tab w:val="left" w:pos="993"/>
        </w:tabs>
        <w:ind w:left="0" w:right="-6" w:firstLine="709"/>
        <w:contextualSpacing w:val="0"/>
        <w:rPr>
          <w:rStyle w:val="FontStyle25"/>
          <w:sz w:val="28"/>
          <w:szCs w:val="28"/>
        </w:rPr>
      </w:pPr>
      <w:r w:rsidRPr="00767278">
        <w:rPr>
          <w:rStyle w:val="FontStyle25"/>
          <w:sz w:val="28"/>
          <w:szCs w:val="28"/>
        </w:rPr>
        <w:t>отсутствие прибора учета</w:t>
      </w:r>
      <w:r w:rsidR="00F965F0" w:rsidRPr="00767278">
        <w:rPr>
          <w:rStyle w:val="FontStyle25"/>
          <w:sz w:val="28"/>
          <w:szCs w:val="28"/>
        </w:rPr>
        <w:t>, ранее установленного и допущенного к эксплуатации в установленном порядке</w:t>
      </w:r>
      <w:r w:rsidRPr="00767278">
        <w:rPr>
          <w:rStyle w:val="FontStyle25"/>
          <w:sz w:val="28"/>
          <w:szCs w:val="28"/>
        </w:rPr>
        <w:t>;</w:t>
      </w:r>
    </w:p>
    <w:p w:rsidR="008C5B3C" w:rsidRPr="0071485D" w:rsidRDefault="008C5B3C" w:rsidP="00315712">
      <w:pPr>
        <w:pStyle w:val="af0"/>
        <w:numPr>
          <w:ilvl w:val="0"/>
          <w:numId w:val="55"/>
        </w:numPr>
        <w:tabs>
          <w:tab w:val="left" w:pos="993"/>
        </w:tabs>
        <w:ind w:left="0" w:right="-6" w:firstLine="709"/>
        <w:contextualSpacing w:val="0"/>
        <w:rPr>
          <w:rStyle w:val="FontStyle25"/>
          <w:sz w:val="28"/>
          <w:szCs w:val="28"/>
        </w:rPr>
      </w:pPr>
      <w:r w:rsidRPr="00315712">
        <w:rPr>
          <w:szCs w:val="28"/>
        </w:rPr>
        <w:lastRenderedPageBreak/>
        <w:t>нарушение</w:t>
      </w:r>
      <w:r w:rsidRPr="00767278">
        <w:rPr>
          <w:rStyle w:val="FontStyle25"/>
          <w:sz w:val="28"/>
          <w:szCs w:val="28"/>
        </w:rPr>
        <w:t xml:space="preserve"> целостности </w:t>
      </w:r>
      <w:r w:rsidR="00F965F0" w:rsidRPr="00767278">
        <w:rPr>
          <w:rStyle w:val="FontStyle25"/>
          <w:sz w:val="28"/>
          <w:szCs w:val="28"/>
        </w:rPr>
        <w:t xml:space="preserve">ранее установленных </w:t>
      </w:r>
      <w:r w:rsidRPr="00767278">
        <w:rPr>
          <w:rStyle w:val="FontStyle25"/>
          <w:sz w:val="28"/>
          <w:szCs w:val="28"/>
        </w:rPr>
        <w:t xml:space="preserve">пломб на </w:t>
      </w:r>
      <w:r w:rsidR="00716069" w:rsidRPr="00767278">
        <w:rPr>
          <w:rStyle w:val="FontStyle25"/>
          <w:sz w:val="28"/>
          <w:szCs w:val="28"/>
        </w:rPr>
        <w:t>приборе учета</w:t>
      </w:r>
      <w:r w:rsidRPr="00767278">
        <w:rPr>
          <w:rStyle w:val="FontStyle25"/>
          <w:sz w:val="28"/>
          <w:szCs w:val="28"/>
        </w:rPr>
        <w:t xml:space="preserve">, </w:t>
      </w:r>
      <w:r w:rsidRPr="00315712">
        <w:rPr>
          <w:szCs w:val="28"/>
        </w:rPr>
        <w:t>вводном отключающем устройстве</w:t>
      </w:r>
      <w:r w:rsidRPr="00716069">
        <w:t>, либо элементах схемы учета: ТТ, ТН, вводны</w:t>
      </w:r>
      <w:r w:rsidRPr="0071485D">
        <w:rPr>
          <w:rStyle w:val="FontStyle25"/>
          <w:sz w:val="28"/>
          <w:szCs w:val="28"/>
        </w:rPr>
        <w:t>е рубильники и т.д.;</w:t>
      </w:r>
    </w:p>
    <w:p w:rsidR="008C5B3C" w:rsidRPr="00716069" w:rsidRDefault="008C5B3C" w:rsidP="00315712">
      <w:pPr>
        <w:pStyle w:val="af0"/>
        <w:numPr>
          <w:ilvl w:val="0"/>
          <w:numId w:val="55"/>
        </w:numPr>
        <w:tabs>
          <w:tab w:val="left" w:pos="993"/>
        </w:tabs>
        <w:ind w:left="0" w:firstLine="709"/>
        <w:rPr>
          <w:rStyle w:val="FontStyle25"/>
          <w:sz w:val="28"/>
          <w:szCs w:val="28"/>
        </w:rPr>
      </w:pPr>
      <w:r w:rsidRPr="00716069">
        <w:rPr>
          <w:rStyle w:val="FontStyle25"/>
          <w:sz w:val="28"/>
          <w:szCs w:val="28"/>
        </w:rPr>
        <w:t xml:space="preserve">отсутствие </w:t>
      </w:r>
      <w:r w:rsidRPr="00716069">
        <w:rPr>
          <w:szCs w:val="28"/>
        </w:rPr>
        <w:t>на</w:t>
      </w:r>
      <w:r w:rsidRPr="00716069">
        <w:rPr>
          <w:rStyle w:val="FontStyle25"/>
          <w:sz w:val="28"/>
          <w:szCs w:val="28"/>
        </w:rPr>
        <w:t xml:space="preserve"> </w:t>
      </w:r>
      <w:r w:rsidR="00716069">
        <w:rPr>
          <w:rStyle w:val="FontStyle25"/>
          <w:sz w:val="28"/>
          <w:szCs w:val="28"/>
        </w:rPr>
        <w:t>приборе учета</w:t>
      </w:r>
      <w:r w:rsidRPr="00716069">
        <w:rPr>
          <w:rStyle w:val="FontStyle25"/>
          <w:sz w:val="28"/>
          <w:szCs w:val="28"/>
        </w:rPr>
        <w:t xml:space="preserve">, либо элементах схемы учета: ТТ, ТН, вводные рубильники и т.д., </w:t>
      </w:r>
      <w:r w:rsidR="00F965F0" w:rsidRPr="00716069">
        <w:rPr>
          <w:rStyle w:val="FontStyle25"/>
          <w:sz w:val="28"/>
          <w:szCs w:val="28"/>
        </w:rPr>
        <w:t xml:space="preserve">ранее установленных </w:t>
      </w:r>
      <w:r w:rsidRPr="00716069">
        <w:rPr>
          <w:rStyle w:val="FontStyle25"/>
          <w:sz w:val="28"/>
          <w:szCs w:val="28"/>
        </w:rPr>
        <w:t>пломб</w:t>
      </w:r>
      <w:r w:rsidR="00716069">
        <w:rPr>
          <w:rStyle w:val="FontStyle25"/>
          <w:sz w:val="28"/>
          <w:szCs w:val="28"/>
        </w:rPr>
        <w:t xml:space="preserve"> и знаков визуального контроля</w:t>
      </w:r>
      <w:r w:rsidRPr="00716069">
        <w:rPr>
          <w:rStyle w:val="FontStyle25"/>
          <w:sz w:val="28"/>
          <w:szCs w:val="28"/>
        </w:rPr>
        <w:t>;</w:t>
      </w:r>
    </w:p>
    <w:p w:rsidR="00716069" w:rsidRPr="00716069" w:rsidRDefault="008C5B3C" w:rsidP="00315712">
      <w:pPr>
        <w:pStyle w:val="af0"/>
        <w:numPr>
          <w:ilvl w:val="0"/>
          <w:numId w:val="55"/>
        </w:numPr>
        <w:tabs>
          <w:tab w:val="left" w:pos="993"/>
        </w:tabs>
        <w:ind w:left="0" w:firstLine="709"/>
        <w:rPr>
          <w:rStyle w:val="FontStyle25"/>
          <w:sz w:val="28"/>
          <w:szCs w:val="28"/>
        </w:rPr>
      </w:pPr>
      <w:r w:rsidRPr="00716069">
        <w:rPr>
          <w:rStyle w:val="FontStyle25"/>
          <w:sz w:val="28"/>
          <w:szCs w:val="28"/>
        </w:rPr>
        <w:t xml:space="preserve">отсутствие на </w:t>
      </w:r>
      <w:r w:rsidR="00716069">
        <w:rPr>
          <w:rStyle w:val="FontStyle25"/>
          <w:sz w:val="28"/>
          <w:szCs w:val="28"/>
        </w:rPr>
        <w:t>приборе учете</w:t>
      </w:r>
      <w:r w:rsidRPr="00716069">
        <w:rPr>
          <w:rStyle w:val="FontStyle25"/>
          <w:sz w:val="28"/>
          <w:szCs w:val="28"/>
        </w:rPr>
        <w:t xml:space="preserve"> пломбы поверителя или оттиска поверительного клейма</w:t>
      </w:r>
      <w:r w:rsidR="00716069" w:rsidRPr="0063768F">
        <w:rPr>
          <w:rStyle w:val="FontStyle25"/>
          <w:sz w:val="28"/>
          <w:szCs w:val="28"/>
        </w:rPr>
        <w:t>;</w:t>
      </w:r>
    </w:p>
    <w:p w:rsidR="00716069" w:rsidRPr="0063768F" w:rsidRDefault="00716069" w:rsidP="00315712">
      <w:pPr>
        <w:pStyle w:val="af0"/>
        <w:numPr>
          <w:ilvl w:val="0"/>
          <w:numId w:val="55"/>
        </w:numPr>
        <w:tabs>
          <w:tab w:val="left" w:pos="993"/>
        </w:tabs>
        <w:ind w:left="0" w:firstLine="709"/>
        <w:rPr>
          <w:rStyle w:val="FontStyle25"/>
          <w:sz w:val="28"/>
          <w:szCs w:val="28"/>
        </w:rPr>
      </w:pPr>
      <w:r w:rsidRPr="0063768F">
        <w:rPr>
          <w:rStyle w:val="FontStyle25"/>
          <w:sz w:val="28"/>
          <w:szCs w:val="28"/>
        </w:rPr>
        <w:t>встроенные в прибор учета элементы, не предусмотренные заводом- изготовителем.</w:t>
      </w:r>
    </w:p>
    <w:p w:rsidR="008C5B3C" w:rsidRPr="009D3C62" w:rsidRDefault="008C5B3C" w:rsidP="008C5B3C">
      <w:pPr>
        <w:tabs>
          <w:tab w:val="left" w:pos="360"/>
          <w:tab w:val="left" w:pos="1080"/>
        </w:tabs>
        <w:ind w:firstLine="720"/>
      </w:pPr>
    </w:p>
    <w:p w:rsidR="008C5B3C" w:rsidRPr="009D3C62" w:rsidRDefault="008C5B3C" w:rsidP="008C5B3C">
      <w:pPr>
        <w:pStyle w:val="1"/>
        <w:numPr>
          <w:ilvl w:val="1"/>
          <w:numId w:val="17"/>
        </w:numPr>
        <w:ind w:left="709" w:firstLine="0"/>
        <w:jc w:val="both"/>
      </w:pPr>
      <w:bookmarkStart w:id="39" w:name="_Toc248222092"/>
      <w:bookmarkStart w:id="40" w:name="_Toc7075559"/>
      <w:bookmarkStart w:id="41" w:name="_Toc7076097"/>
      <w:r w:rsidRPr="009D3C62">
        <w:t>Оборот составленных актов о неучтенном</w:t>
      </w:r>
      <w:r w:rsidR="00093030">
        <w:t xml:space="preserve"> (бездоговорном)</w:t>
      </w:r>
      <w:r w:rsidRPr="009D3C62">
        <w:t xml:space="preserve"> потреблении электрической энергии</w:t>
      </w:r>
      <w:bookmarkEnd w:id="39"/>
      <w:bookmarkEnd w:id="40"/>
      <w:bookmarkEnd w:id="41"/>
    </w:p>
    <w:p w:rsidR="008C5B3C" w:rsidRPr="009D3C62" w:rsidRDefault="008C5B3C" w:rsidP="008C5B3C">
      <w:pPr>
        <w:ind w:left="709" w:firstLine="0"/>
      </w:pPr>
    </w:p>
    <w:p w:rsidR="008C5B3C" w:rsidRPr="009D3C62" w:rsidRDefault="008C5B3C" w:rsidP="008C5B3C">
      <w:pPr>
        <w:ind w:right="-6" w:firstLine="708"/>
        <w:contextualSpacing w:val="0"/>
        <w:rPr>
          <w:rStyle w:val="FontStyle25"/>
          <w:b/>
          <w:sz w:val="28"/>
          <w:szCs w:val="28"/>
        </w:rPr>
      </w:pPr>
      <w:r w:rsidRPr="009D3C62">
        <w:rPr>
          <w:rStyle w:val="FontStyle25"/>
          <w:sz w:val="28"/>
          <w:szCs w:val="28"/>
        </w:rPr>
        <w:t>Приказом по филиалу ПАО «</w:t>
      </w:r>
      <w:r w:rsidR="007D4496" w:rsidRPr="007D4496">
        <w:rPr>
          <w:rStyle w:val="FontStyle25"/>
          <w:sz w:val="28"/>
          <w:szCs w:val="28"/>
        </w:rPr>
        <w:t>Россети Кубань</w:t>
      </w:r>
      <w:r w:rsidRPr="009D3C62">
        <w:rPr>
          <w:rStyle w:val="FontStyle25"/>
          <w:sz w:val="28"/>
          <w:szCs w:val="28"/>
        </w:rPr>
        <w:t xml:space="preserve">» в ФЭС и во всех </w:t>
      </w:r>
      <w:r w:rsidRPr="003B549E">
        <w:rPr>
          <w:rStyle w:val="FontStyle25"/>
          <w:sz w:val="28"/>
          <w:szCs w:val="28"/>
        </w:rPr>
        <w:t>УРРУ:</w:t>
      </w:r>
    </w:p>
    <w:p w:rsidR="008C5B3C" w:rsidRPr="009D3C62" w:rsidRDefault="008C5B3C" w:rsidP="00767278">
      <w:pPr>
        <w:numPr>
          <w:ilvl w:val="0"/>
          <w:numId w:val="8"/>
        </w:numPr>
        <w:tabs>
          <w:tab w:val="left" w:pos="993"/>
        </w:tabs>
        <w:ind w:left="0" w:right="-6" w:firstLine="709"/>
        <w:contextualSpacing w:val="0"/>
        <w:rPr>
          <w:rStyle w:val="FontStyle25"/>
          <w:b/>
          <w:sz w:val="28"/>
          <w:szCs w:val="28"/>
        </w:rPr>
      </w:pPr>
      <w:r w:rsidRPr="009D3C62">
        <w:rPr>
          <w:rStyle w:val="FontStyle25"/>
          <w:sz w:val="28"/>
          <w:szCs w:val="28"/>
        </w:rPr>
        <w:t>назначаются ответственные лица для проведения предварительного расчета потребленной электроэнергии в объеме каждого акта (по актам, составленным в зоне ответственности ФЭС – из числа персонала ФЭС, выполняющего функции реализации услуг по передаче электроэнергии; по актам, составленным в зоне ответственности УРРУ – из числа персонала УРРУ, выполняющего функции реализации услуг по передаче электроэнергии);</w:t>
      </w:r>
    </w:p>
    <w:p w:rsidR="008C5B3C" w:rsidRPr="009D3C62" w:rsidRDefault="008C5B3C" w:rsidP="00767278">
      <w:pPr>
        <w:numPr>
          <w:ilvl w:val="0"/>
          <w:numId w:val="8"/>
        </w:numPr>
        <w:tabs>
          <w:tab w:val="left" w:pos="993"/>
        </w:tabs>
        <w:ind w:left="0" w:right="-6" w:firstLine="709"/>
        <w:contextualSpacing w:val="0"/>
        <w:rPr>
          <w:rStyle w:val="FontStyle25"/>
          <w:b/>
          <w:sz w:val="28"/>
          <w:szCs w:val="28"/>
        </w:rPr>
      </w:pPr>
      <w:r w:rsidRPr="009D3C62">
        <w:rPr>
          <w:rStyle w:val="FontStyle25"/>
          <w:sz w:val="28"/>
          <w:szCs w:val="28"/>
        </w:rPr>
        <w:t>определяется срок и место хранения актов (скан-копий актов)</w:t>
      </w:r>
      <w:r w:rsidR="00914426" w:rsidRPr="009D3C62">
        <w:rPr>
          <w:rStyle w:val="FontStyle25"/>
          <w:sz w:val="28"/>
          <w:szCs w:val="28"/>
        </w:rPr>
        <w:t xml:space="preserve"> с приложением </w:t>
      </w:r>
      <w:r w:rsidR="00914426" w:rsidRPr="009D3C62">
        <w:rPr>
          <w:bCs/>
          <w:szCs w:val="28"/>
        </w:rPr>
        <w:t>документов, подтверждающих факт установления контрольных пломб и (или) знаков визуального контроля (при установлении факта их срыва и (или) нарушения сохранности) и материалов фотосъемки и (или) видеозаписи</w:t>
      </w:r>
      <w:r w:rsidRPr="009D3C62">
        <w:rPr>
          <w:rStyle w:val="FontStyle25"/>
          <w:sz w:val="28"/>
          <w:szCs w:val="28"/>
        </w:rPr>
        <w:t>;</w:t>
      </w:r>
    </w:p>
    <w:p w:rsidR="008C5B3C" w:rsidRPr="009D3C62" w:rsidRDefault="008C5B3C" w:rsidP="00767278">
      <w:pPr>
        <w:numPr>
          <w:ilvl w:val="0"/>
          <w:numId w:val="8"/>
        </w:numPr>
        <w:tabs>
          <w:tab w:val="left" w:pos="993"/>
        </w:tabs>
        <w:ind w:left="0" w:right="-6" w:firstLine="709"/>
        <w:contextualSpacing w:val="0"/>
        <w:rPr>
          <w:rStyle w:val="FontStyle25"/>
          <w:b/>
          <w:sz w:val="28"/>
          <w:szCs w:val="28"/>
        </w:rPr>
      </w:pPr>
      <w:r w:rsidRPr="009D3C62">
        <w:rPr>
          <w:rStyle w:val="FontStyle25"/>
          <w:sz w:val="28"/>
          <w:szCs w:val="28"/>
        </w:rPr>
        <w:t xml:space="preserve">создаются Комиссии по рассмотрению </w:t>
      </w:r>
      <w:r w:rsidRPr="009D3C62">
        <w:t xml:space="preserve">актов </w:t>
      </w:r>
      <w:r w:rsidR="00C369E9">
        <w:t>неучтенного (</w:t>
      </w:r>
      <w:r w:rsidRPr="009D3C62">
        <w:rPr>
          <w:rStyle w:val="FontStyle25"/>
          <w:sz w:val="28"/>
          <w:szCs w:val="28"/>
        </w:rPr>
        <w:t>бездоговорного</w:t>
      </w:r>
      <w:r w:rsidR="00C369E9">
        <w:rPr>
          <w:rStyle w:val="FontStyle25"/>
          <w:sz w:val="28"/>
          <w:szCs w:val="28"/>
        </w:rPr>
        <w:t>)</w:t>
      </w:r>
      <w:r w:rsidRPr="009D3C62">
        <w:rPr>
          <w:rStyle w:val="FontStyle25"/>
          <w:sz w:val="28"/>
          <w:szCs w:val="28"/>
        </w:rPr>
        <w:t xml:space="preserve"> потребления электроэнергии</w:t>
      </w:r>
      <w:r w:rsidRPr="009D3C62" w:rsidDel="00C37FE2">
        <w:rPr>
          <w:rStyle w:val="FontStyle25"/>
          <w:sz w:val="28"/>
          <w:szCs w:val="28"/>
        </w:rPr>
        <w:t xml:space="preserve"> </w:t>
      </w:r>
      <w:r w:rsidRPr="009D3C62">
        <w:rPr>
          <w:rStyle w:val="FontStyle25"/>
          <w:sz w:val="28"/>
          <w:szCs w:val="28"/>
        </w:rPr>
        <w:t>(далее – Комиссия).</w:t>
      </w:r>
    </w:p>
    <w:p w:rsidR="008C5B3C" w:rsidRPr="00370FE9" w:rsidRDefault="008C5B3C" w:rsidP="00767278">
      <w:pPr>
        <w:tabs>
          <w:tab w:val="left" w:pos="993"/>
        </w:tabs>
        <w:ind w:right="-6"/>
        <w:contextualSpacing w:val="0"/>
        <w:rPr>
          <w:rStyle w:val="FontStyle25"/>
          <w:b/>
          <w:sz w:val="28"/>
          <w:szCs w:val="28"/>
          <w:highlight w:val="yellow"/>
        </w:rPr>
      </w:pPr>
      <w:r w:rsidRPr="00370FE9">
        <w:rPr>
          <w:rStyle w:val="FontStyle25"/>
          <w:sz w:val="28"/>
          <w:szCs w:val="28"/>
          <w:highlight w:val="yellow"/>
        </w:rPr>
        <w:t xml:space="preserve">Учет составленных актов, контроль оформления и движения составленных актов должен осуществляться в УРРУ, СРУ. </w:t>
      </w:r>
    </w:p>
    <w:p w:rsidR="008C5B3C" w:rsidRPr="005E7A6F" w:rsidRDefault="008C5B3C" w:rsidP="008C5B3C">
      <w:pPr>
        <w:ind w:right="-6" w:firstLine="851"/>
        <w:rPr>
          <w:rStyle w:val="FontStyle25"/>
          <w:b/>
          <w:sz w:val="28"/>
          <w:szCs w:val="28"/>
        </w:rPr>
      </w:pPr>
      <w:r w:rsidRPr="00370FE9">
        <w:rPr>
          <w:rStyle w:val="FontStyle25"/>
          <w:sz w:val="28"/>
          <w:szCs w:val="28"/>
          <w:highlight w:val="yellow"/>
        </w:rPr>
        <w:t>Для контроля движения составленных актов в УРРУ назначенными ответственными лицами ведутся Журнал учета</w:t>
      </w:r>
      <w:r w:rsidR="00F02406" w:rsidRPr="00370FE9">
        <w:rPr>
          <w:rStyle w:val="FontStyle25"/>
          <w:sz w:val="28"/>
          <w:szCs w:val="28"/>
          <w:highlight w:val="yellow"/>
        </w:rPr>
        <w:t xml:space="preserve">, выдачи и движения </w:t>
      </w:r>
      <w:r w:rsidRPr="00370FE9">
        <w:rPr>
          <w:rStyle w:val="FontStyle25"/>
          <w:sz w:val="28"/>
          <w:szCs w:val="28"/>
          <w:highlight w:val="yellow"/>
        </w:rPr>
        <w:t xml:space="preserve">актов о бездоговорном потреблении электрической энергии (Приложение 5) и Журнал учета, выдачи и движения актов о </w:t>
      </w:r>
      <w:r w:rsidR="00C369E9" w:rsidRPr="00370FE9">
        <w:rPr>
          <w:rStyle w:val="FontStyle25"/>
          <w:sz w:val="28"/>
          <w:szCs w:val="28"/>
          <w:highlight w:val="yellow"/>
        </w:rPr>
        <w:t>неучтенном</w:t>
      </w:r>
      <w:r w:rsidRPr="00370FE9">
        <w:rPr>
          <w:rStyle w:val="FontStyle25"/>
          <w:sz w:val="28"/>
          <w:szCs w:val="28"/>
          <w:highlight w:val="yellow"/>
        </w:rPr>
        <w:t xml:space="preserve"> потреблении электрической энергии (Приложение 6). Журналы должны быть пронумерованы, прошнурованы и скреплены печатью. Срок хранения журнала – 5 лет.</w:t>
      </w:r>
    </w:p>
    <w:p w:rsidR="008C5B3C" w:rsidRPr="009D3C62" w:rsidRDefault="008C5B3C" w:rsidP="008C5B3C">
      <w:pPr>
        <w:ind w:right="-6" w:firstLine="708"/>
        <w:contextualSpacing w:val="0"/>
        <w:rPr>
          <w:rStyle w:val="FontStyle25"/>
          <w:sz w:val="28"/>
          <w:szCs w:val="28"/>
        </w:rPr>
      </w:pPr>
      <w:r w:rsidRPr="009D3C62">
        <w:rPr>
          <w:rStyle w:val="FontStyle25"/>
          <w:sz w:val="28"/>
          <w:szCs w:val="28"/>
        </w:rPr>
        <w:t xml:space="preserve">Акты составляются в 2 (двух) экземплярах, один из которых вручается Потребителю после составления акта (лицу, допустившему неучтенное потребление электроэнергии), другой – передается исполнителем в срок не более 1 (одного) рабочего дня после составления в УРРУ лицу, ответственному за учет актов для проведения расчета объема неучтенно потребленной электроэнергии и стоимости неучтенной электроэнергии при ее бездоговорном потреблении. Акты, составленные в зоне ответственности </w:t>
      </w:r>
      <w:r w:rsidRPr="009D3C62">
        <w:rPr>
          <w:rStyle w:val="FontStyle25"/>
          <w:sz w:val="28"/>
          <w:szCs w:val="28"/>
        </w:rPr>
        <w:lastRenderedPageBreak/>
        <w:t>ФЭС, передаются исполнителем в срок не более 1 (одного) рабочего дня после составления лицу, ответственному в ФЭС за учет актов, для проведения расчета объема неучтенно потребленной электроэнергии и стоимости неучтенной электроэнергии при ее бездоговорном потреблении.</w:t>
      </w:r>
    </w:p>
    <w:p w:rsidR="008C5B3C" w:rsidRPr="009D3C62" w:rsidRDefault="008C5B3C" w:rsidP="008C5B3C">
      <w:pPr>
        <w:ind w:right="-6"/>
        <w:contextualSpacing w:val="0"/>
        <w:rPr>
          <w:rStyle w:val="FontStyle25"/>
          <w:b/>
          <w:sz w:val="28"/>
          <w:szCs w:val="28"/>
        </w:rPr>
      </w:pPr>
      <w:r w:rsidRPr="009D3C62">
        <w:rPr>
          <w:rStyle w:val="FontStyle25"/>
          <w:sz w:val="28"/>
          <w:szCs w:val="28"/>
        </w:rPr>
        <w:t xml:space="preserve">Расчет объема </w:t>
      </w:r>
      <w:r w:rsidR="00093030">
        <w:rPr>
          <w:rStyle w:val="FontStyle25"/>
          <w:sz w:val="28"/>
          <w:szCs w:val="28"/>
        </w:rPr>
        <w:t xml:space="preserve">и стоимости </w:t>
      </w:r>
      <w:r w:rsidRPr="009D3C62">
        <w:rPr>
          <w:rStyle w:val="FontStyle25"/>
          <w:sz w:val="28"/>
          <w:szCs w:val="28"/>
        </w:rPr>
        <w:t>неучтенной электроэнергии по составленным актам производится в течение 2 (двух) рабочих дней со дня составления Акта на основании материалов проверки (акта о неучтенном потреблении электроэнергии, акта предыдущей проверки прибора учета</w:t>
      </w:r>
      <w:r w:rsidR="00093030">
        <w:rPr>
          <w:rStyle w:val="FontStyle25"/>
          <w:sz w:val="28"/>
          <w:szCs w:val="28"/>
        </w:rPr>
        <w:t>,</w:t>
      </w:r>
      <w:r w:rsidRPr="009D3C62">
        <w:rPr>
          <w:rStyle w:val="FontStyle25"/>
          <w:sz w:val="28"/>
          <w:szCs w:val="28"/>
        </w:rPr>
        <w:t xml:space="preserve"> КСП, план - графика), а также на основании документов, представленных потребителем, осуществляющим безучетное потребление (обслуживающей его энергосбытовой организацией) или лицом, осуществляющим бездоговорное потребление электроэнергии.</w:t>
      </w:r>
    </w:p>
    <w:p w:rsidR="008C5B3C" w:rsidRPr="009D3C62" w:rsidRDefault="008C5B3C" w:rsidP="008C5B3C">
      <w:pPr>
        <w:ind w:right="-6"/>
        <w:contextualSpacing w:val="0"/>
        <w:rPr>
          <w:rStyle w:val="FontStyle25"/>
          <w:b/>
          <w:sz w:val="28"/>
          <w:szCs w:val="28"/>
        </w:rPr>
      </w:pPr>
      <w:r w:rsidRPr="00370FE9">
        <w:rPr>
          <w:rStyle w:val="FontStyle25"/>
          <w:sz w:val="28"/>
          <w:szCs w:val="28"/>
          <w:highlight w:val="yellow"/>
        </w:rPr>
        <w:t>Составленные акты совместно с произведенным расчетом объема потребленной электроэнергии рассматриваются Комиссией ФЭС (акты составленные в зоне ответственности ФЭС), Комиссией УРРУ (акты составленные в зоне ответственности РЭС).</w:t>
      </w:r>
    </w:p>
    <w:p w:rsidR="008C5B3C" w:rsidRPr="009D3C62" w:rsidRDefault="008C5B3C" w:rsidP="008C5B3C">
      <w:pPr>
        <w:ind w:right="-6"/>
        <w:rPr>
          <w:rStyle w:val="FontStyle25"/>
          <w:b/>
          <w:sz w:val="28"/>
          <w:szCs w:val="28"/>
        </w:rPr>
      </w:pPr>
      <w:r w:rsidRPr="009D3C62">
        <w:rPr>
          <w:rStyle w:val="FontStyle25"/>
          <w:sz w:val="28"/>
          <w:szCs w:val="28"/>
        </w:rPr>
        <w:t xml:space="preserve">Порядок комиссионного рассмотрения актов о неучтенном </w:t>
      </w:r>
      <w:r w:rsidR="00093030">
        <w:rPr>
          <w:rStyle w:val="FontStyle25"/>
          <w:sz w:val="28"/>
          <w:szCs w:val="28"/>
        </w:rPr>
        <w:t xml:space="preserve">(бездоговорном) </w:t>
      </w:r>
      <w:r w:rsidRPr="009D3C62">
        <w:rPr>
          <w:rStyle w:val="FontStyle25"/>
          <w:sz w:val="28"/>
          <w:szCs w:val="28"/>
        </w:rPr>
        <w:t xml:space="preserve">потреблении электроэнергии приведен в разделе </w:t>
      </w:r>
      <w:r w:rsidRPr="0042017B">
        <w:rPr>
          <w:rStyle w:val="FontStyle25"/>
          <w:sz w:val="28"/>
          <w:szCs w:val="28"/>
        </w:rPr>
        <w:t>4.1</w:t>
      </w:r>
      <w:r w:rsidR="0042017B" w:rsidRPr="0042017B">
        <w:rPr>
          <w:rStyle w:val="FontStyle25"/>
          <w:sz w:val="28"/>
          <w:szCs w:val="28"/>
        </w:rPr>
        <w:t>4</w:t>
      </w:r>
      <w:r w:rsidRPr="009D3C62">
        <w:rPr>
          <w:rStyle w:val="FontStyle25"/>
          <w:sz w:val="28"/>
          <w:szCs w:val="28"/>
        </w:rPr>
        <w:t xml:space="preserve"> настоящего </w:t>
      </w:r>
      <w:r w:rsidRPr="009D3C62">
        <w:rPr>
          <w:szCs w:val="28"/>
        </w:rPr>
        <w:t>регламента</w:t>
      </w:r>
      <w:r w:rsidRPr="009D3C62">
        <w:rPr>
          <w:rStyle w:val="FontStyle25"/>
          <w:sz w:val="28"/>
          <w:szCs w:val="28"/>
        </w:rPr>
        <w:t>.</w:t>
      </w:r>
    </w:p>
    <w:p w:rsidR="008C5B3C" w:rsidRPr="009D3C62" w:rsidRDefault="008C5B3C" w:rsidP="008C5B3C">
      <w:pPr>
        <w:ind w:right="-6" w:firstLine="708"/>
        <w:contextualSpacing w:val="0"/>
        <w:rPr>
          <w:rStyle w:val="FontStyle25"/>
          <w:b/>
          <w:sz w:val="28"/>
          <w:szCs w:val="28"/>
        </w:rPr>
      </w:pPr>
      <w:r w:rsidRPr="009D3C62">
        <w:rPr>
          <w:rStyle w:val="FontStyle25"/>
          <w:sz w:val="28"/>
          <w:szCs w:val="28"/>
        </w:rPr>
        <w:t>Рассмотрение актов на Комиссиях может проводиться независимо от присутствия на ней Потребителя или лица, осуществляющего бездоговорное потребление электроэнергии.</w:t>
      </w:r>
    </w:p>
    <w:p w:rsidR="008C5B3C" w:rsidRPr="00370FE9" w:rsidRDefault="008C5B3C" w:rsidP="008C5B3C">
      <w:pPr>
        <w:ind w:right="-6"/>
        <w:contextualSpacing w:val="0"/>
        <w:rPr>
          <w:rStyle w:val="FontStyle25"/>
          <w:sz w:val="28"/>
          <w:szCs w:val="28"/>
          <w:highlight w:val="yellow"/>
        </w:rPr>
      </w:pPr>
      <w:r w:rsidRPr="00370FE9">
        <w:rPr>
          <w:rStyle w:val="FontStyle25"/>
          <w:sz w:val="28"/>
          <w:szCs w:val="28"/>
          <w:highlight w:val="yellow"/>
        </w:rPr>
        <w:t xml:space="preserve">Акты, признанные Комиссией УРРУ необоснованно составленными, составленными с грубыми нарушениями действующих требований к составлению актов, передаются в комиссию ФЭС с обоснованным предложением об их списании. </w:t>
      </w:r>
    </w:p>
    <w:p w:rsidR="008C5B3C" w:rsidRPr="009D3C62" w:rsidRDefault="008C5B3C" w:rsidP="008C5B3C">
      <w:pPr>
        <w:ind w:right="-6"/>
        <w:contextualSpacing w:val="0"/>
        <w:rPr>
          <w:rStyle w:val="FontStyle25"/>
          <w:b/>
          <w:sz w:val="28"/>
          <w:szCs w:val="28"/>
        </w:rPr>
      </w:pPr>
      <w:r w:rsidRPr="00370FE9">
        <w:rPr>
          <w:rStyle w:val="FontStyle25"/>
          <w:sz w:val="28"/>
          <w:szCs w:val="28"/>
          <w:highlight w:val="yellow"/>
        </w:rPr>
        <w:t>Одновременно, проводится оценка причин допущенных нарушений и инициируется привлечение виновных лиц к дисциплинарной и (или) иным видам ответственности.</w:t>
      </w:r>
    </w:p>
    <w:p w:rsidR="008C5B3C" w:rsidRPr="00AC6B56" w:rsidRDefault="008C5B3C" w:rsidP="008C5B3C">
      <w:pPr>
        <w:ind w:right="-6"/>
        <w:contextualSpacing w:val="0"/>
        <w:rPr>
          <w:rStyle w:val="FontStyle25"/>
          <w:b/>
          <w:sz w:val="28"/>
          <w:szCs w:val="28"/>
        </w:rPr>
      </w:pPr>
      <w:r w:rsidRPr="00AC6B56">
        <w:rPr>
          <w:rStyle w:val="FontStyle25"/>
          <w:sz w:val="28"/>
          <w:szCs w:val="28"/>
        </w:rPr>
        <w:t xml:space="preserve">Скан-копии заполненных и переданных в ЭСК актов о </w:t>
      </w:r>
      <w:r w:rsidR="00AE4F2C" w:rsidRPr="00AC6B56">
        <w:rPr>
          <w:rStyle w:val="FontStyle25"/>
          <w:sz w:val="28"/>
          <w:szCs w:val="28"/>
        </w:rPr>
        <w:t>неучтенном</w:t>
      </w:r>
      <w:r w:rsidRPr="00AC6B56">
        <w:rPr>
          <w:rStyle w:val="FontStyle25"/>
          <w:sz w:val="28"/>
          <w:szCs w:val="28"/>
        </w:rPr>
        <w:t xml:space="preserve"> потреблении электроэнергии должны храниться в УРРУ</w:t>
      </w:r>
      <w:r w:rsidRPr="00AC6B56">
        <w:rPr>
          <w:szCs w:val="28"/>
        </w:rPr>
        <w:t xml:space="preserve"> (в ФЭС – по актам, составленным в зоне ответственности ФЭС)</w:t>
      </w:r>
      <w:r w:rsidRPr="00AC6B56">
        <w:rPr>
          <w:rStyle w:val="FontStyle25"/>
          <w:sz w:val="28"/>
          <w:szCs w:val="28"/>
        </w:rPr>
        <w:t xml:space="preserve"> в отдельной папке</w:t>
      </w:r>
      <w:r w:rsidR="00332DD9" w:rsidRPr="00AC6B56">
        <w:rPr>
          <w:rStyle w:val="FontStyle25"/>
          <w:sz w:val="28"/>
          <w:szCs w:val="28"/>
        </w:rPr>
        <w:t xml:space="preserve"> в электронном виде</w:t>
      </w:r>
      <w:r w:rsidRPr="00AC6B56">
        <w:rPr>
          <w:rStyle w:val="FontStyle25"/>
          <w:sz w:val="28"/>
          <w:szCs w:val="28"/>
        </w:rPr>
        <w:t xml:space="preserve"> помесячно, упорядоченно по дате составления акта.</w:t>
      </w:r>
    </w:p>
    <w:p w:rsidR="008C5B3C" w:rsidRPr="00D86336" w:rsidRDefault="008C5B3C" w:rsidP="008C5B3C">
      <w:pPr>
        <w:ind w:right="-6"/>
        <w:contextualSpacing w:val="0"/>
        <w:rPr>
          <w:rStyle w:val="FontStyle25"/>
          <w:b/>
          <w:sz w:val="28"/>
          <w:szCs w:val="28"/>
        </w:rPr>
      </w:pPr>
      <w:r w:rsidRPr="00AC6B56">
        <w:rPr>
          <w:rStyle w:val="FontStyle25"/>
          <w:sz w:val="28"/>
          <w:szCs w:val="28"/>
        </w:rPr>
        <w:t xml:space="preserve">Скан-копии актов о бездоговорном потреблении электроэнергии, переданных в СПСДФ </w:t>
      </w:r>
      <w:r w:rsidRPr="00D86336">
        <w:rPr>
          <w:rStyle w:val="FontStyle25"/>
          <w:sz w:val="28"/>
          <w:szCs w:val="28"/>
        </w:rPr>
        <w:t xml:space="preserve">и </w:t>
      </w:r>
      <w:r w:rsidR="00AE4F2C" w:rsidRPr="00D86336">
        <w:rPr>
          <w:rStyle w:val="FontStyle25"/>
          <w:sz w:val="28"/>
          <w:szCs w:val="28"/>
        </w:rPr>
        <w:t xml:space="preserve">отдел бухгалтерского и налогового учета и отчетности </w:t>
      </w:r>
      <w:r w:rsidRPr="00D86336">
        <w:rPr>
          <w:rStyle w:val="FontStyle25"/>
          <w:sz w:val="28"/>
          <w:szCs w:val="28"/>
        </w:rPr>
        <w:t xml:space="preserve">ФЭС, должны храниться в УРРУ (в ФЭС – по Актам, составленным в зоне ответственности ФЭС) в отдельной папке </w:t>
      </w:r>
      <w:r w:rsidR="00332DD9">
        <w:rPr>
          <w:rStyle w:val="FontStyle25"/>
          <w:sz w:val="28"/>
          <w:szCs w:val="28"/>
        </w:rPr>
        <w:t xml:space="preserve">в электронном виде </w:t>
      </w:r>
      <w:r w:rsidRPr="00D86336">
        <w:rPr>
          <w:rStyle w:val="FontStyle25"/>
          <w:sz w:val="28"/>
          <w:szCs w:val="28"/>
        </w:rPr>
        <w:t>помесячно, упорядоченно по дате составления акта.</w:t>
      </w:r>
    </w:p>
    <w:p w:rsidR="008C5B3C" w:rsidRPr="00D86336" w:rsidRDefault="008C5B3C" w:rsidP="008C5B3C">
      <w:pPr>
        <w:ind w:right="-6"/>
        <w:rPr>
          <w:rStyle w:val="FontStyle25"/>
          <w:sz w:val="28"/>
          <w:szCs w:val="28"/>
        </w:rPr>
      </w:pPr>
      <w:r w:rsidRPr="00D86336">
        <w:rPr>
          <w:rStyle w:val="FontStyle25"/>
          <w:sz w:val="28"/>
          <w:szCs w:val="28"/>
        </w:rPr>
        <w:t xml:space="preserve">Срок хранения скан-копий актов – в течение 5 лет (или до получения полной оплаты по акту). </w:t>
      </w:r>
    </w:p>
    <w:p w:rsidR="008C5B3C" w:rsidRPr="009D3C62" w:rsidRDefault="008C5B3C" w:rsidP="008C5B3C">
      <w:pPr>
        <w:ind w:right="-6"/>
        <w:contextualSpacing w:val="0"/>
        <w:rPr>
          <w:rStyle w:val="FontStyle25"/>
          <w:b/>
          <w:sz w:val="28"/>
          <w:szCs w:val="28"/>
        </w:rPr>
      </w:pPr>
      <w:r w:rsidRPr="009D3C62">
        <w:rPr>
          <w:rStyle w:val="FontStyle25"/>
          <w:sz w:val="28"/>
          <w:szCs w:val="28"/>
        </w:rPr>
        <w:t>Все журналы должны быть пронумерованы, прошнурованы и скреплены печатью ФЭС. Срок хранения журналов – 5 лет.</w:t>
      </w:r>
    </w:p>
    <w:p w:rsidR="008C5B3C" w:rsidRPr="005E7A6F" w:rsidRDefault="008C5B3C" w:rsidP="008C5B3C">
      <w:pPr>
        <w:ind w:right="-6"/>
        <w:contextualSpacing w:val="0"/>
        <w:rPr>
          <w:rStyle w:val="FontStyle25"/>
          <w:b/>
          <w:sz w:val="28"/>
          <w:szCs w:val="28"/>
        </w:rPr>
      </w:pPr>
      <w:r w:rsidRPr="009D3C62">
        <w:rPr>
          <w:rStyle w:val="FontStyle25"/>
          <w:sz w:val="28"/>
          <w:szCs w:val="28"/>
        </w:rPr>
        <w:t xml:space="preserve">Отдел </w:t>
      </w:r>
      <w:r w:rsidR="007E77C6">
        <w:rPr>
          <w:rStyle w:val="FontStyle25"/>
          <w:sz w:val="28"/>
          <w:szCs w:val="28"/>
        </w:rPr>
        <w:t xml:space="preserve">экономики и финансов </w:t>
      </w:r>
      <w:r w:rsidRPr="009D3C62">
        <w:rPr>
          <w:rStyle w:val="FontStyle25"/>
          <w:sz w:val="28"/>
          <w:szCs w:val="28"/>
        </w:rPr>
        <w:t xml:space="preserve">ФЭС ежемесячно до 7 числа месяца, следующего за отчетным, предоставляет в СРУ </w:t>
      </w:r>
      <w:r w:rsidR="006A7820" w:rsidRPr="009D3C62">
        <w:rPr>
          <w:rStyle w:val="FontStyle25"/>
          <w:sz w:val="28"/>
          <w:szCs w:val="28"/>
        </w:rPr>
        <w:t xml:space="preserve">и СПСДФ </w:t>
      </w:r>
      <w:r w:rsidRPr="009D3C62">
        <w:rPr>
          <w:rStyle w:val="FontStyle25"/>
          <w:sz w:val="28"/>
          <w:szCs w:val="28"/>
        </w:rPr>
        <w:t xml:space="preserve">реестр поступивших </w:t>
      </w:r>
      <w:r w:rsidRPr="009D3C62">
        <w:rPr>
          <w:rStyle w:val="FontStyle25"/>
          <w:sz w:val="28"/>
          <w:szCs w:val="28"/>
        </w:rPr>
        <w:lastRenderedPageBreak/>
        <w:t xml:space="preserve">денежных средств по бездоговорному потреблению электроэнергии (по актам бездоговорного потребления и без актов бездоговорного потребления) </w:t>
      </w:r>
      <w:r w:rsidRPr="005E7A6F">
        <w:rPr>
          <w:rStyle w:val="FontStyle25"/>
          <w:sz w:val="28"/>
          <w:szCs w:val="28"/>
        </w:rPr>
        <w:t xml:space="preserve">за отчетный месяц за подписью </w:t>
      </w:r>
      <w:r w:rsidR="007E77C6">
        <w:rPr>
          <w:rStyle w:val="FontStyle25"/>
          <w:sz w:val="28"/>
          <w:szCs w:val="28"/>
        </w:rPr>
        <w:t>директора ФЭС</w:t>
      </w:r>
      <w:r w:rsidRPr="005E7A6F">
        <w:rPr>
          <w:rStyle w:val="FontStyle25"/>
          <w:sz w:val="28"/>
          <w:szCs w:val="28"/>
        </w:rPr>
        <w:t xml:space="preserve"> и начальника отдела экономики и финансов ФЭС (Приложение 4).</w:t>
      </w:r>
    </w:p>
    <w:p w:rsidR="008C5B3C" w:rsidRPr="009D3C62" w:rsidRDefault="008C5B3C" w:rsidP="008C5B3C">
      <w:pPr>
        <w:ind w:right="-6"/>
        <w:contextualSpacing w:val="0"/>
        <w:rPr>
          <w:rStyle w:val="FontStyle25"/>
          <w:sz w:val="28"/>
          <w:szCs w:val="28"/>
        </w:rPr>
      </w:pPr>
      <w:r w:rsidRPr="00370FE9">
        <w:rPr>
          <w:rStyle w:val="FontStyle25"/>
          <w:sz w:val="28"/>
          <w:szCs w:val="28"/>
          <w:highlight w:val="yellow"/>
        </w:rPr>
        <w:t xml:space="preserve">С целью оперативного контроля работы с актами о неучтенном </w:t>
      </w:r>
      <w:r w:rsidR="00582894" w:rsidRPr="00370FE9">
        <w:rPr>
          <w:rStyle w:val="FontStyle25"/>
          <w:sz w:val="28"/>
          <w:szCs w:val="28"/>
          <w:highlight w:val="yellow"/>
        </w:rPr>
        <w:t xml:space="preserve">(бездоговорном) </w:t>
      </w:r>
      <w:r w:rsidRPr="00370FE9">
        <w:rPr>
          <w:rStyle w:val="FontStyle25"/>
          <w:sz w:val="28"/>
          <w:szCs w:val="28"/>
          <w:highlight w:val="yellow"/>
        </w:rPr>
        <w:t>потреблении электроэнергии и формирования в Обществе единой базы данных по выявленным фактам неучтенного потребления электроэнергии, ответственный исполнитель филиала (назначенный сотрудник УРРУ, СРУ  СПСДФ, подразделения безопасности) в течение 1-го рабочего дня после наступления каждого события о движении акта о неучтенном</w:t>
      </w:r>
      <w:r w:rsidR="00582894" w:rsidRPr="00370FE9">
        <w:rPr>
          <w:rStyle w:val="FontStyle25"/>
          <w:sz w:val="28"/>
          <w:szCs w:val="28"/>
          <w:highlight w:val="yellow"/>
        </w:rPr>
        <w:t xml:space="preserve"> (бездоговорном)</w:t>
      </w:r>
      <w:r w:rsidRPr="00370FE9">
        <w:rPr>
          <w:rStyle w:val="FontStyle25"/>
          <w:sz w:val="28"/>
          <w:szCs w:val="28"/>
          <w:highlight w:val="yellow"/>
        </w:rPr>
        <w:t xml:space="preserve"> потреблении электроэнергии (включению в объем оказанных услуг, оплате, списании, перерасчете объема или стоимости и т.п.), вносит данные о состоянии работы с актами, относящиеся к непосредственно выполняемым функциям, в Сводную таблицу по работе с актами о неучтенном потреблении электроэнергии (приложения 8.1-8.2), размещенную на сетевом ресурсе Общества по адресу: «\\File-srv-1\неучтенное потребление электроэнергии».</w:t>
      </w:r>
    </w:p>
    <w:p w:rsidR="0072294C" w:rsidRDefault="0072294C" w:rsidP="00157219">
      <w:pPr>
        <w:pStyle w:val="1"/>
        <w:tabs>
          <w:tab w:val="left" w:pos="1701"/>
          <w:tab w:val="left" w:pos="1985"/>
        </w:tabs>
        <w:ind w:left="709"/>
        <w:jc w:val="both"/>
      </w:pPr>
      <w:bookmarkStart w:id="42" w:name="_Toc248222099"/>
      <w:bookmarkStart w:id="43" w:name="_Toc7075562"/>
      <w:bookmarkStart w:id="44" w:name="_Toc7076100"/>
    </w:p>
    <w:p w:rsidR="008C5B3C" w:rsidRPr="00F2427E" w:rsidRDefault="00157219" w:rsidP="00157219">
      <w:pPr>
        <w:pStyle w:val="1"/>
        <w:tabs>
          <w:tab w:val="left" w:pos="1701"/>
          <w:tab w:val="left" w:pos="1985"/>
        </w:tabs>
        <w:ind w:left="709"/>
        <w:jc w:val="both"/>
      </w:pPr>
      <w:r>
        <w:t xml:space="preserve">4.10. </w:t>
      </w:r>
      <w:r w:rsidR="008C5B3C" w:rsidRPr="00F2427E">
        <w:t>Расчет объема безучетного потребления юридическими лицами</w:t>
      </w:r>
      <w:bookmarkEnd w:id="42"/>
      <w:bookmarkEnd w:id="43"/>
      <w:bookmarkEnd w:id="44"/>
    </w:p>
    <w:p w:rsidR="008C5B3C" w:rsidRPr="00310371" w:rsidRDefault="008C5B3C" w:rsidP="008C5B3C">
      <w:pPr>
        <w:ind w:left="709" w:firstLine="0"/>
      </w:pPr>
    </w:p>
    <w:p w:rsidR="008C5B3C" w:rsidRPr="009D3C62" w:rsidRDefault="008C5B3C" w:rsidP="008C5B3C">
      <w:pPr>
        <w:tabs>
          <w:tab w:val="left" w:pos="900"/>
          <w:tab w:val="left" w:pos="1680"/>
        </w:tabs>
        <w:ind w:right="-6"/>
        <w:contextualSpacing w:val="0"/>
        <w:rPr>
          <w:bCs/>
        </w:rPr>
      </w:pPr>
      <w:r w:rsidRPr="009D3C62">
        <w:rPr>
          <w:bCs/>
        </w:rPr>
        <w:t xml:space="preserve">В случае выявления безучетного потребления электроэнергии, определение объема потребленной электрической энергии осуществляется в соответствии с п. </w:t>
      </w:r>
      <w:r w:rsidR="00E271FD" w:rsidRPr="009D3C62">
        <w:rPr>
          <w:bCs/>
        </w:rPr>
        <w:t>187</w:t>
      </w:r>
      <w:r w:rsidRPr="009D3C62">
        <w:rPr>
          <w:bCs/>
        </w:rPr>
        <w:t xml:space="preserve"> ПП РФ №442.</w:t>
      </w:r>
    </w:p>
    <w:p w:rsidR="00157219" w:rsidRPr="009D3C62" w:rsidRDefault="00157219" w:rsidP="00157219">
      <w:pPr>
        <w:tabs>
          <w:tab w:val="left" w:pos="900"/>
          <w:tab w:val="left" w:pos="1680"/>
        </w:tabs>
        <w:ind w:right="-6"/>
        <w:contextualSpacing w:val="0"/>
        <w:rPr>
          <w:b/>
          <w:bCs/>
        </w:rPr>
      </w:pPr>
      <w:r w:rsidRPr="009D3C62">
        <w:rPr>
          <w:bCs/>
        </w:rPr>
        <w:t>Стоимость объема безучетного электропотребления по акту определяется ЭСК и взыскивается ЭСК с Потребителя по договору энергоснабжения.</w:t>
      </w:r>
    </w:p>
    <w:p w:rsidR="006D3D9A" w:rsidRPr="009D3C62" w:rsidRDefault="006D3D9A" w:rsidP="008C5B3C">
      <w:pPr>
        <w:tabs>
          <w:tab w:val="left" w:pos="900"/>
          <w:tab w:val="left" w:pos="1680"/>
        </w:tabs>
        <w:ind w:right="-6"/>
        <w:contextualSpacing w:val="0"/>
        <w:rPr>
          <w:bCs/>
        </w:rPr>
      </w:pPr>
      <w:r w:rsidRPr="009D3C62">
        <w:t>Объем безучетного потребления определяется с даты предыдущей проверки прибора учета (в случае если такая проверка не была проведена в запланированные сроки, - определяется с даты, не позднее которой она должна была быть проведена) до даты выявления факта безучетного потребления и составления акта о неучтенном потреблении электрической энергии,</w:t>
      </w:r>
      <w:r w:rsidRPr="009D3C62">
        <w:rPr>
          <w:bCs/>
        </w:rPr>
        <w:t xml:space="preserve"> но не более чем за 4 380 час.</w:t>
      </w:r>
      <w:r w:rsidR="009351FF">
        <w:rPr>
          <w:bCs/>
        </w:rPr>
        <w:t xml:space="preserve"> В соответствии с требованиями ППРФ№442 плановая проверка приборов учета должна проводиться не реже 1 раза в год, таким образом, дата, не позднее которой должна была быть проведена проверка, определяется путем прибавления к дате последней проверки соответствующего количества годовых отрезков времени.</w:t>
      </w:r>
    </w:p>
    <w:p w:rsidR="00DA1E29" w:rsidRPr="009D3C62" w:rsidRDefault="00DA1E29" w:rsidP="00DA1E29">
      <w:pPr>
        <w:widowControl w:val="0"/>
        <w:ind w:right="-6"/>
        <w:rPr>
          <w:bCs/>
        </w:rPr>
      </w:pPr>
      <w:r w:rsidRPr="009D3C62">
        <w:rPr>
          <w:bCs/>
        </w:rPr>
        <w:t>При определении объема безучетного потребления количество часов потребления электрической энергии признается равным 24 часам в сутки вне зависимости от фактического режима работы потребителя и (или) количества часов использования им электрической энергии (мощности).</w:t>
      </w:r>
    </w:p>
    <w:p w:rsidR="006D3D9A" w:rsidRPr="009D3C62" w:rsidRDefault="006D3D9A" w:rsidP="006D3D9A">
      <w:pPr>
        <w:rPr>
          <w:bCs/>
        </w:rPr>
      </w:pPr>
      <w:r w:rsidRPr="009D3C62">
        <w:rPr>
          <w:bCs/>
        </w:rPr>
        <w:t xml:space="preserve">Объем безучетного потребления в отношении приравненных к населению категорий потребителей определяется исходя из объема, рассчитанного на основании показаний расчетного прибора учета за аналогичный расчетный период предыдущего года с применением </w:t>
      </w:r>
      <w:r w:rsidRPr="009D3C62">
        <w:rPr>
          <w:bCs/>
        </w:rPr>
        <w:lastRenderedPageBreak/>
        <w:t>повышающего коэффициента 10, а при отсутствии указанных показаний - на основании показаний расчетного прибора учета за ближайший расчетный период, когда такие показания были представлены, с применением повышающего коэффициента 10</w:t>
      </w:r>
      <w:r w:rsidR="00DA1E29" w:rsidRPr="009D3C62">
        <w:rPr>
          <w:bCs/>
        </w:rPr>
        <w:t xml:space="preserve"> (но не более чем за 8 760 час. (1 год)).</w:t>
      </w:r>
    </w:p>
    <w:p w:rsidR="008C5B3C" w:rsidRPr="009D3C62" w:rsidRDefault="008C5B3C" w:rsidP="008C5B3C">
      <w:pPr>
        <w:tabs>
          <w:tab w:val="left" w:pos="900"/>
          <w:tab w:val="left" w:pos="1680"/>
        </w:tabs>
        <w:ind w:right="-6"/>
        <w:contextualSpacing w:val="0"/>
        <w:rPr>
          <w:bCs/>
        </w:rPr>
      </w:pPr>
      <w:r w:rsidRPr="009D3C62">
        <w:rPr>
          <w:bCs/>
        </w:rPr>
        <w:t>Для определения объема потребления электрической энергии (мощности) используются следующие расчетные способы:</w:t>
      </w:r>
    </w:p>
    <w:p w:rsidR="008C5B3C" w:rsidRPr="009D3C62" w:rsidRDefault="008C5B3C" w:rsidP="008C5B3C">
      <w:r w:rsidRPr="009D3C62">
        <w:t>а) объем потребления электрической энергии (мощности) в соответствующей точке поставки определяется:</w:t>
      </w:r>
    </w:p>
    <w:p w:rsidR="008C5B3C" w:rsidRPr="009D3C62" w:rsidRDefault="008C5B3C" w:rsidP="008C5B3C">
      <w:pPr>
        <w:numPr>
          <w:ilvl w:val="0"/>
          <w:numId w:val="9"/>
        </w:numPr>
        <w:ind w:left="0" w:firstLine="0"/>
        <w:contextualSpacing w:val="0"/>
      </w:pPr>
      <w:r w:rsidRPr="009D3C62">
        <w:t>если в договоре, обеспечивающем продажу электрической энергии (мощности) на розничном рынке, имеются данные о величине максимальной мощности энергопринимающих устройств в соответствующей точке поставки, по формуле:</w:t>
      </w:r>
    </w:p>
    <w:tbl>
      <w:tblPr>
        <w:tblW w:w="0" w:type="auto"/>
        <w:tblLook w:val="01E0" w:firstRow="1" w:lastRow="1" w:firstColumn="1" w:lastColumn="1" w:noHBand="0" w:noVBand="0"/>
      </w:tblPr>
      <w:tblGrid>
        <w:gridCol w:w="7905"/>
        <w:gridCol w:w="1382"/>
      </w:tblGrid>
      <w:tr w:rsidR="008C5B3C" w:rsidRPr="009D3C62" w:rsidTr="008C5B3C">
        <w:trPr>
          <w:cantSplit/>
        </w:trPr>
        <w:tc>
          <w:tcPr>
            <w:tcW w:w="7905" w:type="dxa"/>
            <w:shd w:val="clear" w:color="auto" w:fill="auto"/>
          </w:tcPr>
          <w:p w:rsidR="008C5B3C" w:rsidRPr="009D3C62" w:rsidRDefault="008C5B3C" w:rsidP="008C5B3C">
            <w:pPr>
              <w:ind w:firstLine="851"/>
            </w:pPr>
            <w:r w:rsidRPr="009D3C62">
              <w:rPr>
                <w:position w:val="-12"/>
              </w:rPr>
              <w:object w:dxaOrig="1500" w:dyaOrig="380" w14:anchorId="269EB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22pt" o:ole="">
                  <v:imagedata r:id="rId11" o:title=""/>
                </v:shape>
                <o:OLEObject Type="Embed" ProgID="Equation.3" ShapeID="_x0000_i1025" DrawAspect="Content" ObjectID="_1817976184" r:id="rId12"/>
              </w:object>
            </w:r>
            <w:r w:rsidRPr="009D3C62">
              <w:t>,</w:t>
            </w:r>
          </w:p>
        </w:tc>
        <w:tc>
          <w:tcPr>
            <w:tcW w:w="1382" w:type="dxa"/>
            <w:shd w:val="clear" w:color="auto" w:fill="auto"/>
          </w:tcPr>
          <w:p w:rsidR="008C5B3C" w:rsidRPr="009D3C62" w:rsidRDefault="008C5B3C" w:rsidP="008C5B3C"/>
        </w:tc>
      </w:tr>
    </w:tbl>
    <w:p w:rsidR="008C5B3C" w:rsidRPr="009D3C62" w:rsidRDefault="008C5B3C" w:rsidP="008C5B3C">
      <w:r w:rsidRPr="009D3C62">
        <w:t>где:</w:t>
      </w:r>
    </w:p>
    <w:p w:rsidR="008C5B3C" w:rsidRPr="009D3C62" w:rsidRDefault="008C5B3C" w:rsidP="008C5B3C">
      <w:r w:rsidRPr="009D3C62">
        <w:rPr>
          <w:position w:val="-12"/>
        </w:rPr>
        <w:object w:dxaOrig="620" w:dyaOrig="380" w14:anchorId="320CF57C">
          <v:shape id="_x0000_i1026" type="#_x0000_t75" style="width:29.5pt;height:22pt" o:ole="">
            <v:imagedata r:id="rId13" o:title=""/>
          </v:shape>
          <o:OLEObject Type="Embed" ProgID="Equation.3" ShapeID="_x0000_i1026" DrawAspect="Content" ObjectID="_1817976185" r:id="rId14"/>
        </w:object>
      </w:r>
      <w:r w:rsidRPr="009D3C62">
        <w:t> - максимальная мощность энергопринимающих устройств, относящаяся к соответствующей точке поставки, а в случае, если  в договоре, обеспечивающем продажу электрической энергии (мощности) на розничном рынке, не предусмотрено распределение максимальной мощности по точкам поставки, то в целях применения настоящей формулы максимальная мощность энергопринимающих устройств в границах балансовой принадлежности распределяется по точкам поставки пропорционально величине допустимой длительной токовой нагрузки соответствующего вводного провода (кабеля), МВт;</w:t>
      </w:r>
    </w:p>
    <w:p w:rsidR="008C5B3C" w:rsidRPr="009D3C62" w:rsidRDefault="008C5B3C" w:rsidP="008C5B3C">
      <w:r w:rsidRPr="009D3C62">
        <w:t>Т - количество часов в расчетном периоде времени, в течение которого осуществлялось безучетное потребление электрической энергии,</w:t>
      </w:r>
      <w:r w:rsidRPr="009D3C62" w:rsidDel="000F7D4D">
        <w:t xml:space="preserve"> </w:t>
      </w:r>
      <w:r w:rsidRPr="009D3C62">
        <w:t xml:space="preserve">но не более </w:t>
      </w:r>
      <w:r w:rsidR="00E271FD" w:rsidRPr="009D3C62">
        <w:t>4</w:t>
      </w:r>
      <w:r w:rsidRPr="009D3C62">
        <w:t> </w:t>
      </w:r>
      <w:r w:rsidR="00E271FD" w:rsidRPr="009D3C62">
        <w:t>380</w:t>
      </w:r>
      <w:r w:rsidRPr="009D3C62">
        <w:t xml:space="preserve"> часов, ч.;</w:t>
      </w:r>
    </w:p>
    <w:p w:rsidR="008C5B3C" w:rsidRPr="009D3C62" w:rsidRDefault="008C5B3C" w:rsidP="008C5B3C">
      <w:pPr>
        <w:numPr>
          <w:ilvl w:val="0"/>
          <w:numId w:val="9"/>
        </w:numPr>
        <w:ind w:left="0" w:firstLine="0"/>
        <w:contextualSpacing w:val="0"/>
      </w:pPr>
      <w:r w:rsidRPr="009D3C62">
        <w:t>если в договоре, обеспечивающем продажу электрической энергии (мощности) на розничном рынке, отсутствуют данные о величине максимальной мощности энергопринимающих устройств или если при выявлении безучетного потребления было выявлено использование потребителем мощности, величина которой превышает величину максимальной мощности энергопринимающих устройств потребителя, указанную в договоре, обеспечивающем продажу электрической энергии (мощности) на розничном рынке, по формулам:</w:t>
      </w:r>
    </w:p>
    <w:p w:rsidR="008C5B3C" w:rsidRPr="009D3C62" w:rsidRDefault="008C5B3C" w:rsidP="008C5B3C"/>
    <w:p w:rsidR="008C5B3C" w:rsidRPr="009D3C62" w:rsidRDefault="008C5B3C" w:rsidP="008C5B3C">
      <w:r w:rsidRPr="009D3C62">
        <w:t>для однофазного ввода:</w:t>
      </w:r>
    </w:p>
    <w:tbl>
      <w:tblPr>
        <w:tblW w:w="0" w:type="auto"/>
        <w:tblLook w:val="01E0" w:firstRow="1" w:lastRow="1" w:firstColumn="1" w:lastColumn="1" w:noHBand="0" w:noVBand="0"/>
      </w:tblPr>
      <w:tblGrid>
        <w:gridCol w:w="7905"/>
        <w:gridCol w:w="1382"/>
      </w:tblGrid>
      <w:tr w:rsidR="008C5B3C" w:rsidRPr="009D3C62" w:rsidTr="008C5B3C">
        <w:trPr>
          <w:cantSplit/>
        </w:trPr>
        <w:tc>
          <w:tcPr>
            <w:tcW w:w="7905" w:type="dxa"/>
            <w:shd w:val="clear" w:color="auto" w:fill="auto"/>
          </w:tcPr>
          <w:p w:rsidR="008C5B3C" w:rsidRPr="009D3C62" w:rsidRDefault="008C5B3C" w:rsidP="008C5B3C">
            <w:r w:rsidRPr="009D3C62">
              <w:rPr>
                <w:position w:val="-32"/>
              </w:rPr>
              <w:object w:dxaOrig="3240" w:dyaOrig="800" w14:anchorId="36326D0A">
                <v:shape id="_x0000_i1027" type="#_x0000_t75" style="width:165.5pt;height:42.5pt" o:ole="">
                  <v:imagedata r:id="rId15" o:title=""/>
                </v:shape>
                <o:OLEObject Type="Embed" ProgID="Equation.3" ShapeID="_x0000_i1027" DrawAspect="Content" ObjectID="_1817976186" r:id="rId16"/>
              </w:object>
            </w:r>
            <w:r w:rsidRPr="009D3C62">
              <w:t>,</w:t>
            </w:r>
          </w:p>
        </w:tc>
        <w:tc>
          <w:tcPr>
            <w:tcW w:w="1382" w:type="dxa"/>
            <w:shd w:val="clear" w:color="auto" w:fill="auto"/>
          </w:tcPr>
          <w:p w:rsidR="008C5B3C" w:rsidRPr="009D3C62" w:rsidRDefault="008C5B3C" w:rsidP="008C5B3C"/>
        </w:tc>
      </w:tr>
    </w:tbl>
    <w:p w:rsidR="008C5B3C" w:rsidRPr="009D3C62" w:rsidRDefault="008C5B3C" w:rsidP="008C5B3C"/>
    <w:p w:rsidR="008C5B3C" w:rsidRPr="009D3C62" w:rsidRDefault="008C5B3C" w:rsidP="008C5B3C">
      <w:r w:rsidRPr="009D3C62">
        <w:t xml:space="preserve"> для трехфазного ввода:</w:t>
      </w:r>
    </w:p>
    <w:tbl>
      <w:tblPr>
        <w:tblW w:w="0" w:type="auto"/>
        <w:tblLook w:val="01E0" w:firstRow="1" w:lastRow="1" w:firstColumn="1" w:lastColumn="1" w:noHBand="0" w:noVBand="0"/>
      </w:tblPr>
      <w:tblGrid>
        <w:gridCol w:w="7905"/>
        <w:gridCol w:w="1382"/>
      </w:tblGrid>
      <w:tr w:rsidR="008C5B3C" w:rsidRPr="009D3C62" w:rsidTr="008C5B3C">
        <w:trPr>
          <w:cantSplit/>
        </w:trPr>
        <w:tc>
          <w:tcPr>
            <w:tcW w:w="7905" w:type="dxa"/>
            <w:shd w:val="clear" w:color="auto" w:fill="auto"/>
          </w:tcPr>
          <w:p w:rsidR="008C5B3C" w:rsidRPr="009D3C62" w:rsidRDefault="008C5B3C" w:rsidP="008C5B3C">
            <w:r w:rsidRPr="009D3C62">
              <w:rPr>
                <w:position w:val="-32"/>
              </w:rPr>
              <w:object w:dxaOrig="3600" w:dyaOrig="800" w14:anchorId="478DEE0D">
                <v:shape id="_x0000_i1028" type="#_x0000_t75" style="width:180pt;height:42.5pt" o:ole="">
                  <v:imagedata r:id="rId17" o:title=""/>
                </v:shape>
                <o:OLEObject Type="Embed" ProgID="Equation.3" ShapeID="_x0000_i1028" DrawAspect="Content" ObjectID="_1817976187" r:id="rId18"/>
              </w:object>
            </w:r>
            <w:r w:rsidRPr="009D3C62">
              <w:t>,</w:t>
            </w:r>
          </w:p>
        </w:tc>
        <w:tc>
          <w:tcPr>
            <w:tcW w:w="1382" w:type="dxa"/>
            <w:shd w:val="clear" w:color="auto" w:fill="auto"/>
          </w:tcPr>
          <w:p w:rsidR="008C5B3C" w:rsidRPr="009D3C62" w:rsidRDefault="008C5B3C" w:rsidP="008C5B3C"/>
        </w:tc>
      </w:tr>
    </w:tbl>
    <w:p w:rsidR="008C5B3C" w:rsidRPr="009D3C62" w:rsidRDefault="008C5B3C" w:rsidP="008C5B3C">
      <w:r w:rsidRPr="009D3C62">
        <w:lastRenderedPageBreak/>
        <w:t>где:</w:t>
      </w:r>
    </w:p>
    <w:p w:rsidR="008C5B3C" w:rsidRPr="009D3C62" w:rsidRDefault="008C5B3C" w:rsidP="008C5B3C">
      <w:r w:rsidRPr="009D3C62">
        <w:rPr>
          <w:position w:val="-14"/>
        </w:rPr>
        <w:object w:dxaOrig="720" w:dyaOrig="400" w14:anchorId="2AF24543">
          <v:shape id="_x0000_i1029" type="#_x0000_t75" style="width:36pt;height:22pt" o:ole="">
            <v:imagedata r:id="rId19" o:title=""/>
          </v:shape>
          <o:OLEObject Type="Embed" ProgID="Equation.3" ShapeID="_x0000_i1029" DrawAspect="Content" ObjectID="_1817976188" r:id="rId20"/>
        </w:object>
      </w:r>
      <w:r w:rsidRPr="009D3C62">
        <w:t xml:space="preserve"> - допустимая длительная токовая нагрузка вводного провода (кабеля), А;</w:t>
      </w:r>
    </w:p>
    <w:p w:rsidR="008C5B3C" w:rsidRPr="009D3C62" w:rsidRDefault="008C5B3C" w:rsidP="008C5B3C">
      <w:r w:rsidRPr="009D3C62">
        <w:rPr>
          <w:position w:val="-16"/>
        </w:rPr>
        <w:object w:dxaOrig="780" w:dyaOrig="420" w14:anchorId="2B57DB55">
          <v:shape id="_x0000_i1030" type="#_x0000_t75" style="width:42.5pt;height:22pt" o:ole="">
            <v:imagedata r:id="rId21" o:title=""/>
          </v:shape>
          <o:OLEObject Type="Embed" ProgID="Equation.3" ShapeID="_x0000_i1030" DrawAspect="Content" ObjectID="_1817976189" r:id="rId22"/>
        </w:object>
      </w:r>
      <w:r w:rsidRPr="009D3C62">
        <w:t xml:space="preserve"> - номинальное фазное напряжение, кВ;</w:t>
      </w:r>
    </w:p>
    <w:p w:rsidR="008C5B3C" w:rsidRPr="009D3C62" w:rsidRDefault="008C5B3C" w:rsidP="008C5B3C">
      <w:r w:rsidRPr="009D3C62">
        <w:rPr>
          <w:position w:val="-10"/>
        </w:rPr>
        <w:object w:dxaOrig="600" w:dyaOrig="279" w14:anchorId="64860400">
          <v:shape id="_x0000_i1031" type="#_x0000_t75" style="width:29.5pt;height:14pt" o:ole="">
            <v:imagedata r:id="rId23" o:title=""/>
          </v:shape>
          <o:OLEObject Type="Embed" ProgID="Equation.3" ShapeID="_x0000_i1031" DrawAspect="Content" ObjectID="_1817976190" r:id="rId24"/>
        </w:object>
      </w:r>
      <w:r w:rsidRPr="009D3C62">
        <w:t xml:space="preserve"> - коэффициент мощности при максимуме нагрузки, при отсутствии данных в договоре коэффициент принимается равным 0,9;</w:t>
      </w:r>
    </w:p>
    <w:p w:rsidR="008C5B3C" w:rsidRPr="009D3C62" w:rsidRDefault="008C5B3C" w:rsidP="008C5B3C">
      <w:r w:rsidRPr="009D3C62">
        <w:t>б) почасовые объемы потребления электрической энергии в соответствующей точке поставки определяются по формуле:</w:t>
      </w:r>
    </w:p>
    <w:tbl>
      <w:tblPr>
        <w:tblW w:w="0" w:type="auto"/>
        <w:tblLook w:val="01E0" w:firstRow="1" w:lastRow="1" w:firstColumn="1" w:lastColumn="1" w:noHBand="0" w:noVBand="0"/>
      </w:tblPr>
      <w:tblGrid>
        <w:gridCol w:w="7905"/>
        <w:gridCol w:w="1382"/>
      </w:tblGrid>
      <w:tr w:rsidR="008C5B3C" w:rsidRPr="009D3C62" w:rsidTr="008C5B3C">
        <w:trPr>
          <w:cantSplit/>
        </w:trPr>
        <w:tc>
          <w:tcPr>
            <w:tcW w:w="7905" w:type="dxa"/>
            <w:shd w:val="clear" w:color="auto" w:fill="auto"/>
          </w:tcPr>
          <w:p w:rsidR="008C5B3C" w:rsidRPr="009D3C62" w:rsidRDefault="008C5B3C" w:rsidP="008C5B3C">
            <w:r w:rsidRPr="009D3C62">
              <w:rPr>
                <w:position w:val="-26"/>
              </w:rPr>
              <w:object w:dxaOrig="1060" w:dyaOrig="700" w14:anchorId="04544FB7">
                <v:shape id="_x0000_i1032" type="#_x0000_t75" style="width:50pt;height:36pt" o:ole="">
                  <v:imagedata r:id="rId25" o:title=""/>
                </v:shape>
                <o:OLEObject Type="Embed" ProgID="Equation.3" ShapeID="_x0000_i1032" DrawAspect="Content" ObjectID="_1817976191" r:id="rId26"/>
              </w:object>
            </w:r>
            <w:r w:rsidRPr="009D3C62">
              <w:t>,</w:t>
            </w:r>
          </w:p>
        </w:tc>
        <w:tc>
          <w:tcPr>
            <w:tcW w:w="1382" w:type="dxa"/>
            <w:shd w:val="clear" w:color="auto" w:fill="auto"/>
          </w:tcPr>
          <w:p w:rsidR="008C5B3C" w:rsidRPr="009D3C62" w:rsidRDefault="008C5B3C" w:rsidP="008C5B3C"/>
        </w:tc>
      </w:tr>
    </w:tbl>
    <w:p w:rsidR="008C5B3C" w:rsidRPr="009D3C62" w:rsidRDefault="008C5B3C" w:rsidP="008C5B3C">
      <w:r w:rsidRPr="009D3C62">
        <w:t>где W - объем потребления электрической энергии в соответствующей точке поставки, определенный в соответствии с подпунктом «а» настоящего пункта, МВт.ч.</w:t>
      </w:r>
    </w:p>
    <w:p w:rsidR="008C5B3C" w:rsidRPr="009D3C62" w:rsidRDefault="008C5B3C" w:rsidP="008C5B3C">
      <w:pPr>
        <w:pStyle w:val="af0"/>
        <w:tabs>
          <w:tab w:val="left" w:pos="900"/>
          <w:tab w:val="left" w:pos="1680"/>
        </w:tabs>
        <w:ind w:left="709" w:right="-6" w:firstLine="0"/>
        <w:contextualSpacing w:val="0"/>
        <w:rPr>
          <w:b/>
        </w:rPr>
      </w:pPr>
      <w:r w:rsidRPr="009D3C62">
        <w:t>Примеры расчета.</w:t>
      </w:r>
    </w:p>
    <w:p w:rsidR="008C5B3C" w:rsidRPr="009D3C62" w:rsidRDefault="008C5B3C" w:rsidP="008C5B3C">
      <w:pPr>
        <w:pStyle w:val="aff4"/>
        <w:spacing w:before="0" w:beforeAutospacing="0" w:after="0" w:afterAutospacing="0"/>
        <w:ind w:firstLine="708"/>
        <w:jc w:val="both"/>
        <w:rPr>
          <w:color w:val="auto"/>
        </w:rPr>
      </w:pPr>
      <w:r w:rsidRPr="009D3C62">
        <w:rPr>
          <w:color w:val="auto"/>
          <w:u w:val="single"/>
        </w:rPr>
        <w:t>Пример расчета № 1</w:t>
      </w:r>
      <w:r w:rsidRPr="009D3C62">
        <w:rPr>
          <w:b/>
          <w:color w:val="auto"/>
        </w:rPr>
        <w:t xml:space="preserve"> </w:t>
      </w:r>
      <w:r w:rsidRPr="009D3C62">
        <w:rPr>
          <w:color w:val="auto"/>
        </w:rPr>
        <w:t xml:space="preserve">объема безучетного электропотребления по акту </w:t>
      </w:r>
      <w:r w:rsidRPr="009D3C62">
        <w:rPr>
          <w:bCs/>
          <w:color w:val="auto"/>
        </w:rPr>
        <w:t>о неучтенном потреблении электрической энергии</w:t>
      </w:r>
      <w:r w:rsidRPr="009D3C62">
        <w:rPr>
          <w:color w:val="auto"/>
        </w:rPr>
        <w:t>.</w:t>
      </w:r>
    </w:p>
    <w:p w:rsidR="008C5B3C" w:rsidRPr="0022384E" w:rsidRDefault="008C5B3C" w:rsidP="008C5B3C">
      <w:pPr>
        <w:pStyle w:val="aff4"/>
        <w:spacing w:before="0" w:beforeAutospacing="0" w:after="0" w:afterAutospacing="0"/>
        <w:ind w:firstLine="708"/>
        <w:jc w:val="both"/>
        <w:rPr>
          <w:color w:val="auto"/>
        </w:rPr>
      </w:pPr>
      <w:r w:rsidRPr="0022384E">
        <w:rPr>
          <w:color w:val="auto"/>
        </w:rPr>
        <w:t>Акт составлен 31 июля (</w:t>
      </w:r>
      <w:r w:rsidR="00AC55CA" w:rsidRPr="0022384E">
        <w:rPr>
          <w:color w:val="auto"/>
        </w:rPr>
        <w:t>30</w:t>
      </w:r>
      <w:r w:rsidRPr="0022384E">
        <w:rPr>
          <w:color w:val="auto"/>
        </w:rPr>
        <w:t xml:space="preserve"> марта у абонента была проведена проверка расчетных приборов учета). </w:t>
      </w:r>
    </w:p>
    <w:p w:rsidR="008C5B3C" w:rsidRPr="0022384E" w:rsidRDefault="008C5B3C" w:rsidP="008C5B3C">
      <w:pPr>
        <w:pStyle w:val="aff4"/>
        <w:spacing w:before="0" w:beforeAutospacing="0" w:after="0" w:afterAutospacing="0"/>
        <w:ind w:firstLine="708"/>
        <w:jc w:val="both"/>
        <w:rPr>
          <w:color w:val="auto"/>
        </w:rPr>
      </w:pPr>
      <w:r w:rsidRPr="0022384E">
        <w:rPr>
          <w:color w:val="auto"/>
        </w:rPr>
        <w:t>Причина составления акта – нарушение целостности кожуха электросчетчика.</w:t>
      </w:r>
    </w:p>
    <w:p w:rsidR="00BE3384" w:rsidRPr="0022384E" w:rsidRDefault="00BE3384" w:rsidP="008C5B3C">
      <w:pPr>
        <w:pStyle w:val="aff4"/>
        <w:spacing w:before="0" w:beforeAutospacing="0" w:after="0" w:afterAutospacing="0"/>
        <w:ind w:firstLine="708"/>
        <w:jc w:val="both"/>
        <w:rPr>
          <w:color w:val="auto"/>
        </w:rPr>
      </w:pPr>
      <w:r w:rsidRPr="0022384E">
        <w:rPr>
          <w:color w:val="auto"/>
        </w:rPr>
        <w:t>Расчетный период по акту составил 123 дня.</w:t>
      </w:r>
    </w:p>
    <w:p w:rsidR="008C5B3C" w:rsidRPr="0022384E" w:rsidRDefault="008C5B3C" w:rsidP="008C5B3C">
      <w:pPr>
        <w:pStyle w:val="aff4"/>
        <w:spacing w:before="0" w:beforeAutospacing="0" w:after="0" w:afterAutospacing="0"/>
        <w:ind w:firstLine="708"/>
        <w:jc w:val="both"/>
        <w:rPr>
          <w:color w:val="auto"/>
        </w:rPr>
      </w:pPr>
      <w:r w:rsidRPr="0022384E">
        <w:rPr>
          <w:color w:val="auto"/>
        </w:rPr>
        <w:t>Максимальная мощность энергопринимающих устройств Потребителя по договору составляет 0,06 МВт.</w:t>
      </w:r>
    </w:p>
    <w:p w:rsidR="008C5B3C" w:rsidRPr="0022384E" w:rsidRDefault="008C5B3C" w:rsidP="008C5B3C">
      <w:pPr>
        <w:pStyle w:val="aff4"/>
        <w:spacing w:before="0" w:beforeAutospacing="0" w:after="0" w:afterAutospacing="0"/>
        <w:ind w:firstLine="708"/>
        <w:jc w:val="both"/>
        <w:rPr>
          <w:color w:val="auto"/>
        </w:rPr>
      </w:pPr>
      <w:r w:rsidRPr="0022384E">
        <w:rPr>
          <w:color w:val="auto"/>
        </w:rPr>
        <w:t>За расчетный период Потребителю ранее предъявлено к оплате 1 100 кВт.ч (1,1 МВтч) потребленной электроэнергии.</w:t>
      </w:r>
    </w:p>
    <w:p w:rsidR="008C5B3C" w:rsidRPr="0022384E" w:rsidRDefault="008C5B3C" w:rsidP="008C5B3C">
      <w:pPr>
        <w:pStyle w:val="aff4"/>
        <w:spacing w:before="0" w:beforeAutospacing="0" w:after="0" w:afterAutospacing="0"/>
        <w:ind w:firstLine="708"/>
        <w:jc w:val="both"/>
        <w:rPr>
          <w:color w:val="auto"/>
        </w:rPr>
      </w:pPr>
      <w:r w:rsidRPr="009D3C62">
        <w:rPr>
          <w:color w:val="auto"/>
        </w:rPr>
        <w:t>Объем безучетного электропотребления за расчетный период по акту составил:</w:t>
      </w:r>
    </w:p>
    <w:p w:rsidR="008C5B3C" w:rsidRPr="0022384E" w:rsidRDefault="008C5B3C" w:rsidP="008C5B3C">
      <w:pPr>
        <w:pStyle w:val="aff4"/>
        <w:spacing w:before="0" w:beforeAutospacing="0" w:after="0" w:afterAutospacing="0"/>
        <w:jc w:val="both"/>
        <w:rPr>
          <w:color w:val="auto"/>
        </w:rPr>
      </w:pPr>
      <w:r w:rsidRPr="0022384E">
        <w:rPr>
          <w:color w:val="auto"/>
          <w:lang w:val="en-US"/>
        </w:rPr>
        <w:t>W</w:t>
      </w:r>
      <w:r w:rsidRPr="0022384E">
        <w:rPr>
          <w:color w:val="auto"/>
        </w:rPr>
        <w:t>безуч. = (0,06*123*24) = 177,12 МВтч.,</w:t>
      </w:r>
    </w:p>
    <w:p w:rsidR="008C5B3C" w:rsidRPr="009D3C62" w:rsidRDefault="008C5B3C" w:rsidP="008C5B3C">
      <w:pPr>
        <w:pStyle w:val="aff4"/>
        <w:spacing w:before="0" w:beforeAutospacing="0" w:after="0" w:afterAutospacing="0"/>
        <w:jc w:val="both"/>
        <w:rPr>
          <w:color w:val="auto"/>
        </w:rPr>
      </w:pPr>
      <w:r w:rsidRPr="0022384E">
        <w:rPr>
          <w:color w:val="auto"/>
        </w:rPr>
        <w:t xml:space="preserve">что с учетом ранее предъявленного </w:t>
      </w:r>
      <w:r w:rsidRPr="009D3C62">
        <w:rPr>
          <w:color w:val="auto"/>
        </w:rPr>
        <w:t>к оплате объема составляет:</w:t>
      </w:r>
    </w:p>
    <w:p w:rsidR="008C5B3C" w:rsidRPr="009D3C62" w:rsidRDefault="008C5B3C" w:rsidP="008C5B3C">
      <w:pPr>
        <w:pStyle w:val="aff4"/>
        <w:spacing w:before="0" w:beforeAutospacing="0" w:after="0" w:afterAutospacing="0"/>
        <w:jc w:val="both"/>
        <w:rPr>
          <w:color w:val="auto"/>
        </w:rPr>
      </w:pPr>
      <w:r w:rsidRPr="009D3C62">
        <w:rPr>
          <w:color w:val="auto"/>
          <w:lang w:val="en-US"/>
        </w:rPr>
        <w:t>W</w:t>
      </w:r>
      <w:r w:rsidRPr="009D3C62">
        <w:rPr>
          <w:color w:val="auto"/>
        </w:rPr>
        <w:t>безуч. = 177,12 – 1,1 = 176,02 МВтч (или 176,02*1000 = 176 020 кВтч)</w:t>
      </w:r>
    </w:p>
    <w:p w:rsidR="008C5B3C" w:rsidRPr="009D3C62" w:rsidRDefault="008C5B3C" w:rsidP="008C5B3C">
      <w:pPr>
        <w:pStyle w:val="aff4"/>
        <w:spacing w:before="0" w:beforeAutospacing="0" w:after="0" w:afterAutospacing="0"/>
        <w:ind w:firstLine="708"/>
        <w:jc w:val="both"/>
        <w:rPr>
          <w:color w:val="auto"/>
        </w:rPr>
      </w:pPr>
      <w:r w:rsidRPr="009D3C62">
        <w:rPr>
          <w:color w:val="auto"/>
          <w:u w:val="single"/>
        </w:rPr>
        <w:t>Пример расчета № 2</w:t>
      </w:r>
      <w:r w:rsidRPr="009D3C62">
        <w:rPr>
          <w:b/>
          <w:color w:val="auto"/>
        </w:rPr>
        <w:t xml:space="preserve"> </w:t>
      </w:r>
      <w:r w:rsidRPr="009D3C62">
        <w:rPr>
          <w:color w:val="auto"/>
        </w:rPr>
        <w:t>объема безучетного электропотребления.</w:t>
      </w:r>
    </w:p>
    <w:p w:rsidR="008C5B3C" w:rsidRPr="009D3C62" w:rsidRDefault="008C5B3C" w:rsidP="008C5B3C">
      <w:pPr>
        <w:pStyle w:val="aff4"/>
        <w:spacing w:before="0" w:beforeAutospacing="0" w:after="0" w:afterAutospacing="0"/>
        <w:ind w:firstLine="708"/>
        <w:jc w:val="both"/>
        <w:rPr>
          <w:color w:val="auto"/>
        </w:rPr>
      </w:pPr>
      <w:r w:rsidRPr="009D3C62">
        <w:rPr>
          <w:color w:val="auto"/>
        </w:rPr>
        <w:t xml:space="preserve">При выявлении у абонента электроприемников подключенных к электрической сети, помимо электросчетчика (схемы учета), в </w:t>
      </w:r>
      <w:r w:rsidR="001E404D" w:rsidRPr="009D3C62">
        <w:rPr>
          <w:color w:val="auto"/>
        </w:rPr>
        <w:t>пределах балансовой принадлежности</w:t>
      </w:r>
      <w:r w:rsidR="00327398" w:rsidRPr="009D3C62">
        <w:rPr>
          <w:color w:val="auto"/>
        </w:rPr>
        <w:t xml:space="preserve"> Потребителя</w:t>
      </w:r>
      <w:r w:rsidRPr="009D3C62">
        <w:rPr>
          <w:color w:val="auto"/>
        </w:rPr>
        <w:t>, расчет объема безучетного электропотребления производится аналогично примеру № 1, но без уменьшения объема безучетного электропотребления в зависимости от произведенной ранее Потребителем оплаты за электроэнергию в расчетном периоде акта.</w:t>
      </w:r>
    </w:p>
    <w:p w:rsidR="008C5B3C" w:rsidRPr="009D3C62" w:rsidRDefault="008C5B3C" w:rsidP="008C5B3C">
      <w:pPr>
        <w:pStyle w:val="aff4"/>
        <w:spacing w:before="0" w:beforeAutospacing="0" w:after="0" w:afterAutospacing="0"/>
        <w:ind w:firstLine="708"/>
        <w:jc w:val="both"/>
        <w:rPr>
          <w:color w:val="auto"/>
        </w:rPr>
      </w:pPr>
      <w:r w:rsidRPr="009D3C62">
        <w:rPr>
          <w:color w:val="auto"/>
          <w:u w:val="single"/>
        </w:rPr>
        <w:t>Пример расчета № 3</w:t>
      </w:r>
      <w:r w:rsidRPr="009D3C62">
        <w:rPr>
          <w:b/>
          <w:color w:val="auto"/>
        </w:rPr>
        <w:t xml:space="preserve"> </w:t>
      </w:r>
      <w:r w:rsidRPr="009D3C62">
        <w:rPr>
          <w:color w:val="auto"/>
        </w:rPr>
        <w:t>объема безучетного электропотребления.</w:t>
      </w:r>
    </w:p>
    <w:p w:rsidR="008C5B3C" w:rsidRPr="0022384E" w:rsidRDefault="008C5B3C" w:rsidP="008C5B3C">
      <w:r w:rsidRPr="0022384E">
        <w:t>Акт составлен 01 июня по причине отсутствия пломб на крышке электросчетчика (1</w:t>
      </w:r>
      <w:r w:rsidR="003F6E0A" w:rsidRPr="0022384E">
        <w:t>3</w:t>
      </w:r>
      <w:r w:rsidRPr="0022384E">
        <w:t xml:space="preserve"> января у абонента была проведена проверка расчетных приборов учета).</w:t>
      </w:r>
    </w:p>
    <w:p w:rsidR="008C5B3C" w:rsidRPr="0022384E" w:rsidRDefault="008C5B3C" w:rsidP="008C5B3C">
      <w:pPr>
        <w:pStyle w:val="aff4"/>
        <w:spacing w:before="0" w:beforeAutospacing="0" w:after="0" w:afterAutospacing="0"/>
        <w:ind w:firstLine="708"/>
        <w:jc w:val="both"/>
        <w:rPr>
          <w:color w:val="auto"/>
        </w:rPr>
      </w:pPr>
      <w:r w:rsidRPr="0022384E">
        <w:rPr>
          <w:color w:val="auto"/>
        </w:rPr>
        <w:lastRenderedPageBreak/>
        <w:t>За расчетный период Потребителю ранее предъявлено к оплате 4,1 МВт.ч потребленной электроэнергии.</w:t>
      </w:r>
    </w:p>
    <w:p w:rsidR="008C5B3C" w:rsidRPr="0022384E" w:rsidRDefault="008C5B3C" w:rsidP="008C5B3C">
      <w:pPr>
        <w:pStyle w:val="aff4"/>
        <w:spacing w:before="0" w:beforeAutospacing="0" w:after="0" w:afterAutospacing="0"/>
        <w:ind w:firstLine="708"/>
        <w:jc w:val="both"/>
        <w:rPr>
          <w:color w:val="auto"/>
        </w:rPr>
      </w:pPr>
      <w:r w:rsidRPr="0022384E">
        <w:rPr>
          <w:color w:val="auto"/>
        </w:rPr>
        <w:t>Данные о максимальной мощности энергопринимающих устройств Потребителя по договору отсутствуют.</w:t>
      </w:r>
    </w:p>
    <w:p w:rsidR="008C5B3C" w:rsidRPr="0022384E" w:rsidRDefault="008C5B3C" w:rsidP="008C5B3C">
      <w:pPr>
        <w:pStyle w:val="aff4"/>
        <w:spacing w:before="0" w:beforeAutospacing="0" w:after="0" w:afterAutospacing="0"/>
        <w:ind w:firstLine="708"/>
        <w:jc w:val="both"/>
        <w:rPr>
          <w:color w:val="auto"/>
        </w:rPr>
      </w:pPr>
      <w:r w:rsidRPr="0022384E">
        <w:rPr>
          <w:color w:val="auto"/>
        </w:rPr>
        <w:t>Допустимая длительная токовая нагрузка 3-х фазного вводного кабеля (тип АВВГ-3х16+1х10) – 55,2 А.</w:t>
      </w:r>
    </w:p>
    <w:p w:rsidR="008C5B3C" w:rsidRPr="0022384E" w:rsidRDefault="008C5B3C" w:rsidP="008C5B3C">
      <w:pPr>
        <w:pStyle w:val="aff4"/>
        <w:spacing w:before="0" w:beforeAutospacing="0" w:after="0" w:afterAutospacing="0"/>
        <w:ind w:firstLine="708"/>
        <w:jc w:val="both"/>
        <w:rPr>
          <w:color w:val="auto"/>
        </w:rPr>
      </w:pPr>
      <w:r w:rsidRPr="0022384E">
        <w:rPr>
          <w:color w:val="auto"/>
        </w:rPr>
        <w:t>Данные о коэффициенте мощности при максимуме нагрузки отсутствуют - коэффициент принимается равным 0,9.</w:t>
      </w:r>
    </w:p>
    <w:p w:rsidR="008C5B3C" w:rsidRPr="0022384E" w:rsidRDefault="008C5B3C" w:rsidP="008C5B3C">
      <w:r w:rsidRPr="0022384E">
        <w:rPr>
          <w:lang w:val="en-US"/>
        </w:rPr>
        <w:t>W</w:t>
      </w:r>
      <w:r w:rsidRPr="0022384E">
        <w:t>безуч. = (3*55,2*0,22*0,9*139*24)/1,5/1000 = 72,92 МВтч.</w:t>
      </w:r>
    </w:p>
    <w:p w:rsidR="008C5B3C" w:rsidRPr="0022384E" w:rsidRDefault="008C5B3C" w:rsidP="008C5B3C">
      <w:pPr>
        <w:pStyle w:val="aff4"/>
        <w:spacing w:before="0" w:beforeAutospacing="0" w:after="0" w:afterAutospacing="0"/>
        <w:jc w:val="both"/>
        <w:rPr>
          <w:color w:val="auto"/>
        </w:rPr>
      </w:pPr>
      <w:r w:rsidRPr="0022384E">
        <w:rPr>
          <w:color w:val="auto"/>
        </w:rPr>
        <w:t>что с учетом ранее предъявленного к оплате объема составит:</w:t>
      </w:r>
    </w:p>
    <w:p w:rsidR="008C5B3C" w:rsidRPr="009D3C62" w:rsidRDefault="008C5B3C" w:rsidP="008C5B3C">
      <w:pPr>
        <w:pStyle w:val="aff4"/>
        <w:spacing w:before="0" w:beforeAutospacing="0" w:after="0" w:afterAutospacing="0"/>
        <w:ind w:firstLine="708"/>
        <w:jc w:val="both"/>
        <w:rPr>
          <w:color w:val="auto"/>
        </w:rPr>
      </w:pPr>
      <w:r w:rsidRPr="0022384E">
        <w:rPr>
          <w:color w:val="auto"/>
        </w:rPr>
        <w:t>Wбезуч. = 72,922-4,1 = 68,82 МВтч (или 68,822</w:t>
      </w:r>
      <w:r w:rsidRPr="009D3C62">
        <w:rPr>
          <w:color w:val="auto"/>
        </w:rPr>
        <w:t>*1000 = 68 822 кВтч)</w:t>
      </w:r>
    </w:p>
    <w:p w:rsidR="008C5B3C" w:rsidRPr="009D3C62" w:rsidRDefault="008C5B3C" w:rsidP="008C5B3C">
      <w:pPr>
        <w:pStyle w:val="aff4"/>
        <w:spacing w:before="0" w:beforeAutospacing="0" w:after="0" w:afterAutospacing="0"/>
        <w:ind w:firstLine="708"/>
        <w:jc w:val="both"/>
        <w:rPr>
          <w:color w:val="auto"/>
        </w:rPr>
      </w:pPr>
      <w:r w:rsidRPr="009D3C62">
        <w:rPr>
          <w:color w:val="auto"/>
        </w:rPr>
        <w:t xml:space="preserve">В случае осуществления расчетов за электрическую энергию с использованием ставки за мощность, помимо объема безучетного потребления электрической энергии также определяется величина мощности, приобретаемой по договору, обеспечивающему продажу электрической энергии (мощности), и величина мощности, оплачиваемой в части услуг по передаче электрической энергии, исходя из почасовых объемов потребления электрической энергии, определяемых в соответствии с подпунктом «б» пункта 1 Приложения №3 </w:t>
      </w:r>
      <w:r w:rsidR="00D16A06" w:rsidRPr="009D3C62">
        <w:rPr>
          <w:color w:val="auto"/>
        </w:rPr>
        <w:t>ПП РФ №442</w:t>
      </w:r>
      <w:r w:rsidRPr="009D3C62">
        <w:rPr>
          <w:color w:val="auto"/>
        </w:rPr>
        <w:t>:</w:t>
      </w:r>
    </w:p>
    <w:p w:rsidR="008C5B3C" w:rsidRPr="009D3C62" w:rsidRDefault="008C5B3C" w:rsidP="008C5B3C">
      <w:pPr>
        <w:ind w:left="709" w:firstLine="0"/>
      </w:pPr>
      <w:r w:rsidRPr="009D3C62">
        <w:t>Wh = 75,16 / (139*24) = 0,02 МВт</w:t>
      </w:r>
    </w:p>
    <w:p w:rsidR="008C5B3C" w:rsidRPr="009D3C62" w:rsidRDefault="008C5B3C" w:rsidP="008C5B3C">
      <w:r w:rsidRPr="009D3C62">
        <w:t>Величина мощности, рассчитанная для безучетного потребления для каждого расчетного периода, входящего в период безучетного потребления, подлежит уменьшению на величину мощности, оплаченной потребителем ранее по данной точке поставки за соответствующий расчетный период.</w:t>
      </w:r>
    </w:p>
    <w:p w:rsidR="008C5B3C" w:rsidRPr="009D3C62" w:rsidRDefault="008C5B3C" w:rsidP="008C5B3C">
      <w:pPr>
        <w:ind w:left="709" w:firstLine="0"/>
      </w:pPr>
    </w:p>
    <w:p w:rsidR="008C5B3C" w:rsidRPr="009D3C62" w:rsidRDefault="008C5B3C" w:rsidP="00157219">
      <w:pPr>
        <w:pStyle w:val="1"/>
        <w:numPr>
          <w:ilvl w:val="1"/>
          <w:numId w:val="41"/>
        </w:numPr>
        <w:jc w:val="both"/>
      </w:pPr>
      <w:bookmarkStart w:id="45" w:name="_Toc7075563"/>
      <w:bookmarkStart w:id="46" w:name="_Toc7076101"/>
      <w:bookmarkStart w:id="47" w:name="_Toc248222100"/>
      <w:r w:rsidRPr="009D3C62">
        <w:t>Расчет объема безучетного потребления физическими лицами</w:t>
      </w:r>
      <w:bookmarkEnd w:id="45"/>
      <w:bookmarkEnd w:id="46"/>
    </w:p>
    <w:bookmarkEnd w:id="47"/>
    <w:p w:rsidR="008C5B3C" w:rsidRPr="009D3C62" w:rsidRDefault="008C5B3C" w:rsidP="008C5B3C">
      <w:pPr>
        <w:pStyle w:val="aff4"/>
        <w:spacing w:before="0" w:beforeAutospacing="0" w:after="0" w:afterAutospacing="0"/>
        <w:jc w:val="both"/>
        <w:rPr>
          <w:color w:val="auto"/>
        </w:rPr>
      </w:pPr>
    </w:p>
    <w:p w:rsidR="008C5B3C" w:rsidRPr="009D3C62" w:rsidRDefault="008C5B3C" w:rsidP="008C5B3C">
      <w:pPr>
        <w:tabs>
          <w:tab w:val="left" w:pos="1680"/>
        </w:tabs>
        <w:ind w:right="-6" w:firstLine="840"/>
        <w:contextualSpacing w:val="0"/>
      </w:pPr>
      <w:r w:rsidRPr="009D3C62">
        <w:t>В случае выявления безучетного потребления электроэнергии</w:t>
      </w:r>
      <w:r w:rsidR="00541433" w:rsidRPr="009D3C62">
        <w:t xml:space="preserve"> у граждан - потребителей</w:t>
      </w:r>
      <w:r w:rsidRPr="009D3C62">
        <w:t>, определение объема потребленной электрической энергии осуществляется в соответствии с п.62 и п. 81(11) ПП РФ №354.</w:t>
      </w:r>
    </w:p>
    <w:p w:rsidR="00541433" w:rsidRPr="009D3C62" w:rsidRDefault="00541433" w:rsidP="00767278">
      <w:pPr>
        <w:numPr>
          <w:ilvl w:val="0"/>
          <w:numId w:val="20"/>
        </w:numPr>
        <w:ind w:left="0" w:right="-6" w:firstLine="699"/>
        <w:contextualSpacing w:val="0"/>
        <w:rPr>
          <w:bCs/>
        </w:rPr>
      </w:pPr>
      <w:r w:rsidRPr="009D3C62">
        <w:rPr>
          <w:bCs/>
        </w:rPr>
        <w:t xml:space="preserve">в случае </w:t>
      </w:r>
      <w:r w:rsidRPr="009D3C62">
        <w:t>несанкционированного подключения (в том числе самовольное подключение после введённого режима ограничения потребления электроэнергии, оборудования скрытой проводки помимо электросчетчика с подключением к ней токоприемников, либо подключением ее к электросети домовладения, использование заземления в качестве нулевого проводника, нарушение схемы учета (установка «перемычки» в токовых цепях), нарушение целостности вводного провода, нарушение пломбы на вводном автомате) – в соответствии с п. 62 ПП РФ №354 с даты проведения предыдущей проверки, но не более чем за 3 месяца, предшествующие месяцу, в котором выявлено такое подключение, до даты устранения такого несанкционированного подключения</w:t>
      </w:r>
      <w:r w:rsidRPr="009D3C62">
        <w:rPr>
          <w:bCs/>
        </w:rPr>
        <w:t>;</w:t>
      </w:r>
    </w:p>
    <w:p w:rsidR="00541433" w:rsidRPr="009D3C62" w:rsidRDefault="00541433" w:rsidP="00767278">
      <w:pPr>
        <w:numPr>
          <w:ilvl w:val="0"/>
          <w:numId w:val="20"/>
        </w:numPr>
        <w:ind w:left="0" w:firstLine="699"/>
        <w:rPr>
          <w:bCs/>
        </w:rPr>
      </w:pPr>
      <w:r w:rsidRPr="009D3C62">
        <w:rPr>
          <w:bCs/>
        </w:rPr>
        <w:t xml:space="preserve">в случае </w:t>
      </w:r>
      <w:r w:rsidRPr="009D3C62">
        <w:t xml:space="preserve">несанкционированного вмешательства в работу прибора учета (нарушение целостности прибора учета, наличие механических повреждений, наличие не предусмотренных изготовителем отверстий или </w:t>
      </w:r>
      <w:r w:rsidRPr="009D3C62">
        <w:lastRenderedPageBreak/>
        <w:t xml:space="preserve">трещин, электронных плат, не плотное прилегание стекла индикатора, отсутствие прибора учета, отсутствие и нарушение целостности контрольных пломб и индикаторов антимагнитных пломб, а также пломб и устройств, позволяющих фиксировать факт несанкционированного вмешательства в работу прибора учета, наличие свободного доступа к элементам коммутации (узлам, зажимам) прибора учета, позволяющим осуществлять вмешательство в работу прибора учета) </w:t>
      </w:r>
      <w:r w:rsidRPr="0063768F">
        <w:t>в соответствии с п. 81(11)</w:t>
      </w:r>
      <w:r w:rsidRPr="00A2395D">
        <w:t xml:space="preserve"> </w:t>
      </w:r>
      <w:r w:rsidRPr="0063768F">
        <w:t>ПП РФ №354</w:t>
      </w:r>
      <w:r w:rsidRPr="00A2395D">
        <w:t xml:space="preserve"> - начиная с дат</w:t>
      </w:r>
      <w:r w:rsidRPr="009D3C62">
        <w:t>ы установления указанных пломб или устройств, но не ранее чем с даты проведения предыдущей проверки и не более чем за 3 месяца, предшествующие дате проверки прибора учета, при которой выявлено несанкционированное вмешательство в работу прибора учета, и до даты устранения такого вмешательства;</w:t>
      </w:r>
    </w:p>
    <w:p w:rsidR="008C5B3C" w:rsidRPr="009D3C62" w:rsidRDefault="008C5B3C" w:rsidP="008C5B3C">
      <w:pPr>
        <w:tabs>
          <w:tab w:val="left" w:pos="900"/>
          <w:tab w:val="left" w:pos="1680"/>
        </w:tabs>
        <w:ind w:right="-6"/>
        <w:contextualSpacing w:val="0"/>
        <w:rPr>
          <w:b/>
        </w:rPr>
      </w:pPr>
      <w:r w:rsidRPr="009D3C62">
        <w:t>Уменьшение времени расчетного периода может быть произведено на основании заявления Потребителя, к которому прилагаются документы, подтверждающие продолжительность периода временного отсутствия Потребителя и (или) проживающих совместно с ним лиц по месту постоянного жительства.</w:t>
      </w:r>
    </w:p>
    <w:p w:rsidR="008C5B3C" w:rsidRPr="009D3C62" w:rsidRDefault="008C5B3C" w:rsidP="008C5B3C">
      <w:pPr>
        <w:pStyle w:val="aff4"/>
        <w:spacing w:before="0" w:beforeAutospacing="0" w:after="0" w:afterAutospacing="0"/>
        <w:ind w:firstLine="708"/>
        <w:jc w:val="both"/>
        <w:rPr>
          <w:color w:val="auto"/>
        </w:rPr>
      </w:pPr>
      <w:r w:rsidRPr="009D3C62">
        <w:rPr>
          <w:color w:val="auto"/>
        </w:rPr>
        <w:t>Документом, подтверждающим временное отсутствие Потребителя, может являться:</w:t>
      </w:r>
    </w:p>
    <w:p w:rsidR="008C5B3C" w:rsidRPr="009D3C62" w:rsidRDefault="008C5B3C" w:rsidP="008C5B3C">
      <w:pPr>
        <w:pStyle w:val="aff4"/>
        <w:numPr>
          <w:ilvl w:val="0"/>
          <w:numId w:val="16"/>
        </w:numPr>
        <w:tabs>
          <w:tab w:val="left" w:pos="1080"/>
        </w:tabs>
        <w:spacing w:before="0" w:beforeAutospacing="0" w:after="0" w:afterAutospacing="0"/>
        <w:ind w:left="0" w:firstLine="709"/>
        <w:jc w:val="both"/>
        <w:rPr>
          <w:color w:val="auto"/>
        </w:rPr>
      </w:pPr>
      <w:r w:rsidRPr="009D3C62">
        <w:rPr>
          <w:color w:val="auto"/>
        </w:rPr>
        <w:t>копия командировочного удостоверения или копия решения (приказа, распоряжения) о направлении в служебную командировку или справка о служебной командировке с приложением копий проездных билетов;</w:t>
      </w:r>
    </w:p>
    <w:p w:rsidR="008C5B3C" w:rsidRPr="009D3C62" w:rsidRDefault="008C5B3C" w:rsidP="008C5B3C">
      <w:pPr>
        <w:pStyle w:val="aff4"/>
        <w:numPr>
          <w:ilvl w:val="0"/>
          <w:numId w:val="16"/>
        </w:numPr>
        <w:tabs>
          <w:tab w:val="left" w:pos="1080"/>
        </w:tabs>
        <w:spacing w:before="0" w:beforeAutospacing="0" w:after="0" w:afterAutospacing="0"/>
        <w:ind w:left="0" w:firstLine="709"/>
        <w:jc w:val="both"/>
        <w:rPr>
          <w:color w:val="auto"/>
        </w:rPr>
      </w:pPr>
      <w:r w:rsidRPr="009D3C62">
        <w:rPr>
          <w:color w:val="auto"/>
        </w:rPr>
        <w:t>справка о нахождении на лечении в стационарном лечебном учреждении или на санаторно-курортном лечении;</w:t>
      </w:r>
    </w:p>
    <w:p w:rsidR="008C5B3C" w:rsidRPr="009D3C62" w:rsidRDefault="008C5B3C" w:rsidP="008C5B3C">
      <w:pPr>
        <w:pStyle w:val="aff4"/>
        <w:numPr>
          <w:ilvl w:val="0"/>
          <w:numId w:val="16"/>
        </w:numPr>
        <w:tabs>
          <w:tab w:val="left" w:pos="1080"/>
        </w:tabs>
        <w:spacing w:before="0" w:beforeAutospacing="0" w:after="0" w:afterAutospacing="0"/>
        <w:ind w:left="0" w:firstLine="709"/>
        <w:jc w:val="both"/>
        <w:rPr>
          <w:color w:val="auto"/>
        </w:rPr>
      </w:pPr>
      <w:r w:rsidRPr="009D3C62">
        <w:rPr>
          <w:color w:val="auto"/>
        </w:rPr>
        <w:t>проездные билеты, оформленные на имя потребителя (в случае если имя потребителя указывается в данных документах в соответствии с правилами их оформления), или их заверенные копии. В случае оформления проездных документов в электронном виде предъявляется их распечатка на бумажном носителе, а также выданный перевозчиком документ, подтверждающий факт использования проездного документа (посадочный талон в самолет, иные документы);</w:t>
      </w:r>
    </w:p>
    <w:p w:rsidR="008C5B3C" w:rsidRPr="009D3C62" w:rsidRDefault="008C5B3C" w:rsidP="008C5B3C">
      <w:pPr>
        <w:pStyle w:val="aff4"/>
        <w:numPr>
          <w:ilvl w:val="0"/>
          <w:numId w:val="16"/>
        </w:numPr>
        <w:tabs>
          <w:tab w:val="left" w:pos="1080"/>
        </w:tabs>
        <w:spacing w:before="0" w:beforeAutospacing="0" w:after="0" w:afterAutospacing="0"/>
        <w:ind w:left="0" w:firstLine="709"/>
        <w:jc w:val="both"/>
        <w:rPr>
          <w:color w:val="auto"/>
        </w:rPr>
      </w:pPr>
      <w:r w:rsidRPr="009D3C62">
        <w:rPr>
          <w:color w:val="auto"/>
        </w:rPr>
        <w:t>счета за проживание в гостинице, общежитии или другом месте временного пребывания или их заверенные копии;</w:t>
      </w:r>
    </w:p>
    <w:p w:rsidR="008C5B3C" w:rsidRPr="009D3C62" w:rsidRDefault="008C5B3C" w:rsidP="008C5B3C">
      <w:pPr>
        <w:pStyle w:val="aff4"/>
        <w:numPr>
          <w:ilvl w:val="0"/>
          <w:numId w:val="16"/>
        </w:numPr>
        <w:tabs>
          <w:tab w:val="left" w:pos="1080"/>
        </w:tabs>
        <w:spacing w:before="0" w:beforeAutospacing="0" w:after="0" w:afterAutospacing="0"/>
        <w:ind w:left="0" w:firstLine="709"/>
        <w:jc w:val="both"/>
        <w:rPr>
          <w:color w:val="auto"/>
        </w:rPr>
      </w:pPr>
      <w:r w:rsidRPr="009D3C62">
        <w:rPr>
          <w:color w:val="auto"/>
        </w:rPr>
        <w:t>документ органа, осуществляющего временную регистрацию гражданина по месту его временного пребывания в установленных законодательством Российской Федерации случаях, или его заверенная копия;</w:t>
      </w:r>
    </w:p>
    <w:p w:rsidR="008C5B3C" w:rsidRPr="009D3C62" w:rsidRDefault="008C5B3C" w:rsidP="008C5B3C">
      <w:pPr>
        <w:pStyle w:val="aff4"/>
        <w:numPr>
          <w:ilvl w:val="0"/>
          <w:numId w:val="16"/>
        </w:numPr>
        <w:tabs>
          <w:tab w:val="left" w:pos="1080"/>
        </w:tabs>
        <w:spacing w:before="0" w:beforeAutospacing="0" w:after="0" w:afterAutospacing="0"/>
        <w:ind w:left="0" w:firstLine="709"/>
        <w:jc w:val="both"/>
        <w:rPr>
          <w:color w:val="auto"/>
        </w:rPr>
      </w:pPr>
      <w:r w:rsidRPr="009D3C62">
        <w:rPr>
          <w:color w:val="auto"/>
        </w:rPr>
        <w:t>справка организации, осуществляющей охрану жилого помещения, в котором потребитель временно отсутствовал, подтверждающая начало и окончание периода, в течение которого жилое помещение находилось под непрерывной охраной и пользование, которым не осуществлялось;</w:t>
      </w:r>
    </w:p>
    <w:p w:rsidR="008C5B3C" w:rsidRPr="009D3C62" w:rsidRDefault="008C5B3C" w:rsidP="008C5B3C">
      <w:pPr>
        <w:pStyle w:val="aff4"/>
        <w:numPr>
          <w:ilvl w:val="0"/>
          <w:numId w:val="16"/>
        </w:numPr>
        <w:tabs>
          <w:tab w:val="left" w:pos="1080"/>
        </w:tabs>
        <w:spacing w:before="0" w:beforeAutospacing="0" w:after="0" w:afterAutospacing="0"/>
        <w:ind w:left="0" w:firstLine="709"/>
        <w:jc w:val="both"/>
        <w:rPr>
          <w:color w:val="auto"/>
        </w:rPr>
      </w:pPr>
      <w:r w:rsidRPr="009D3C62">
        <w:rPr>
          <w:color w:val="auto"/>
        </w:rPr>
        <w:t>иные документы, подтверждающие временное отсутствие потребителя.</w:t>
      </w:r>
    </w:p>
    <w:p w:rsidR="008C5B3C" w:rsidRPr="009D3C62" w:rsidRDefault="008C5B3C" w:rsidP="008C5B3C">
      <w:pPr>
        <w:tabs>
          <w:tab w:val="left" w:pos="900"/>
          <w:tab w:val="left" w:pos="1680"/>
        </w:tabs>
        <w:ind w:right="-6"/>
        <w:contextualSpacing w:val="0"/>
        <w:rPr>
          <w:b/>
        </w:rPr>
      </w:pPr>
      <w:r w:rsidRPr="009D3C62">
        <w:t xml:space="preserve">Уменьшение объема безучетного электропотребления производится пропорционально количеству дней временного отсутствия Потребителя, </w:t>
      </w:r>
      <w:r w:rsidRPr="009D3C62">
        <w:lastRenderedPageBreak/>
        <w:t>которое определяется исходя из количества полных календарных дней его отсутствия, не включая день выбытия с места его постоянного жительства и день прибытия на это место.</w:t>
      </w:r>
    </w:p>
    <w:p w:rsidR="008C5B3C" w:rsidRPr="009D3C62" w:rsidRDefault="008C5B3C" w:rsidP="008C5B3C">
      <w:pPr>
        <w:tabs>
          <w:tab w:val="left" w:pos="1680"/>
        </w:tabs>
        <w:ind w:right="-6"/>
        <w:contextualSpacing w:val="0"/>
        <w:rPr>
          <w:b/>
        </w:rPr>
      </w:pPr>
      <w:r w:rsidRPr="009D3C62">
        <w:t>В случае безучетного потребления электроэнергии без нарушения схемы учета (потребление мимо прибора учета электроэнергии) рассчитанный объем безучетно потребленной электроэнергии не корректируется в зависимости от произведенной ранее оплаты Потребителем за электроэнергию, потребленную в расчетном периоде.</w:t>
      </w:r>
    </w:p>
    <w:p w:rsidR="00672A41" w:rsidRDefault="00672A41" w:rsidP="00767278">
      <w:pPr>
        <w:pStyle w:val="af0"/>
        <w:tabs>
          <w:tab w:val="left" w:pos="900"/>
          <w:tab w:val="left" w:pos="1680"/>
        </w:tabs>
        <w:ind w:left="0" w:right="-6"/>
        <w:contextualSpacing w:val="0"/>
      </w:pPr>
    </w:p>
    <w:p w:rsidR="008C5B3C" w:rsidRPr="009D3C62" w:rsidRDefault="008C5B3C" w:rsidP="00767278">
      <w:pPr>
        <w:pStyle w:val="af0"/>
        <w:tabs>
          <w:tab w:val="left" w:pos="900"/>
          <w:tab w:val="left" w:pos="1680"/>
        </w:tabs>
        <w:ind w:left="0" w:right="-6"/>
        <w:contextualSpacing w:val="0"/>
        <w:rPr>
          <w:b/>
        </w:rPr>
      </w:pPr>
      <w:r w:rsidRPr="009D3C62">
        <w:t>Примеры расчета</w:t>
      </w:r>
    </w:p>
    <w:p w:rsidR="008C5B3C" w:rsidRPr="009D3C62" w:rsidRDefault="008C5B3C" w:rsidP="00767278">
      <w:pPr>
        <w:pStyle w:val="aff4"/>
        <w:spacing w:before="0" w:beforeAutospacing="0" w:after="0" w:afterAutospacing="0"/>
        <w:ind w:firstLine="708"/>
        <w:jc w:val="both"/>
        <w:rPr>
          <w:color w:val="auto"/>
        </w:rPr>
      </w:pPr>
      <w:r w:rsidRPr="009D3C62">
        <w:rPr>
          <w:color w:val="auto"/>
          <w:u w:val="single"/>
        </w:rPr>
        <w:t>Пример расчета № 1</w:t>
      </w:r>
      <w:r w:rsidRPr="009D3C62">
        <w:rPr>
          <w:b/>
          <w:color w:val="auto"/>
        </w:rPr>
        <w:t xml:space="preserve"> </w:t>
      </w:r>
      <w:r w:rsidRPr="009D3C62">
        <w:rPr>
          <w:color w:val="auto"/>
        </w:rPr>
        <w:t>объема безучетного электропотребления по факту нарушения целостности контрольных пломб.</w:t>
      </w:r>
    </w:p>
    <w:p w:rsidR="008C5B3C" w:rsidRPr="009D3C62" w:rsidRDefault="008C5B3C" w:rsidP="008C5B3C">
      <w:pPr>
        <w:pStyle w:val="aff4"/>
        <w:spacing w:before="0" w:beforeAutospacing="0" w:after="0" w:afterAutospacing="0"/>
        <w:ind w:firstLine="708"/>
        <w:jc w:val="both"/>
        <w:rPr>
          <w:color w:val="auto"/>
        </w:rPr>
      </w:pPr>
      <w:r w:rsidRPr="009D3C62">
        <w:rPr>
          <w:color w:val="auto"/>
        </w:rPr>
        <w:t xml:space="preserve">Акт составлен 31 марта. Расчетный период составит 3 месяца </w:t>
      </w:r>
    </w:p>
    <w:p w:rsidR="008C5B3C" w:rsidRPr="009D3C62" w:rsidRDefault="008C5B3C" w:rsidP="008C5B3C">
      <w:pPr>
        <w:pStyle w:val="aff4"/>
        <w:spacing w:before="0" w:beforeAutospacing="0" w:after="0" w:afterAutospacing="0"/>
        <w:ind w:firstLine="708"/>
        <w:jc w:val="both"/>
        <w:rPr>
          <w:color w:val="auto"/>
        </w:rPr>
      </w:pPr>
      <w:r w:rsidRPr="009D3C62">
        <w:rPr>
          <w:color w:val="auto"/>
        </w:rPr>
        <w:t>Жилой дом состоит из 2 комнат, проживает 3 человека. Дом оборудован газовой плитой. Норматив потребления на 3 человек за расчетный период составит:</w:t>
      </w:r>
    </w:p>
    <w:p w:rsidR="008C5B3C" w:rsidRPr="009D3C62" w:rsidRDefault="008C5B3C" w:rsidP="008C5B3C">
      <w:pPr>
        <w:pStyle w:val="aff4"/>
        <w:spacing w:before="0" w:beforeAutospacing="0" w:after="0" w:afterAutospacing="0"/>
        <w:ind w:firstLine="708"/>
        <w:jc w:val="both"/>
        <w:rPr>
          <w:color w:val="auto"/>
        </w:rPr>
      </w:pPr>
      <w:r w:rsidRPr="009D3C62">
        <w:rPr>
          <w:color w:val="auto"/>
        </w:rPr>
        <w:t>(63кВт.ч *3)*3=567 кВтч</w:t>
      </w:r>
    </w:p>
    <w:p w:rsidR="008C5B3C" w:rsidRPr="009D3C62" w:rsidRDefault="008C5B3C" w:rsidP="008C5B3C">
      <w:pPr>
        <w:pStyle w:val="aff4"/>
        <w:spacing w:before="0" w:beforeAutospacing="0" w:after="0" w:afterAutospacing="0"/>
        <w:ind w:firstLine="708"/>
        <w:jc w:val="both"/>
        <w:rPr>
          <w:color w:val="auto"/>
        </w:rPr>
      </w:pPr>
      <w:r w:rsidRPr="009D3C62">
        <w:rPr>
          <w:color w:val="auto"/>
        </w:rPr>
        <w:t>Объем безучетного электропотребления за расчетный период по акту составил:</w:t>
      </w:r>
    </w:p>
    <w:p w:rsidR="008C5B3C" w:rsidRPr="009D3C62" w:rsidRDefault="008C5B3C" w:rsidP="008C5B3C">
      <w:pPr>
        <w:pStyle w:val="aff4"/>
        <w:spacing w:before="0" w:beforeAutospacing="0" w:after="0" w:afterAutospacing="0"/>
        <w:jc w:val="both"/>
        <w:rPr>
          <w:color w:val="auto"/>
        </w:rPr>
      </w:pPr>
      <w:r w:rsidRPr="009D3C62">
        <w:rPr>
          <w:color w:val="auto"/>
          <w:lang w:val="en-US"/>
        </w:rPr>
        <w:t>W</w:t>
      </w:r>
      <w:r w:rsidRPr="009D3C62">
        <w:rPr>
          <w:color w:val="auto"/>
        </w:rPr>
        <w:t>безуч. = 567*10 = 5 670 кВтч,</w:t>
      </w:r>
    </w:p>
    <w:p w:rsidR="008C5B3C" w:rsidRPr="009D3C62" w:rsidRDefault="008C5B3C" w:rsidP="008C5B3C">
      <w:pPr>
        <w:pStyle w:val="aff4"/>
        <w:spacing w:before="0" w:beforeAutospacing="0" w:after="0" w:afterAutospacing="0"/>
        <w:ind w:firstLine="708"/>
        <w:jc w:val="both"/>
        <w:rPr>
          <w:color w:val="auto"/>
        </w:rPr>
      </w:pPr>
      <w:r w:rsidRPr="009D3C62">
        <w:rPr>
          <w:color w:val="auto"/>
        </w:rPr>
        <w:t xml:space="preserve">За расчетный период Потребителю ранее предъявлено к оплате 400 кВт.ч потребленной электроэнергии. </w:t>
      </w:r>
    </w:p>
    <w:p w:rsidR="008C5B3C" w:rsidRPr="009D3C62" w:rsidRDefault="008C5B3C" w:rsidP="008C5B3C">
      <w:pPr>
        <w:pStyle w:val="aff4"/>
        <w:spacing w:before="0" w:beforeAutospacing="0" w:after="0" w:afterAutospacing="0"/>
        <w:ind w:firstLine="708"/>
        <w:jc w:val="both"/>
        <w:rPr>
          <w:color w:val="auto"/>
        </w:rPr>
      </w:pPr>
      <w:r w:rsidRPr="009D3C62">
        <w:rPr>
          <w:color w:val="auto"/>
        </w:rPr>
        <w:t>С учетом ранее предъявленного к оплате объема составляет:</w:t>
      </w:r>
    </w:p>
    <w:p w:rsidR="008C5B3C" w:rsidRPr="009D3C62" w:rsidRDefault="008C5B3C" w:rsidP="008C5B3C">
      <w:pPr>
        <w:pStyle w:val="aff4"/>
        <w:spacing w:before="0" w:beforeAutospacing="0" w:after="0" w:afterAutospacing="0"/>
        <w:jc w:val="both"/>
        <w:rPr>
          <w:color w:val="auto"/>
        </w:rPr>
      </w:pPr>
      <w:r w:rsidRPr="009D3C62">
        <w:rPr>
          <w:color w:val="auto"/>
          <w:lang w:val="en-US"/>
        </w:rPr>
        <w:t>W</w:t>
      </w:r>
      <w:r w:rsidRPr="009D3C62">
        <w:rPr>
          <w:color w:val="auto"/>
        </w:rPr>
        <w:t xml:space="preserve">безуч. = 5 670 – 400 = 5 270 кВтч </w:t>
      </w:r>
    </w:p>
    <w:p w:rsidR="008C5B3C" w:rsidRPr="009D3C62" w:rsidRDefault="008C5B3C" w:rsidP="008C5B3C">
      <w:pPr>
        <w:pStyle w:val="aff4"/>
        <w:spacing w:before="0" w:beforeAutospacing="0" w:after="0" w:afterAutospacing="0"/>
        <w:jc w:val="both"/>
        <w:rPr>
          <w:color w:val="auto"/>
        </w:rPr>
      </w:pPr>
    </w:p>
    <w:p w:rsidR="008C5B3C" w:rsidRPr="0022384E" w:rsidRDefault="008C5B3C" w:rsidP="008C5B3C">
      <w:pPr>
        <w:pStyle w:val="aff4"/>
        <w:spacing w:before="0" w:beforeAutospacing="0" w:after="0" w:afterAutospacing="0"/>
        <w:ind w:firstLine="708"/>
        <w:jc w:val="both"/>
        <w:rPr>
          <w:color w:val="auto"/>
        </w:rPr>
      </w:pPr>
      <w:r w:rsidRPr="009D3C62">
        <w:rPr>
          <w:color w:val="auto"/>
          <w:u w:val="single"/>
        </w:rPr>
        <w:t>Пример расчета № 2</w:t>
      </w:r>
      <w:r w:rsidRPr="009D3C62">
        <w:rPr>
          <w:b/>
          <w:color w:val="auto"/>
        </w:rPr>
        <w:t xml:space="preserve"> </w:t>
      </w:r>
      <w:r w:rsidRPr="009D3C62">
        <w:rPr>
          <w:color w:val="auto"/>
        </w:rPr>
        <w:t xml:space="preserve">объема безучетного электропотребления по факту подключения электроприемников к электрической сети, помимо </w:t>
      </w:r>
      <w:r w:rsidRPr="0022384E">
        <w:rPr>
          <w:color w:val="auto"/>
        </w:rPr>
        <w:t>электросчетчика (схемы учета), в пределах балансовой принадлежности.</w:t>
      </w:r>
    </w:p>
    <w:p w:rsidR="008C5B3C" w:rsidRPr="0022384E" w:rsidRDefault="008C5B3C" w:rsidP="008C5B3C">
      <w:pPr>
        <w:pStyle w:val="aff4"/>
        <w:spacing w:before="0" w:beforeAutospacing="0" w:after="0" w:afterAutospacing="0"/>
        <w:ind w:firstLine="708"/>
        <w:jc w:val="both"/>
        <w:rPr>
          <w:color w:val="auto"/>
        </w:rPr>
      </w:pPr>
      <w:r w:rsidRPr="0022384E">
        <w:rPr>
          <w:color w:val="auto"/>
        </w:rPr>
        <w:t>Акт составлен 15</w:t>
      </w:r>
      <w:r w:rsidR="00450ECA" w:rsidRPr="0022384E">
        <w:rPr>
          <w:color w:val="auto"/>
        </w:rPr>
        <w:t xml:space="preserve"> января</w:t>
      </w:r>
      <w:r w:rsidRPr="0022384E">
        <w:rPr>
          <w:color w:val="auto"/>
        </w:rPr>
        <w:t xml:space="preserve"> </w:t>
      </w:r>
    </w:p>
    <w:p w:rsidR="008C5B3C" w:rsidRPr="0022384E" w:rsidRDefault="008C5B3C" w:rsidP="008C5B3C">
      <w:pPr>
        <w:pStyle w:val="aff4"/>
        <w:spacing w:before="0" w:beforeAutospacing="0" w:after="0" w:afterAutospacing="0"/>
        <w:ind w:firstLine="708"/>
        <w:jc w:val="both"/>
        <w:rPr>
          <w:color w:val="auto"/>
        </w:rPr>
      </w:pPr>
      <w:r w:rsidRPr="0022384E">
        <w:rPr>
          <w:color w:val="auto"/>
        </w:rPr>
        <w:t>Расчетный период составит: 92 дня (октябрь, ноябрь, декабрь) +14 дней (за январь)</w:t>
      </w:r>
      <w:r w:rsidR="00EF6012" w:rsidRPr="0022384E">
        <w:rPr>
          <w:color w:val="auto"/>
        </w:rPr>
        <w:t xml:space="preserve"> </w:t>
      </w:r>
      <w:r w:rsidRPr="0022384E">
        <w:rPr>
          <w:color w:val="auto"/>
        </w:rPr>
        <w:t>=1</w:t>
      </w:r>
      <w:r w:rsidR="00450ECA" w:rsidRPr="0022384E">
        <w:rPr>
          <w:color w:val="auto"/>
        </w:rPr>
        <w:t>0</w:t>
      </w:r>
      <w:r w:rsidRPr="0022384E">
        <w:rPr>
          <w:color w:val="auto"/>
        </w:rPr>
        <w:t>6 дней.</w:t>
      </w:r>
    </w:p>
    <w:p w:rsidR="008C5B3C" w:rsidRPr="0022384E" w:rsidRDefault="008C5B3C" w:rsidP="008C5B3C">
      <w:pPr>
        <w:pStyle w:val="aff4"/>
        <w:spacing w:before="0" w:beforeAutospacing="0" w:after="0" w:afterAutospacing="0"/>
        <w:ind w:firstLine="708"/>
        <w:jc w:val="both"/>
        <w:rPr>
          <w:color w:val="auto"/>
        </w:rPr>
      </w:pPr>
      <w:r w:rsidRPr="0022384E">
        <w:rPr>
          <w:color w:val="auto"/>
        </w:rPr>
        <w:t>Мощность несанкционированно подключенного оборудования составляет 5 кВт.</w:t>
      </w:r>
    </w:p>
    <w:p w:rsidR="008C5B3C" w:rsidRDefault="008C5B3C" w:rsidP="008C5B3C">
      <w:pPr>
        <w:pStyle w:val="aff4"/>
        <w:spacing w:before="0" w:beforeAutospacing="0" w:after="0" w:afterAutospacing="0"/>
        <w:ind w:firstLine="708"/>
        <w:jc w:val="both"/>
        <w:rPr>
          <w:color w:val="auto"/>
        </w:rPr>
      </w:pPr>
      <w:r w:rsidRPr="009D3C62">
        <w:rPr>
          <w:color w:val="auto"/>
          <w:lang w:val="en-US"/>
        </w:rPr>
        <w:t>W</w:t>
      </w:r>
      <w:r w:rsidRPr="009D3C62">
        <w:rPr>
          <w:color w:val="auto"/>
        </w:rPr>
        <w:t>безуч. = 5*1</w:t>
      </w:r>
      <w:r w:rsidR="00450ECA">
        <w:rPr>
          <w:color w:val="auto"/>
        </w:rPr>
        <w:t>0</w:t>
      </w:r>
      <w:r w:rsidRPr="009D3C62">
        <w:rPr>
          <w:color w:val="auto"/>
        </w:rPr>
        <w:t>6*24 = 1</w:t>
      </w:r>
      <w:r w:rsidR="00450ECA">
        <w:rPr>
          <w:color w:val="auto"/>
        </w:rPr>
        <w:t>2</w:t>
      </w:r>
      <w:r w:rsidRPr="009D3C62">
        <w:rPr>
          <w:color w:val="auto"/>
        </w:rPr>
        <w:t xml:space="preserve"> </w:t>
      </w:r>
      <w:r w:rsidR="00450ECA">
        <w:rPr>
          <w:color w:val="auto"/>
        </w:rPr>
        <w:t>7</w:t>
      </w:r>
      <w:r w:rsidRPr="009D3C62">
        <w:rPr>
          <w:color w:val="auto"/>
        </w:rPr>
        <w:t>20 кВтч.</w:t>
      </w:r>
    </w:p>
    <w:p w:rsidR="00672A41" w:rsidRPr="009D3C62" w:rsidRDefault="00672A41" w:rsidP="008C5B3C">
      <w:pPr>
        <w:pStyle w:val="aff4"/>
        <w:spacing w:before="0" w:beforeAutospacing="0" w:after="0" w:afterAutospacing="0"/>
        <w:ind w:firstLine="708"/>
        <w:jc w:val="both"/>
        <w:rPr>
          <w:color w:val="auto"/>
        </w:rPr>
      </w:pPr>
    </w:p>
    <w:p w:rsidR="008C5B3C" w:rsidRPr="009D3C62" w:rsidRDefault="008C5B3C" w:rsidP="008C5B3C">
      <w:pPr>
        <w:pStyle w:val="aff4"/>
        <w:spacing w:before="0" w:beforeAutospacing="0" w:after="0" w:afterAutospacing="0"/>
        <w:ind w:firstLine="708"/>
        <w:jc w:val="both"/>
        <w:rPr>
          <w:color w:val="auto"/>
        </w:rPr>
      </w:pPr>
      <w:r w:rsidRPr="009D3C62">
        <w:rPr>
          <w:color w:val="auto"/>
        </w:rPr>
        <w:t>Расчет объема безучетного потребления производится без уменьшения произведенной ранее Потребителем оплаты за электроэнергию в расчетном периоде акта.</w:t>
      </w:r>
    </w:p>
    <w:p w:rsidR="008C5B3C" w:rsidRPr="009D3C62" w:rsidRDefault="008C5B3C" w:rsidP="008C5B3C">
      <w:pPr>
        <w:pStyle w:val="aff4"/>
        <w:spacing w:before="0" w:beforeAutospacing="0" w:after="0" w:afterAutospacing="0"/>
        <w:ind w:firstLine="708"/>
        <w:jc w:val="both"/>
        <w:rPr>
          <w:color w:val="auto"/>
        </w:rPr>
      </w:pPr>
      <w:r w:rsidRPr="009D3C62">
        <w:rPr>
          <w:color w:val="auto"/>
        </w:rPr>
        <w:t>В случае невозможности определить мощность несанкционированно подключенного оборудования, доначисление размера платы осуществляется исходя из объема, определенного на основании норматива потребления соответствующих коммунальных услуг с применением к такому объему повышающего коэффициента 10.</w:t>
      </w:r>
    </w:p>
    <w:p w:rsidR="000F235E" w:rsidRDefault="000F235E" w:rsidP="008C5B3C">
      <w:pPr>
        <w:pStyle w:val="aff4"/>
        <w:spacing w:before="0" w:beforeAutospacing="0" w:after="0" w:afterAutospacing="0"/>
        <w:ind w:firstLine="708"/>
        <w:jc w:val="both"/>
        <w:rPr>
          <w:color w:val="FF0000"/>
        </w:rPr>
      </w:pPr>
    </w:p>
    <w:p w:rsidR="008C5B3C" w:rsidRPr="00F2427E" w:rsidRDefault="008C5B3C" w:rsidP="00157219">
      <w:pPr>
        <w:pStyle w:val="1"/>
        <w:numPr>
          <w:ilvl w:val="1"/>
          <w:numId w:val="41"/>
        </w:numPr>
        <w:jc w:val="both"/>
      </w:pPr>
      <w:bookmarkStart w:id="48" w:name="_Toc7075564"/>
      <w:bookmarkStart w:id="49" w:name="_Toc7076102"/>
      <w:bookmarkStart w:id="50" w:name="_Toc248222101"/>
      <w:r w:rsidRPr="00F2427E">
        <w:lastRenderedPageBreak/>
        <w:t>Расчет объема бездоговорного электропотребления</w:t>
      </w:r>
      <w:bookmarkEnd w:id="48"/>
      <w:bookmarkEnd w:id="49"/>
    </w:p>
    <w:p w:rsidR="008C5B3C" w:rsidRPr="009D3C62" w:rsidRDefault="008C5B3C" w:rsidP="008C5B3C">
      <w:pPr>
        <w:ind w:left="709" w:firstLine="0"/>
      </w:pPr>
    </w:p>
    <w:bookmarkEnd w:id="50"/>
    <w:p w:rsidR="003D30DD" w:rsidRPr="009D3C62" w:rsidRDefault="008C5B3C" w:rsidP="003D30DD">
      <w:pPr>
        <w:tabs>
          <w:tab w:val="left" w:pos="1701"/>
        </w:tabs>
        <w:contextualSpacing w:val="0"/>
      </w:pPr>
      <w:r w:rsidRPr="009D3C62">
        <w:t xml:space="preserve">Объем бездоговорного электропотребления по акту определяется в соответствии </w:t>
      </w:r>
      <w:r w:rsidR="006769D9" w:rsidRPr="009D3C62">
        <w:t xml:space="preserve">с </w:t>
      </w:r>
      <w:r w:rsidRPr="009D3C62">
        <w:rPr>
          <w:bCs/>
        </w:rPr>
        <w:t>пункт</w:t>
      </w:r>
      <w:r w:rsidR="006769D9" w:rsidRPr="009D3C62">
        <w:rPr>
          <w:bCs/>
        </w:rPr>
        <w:t>ом</w:t>
      </w:r>
      <w:r w:rsidRPr="009D3C62">
        <w:rPr>
          <w:bCs/>
        </w:rPr>
        <w:t xml:space="preserve"> </w:t>
      </w:r>
      <w:r w:rsidR="00D16A06" w:rsidRPr="009D3C62">
        <w:rPr>
          <w:bCs/>
        </w:rPr>
        <w:t>189</w:t>
      </w:r>
      <w:r w:rsidRPr="009D3C62">
        <w:rPr>
          <w:bCs/>
        </w:rPr>
        <w:t xml:space="preserve"> </w:t>
      </w:r>
      <w:r w:rsidR="00D16A06" w:rsidRPr="009D3C62">
        <w:rPr>
          <w:bCs/>
        </w:rPr>
        <w:t>ПП РФ №442</w:t>
      </w:r>
      <w:r w:rsidRPr="009D3C62">
        <w:t xml:space="preserve"> </w:t>
      </w:r>
      <w:r w:rsidR="003D30DD" w:rsidRPr="009D3C62">
        <w:t>за период времени, в течение которого осуществлялось бездоговорное потребление электрической энергии, но не более чем за 8 760 час. (1 год) один год.</w:t>
      </w:r>
    </w:p>
    <w:p w:rsidR="003D30DD" w:rsidRPr="009D3C62" w:rsidRDefault="003D30DD" w:rsidP="003D30DD">
      <w:pPr>
        <w:widowControl w:val="0"/>
        <w:autoSpaceDE w:val="0"/>
        <w:autoSpaceDN w:val="0"/>
        <w:ind w:firstLine="540"/>
        <w:contextualSpacing w:val="0"/>
      </w:pPr>
      <w:r w:rsidRPr="009D3C62">
        <w:t>При этом:</w:t>
      </w:r>
    </w:p>
    <w:p w:rsidR="003D30DD" w:rsidRPr="009D3C62" w:rsidRDefault="003D30DD" w:rsidP="00315712">
      <w:pPr>
        <w:pStyle w:val="af0"/>
        <w:widowControl w:val="0"/>
        <w:numPr>
          <w:ilvl w:val="0"/>
          <w:numId w:val="56"/>
        </w:numPr>
        <w:tabs>
          <w:tab w:val="left" w:pos="993"/>
        </w:tabs>
        <w:autoSpaceDE w:val="0"/>
        <w:autoSpaceDN w:val="0"/>
        <w:ind w:left="0" w:firstLine="709"/>
        <w:contextualSpacing w:val="0"/>
      </w:pPr>
      <w:r w:rsidRPr="009D3C62">
        <w:t xml:space="preserve">период времени, в течение которого осуществлялось бездоговорное потребление электрической энергии в виде самовольного подключения энергопринимающих устройств к объектам электросетевого хозяйства, определяется с даты предыдущей контрольной проверки технического состояния объектов электросетевого хозяйства в месте, где позже был выявлен факт бездоговорного потребления электрической энергии, до даты выявления факта бездоговорного потребления электрической энергии и составления акта о </w:t>
      </w:r>
      <w:r w:rsidR="00346F81">
        <w:t>бездоговорном</w:t>
      </w:r>
      <w:r w:rsidRPr="009D3C62">
        <w:t xml:space="preserve"> потреблении электрической энергии;</w:t>
      </w:r>
    </w:p>
    <w:p w:rsidR="003D30DD" w:rsidRPr="009D3C62" w:rsidRDefault="003D30DD" w:rsidP="00315712">
      <w:pPr>
        <w:pStyle w:val="af0"/>
        <w:numPr>
          <w:ilvl w:val="0"/>
          <w:numId w:val="56"/>
        </w:numPr>
        <w:tabs>
          <w:tab w:val="left" w:pos="993"/>
          <w:tab w:val="left" w:pos="1701"/>
        </w:tabs>
        <w:ind w:left="0" w:right="-6" w:firstLine="709"/>
        <w:contextualSpacing w:val="0"/>
      </w:pPr>
      <w:r w:rsidRPr="009D3C62">
        <w:t>период времени, в течение которого осуществлялось бездоговорное потребление электрической энергии в период введенного полного ограничения потребления электрической энергии, определяется с даты предыдущей проверки введенного ограничения режима потребления электрической энергии или с даты составления предыдущего акта о неучтенном потреблении (в зависимости от того, какая из них наступила позднее) до даты выявления факта бездоговорного потребления электрической энергии и составления акта о неучтенном потреблении электрической энергии. Если проверка введенного ограничения ранее не проводилась и составление акта о неучтенном потреблении не осуществлялось, период времени, в течение которого осуществлялось бездоговорное потребление электрической энергии в период введенного полного ограничения потребления электрической энергии, определяется с даты введения полного ограничения режима потребления электрической энергии, указанной в направленном инициатором ограничения режима потребления исполнителю (субисполнителю) уведомлении о необходимости введения ограничения режима потребления (даты, следующей за датой получения (субисполнителем) от потребителя уведомления о готовности к введению полного ограничения режима потребления), до даты выявления факта бездоговорного потребления электрической энергии и составления акта о неучтенном потреблении электрической энергии.</w:t>
      </w:r>
    </w:p>
    <w:p w:rsidR="00541433" w:rsidRPr="009D3C62" w:rsidRDefault="00541433" w:rsidP="00541433">
      <w:pPr>
        <w:tabs>
          <w:tab w:val="left" w:pos="900"/>
          <w:tab w:val="left" w:pos="1680"/>
        </w:tabs>
        <w:ind w:right="-6"/>
        <w:contextualSpacing w:val="0"/>
        <w:rPr>
          <w:bCs/>
        </w:rPr>
      </w:pPr>
      <w:r w:rsidRPr="009D3C62">
        <w:rPr>
          <w:bCs/>
        </w:rPr>
        <w:t>На основании документов, представленных Потребителем (лицом, допустившим бездоговорное потребление электрической энергии), расчетный период может быть пересмотрен по решению Комиссии УРРУ, Комиссии ФЭС.</w:t>
      </w:r>
    </w:p>
    <w:p w:rsidR="009C0AD5" w:rsidRPr="009D3C62" w:rsidRDefault="008D1AE8" w:rsidP="00541433">
      <w:pPr>
        <w:tabs>
          <w:tab w:val="left" w:pos="900"/>
          <w:tab w:val="left" w:pos="1680"/>
        </w:tabs>
        <w:ind w:right="-6"/>
        <w:contextualSpacing w:val="0"/>
      </w:pPr>
      <w:r w:rsidRPr="009D3C62">
        <w:t xml:space="preserve">Для заключения договора энергоснабжения (купли-продажи (поставки) электрической энергии (мощности) с гарантирующим поставщиком при смене собственника энергопринимающего устройства, новый собственник направляет гарантирующему поставщику заявление о заключении </w:t>
      </w:r>
      <w:r w:rsidRPr="009D3C62">
        <w:lastRenderedPageBreak/>
        <w:t>соответствующего договора не позднее 30 дней со дня перехода права собственности на энергопринимающее устройство.</w:t>
      </w:r>
    </w:p>
    <w:p w:rsidR="008D1AE8" w:rsidRPr="009D3C62" w:rsidRDefault="008D1AE8" w:rsidP="008D1AE8">
      <w:pPr>
        <w:tabs>
          <w:tab w:val="left" w:pos="900"/>
          <w:tab w:val="left" w:pos="1680"/>
        </w:tabs>
        <w:ind w:right="-6"/>
        <w:contextualSpacing w:val="0"/>
      </w:pPr>
      <w:r w:rsidRPr="009D3C62">
        <w:t>При заключении договора энергоснабжения (купли-продажи (поставки) электрической энергии (мощности) при смене собственника энергопринимающего устройства исполнение обязательств по договору, заключаемому новым собственником, начинается с даты возникновения права собственности на энергопринимающее устройство, если иное не определено соглашением между предыдущим собственником и новым собственником энергопринимающего устройства. В случае наличия такого соглашения оно подлежит направлению заявителем в адрес гарантирующего поставщика вместе с приложением заявления о заключении договора энергоснабжения (купли-продажи (поставки) электрической энергии (мощности).</w:t>
      </w:r>
    </w:p>
    <w:p w:rsidR="008D1AE8" w:rsidRPr="009D3C62" w:rsidRDefault="008D1AE8" w:rsidP="008D1AE8">
      <w:pPr>
        <w:widowControl w:val="0"/>
        <w:autoSpaceDE w:val="0"/>
        <w:autoSpaceDN w:val="0"/>
        <w:ind w:firstLine="540"/>
        <w:contextualSpacing w:val="0"/>
      </w:pPr>
      <w:r w:rsidRPr="009D3C62">
        <w:t>Поставка электрической энергии в период со дня возникновения права собственности на энергопринимающее устройство до дня заключения договора энергоснабжения (купли-продажи (поставки) электрической энергии (мощности) между гарантирующим поставщиком и новым собственником энергопринимающего устройства не является бездоговорным потреблением электрической энергии при наличии одного из следующих условий:</w:t>
      </w:r>
    </w:p>
    <w:p w:rsidR="008D1AE8" w:rsidRPr="009D3C62" w:rsidRDefault="008D1AE8" w:rsidP="00315712">
      <w:pPr>
        <w:pStyle w:val="af0"/>
        <w:widowControl w:val="0"/>
        <w:numPr>
          <w:ilvl w:val="0"/>
          <w:numId w:val="57"/>
        </w:numPr>
        <w:tabs>
          <w:tab w:val="left" w:pos="993"/>
        </w:tabs>
        <w:autoSpaceDE w:val="0"/>
        <w:autoSpaceDN w:val="0"/>
        <w:ind w:left="0" w:firstLine="709"/>
        <w:contextualSpacing w:val="0"/>
      </w:pPr>
      <w:bookmarkStart w:id="51" w:name="P377"/>
      <w:bookmarkEnd w:id="51"/>
      <w:r w:rsidRPr="009D3C62">
        <w:t>наличие действующего договора, обеспечивающего продажу электрической энергии (мощности), заключенного в отношении соответствующих энергопринимающих устройств между гарантирующим поставщиком, энергосбытовой (энергоснабжающей) организацией и предыдущим собственником, по которому обязательства по оплате электрической энергии (мощности) могут исполняться любым лицом;</w:t>
      </w:r>
    </w:p>
    <w:p w:rsidR="008D1AE8" w:rsidRPr="009D3C62" w:rsidRDefault="008D1AE8" w:rsidP="00315712">
      <w:pPr>
        <w:pStyle w:val="af0"/>
        <w:widowControl w:val="0"/>
        <w:numPr>
          <w:ilvl w:val="0"/>
          <w:numId w:val="57"/>
        </w:numPr>
        <w:tabs>
          <w:tab w:val="left" w:pos="993"/>
        </w:tabs>
        <w:autoSpaceDE w:val="0"/>
        <w:autoSpaceDN w:val="0"/>
        <w:ind w:left="0" w:firstLine="709"/>
        <w:contextualSpacing w:val="0"/>
      </w:pPr>
      <w:bookmarkStart w:id="52" w:name="P378"/>
      <w:bookmarkEnd w:id="52"/>
      <w:r w:rsidRPr="009D3C62">
        <w:t>обращение нового собственника энергопринимающего устройства к гарантирующему поставщику в течение 30 дней со дня перехода к нему права собственности на энергопринимающее устройство с заявлением о заключении договора энергоснабжения (купли-продажи (поставки) электрической энергии (мощности).</w:t>
      </w:r>
    </w:p>
    <w:p w:rsidR="007E6F19" w:rsidRPr="009D3C62" w:rsidRDefault="007E6F19" w:rsidP="007E6F19">
      <w:pPr>
        <w:widowControl w:val="0"/>
        <w:autoSpaceDE w:val="0"/>
        <w:autoSpaceDN w:val="0"/>
        <w:ind w:firstLine="539"/>
        <w:contextualSpacing w:val="0"/>
      </w:pPr>
      <w:r w:rsidRPr="009D3C62">
        <w:t>Объем электрической энергии (мощности), потребленный со дня перехода права собственности на энергопринимающее устройство, определяемый по показаниям приборов учета и подлежащий оплате новым собственником энергопринимающего устройства, определяется:</w:t>
      </w:r>
    </w:p>
    <w:p w:rsidR="007E6F19" w:rsidRPr="009D3C62" w:rsidRDefault="007E6F19" w:rsidP="007E6F19">
      <w:pPr>
        <w:widowControl w:val="0"/>
        <w:autoSpaceDE w:val="0"/>
        <w:autoSpaceDN w:val="0"/>
        <w:ind w:firstLine="539"/>
        <w:contextualSpacing w:val="0"/>
      </w:pPr>
      <w:r w:rsidRPr="009D3C62">
        <w:t xml:space="preserve">в случае направления заявления о заключении договора энергоснабжения (купли-продажи (поставки) электрической энергии (мощности), новый собственник энергопринимающего устройства вправе предоставить показания приборов учета на дату перехода к нему права собственности на энергопринимающее устройство, подписанные предыдущим собственником. При отсутствии таких показаний приборов учета в отношении первого расчетного периода со дня указанного перехода права собственности объем потребления электрической энергии определяется исходя из количества дней, истекших со дня последнего снятия показаний приборов учета до указанной даты перехода права собственности, и усредненного объема потребления электрической энергии в день в период между последним и предпоследним </w:t>
      </w:r>
      <w:r w:rsidRPr="009D3C62">
        <w:lastRenderedPageBreak/>
        <w:t xml:space="preserve">снятием показаний приборов учета. </w:t>
      </w:r>
    </w:p>
    <w:p w:rsidR="007E6F19" w:rsidRPr="009D3C62" w:rsidRDefault="007E6F19" w:rsidP="007E6F19">
      <w:pPr>
        <w:widowControl w:val="0"/>
        <w:autoSpaceDE w:val="0"/>
        <w:autoSpaceDN w:val="0"/>
        <w:ind w:firstLine="540"/>
        <w:contextualSpacing w:val="0"/>
      </w:pPr>
      <w:r w:rsidRPr="009D3C62">
        <w:t xml:space="preserve">В случае если до истечения 30 дней со дня перехода права собственности на энергопринимающее устройство гарантирующим поставщиком не получено заявление о заключении договора энергоснабжения (купли-продажи (поставки) электрической </w:t>
      </w:r>
      <w:r w:rsidRPr="002B4F09">
        <w:t xml:space="preserve">энергии (мощности) от нового собственника энергопринимающих устройств и не соблюдено ни одно из условий, предусмотренных </w:t>
      </w:r>
      <w:hyperlink w:anchor="P377" w:history="1">
        <w:r w:rsidRPr="002B4F09">
          <w:t>абзац</w:t>
        </w:r>
        <w:r w:rsidR="0045654B" w:rsidRPr="002B4F09">
          <w:t>е</w:t>
        </w:r>
        <w:r w:rsidRPr="002B4F09">
          <w:t xml:space="preserve">м </w:t>
        </w:r>
        <w:r w:rsidR="0045654B" w:rsidRPr="002B4F09">
          <w:t>шестым</w:t>
        </w:r>
      </w:hyperlink>
      <w:r w:rsidRPr="002B4F09">
        <w:t xml:space="preserve"> настоящего </w:t>
      </w:r>
      <w:r w:rsidR="0045654B" w:rsidRPr="002B4F09">
        <w:t>раздела</w:t>
      </w:r>
      <w:r w:rsidRPr="002B4F09">
        <w:t xml:space="preserve">, потребление электрической энергии новым собственником </w:t>
      </w:r>
      <w:r w:rsidRPr="009D3C62">
        <w:t xml:space="preserve">в период со дня перехода к заявителю права собственности на энергопринимающее устройство до дня получения гарантирующим поставщиком указанного заявления считается бездоговорным потреблением, объем бездоговорного потребления определяется по показаниям приборов учета (при невозможности использования показаний прибора учета - расчетным способом учета электрической энергии (мощности) на розничных рынках электрической энергии, предусмотренным </w:t>
      </w:r>
      <w:r w:rsidR="006769D9" w:rsidRPr="009D3C62">
        <w:t>пунктом 189 ПП РФ №442</w:t>
      </w:r>
      <w:r w:rsidRPr="009D3C62">
        <w:t xml:space="preserve">, а стоимость электрической энергии (мощности) в объеме выявленного бездоговорного потребления электрической энергии за весь период его осуществления рассчитывается </w:t>
      </w:r>
      <w:r w:rsidR="006769D9" w:rsidRPr="009D3C62">
        <w:t>в порядке, предусмотренном пунктом 84 ПП РФ №442.</w:t>
      </w:r>
    </w:p>
    <w:p w:rsidR="00454B50" w:rsidRPr="009D3C62" w:rsidRDefault="00454B50" w:rsidP="00454B50">
      <w:pPr>
        <w:autoSpaceDE w:val="0"/>
        <w:autoSpaceDN w:val="0"/>
        <w:adjustRightInd w:val="0"/>
      </w:pPr>
      <w:r w:rsidRPr="009D3C62">
        <w:t>В случае если проект договора, обеспечивающего продажу электрической энергии на розничном рынке, считается отозванным, потребление электрической энергии считается бездоговорным с даты фактической подачи сетевой организацией напряжения и мощности на объекты заявителя.</w:t>
      </w:r>
    </w:p>
    <w:p w:rsidR="00454B50" w:rsidRPr="009D3C62" w:rsidRDefault="00454B50" w:rsidP="00454B50">
      <w:pPr>
        <w:autoSpaceDE w:val="0"/>
        <w:autoSpaceDN w:val="0"/>
        <w:adjustRightInd w:val="0"/>
      </w:pPr>
      <w:r w:rsidRPr="0063768F">
        <w:t xml:space="preserve">При этом объем бездоговорного потребления определяется по показаниям приборов учета (при невозможности использования показаний прибора учета </w:t>
      </w:r>
      <w:r w:rsidR="00716069">
        <w:t>-</w:t>
      </w:r>
      <w:r w:rsidRPr="0063768F">
        <w:t xml:space="preserve"> расчётным способом), </w:t>
      </w:r>
      <w:r w:rsidRPr="00A2395D">
        <w:t>а</w:t>
      </w:r>
      <w:r w:rsidRPr="009D3C62">
        <w:t xml:space="preserve"> стоимость объема бездоговорного потребления за весь период его осуществления рассчитывается исходя из увеличенной в 2 раза цены, по которой сетевая организация приобретает электрическую энергию (мощность) в целях компенсации потерь в объеме, не превышающем объема потерь, учтенного в сводном прогнозном балансе, в тот же расчетный период, в котором составлен акт о неучтенном потреблении электрической энергии, и тарифа на услуги по передаче электрической энергии на соответствующем уровне напряжения.</w:t>
      </w:r>
    </w:p>
    <w:p w:rsidR="00541433" w:rsidRPr="009D3C62" w:rsidRDefault="00541433" w:rsidP="00541433">
      <w:pPr>
        <w:tabs>
          <w:tab w:val="left" w:pos="900"/>
          <w:tab w:val="left" w:pos="1680"/>
        </w:tabs>
        <w:ind w:right="-6"/>
        <w:contextualSpacing w:val="0"/>
        <w:rPr>
          <w:bCs/>
        </w:rPr>
      </w:pPr>
      <w:r w:rsidRPr="009D3C62">
        <w:rPr>
          <w:bCs/>
        </w:rPr>
        <w:t xml:space="preserve">Стоимость объема бездоговорного электропотребления по акту определяется СРУ, УРРУ </w:t>
      </w:r>
      <w:r w:rsidR="00847B28">
        <w:rPr>
          <w:bCs/>
        </w:rPr>
        <w:t xml:space="preserve">с </w:t>
      </w:r>
      <w:r w:rsidR="00847B28" w:rsidRPr="00BE143C">
        <w:rPr>
          <w:bCs/>
        </w:rPr>
        <w:t>применением цен (тарифов)</w:t>
      </w:r>
      <w:r w:rsidR="00847B28" w:rsidRPr="009D3C62">
        <w:rPr>
          <w:bCs/>
        </w:rPr>
        <w:t xml:space="preserve"> </w:t>
      </w:r>
      <w:r w:rsidRPr="009D3C62">
        <w:rPr>
          <w:bCs/>
        </w:rPr>
        <w:t>на электрическую энергию для соответствующей категории потребителей (без НДС)</w:t>
      </w:r>
      <w:r w:rsidR="00847B28">
        <w:rPr>
          <w:bCs/>
        </w:rPr>
        <w:t xml:space="preserve">, </w:t>
      </w:r>
      <w:r w:rsidR="00847B28" w:rsidRPr="00BE143C">
        <w:rPr>
          <w:bCs/>
        </w:rPr>
        <w:t>известных</w:t>
      </w:r>
      <w:r w:rsidR="00847B28">
        <w:rPr>
          <w:bCs/>
        </w:rPr>
        <w:t xml:space="preserve"> </w:t>
      </w:r>
      <w:r w:rsidR="00847B28" w:rsidRPr="00BE143C">
        <w:rPr>
          <w:bCs/>
        </w:rPr>
        <w:t>за</w:t>
      </w:r>
      <w:r w:rsidR="00847B28">
        <w:rPr>
          <w:bCs/>
        </w:rPr>
        <w:t xml:space="preserve"> </w:t>
      </w:r>
      <w:r w:rsidR="00847B28" w:rsidRPr="00BE143C">
        <w:rPr>
          <w:bCs/>
        </w:rPr>
        <w:t>последний</w:t>
      </w:r>
      <w:r w:rsidR="00847B28">
        <w:rPr>
          <w:bCs/>
        </w:rPr>
        <w:t xml:space="preserve"> </w:t>
      </w:r>
      <w:r w:rsidR="00847B28" w:rsidRPr="00BE143C">
        <w:rPr>
          <w:bCs/>
        </w:rPr>
        <w:t>расчетный</w:t>
      </w:r>
      <w:r w:rsidR="00847B28">
        <w:rPr>
          <w:bCs/>
        </w:rPr>
        <w:t xml:space="preserve"> </w:t>
      </w:r>
      <w:r w:rsidR="00847B28" w:rsidRPr="00BE143C">
        <w:rPr>
          <w:bCs/>
        </w:rPr>
        <w:t>период</w:t>
      </w:r>
      <w:r w:rsidR="00847B28">
        <w:rPr>
          <w:bCs/>
        </w:rPr>
        <w:t xml:space="preserve"> </w:t>
      </w:r>
      <w:r w:rsidR="00847B28" w:rsidRPr="00BE143C">
        <w:rPr>
          <w:bCs/>
        </w:rPr>
        <w:t>на</w:t>
      </w:r>
      <w:r w:rsidR="00847B28">
        <w:rPr>
          <w:bCs/>
        </w:rPr>
        <w:t xml:space="preserve"> </w:t>
      </w:r>
      <w:r w:rsidR="00847B28" w:rsidRPr="00BE143C">
        <w:rPr>
          <w:bCs/>
        </w:rPr>
        <w:t>дату</w:t>
      </w:r>
      <w:r w:rsidR="00847B28">
        <w:rPr>
          <w:bCs/>
        </w:rPr>
        <w:t xml:space="preserve"> </w:t>
      </w:r>
      <w:r w:rsidR="00847B28" w:rsidRPr="00BE143C">
        <w:rPr>
          <w:bCs/>
        </w:rPr>
        <w:t>составления</w:t>
      </w:r>
      <w:r w:rsidR="00847B28">
        <w:rPr>
          <w:bCs/>
        </w:rPr>
        <w:t xml:space="preserve"> </w:t>
      </w:r>
      <w:r w:rsidR="00847B28" w:rsidRPr="00BE143C">
        <w:rPr>
          <w:bCs/>
        </w:rPr>
        <w:t>акта</w:t>
      </w:r>
      <w:r w:rsidR="00847B28">
        <w:rPr>
          <w:bCs/>
        </w:rPr>
        <w:t xml:space="preserve"> </w:t>
      </w:r>
      <w:r w:rsidR="00847B28" w:rsidRPr="00BE143C">
        <w:rPr>
          <w:bCs/>
        </w:rPr>
        <w:t>бездоговорного</w:t>
      </w:r>
      <w:r w:rsidR="00847B28">
        <w:rPr>
          <w:bCs/>
        </w:rPr>
        <w:t xml:space="preserve"> </w:t>
      </w:r>
      <w:r w:rsidR="00847B28" w:rsidRPr="00BE143C">
        <w:rPr>
          <w:bCs/>
        </w:rPr>
        <w:t>потребления</w:t>
      </w:r>
      <w:r w:rsidR="00847B28">
        <w:rPr>
          <w:bCs/>
        </w:rPr>
        <w:t>.</w:t>
      </w:r>
    </w:p>
    <w:p w:rsidR="00541433" w:rsidRPr="009D3C62" w:rsidRDefault="00541433" w:rsidP="00541433">
      <w:pPr>
        <w:tabs>
          <w:tab w:val="num" w:pos="3720"/>
        </w:tabs>
        <w:ind w:right="-6" w:firstLine="851"/>
      </w:pPr>
      <w:r w:rsidRPr="009D3C62">
        <w:t>Стоимость бездоговорного электропотребления взыскивается РСК с лица, осуществлявшего бездоговорное электропотребление.</w:t>
      </w:r>
    </w:p>
    <w:p w:rsidR="00541433" w:rsidRPr="009D3C62" w:rsidRDefault="00541433" w:rsidP="00541433">
      <w:pPr>
        <w:tabs>
          <w:tab w:val="left" w:pos="900"/>
          <w:tab w:val="left" w:pos="1680"/>
        </w:tabs>
        <w:ind w:right="-6"/>
        <w:contextualSpacing w:val="0"/>
        <w:rPr>
          <w:b/>
          <w:bCs/>
        </w:rPr>
      </w:pPr>
      <w:r w:rsidRPr="009D3C62">
        <w:rPr>
          <w:bCs/>
        </w:rPr>
        <w:t xml:space="preserve">Объем бездоговорного электропотребления не включается в объем оказанных услуг. </w:t>
      </w:r>
    </w:p>
    <w:p w:rsidR="008C5B3C" w:rsidRPr="009D3C62" w:rsidRDefault="008C5B3C" w:rsidP="008C5B3C">
      <w:pPr>
        <w:tabs>
          <w:tab w:val="left" w:pos="1701"/>
        </w:tabs>
        <w:ind w:right="-6"/>
        <w:contextualSpacing w:val="0"/>
        <w:rPr>
          <w:b/>
        </w:rPr>
      </w:pPr>
      <w:r w:rsidRPr="009D3C62">
        <w:lastRenderedPageBreak/>
        <w:t>Расчет объема бездоговорного потребления электроэнергии по акту производится исходя из величины допустимой длительной токовой нагрузки каждого вводного провода (кабеля) по формулам:</w:t>
      </w:r>
    </w:p>
    <w:p w:rsidR="00346F81" w:rsidRDefault="00346F81" w:rsidP="008C5B3C">
      <w:pPr>
        <w:ind w:left="360"/>
      </w:pPr>
    </w:p>
    <w:p w:rsidR="008C5B3C" w:rsidRPr="009D3C62" w:rsidRDefault="008C5B3C" w:rsidP="008C5B3C">
      <w:pPr>
        <w:ind w:left="360"/>
      </w:pPr>
      <w:r w:rsidRPr="009D3C62">
        <w:t>для однофазного ввода:</w:t>
      </w:r>
    </w:p>
    <w:tbl>
      <w:tblPr>
        <w:tblW w:w="0" w:type="auto"/>
        <w:tblLook w:val="01E0" w:firstRow="1" w:lastRow="1" w:firstColumn="1" w:lastColumn="1" w:noHBand="0" w:noVBand="0"/>
      </w:tblPr>
      <w:tblGrid>
        <w:gridCol w:w="7905"/>
        <w:gridCol w:w="1382"/>
      </w:tblGrid>
      <w:tr w:rsidR="008C5B3C" w:rsidRPr="009D3C62" w:rsidTr="008C5B3C">
        <w:trPr>
          <w:cantSplit/>
        </w:trPr>
        <w:tc>
          <w:tcPr>
            <w:tcW w:w="7905" w:type="dxa"/>
            <w:shd w:val="clear" w:color="auto" w:fill="auto"/>
          </w:tcPr>
          <w:p w:rsidR="008C5B3C" w:rsidRPr="009D3C62" w:rsidRDefault="008C5B3C" w:rsidP="008C5B3C">
            <w:r w:rsidRPr="009D3C62">
              <w:rPr>
                <w:position w:val="-26"/>
              </w:rPr>
              <w:object w:dxaOrig="3460" w:dyaOrig="780" w14:anchorId="3182DF8C">
                <v:shape id="_x0000_i1033" type="#_x0000_t75" style="width:173pt;height:42.5pt" o:ole="">
                  <v:imagedata r:id="rId27" o:title=""/>
                </v:shape>
                <o:OLEObject Type="Embed" ProgID="Equation.3" ShapeID="_x0000_i1033" DrawAspect="Content" ObjectID="_1817976192" r:id="rId28"/>
              </w:object>
            </w:r>
            <w:r w:rsidRPr="009D3C62">
              <w:rPr>
                <w:position w:val="6"/>
              </w:rPr>
              <w:t>,</w:t>
            </w:r>
          </w:p>
        </w:tc>
        <w:tc>
          <w:tcPr>
            <w:tcW w:w="1382" w:type="dxa"/>
            <w:shd w:val="clear" w:color="auto" w:fill="auto"/>
          </w:tcPr>
          <w:p w:rsidR="008C5B3C" w:rsidRPr="009D3C62" w:rsidRDefault="008C5B3C" w:rsidP="008C5B3C"/>
        </w:tc>
      </w:tr>
    </w:tbl>
    <w:p w:rsidR="008C5B3C" w:rsidRPr="009D3C62" w:rsidRDefault="008C5B3C" w:rsidP="008C5B3C">
      <w:pPr>
        <w:ind w:left="360"/>
      </w:pPr>
    </w:p>
    <w:p w:rsidR="008C5B3C" w:rsidRPr="009D3C62" w:rsidRDefault="008C5B3C" w:rsidP="008C5B3C">
      <w:pPr>
        <w:ind w:left="360"/>
      </w:pPr>
      <w:r w:rsidRPr="009D3C62">
        <w:t>для трехфазного ввода:</w:t>
      </w:r>
    </w:p>
    <w:tbl>
      <w:tblPr>
        <w:tblW w:w="0" w:type="auto"/>
        <w:tblLook w:val="01E0" w:firstRow="1" w:lastRow="1" w:firstColumn="1" w:lastColumn="1" w:noHBand="0" w:noVBand="0"/>
      </w:tblPr>
      <w:tblGrid>
        <w:gridCol w:w="7905"/>
        <w:gridCol w:w="1382"/>
      </w:tblGrid>
      <w:tr w:rsidR="008C5B3C" w:rsidRPr="009D3C62" w:rsidTr="008C5B3C">
        <w:trPr>
          <w:cantSplit/>
        </w:trPr>
        <w:tc>
          <w:tcPr>
            <w:tcW w:w="7905" w:type="dxa"/>
            <w:shd w:val="clear" w:color="auto" w:fill="auto"/>
          </w:tcPr>
          <w:p w:rsidR="008C5B3C" w:rsidRPr="009D3C62" w:rsidRDefault="008C5B3C" w:rsidP="008C5B3C">
            <w:r w:rsidRPr="009D3C62">
              <w:rPr>
                <w:position w:val="-28"/>
              </w:rPr>
              <w:object w:dxaOrig="3780" w:dyaOrig="800" w14:anchorId="04C6BCF4">
                <v:shape id="_x0000_i1034" type="#_x0000_t75" style="width:186.5pt;height:42.5pt" o:ole="">
                  <v:imagedata r:id="rId29" o:title=""/>
                </v:shape>
                <o:OLEObject Type="Embed" ProgID="Equation.3" ShapeID="_x0000_i1034" DrawAspect="Content" ObjectID="_1817976193" r:id="rId30"/>
              </w:object>
            </w:r>
            <w:r w:rsidRPr="009D3C62">
              <w:rPr>
                <w:position w:val="6"/>
              </w:rPr>
              <w:t>,</w:t>
            </w:r>
          </w:p>
        </w:tc>
        <w:tc>
          <w:tcPr>
            <w:tcW w:w="1382" w:type="dxa"/>
            <w:shd w:val="clear" w:color="auto" w:fill="auto"/>
          </w:tcPr>
          <w:p w:rsidR="008C5B3C" w:rsidRPr="009D3C62" w:rsidRDefault="008C5B3C" w:rsidP="008C5B3C"/>
        </w:tc>
      </w:tr>
    </w:tbl>
    <w:p w:rsidR="008C5B3C" w:rsidRPr="009D3C62" w:rsidRDefault="008C5B3C" w:rsidP="008C5B3C">
      <w:r w:rsidRPr="009D3C62">
        <w:t>где: Тбд - количество часов, в течение которых осуществлялось бездоговорное потребление, но не более чем 8 760 часов, ч.</w:t>
      </w:r>
    </w:p>
    <w:p w:rsidR="008C5B3C" w:rsidRPr="009D3C62" w:rsidRDefault="008C5B3C" w:rsidP="008C5B3C">
      <w:pPr>
        <w:tabs>
          <w:tab w:val="left" w:pos="1701"/>
        </w:tabs>
        <w:ind w:right="-6"/>
        <w:contextualSpacing w:val="0"/>
        <w:rPr>
          <w:b/>
        </w:rPr>
      </w:pPr>
      <w:r w:rsidRPr="009D3C62">
        <w:t>Пример расчета. Акт составлен 04.06.2009 за период 1 год (проверка технического состояния ВЛ-0,4 кВ производилась за 14 месяцев до даты составления акта и не выявила нарушений).</w:t>
      </w:r>
    </w:p>
    <w:p w:rsidR="008C5B3C" w:rsidRPr="009D3C62" w:rsidRDefault="008C5B3C" w:rsidP="008C5B3C">
      <w:pPr>
        <w:ind w:firstLine="708"/>
      </w:pPr>
      <w:r w:rsidRPr="009D3C62">
        <w:t>У лица, допустившего бездоговорное электропотребление однофазный ввод, выполненный проводом А-16 (допустимая длительная токовая нагрузка вводного провода составляет 105 А).</w:t>
      </w:r>
    </w:p>
    <w:p w:rsidR="008C5B3C" w:rsidRPr="009D3C62" w:rsidRDefault="008C5B3C" w:rsidP="008C5B3C">
      <w:pPr>
        <w:ind w:firstLine="708"/>
      </w:pPr>
      <w:r w:rsidRPr="009D3C62">
        <w:t>Данные о коэффициенте мощности при максимуме нагрузки отсутствуют - коэффициент принимается равным 0,9.</w:t>
      </w:r>
    </w:p>
    <w:p w:rsidR="008C5B3C" w:rsidRPr="009D3C62" w:rsidRDefault="008C5B3C" w:rsidP="008C5B3C">
      <w:pPr>
        <w:ind w:firstLine="708"/>
      </w:pPr>
      <w:r w:rsidRPr="009D3C62">
        <w:t>Документов, подтверждающих необходимость уменьшения расчетного периода бездоговорного электропотребления лицом, допустившим нарушение, не представлено.</w:t>
      </w:r>
    </w:p>
    <w:p w:rsidR="008C5B3C" w:rsidRPr="009D3C62" w:rsidRDefault="008C5B3C" w:rsidP="008C5B3C">
      <w:pPr>
        <w:ind w:firstLine="720"/>
      </w:pPr>
      <w:r w:rsidRPr="009D3C62">
        <w:t>Объем бездоговорного электропотребления за расчетный период по акту составил:</w:t>
      </w:r>
      <w:r w:rsidR="00672A41">
        <w:t xml:space="preserve"> </w:t>
      </w:r>
      <w:r w:rsidRPr="009D3C62">
        <w:rPr>
          <w:lang w:val="en-US"/>
        </w:rPr>
        <w:t>W</w:t>
      </w:r>
      <w:r w:rsidRPr="009D3C62">
        <w:t xml:space="preserve"> = (105*0,22*0,9*365*24)/1000 = 182,12 МВтч.</w:t>
      </w:r>
    </w:p>
    <w:p w:rsidR="008C5B3C" w:rsidRPr="009D3C62" w:rsidRDefault="0006043A" w:rsidP="008C5B3C">
      <w:pPr>
        <w:ind w:firstLine="720"/>
      </w:pPr>
      <w:r>
        <w:t xml:space="preserve">      </w:t>
      </w:r>
      <w:r w:rsidR="008C5B3C" w:rsidRPr="009D3C62">
        <w:t>(или 182,12*1000 = 182 120 кВтч)</w:t>
      </w:r>
      <w:r>
        <w:t>.</w:t>
      </w:r>
      <w:r w:rsidR="008C5B3C" w:rsidRPr="009D3C62">
        <w:t xml:space="preserve"> </w:t>
      </w:r>
    </w:p>
    <w:p w:rsidR="008C5B3C" w:rsidRPr="009D3C62" w:rsidRDefault="008C5B3C" w:rsidP="008C5B3C">
      <w:pPr>
        <w:ind w:firstLine="720"/>
      </w:pPr>
    </w:p>
    <w:p w:rsidR="008C5B3C" w:rsidRPr="00F2427E" w:rsidRDefault="00157219" w:rsidP="00767278">
      <w:pPr>
        <w:pStyle w:val="1"/>
        <w:tabs>
          <w:tab w:val="left" w:pos="1843"/>
        </w:tabs>
        <w:ind w:firstLine="709"/>
        <w:jc w:val="both"/>
      </w:pPr>
      <w:bookmarkStart w:id="53" w:name="_Toc7075565"/>
      <w:bookmarkStart w:id="54" w:name="_Toc7076103"/>
      <w:r>
        <w:t xml:space="preserve">4.13. </w:t>
      </w:r>
      <w:r w:rsidR="008C5B3C" w:rsidRPr="00F2427E">
        <w:t>Поря</w:t>
      </w:r>
      <w:r w:rsidR="00D16A06">
        <w:t>д</w:t>
      </w:r>
      <w:r w:rsidR="00A85175">
        <w:t>ок действий при выявлении фактов</w:t>
      </w:r>
      <w:r w:rsidR="00D16A06">
        <w:t xml:space="preserve"> </w:t>
      </w:r>
      <w:r w:rsidR="00A85175">
        <w:t xml:space="preserve">отсутствия, </w:t>
      </w:r>
      <w:bookmarkEnd w:id="53"/>
      <w:bookmarkEnd w:id="54"/>
      <w:r w:rsidR="00A85175" w:rsidRPr="00A85175">
        <w:t>неисправности, утраты</w:t>
      </w:r>
      <w:r w:rsidR="00A85175" w:rsidRPr="00936254">
        <w:t xml:space="preserve"> или истечения интервала между поверками, истечения срока эксплуатации расчетного прибора учета, непредставления показаний расчетного прибора учета в установленные сроки</w:t>
      </w:r>
      <w:r w:rsidR="00A85175">
        <w:t xml:space="preserve">, а </w:t>
      </w:r>
      <w:r w:rsidR="00A85175" w:rsidRPr="009B2777">
        <w:t>также отсутствия контрольного прибора учета</w:t>
      </w:r>
    </w:p>
    <w:p w:rsidR="008C5B3C" w:rsidRPr="00F2427E" w:rsidRDefault="008C5B3C" w:rsidP="008C5B3C">
      <w:pPr>
        <w:pStyle w:val="af0"/>
        <w:tabs>
          <w:tab w:val="left" w:pos="1701"/>
        </w:tabs>
        <w:ind w:left="709" w:firstLine="0"/>
        <w:rPr>
          <w:color w:val="000000"/>
        </w:rPr>
      </w:pPr>
    </w:p>
    <w:p w:rsidR="00A85175" w:rsidRPr="009D3C62" w:rsidRDefault="00A85175" w:rsidP="008C5B3C">
      <w:r w:rsidRPr="009D3C62">
        <w:t xml:space="preserve">В случаях отсутствия, неисправности, утраты или истечения интервала между поверками, истечения срока эксплуатации расчетного прибора учета, непредставления показаний расчетного прибора учета в установленные сроки, а также отсутствия контрольного прибора учета определение объема потребления электрической энергии для расчета за потребленную электрическую энергию (мощность) и оказанные услуги по передаче электрической энергии производится на основании замещающей информации: показания расчетного прибора учета за аналогичный расчетный период предыдущего года, а при отсутствии данных за аналогичный расчетный </w:t>
      </w:r>
      <w:r w:rsidRPr="009D3C62">
        <w:lastRenderedPageBreak/>
        <w:t>период предыдущего года - показания расчетного прибора учета за ближайший расчетный период, когда такие показания имелись.</w:t>
      </w:r>
    </w:p>
    <w:p w:rsidR="00A85175" w:rsidRDefault="00A85175" w:rsidP="00A85175">
      <w:pPr>
        <w:rPr>
          <w:rStyle w:val="FontStyle25"/>
          <w:sz w:val="28"/>
          <w:szCs w:val="28"/>
        </w:rPr>
      </w:pPr>
      <w:r w:rsidRPr="009D3C62">
        <w:rPr>
          <w:rStyle w:val="FontStyle25"/>
          <w:sz w:val="28"/>
          <w:szCs w:val="28"/>
        </w:rPr>
        <w:t>Пересчет осуществляется на основании акта проверки, оформленного в соответствии с п</w:t>
      </w:r>
      <w:r w:rsidR="0099620C" w:rsidRPr="009D3C62">
        <w:rPr>
          <w:rStyle w:val="FontStyle25"/>
          <w:sz w:val="28"/>
          <w:szCs w:val="28"/>
        </w:rPr>
        <w:t xml:space="preserve">. </w:t>
      </w:r>
      <w:r w:rsidRPr="009D3C62">
        <w:rPr>
          <w:rStyle w:val="FontStyle25"/>
          <w:sz w:val="28"/>
          <w:szCs w:val="28"/>
        </w:rPr>
        <w:t xml:space="preserve">173 ПП № 442 с обязательным использованием средств фотосъемки и (или) видеозаписи. </w:t>
      </w:r>
    </w:p>
    <w:p w:rsidR="002E3EED" w:rsidRPr="003978D9" w:rsidRDefault="002E3EED" w:rsidP="002E3EED">
      <w:r w:rsidRPr="003978D9">
        <w:t xml:space="preserve">В случае если в результате проверки прибора учета, эксплуатацию которого осуществляет сетевая организация (гарантирующий поставщик), сделано заключение о непригодности расчетного прибора учета для осуществления расчетов за потребленную на розничных рынках электрическую энергию (мощность) и оказанные услуги по передаче электрической энергии, и при этом не был установлен факт безучетного потребления, в отношении соответствующей точки поставки должен быть сделан перерасчет за потребленную на розничных рынках электрическую энергию (мощность) и оказанные услуги по передаче электрической энергии с даты предыдущей проверки прибора учета (в случае если такая проверка не была проведена в запланированные сроки, то определяется с даты, не позднее которой она должна быть проведена в соответствии с настоящим документом) до </w:t>
      </w:r>
      <w:r w:rsidR="0096347C" w:rsidRPr="003978D9">
        <w:t>даты составления акта проверки</w:t>
      </w:r>
      <w:r w:rsidRPr="003978D9">
        <w:t xml:space="preserve"> на основании показаний расчетного прибора учета за аналогичный расчетный период предыдущего года, а при отсутствии данных за аналогичный расчетный период предыдущего года - показания расчетного прибора учета за ближайший расчетный период, когда такие показания имелись.</w:t>
      </w:r>
    </w:p>
    <w:p w:rsidR="002E3EED" w:rsidRPr="002E3EED" w:rsidRDefault="002E3EED" w:rsidP="002E3EED">
      <w:pPr>
        <w:widowControl w:val="0"/>
        <w:autoSpaceDE w:val="0"/>
        <w:autoSpaceDN w:val="0"/>
        <w:ind w:firstLine="540"/>
        <w:contextualSpacing w:val="0"/>
      </w:pPr>
      <w:r w:rsidRPr="002E3EED">
        <w:t>Если указанное заключение было сделано в отношении прибора учета, присоединенного к интеллектуальной системе учета электрической энергии (мощности), перерасчет осуществляется за последние 3 расчетных периода.</w:t>
      </w:r>
    </w:p>
    <w:p w:rsidR="008C5B3C" w:rsidRPr="009D3C62" w:rsidRDefault="008C5B3C" w:rsidP="008C5B3C">
      <w:pPr>
        <w:rPr>
          <w:rStyle w:val="FontStyle25"/>
          <w:sz w:val="28"/>
          <w:szCs w:val="28"/>
        </w:rPr>
      </w:pPr>
      <w:r w:rsidRPr="009D3C62">
        <w:t>В отношении</w:t>
      </w:r>
      <w:r w:rsidRPr="009D3C62">
        <w:rPr>
          <w:rStyle w:val="FontStyle25"/>
          <w:sz w:val="28"/>
          <w:szCs w:val="28"/>
        </w:rPr>
        <w:t xml:space="preserve"> потребителей коммунальных услуг </w:t>
      </w:r>
      <w:r w:rsidRPr="009D3C62">
        <w:t xml:space="preserve">ответственное должностное лицо СУЭ </w:t>
      </w:r>
      <w:r w:rsidRPr="009D3C62">
        <w:rPr>
          <w:rStyle w:val="FontStyle25"/>
          <w:sz w:val="28"/>
          <w:szCs w:val="28"/>
        </w:rPr>
        <w:t xml:space="preserve">составляет акт проверки с указанием факта истечения межповерочного интервала, производит расчет потребленной электрической энергии согласно п. 59 и </w:t>
      </w:r>
      <w:r w:rsidR="00CA728A">
        <w:rPr>
          <w:rStyle w:val="FontStyle25"/>
          <w:sz w:val="28"/>
          <w:szCs w:val="28"/>
        </w:rPr>
        <w:t xml:space="preserve">абз. 4 </w:t>
      </w:r>
      <w:r w:rsidRPr="009D3C62">
        <w:rPr>
          <w:rStyle w:val="FontStyle25"/>
          <w:sz w:val="28"/>
          <w:szCs w:val="28"/>
        </w:rPr>
        <w:t>п. 60.1 П</w:t>
      </w:r>
      <w:r w:rsidR="00E44890" w:rsidRPr="009D3C62">
        <w:rPr>
          <w:rStyle w:val="FontStyle25"/>
          <w:sz w:val="28"/>
          <w:szCs w:val="28"/>
        </w:rPr>
        <w:t>П РФ №354</w:t>
      </w:r>
      <w:r w:rsidRPr="009D3C62">
        <w:rPr>
          <w:rStyle w:val="FontStyle25"/>
          <w:sz w:val="28"/>
          <w:szCs w:val="28"/>
        </w:rPr>
        <w:t>.</w:t>
      </w:r>
    </w:p>
    <w:p w:rsidR="008C5B3C" w:rsidRPr="009D3C62" w:rsidRDefault="008C5B3C" w:rsidP="008C5B3C"/>
    <w:p w:rsidR="008C5B3C" w:rsidRPr="009D3C62" w:rsidRDefault="008C5B3C" w:rsidP="00767278">
      <w:pPr>
        <w:pStyle w:val="1"/>
        <w:numPr>
          <w:ilvl w:val="1"/>
          <w:numId w:val="42"/>
        </w:numPr>
        <w:ind w:left="0" w:firstLine="709"/>
        <w:jc w:val="both"/>
      </w:pPr>
      <w:bookmarkStart w:id="55" w:name="_Toc384720462"/>
      <w:bookmarkStart w:id="56" w:name="_Toc384720463"/>
      <w:bookmarkStart w:id="57" w:name="_Toc7075566"/>
      <w:bookmarkStart w:id="58" w:name="_Toc7076104"/>
      <w:bookmarkStart w:id="59" w:name="_Toc248222106"/>
      <w:bookmarkStart w:id="60" w:name="_Toc335121562"/>
      <w:bookmarkStart w:id="61" w:name="_Toc335121728"/>
      <w:bookmarkStart w:id="62" w:name="_Toc335123114"/>
      <w:bookmarkStart w:id="63" w:name="_Toc384720475"/>
      <w:bookmarkEnd w:id="28"/>
      <w:bookmarkEnd w:id="29"/>
      <w:bookmarkEnd w:id="30"/>
      <w:bookmarkEnd w:id="55"/>
      <w:bookmarkEnd w:id="56"/>
      <w:r w:rsidRPr="009D3C62">
        <w:t xml:space="preserve">Порядок комиссионного рассмотрения актов о неучтенном </w:t>
      </w:r>
      <w:r w:rsidR="00D85781">
        <w:t xml:space="preserve">(бездоговорном) </w:t>
      </w:r>
      <w:r w:rsidRPr="009D3C62">
        <w:t>потреблении электроэнергии</w:t>
      </w:r>
      <w:bookmarkEnd w:id="57"/>
      <w:bookmarkEnd w:id="58"/>
    </w:p>
    <w:p w:rsidR="008C5B3C" w:rsidRPr="009D3C62" w:rsidRDefault="008C5B3C" w:rsidP="008C5B3C">
      <w:pPr>
        <w:pStyle w:val="af0"/>
        <w:tabs>
          <w:tab w:val="left" w:pos="1560"/>
        </w:tabs>
        <w:ind w:left="709" w:firstLine="0"/>
        <w:rPr>
          <w:noProof/>
        </w:rPr>
      </w:pPr>
    </w:p>
    <w:bookmarkEnd w:id="59"/>
    <w:p w:rsidR="008C5B3C" w:rsidRPr="009D3C62" w:rsidRDefault="008C5B3C" w:rsidP="008C5B3C">
      <w:pPr>
        <w:pStyle w:val="af0"/>
        <w:tabs>
          <w:tab w:val="left" w:pos="709"/>
          <w:tab w:val="left" w:pos="1134"/>
        </w:tabs>
        <w:ind w:left="0" w:right="-6" w:firstLine="0"/>
        <w:contextualSpacing w:val="0"/>
        <w:rPr>
          <w:rStyle w:val="FontStyle25"/>
          <w:b/>
          <w:sz w:val="28"/>
          <w:szCs w:val="28"/>
        </w:rPr>
      </w:pPr>
      <w:r w:rsidRPr="009D3C62">
        <w:rPr>
          <w:rStyle w:val="FontStyle25"/>
          <w:sz w:val="28"/>
          <w:szCs w:val="28"/>
        </w:rPr>
        <w:tab/>
        <w:t>Приказом по ФЭС создаются Комиссии по рассмотрению актов, назначаются председатели комиссий:</w:t>
      </w:r>
    </w:p>
    <w:p w:rsidR="008C5B3C" w:rsidRPr="009D3C62" w:rsidRDefault="008C5B3C" w:rsidP="008C5B3C">
      <w:pPr>
        <w:numPr>
          <w:ilvl w:val="0"/>
          <w:numId w:val="6"/>
        </w:numPr>
        <w:tabs>
          <w:tab w:val="left" w:pos="1134"/>
        </w:tabs>
        <w:ind w:left="0" w:right="-6" w:firstLine="851"/>
        <w:contextualSpacing w:val="0"/>
        <w:rPr>
          <w:rStyle w:val="FontStyle25"/>
          <w:sz w:val="28"/>
          <w:szCs w:val="28"/>
        </w:rPr>
      </w:pPr>
      <w:r w:rsidRPr="009D3C62">
        <w:rPr>
          <w:rStyle w:val="FontStyle25"/>
          <w:sz w:val="28"/>
          <w:szCs w:val="28"/>
        </w:rPr>
        <w:t>в УРРУ – Комиссия УРРУ;</w:t>
      </w:r>
    </w:p>
    <w:p w:rsidR="008C5B3C" w:rsidRPr="009D3C62" w:rsidRDefault="008C5B3C" w:rsidP="008C5B3C">
      <w:pPr>
        <w:numPr>
          <w:ilvl w:val="0"/>
          <w:numId w:val="6"/>
        </w:numPr>
        <w:tabs>
          <w:tab w:val="left" w:pos="1134"/>
        </w:tabs>
        <w:ind w:left="0" w:right="-6" w:firstLine="851"/>
        <w:contextualSpacing w:val="0"/>
        <w:rPr>
          <w:rStyle w:val="FontStyle25"/>
          <w:sz w:val="28"/>
          <w:szCs w:val="28"/>
        </w:rPr>
      </w:pPr>
      <w:r w:rsidRPr="009D3C62">
        <w:rPr>
          <w:rStyle w:val="FontStyle25"/>
          <w:sz w:val="28"/>
          <w:szCs w:val="28"/>
        </w:rPr>
        <w:t>в ФЭС – Комиссия ФЭС.</w:t>
      </w:r>
    </w:p>
    <w:p w:rsidR="008C5B3C" w:rsidRPr="00370FE9" w:rsidRDefault="008C5B3C" w:rsidP="008C5B3C">
      <w:pPr>
        <w:tabs>
          <w:tab w:val="left" w:pos="1134"/>
        </w:tabs>
        <w:ind w:right="-6" w:firstLine="851"/>
        <w:contextualSpacing w:val="0"/>
        <w:rPr>
          <w:rStyle w:val="FontStyle25"/>
          <w:sz w:val="28"/>
          <w:szCs w:val="28"/>
          <w:highlight w:val="yellow"/>
        </w:rPr>
      </w:pPr>
      <w:r w:rsidRPr="00370FE9">
        <w:rPr>
          <w:rStyle w:val="FontStyle25"/>
          <w:sz w:val="28"/>
          <w:szCs w:val="28"/>
          <w:highlight w:val="yellow"/>
        </w:rPr>
        <w:t xml:space="preserve">Комиссии должны состоять не менее чем из трех человек из персонала ФЭС (РЭС). Единоличное рассмотрение актов запрещается. В состав Комиссии ФЭС должен входить заместитель директора по реализации и развитию услуг, представитель </w:t>
      </w:r>
      <w:r w:rsidRPr="00370FE9">
        <w:rPr>
          <w:szCs w:val="28"/>
          <w:highlight w:val="yellow"/>
        </w:rPr>
        <w:t>СПСДФ</w:t>
      </w:r>
      <w:r w:rsidRPr="00370FE9">
        <w:rPr>
          <w:rStyle w:val="FontStyle25"/>
          <w:sz w:val="28"/>
          <w:szCs w:val="28"/>
          <w:highlight w:val="yellow"/>
        </w:rPr>
        <w:t xml:space="preserve"> и представитель отдела безопасности ФЭС. </w:t>
      </w:r>
    </w:p>
    <w:p w:rsidR="008C5B3C" w:rsidRPr="009D3C62" w:rsidRDefault="008C5B3C" w:rsidP="008C5B3C">
      <w:pPr>
        <w:tabs>
          <w:tab w:val="left" w:pos="1134"/>
        </w:tabs>
        <w:ind w:right="-6" w:firstLine="851"/>
        <w:contextualSpacing w:val="0"/>
        <w:rPr>
          <w:rStyle w:val="FontStyle25"/>
          <w:sz w:val="28"/>
          <w:szCs w:val="28"/>
        </w:rPr>
      </w:pPr>
      <w:r w:rsidRPr="00370FE9">
        <w:rPr>
          <w:rStyle w:val="FontStyle25"/>
          <w:sz w:val="28"/>
          <w:szCs w:val="28"/>
          <w:highlight w:val="yellow"/>
        </w:rPr>
        <w:t>Заседания Комиссии УРРУ проводятся постоянно, комиссии ФЭС – по необходимости.</w:t>
      </w:r>
    </w:p>
    <w:p w:rsidR="008C5B3C" w:rsidRPr="00370FE9" w:rsidRDefault="008C5B3C" w:rsidP="008C5B3C">
      <w:pPr>
        <w:pStyle w:val="af0"/>
        <w:tabs>
          <w:tab w:val="left" w:pos="900"/>
          <w:tab w:val="left" w:pos="1680"/>
        </w:tabs>
        <w:ind w:left="0" w:right="-6" w:firstLine="0"/>
        <w:contextualSpacing w:val="0"/>
        <w:rPr>
          <w:rStyle w:val="FontStyle25"/>
          <w:b/>
          <w:sz w:val="28"/>
          <w:szCs w:val="28"/>
          <w:highlight w:val="yellow"/>
        </w:rPr>
      </w:pPr>
      <w:r w:rsidRPr="009D3C62">
        <w:rPr>
          <w:rStyle w:val="FontStyle25"/>
          <w:sz w:val="28"/>
          <w:szCs w:val="28"/>
        </w:rPr>
        <w:lastRenderedPageBreak/>
        <w:tab/>
      </w:r>
      <w:r w:rsidRPr="00370FE9">
        <w:rPr>
          <w:rStyle w:val="FontStyle25"/>
          <w:sz w:val="28"/>
          <w:szCs w:val="28"/>
          <w:highlight w:val="yellow"/>
        </w:rPr>
        <w:t>Задачами Комиссии УРРУ являются:</w:t>
      </w:r>
    </w:p>
    <w:p w:rsidR="008C5B3C" w:rsidRPr="00370FE9" w:rsidRDefault="008C5B3C" w:rsidP="008C5B3C">
      <w:pPr>
        <w:numPr>
          <w:ilvl w:val="0"/>
          <w:numId w:val="6"/>
        </w:numPr>
        <w:tabs>
          <w:tab w:val="left" w:pos="1134"/>
        </w:tabs>
        <w:ind w:left="0" w:right="-6" w:firstLine="851"/>
        <w:contextualSpacing w:val="0"/>
        <w:rPr>
          <w:rStyle w:val="FontStyle25"/>
          <w:sz w:val="28"/>
          <w:szCs w:val="28"/>
          <w:highlight w:val="yellow"/>
        </w:rPr>
      </w:pPr>
      <w:r w:rsidRPr="00370FE9">
        <w:rPr>
          <w:rStyle w:val="FontStyle25"/>
          <w:sz w:val="28"/>
          <w:szCs w:val="28"/>
          <w:highlight w:val="yellow"/>
        </w:rPr>
        <w:t>проверка технической обоснованности составления Актов;</w:t>
      </w:r>
    </w:p>
    <w:p w:rsidR="008C5B3C" w:rsidRPr="00370FE9" w:rsidRDefault="008C5B3C" w:rsidP="008C5B3C">
      <w:pPr>
        <w:numPr>
          <w:ilvl w:val="0"/>
          <w:numId w:val="6"/>
        </w:numPr>
        <w:tabs>
          <w:tab w:val="left" w:pos="1134"/>
        </w:tabs>
        <w:ind w:left="0" w:right="-6" w:firstLine="851"/>
        <w:contextualSpacing w:val="0"/>
        <w:rPr>
          <w:rStyle w:val="FontStyle25"/>
          <w:sz w:val="28"/>
          <w:szCs w:val="28"/>
          <w:highlight w:val="yellow"/>
        </w:rPr>
      </w:pPr>
      <w:r w:rsidRPr="00370FE9">
        <w:rPr>
          <w:rStyle w:val="FontStyle25"/>
          <w:sz w:val="28"/>
          <w:szCs w:val="28"/>
          <w:highlight w:val="yellow"/>
        </w:rPr>
        <w:t>проверка легитимности составления, корректности оформления составленных актов;</w:t>
      </w:r>
    </w:p>
    <w:p w:rsidR="008C5B3C" w:rsidRPr="00370FE9" w:rsidRDefault="008C5B3C" w:rsidP="008C5B3C">
      <w:pPr>
        <w:numPr>
          <w:ilvl w:val="0"/>
          <w:numId w:val="6"/>
        </w:numPr>
        <w:tabs>
          <w:tab w:val="left" w:pos="1134"/>
        </w:tabs>
        <w:ind w:left="0" w:right="-6" w:firstLine="851"/>
        <w:contextualSpacing w:val="0"/>
        <w:rPr>
          <w:rStyle w:val="FontStyle25"/>
          <w:sz w:val="28"/>
          <w:szCs w:val="28"/>
          <w:highlight w:val="yellow"/>
        </w:rPr>
      </w:pPr>
      <w:r w:rsidRPr="00370FE9">
        <w:rPr>
          <w:rStyle w:val="FontStyle25"/>
          <w:sz w:val="28"/>
          <w:szCs w:val="28"/>
          <w:highlight w:val="yellow"/>
        </w:rPr>
        <w:t>уточнение и проверка обстоятельств выявленного нарушения;</w:t>
      </w:r>
    </w:p>
    <w:p w:rsidR="008C5B3C" w:rsidRPr="00370FE9" w:rsidRDefault="008C5B3C" w:rsidP="008C5B3C">
      <w:pPr>
        <w:numPr>
          <w:ilvl w:val="0"/>
          <w:numId w:val="6"/>
        </w:numPr>
        <w:tabs>
          <w:tab w:val="left" w:pos="1134"/>
        </w:tabs>
        <w:ind w:left="0" w:right="-6" w:firstLine="851"/>
        <w:contextualSpacing w:val="0"/>
        <w:rPr>
          <w:rStyle w:val="FontStyle25"/>
          <w:sz w:val="28"/>
          <w:szCs w:val="28"/>
          <w:highlight w:val="yellow"/>
        </w:rPr>
      </w:pPr>
      <w:r w:rsidRPr="00370FE9">
        <w:rPr>
          <w:rStyle w:val="FontStyle25"/>
          <w:sz w:val="28"/>
          <w:szCs w:val="28"/>
          <w:highlight w:val="yellow"/>
        </w:rPr>
        <w:t>принятие решения о передаче актов комиссии ФЭС с предложением о списании;</w:t>
      </w:r>
    </w:p>
    <w:p w:rsidR="008C5B3C" w:rsidRPr="00370FE9" w:rsidRDefault="008C5B3C" w:rsidP="008C5B3C">
      <w:pPr>
        <w:numPr>
          <w:ilvl w:val="0"/>
          <w:numId w:val="6"/>
        </w:numPr>
        <w:tabs>
          <w:tab w:val="left" w:pos="1134"/>
        </w:tabs>
        <w:ind w:left="0" w:right="-6" w:firstLine="851"/>
        <w:contextualSpacing w:val="0"/>
        <w:rPr>
          <w:rStyle w:val="FontStyle25"/>
          <w:sz w:val="28"/>
          <w:szCs w:val="28"/>
          <w:highlight w:val="yellow"/>
        </w:rPr>
      </w:pPr>
      <w:r w:rsidRPr="00370FE9">
        <w:rPr>
          <w:rStyle w:val="FontStyle25"/>
          <w:sz w:val="28"/>
          <w:szCs w:val="28"/>
          <w:highlight w:val="yellow"/>
        </w:rPr>
        <w:t>утверждение произведенного расчета объема неучтенного электропотребления по акту (и стоимости бездоговорного потребления электроэнергии);</w:t>
      </w:r>
    </w:p>
    <w:p w:rsidR="008C5B3C" w:rsidRPr="00370FE9" w:rsidRDefault="008C5B3C" w:rsidP="008C5B3C">
      <w:pPr>
        <w:numPr>
          <w:ilvl w:val="0"/>
          <w:numId w:val="6"/>
        </w:numPr>
        <w:tabs>
          <w:tab w:val="left" w:pos="1134"/>
        </w:tabs>
        <w:ind w:left="0" w:right="-6" w:firstLine="851"/>
        <w:contextualSpacing w:val="0"/>
        <w:rPr>
          <w:rStyle w:val="FontStyle25"/>
          <w:sz w:val="28"/>
          <w:szCs w:val="28"/>
          <w:highlight w:val="yellow"/>
        </w:rPr>
      </w:pPr>
      <w:r w:rsidRPr="00370FE9">
        <w:rPr>
          <w:rStyle w:val="FontStyle25"/>
          <w:sz w:val="28"/>
          <w:szCs w:val="28"/>
          <w:highlight w:val="yellow"/>
        </w:rPr>
        <w:t>проверка обоснованности и правильности перерасчетов объемов (и стоимости бездоговорного потребления электроэнергии) неучтенного электропотребления по актам, на основании обосновывающих документов, предоставленных Потребителем (лицом, допустившим бездоговорное электропотребление);</w:t>
      </w:r>
    </w:p>
    <w:p w:rsidR="008C5B3C" w:rsidRPr="00370FE9" w:rsidRDefault="008C5B3C" w:rsidP="008C5B3C">
      <w:pPr>
        <w:numPr>
          <w:ilvl w:val="0"/>
          <w:numId w:val="6"/>
        </w:numPr>
        <w:tabs>
          <w:tab w:val="left" w:pos="1134"/>
        </w:tabs>
        <w:ind w:left="0" w:right="-6" w:firstLine="851"/>
        <w:contextualSpacing w:val="0"/>
        <w:rPr>
          <w:rStyle w:val="FontStyle25"/>
          <w:sz w:val="28"/>
          <w:szCs w:val="28"/>
          <w:highlight w:val="yellow"/>
        </w:rPr>
      </w:pPr>
      <w:r w:rsidRPr="00370FE9">
        <w:rPr>
          <w:rStyle w:val="FontStyle25"/>
          <w:sz w:val="28"/>
          <w:szCs w:val="28"/>
          <w:highlight w:val="yellow"/>
        </w:rPr>
        <w:t>в случае наличия в составе комиссии УРРУ специалиста СПСДФ, закрепленного за районным УРРУ, в компетенцию комиссии УРРУ входит принятие решения о передаче актов о бездоговорном потреблении электроэнергии в работу СПСДФ для проведения претензионно-исковой работы по востребованию оплаты потребленной электроэнергии.</w:t>
      </w:r>
    </w:p>
    <w:p w:rsidR="008C5B3C" w:rsidRPr="00370FE9" w:rsidRDefault="008C5B3C" w:rsidP="008C5B3C">
      <w:pPr>
        <w:ind w:firstLine="708"/>
        <w:rPr>
          <w:szCs w:val="28"/>
          <w:highlight w:val="yellow"/>
        </w:rPr>
      </w:pPr>
      <w:r w:rsidRPr="00370FE9">
        <w:rPr>
          <w:szCs w:val="28"/>
          <w:highlight w:val="yellow"/>
        </w:rPr>
        <w:t xml:space="preserve">В случае невозможности предоставления запрашиваемых документов СПСДФ оцениваются возможные правовые риски и решается вопрос о возможности начала претензионно-исковой работы по акту. </w:t>
      </w:r>
    </w:p>
    <w:p w:rsidR="008C5B3C" w:rsidRPr="009D3C62" w:rsidRDefault="008C5B3C" w:rsidP="008C5B3C">
      <w:pPr>
        <w:ind w:firstLine="708"/>
        <w:rPr>
          <w:szCs w:val="28"/>
        </w:rPr>
      </w:pPr>
      <w:r w:rsidRPr="00370FE9">
        <w:rPr>
          <w:szCs w:val="28"/>
          <w:highlight w:val="yellow"/>
        </w:rPr>
        <w:t>В судебном заседании по взысканию задолженности по актам бездоговорного потребления в случае необходимости принимают участие представители РЭС или иных подразделений.</w:t>
      </w:r>
    </w:p>
    <w:p w:rsidR="008C5B3C" w:rsidRPr="009D3C62" w:rsidRDefault="008C5B3C" w:rsidP="008C5B3C">
      <w:pPr>
        <w:tabs>
          <w:tab w:val="left" w:pos="1080"/>
        </w:tabs>
        <w:ind w:firstLine="720"/>
        <w:rPr>
          <w:rStyle w:val="FontStyle25"/>
          <w:b/>
          <w:sz w:val="28"/>
          <w:szCs w:val="28"/>
        </w:rPr>
      </w:pPr>
      <w:r w:rsidRPr="009D3C62">
        <w:rPr>
          <w:rStyle w:val="FontStyle25"/>
          <w:sz w:val="28"/>
          <w:szCs w:val="28"/>
        </w:rPr>
        <w:t>Комиссии ФЭС являются комиссиями более высокого уровня, в их задачи входит:</w:t>
      </w:r>
    </w:p>
    <w:p w:rsidR="008C5B3C" w:rsidRPr="00767278" w:rsidRDefault="008C5B3C" w:rsidP="00315712">
      <w:pPr>
        <w:pStyle w:val="af0"/>
        <w:numPr>
          <w:ilvl w:val="0"/>
          <w:numId w:val="58"/>
        </w:numPr>
        <w:tabs>
          <w:tab w:val="left" w:pos="1134"/>
        </w:tabs>
        <w:ind w:left="0" w:right="-6" w:firstLine="709"/>
        <w:contextualSpacing w:val="0"/>
        <w:rPr>
          <w:rStyle w:val="FontStyle25"/>
          <w:sz w:val="28"/>
          <w:szCs w:val="28"/>
        </w:rPr>
      </w:pPr>
      <w:r w:rsidRPr="00767278">
        <w:rPr>
          <w:rStyle w:val="FontStyle25"/>
          <w:sz w:val="28"/>
          <w:szCs w:val="28"/>
        </w:rPr>
        <w:t>принятие решения по всем спорным вопросам (по которым не смогла принять решение Комиссия УРРУ);</w:t>
      </w:r>
    </w:p>
    <w:p w:rsidR="008C5B3C" w:rsidRPr="00767278" w:rsidRDefault="008C5B3C" w:rsidP="00315712">
      <w:pPr>
        <w:pStyle w:val="af0"/>
        <w:numPr>
          <w:ilvl w:val="0"/>
          <w:numId w:val="58"/>
        </w:numPr>
        <w:tabs>
          <w:tab w:val="left" w:pos="1134"/>
        </w:tabs>
        <w:ind w:left="0" w:right="-6" w:firstLine="709"/>
        <w:contextualSpacing w:val="0"/>
        <w:rPr>
          <w:rStyle w:val="FontStyle25"/>
          <w:sz w:val="28"/>
          <w:szCs w:val="28"/>
        </w:rPr>
      </w:pPr>
      <w:r w:rsidRPr="00767278">
        <w:rPr>
          <w:rStyle w:val="FontStyle25"/>
          <w:sz w:val="28"/>
          <w:szCs w:val="28"/>
        </w:rPr>
        <w:t xml:space="preserve">принятие решения о передаче актов о бездоговорном электропотреблении в работу СПСДФ для проведения претензионно-исковой работы по востребованию оплаты </w:t>
      </w:r>
      <w:r w:rsidR="004413E2">
        <w:rPr>
          <w:rStyle w:val="FontStyle25"/>
          <w:sz w:val="28"/>
          <w:szCs w:val="28"/>
        </w:rPr>
        <w:t xml:space="preserve">стоимости бездоговорного </w:t>
      </w:r>
      <w:r w:rsidRPr="00767278">
        <w:rPr>
          <w:rStyle w:val="FontStyle25"/>
          <w:sz w:val="28"/>
          <w:szCs w:val="28"/>
        </w:rPr>
        <w:t>потреблен</w:t>
      </w:r>
      <w:r w:rsidR="004413E2">
        <w:rPr>
          <w:rStyle w:val="FontStyle25"/>
          <w:sz w:val="28"/>
          <w:szCs w:val="28"/>
        </w:rPr>
        <w:t>ия</w:t>
      </w:r>
      <w:r w:rsidRPr="00767278">
        <w:rPr>
          <w:rStyle w:val="FontStyle25"/>
          <w:sz w:val="28"/>
          <w:szCs w:val="28"/>
        </w:rPr>
        <w:t xml:space="preserve"> электроэнергии;</w:t>
      </w:r>
    </w:p>
    <w:p w:rsidR="008C5B3C" w:rsidRPr="00767278" w:rsidRDefault="008C5B3C" w:rsidP="00315712">
      <w:pPr>
        <w:pStyle w:val="af0"/>
        <w:numPr>
          <w:ilvl w:val="1"/>
          <w:numId w:val="59"/>
        </w:numPr>
        <w:tabs>
          <w:tab w:val="left" w:pos="1134"/>
        </w:tabs>
        <w:ind w:left="0" w:right="-6" w:firstLine="709"/>
        <w:contextualSpacing w:val="0"/>
        <w:rPr>
          <w:rStyle w:val="FontStyle25"/>
          <w:sz w:val="28"/>
          <w:szCs w:val="28"/>
        </w:rPr>
      </w:pPr>
      <w:r w:rsidRPr="00767278">
        <w:rPr>
          <w:rStyle w:val="FontStyle25"/>
          <w:sz w:val="28"/>
          <w:szCs w:val="28"/>
        </w:rPr>
        <w:t>принятие решения о списании актов о безучетном и бездоговорном потреблении электроэнергии (списание актов о бездоговорном потреблении, по которым в бухгалтерском учете числится безнадежная ко взысканию дебиторская задолженность, осуществляется после принятия Комиссией по урегулированию дебиторской задолженности ПАО «</w:t>
      </w:r>
      <w:r w:rsidR="007D4496" w:rsidRPr="00767278">
        <w:rPr>
          <w:rStyle w:val="FontStyle25"/>
          <w:sz w:val="28"/>
          <w:szCs w:val="28"/>
        </w:rPr>
        <w:t>Россети Кубань</w:t>
      </w:r>
      <w:r w:rsidRPr="00767278">
        <w:rPr>
          <w:rStyle w:val="FontStyle25"/>
          <w:sz w:val="28"/>
          <w:szCs w:val="28"/>
        </w:rPr>
        <w:t>» решения о списании в бухгалтерском учете безнадежной дебиторской задолженности).</w:t>
      </w:r>
    </w:p>
    <w:p w:rsidR="008C5B3C" w:rsidRPr="009D3C62" w:rsidRDefault="008C5B3C" w:rsidP="008C5B3C">
      <w:pPr>
        <w:tabs>
          <w:tab w:val="left" w:pos="1080"/>
        </w:tabs>
        <w:rPr>
          <w:rStyle w:val="FontStyle25"/>
          <w:sz w:val="28"/>
          <w:szCs w:val="28"/>
        </w:rPr>
      </w:pPr>
      <w:r w:rsidRPr="002B4F09">
        <w:rPr>
          <w:rStyle w:val="FontStyle25"/>
          <w:sz w:val="28"/>
          <w:szCs w:val="28"/>
        </w:rPr>
        <w:t xml:space="preserve">Копии документов, обосновывающих </w:t>
      </w:r>
      <w:r w:rsidRPr="009D3C62">
        <w:rPr>
          <w:rStyle w:val="FontStyle25"/>
          <w:sz w:val="28"/>
          <w:szCs w:val="28"/>
        </w:rPr>
        <w:t xml:space="preserve">снижение (увеличение) расчетного объема электропотребления по акту и сам скорректированный </w:t>
      </w:r>
      <w:r w:rsidRPr="009D3C62">
        <w:rPr>
          <w:rStyle w:val="FontStyle25"/>
          <w:sz w:val="28"/>
          <w:szCs w:val="28"/>
        </w:rPr>
        <w:lastRenderedPageBreak/>
        <w:t>расчет, в том числе выполненный ЭСК, подшиваются к соответствующему акту (и прикладываются к скан-копии акта) и хранятся вместе с ним.</w:t>
      </w:r>
    </w:p>
    <w:p w:rsidR="008C5B3C" w:rsidRPr="009D3C62" w:rsidRDefault="008C5B3C" w:rsidP="008C5B3C">
      <w:pPr>
        <w:tabs>
          <w:tab w:val="left" w:pos="1080"/>
        </w:tabs>
        <w:ind w:firstLine="720"/>
        <w:rPr>
          <w:rStyle w:val="FontStyle25"/>
          <w:b/>
          <w:sz w:val="28"/>
          <w:szCs w:val="28"/>
        </w:rPr>
      </w:pPr>
      <w:r w:rsidRPr="00370FE9">
        <w:rPr>
          <w:rStyle w:val="FontStyle25"/>
          <w:sz w:val="28"/>
          <w:szCs w:val="28"/>
          <w:highlight w:val="yellow"/>
        </w:rPr>
        <w:t>В случае выявления Комиссией УРРУ серьезных ошибок при оформлении акта (недостаточная точность формулировок, незаполненные пункты акта, противоречия в предоставленных документах и т.п.), необоснованности его составления, акт передается в Комиссию ФЭС для принятия решения по аннулированию акта.</w:t>
      </w:r>
    </w:p>
    <w:p w:rsidR="008C5B3C" w:rsidRPr="00370FE9" w:rsidRDefault="008C5B3C" w:rsidP="008C5B3C">
      <w:pPr>
        <w:tabs>
          <w:tab w:val="left" w:pos="900"/>
          <w:tab w:val="left" w:pos="1680"/>
          <w:tab w:val="left" w:pos="5954"/>
        </w:tabs>
        <w:ind w:right="-6"/>
        <w:contextualSpacing w:val="0"/>
        <w:rPr>
          <w:rStyle w:val="FontStyle25"/>
          <w:b/>
          <w:sz w:val="28"/>
          <w:szCs w:val="28"/>
          <w:highlight w:val="yellow"/>
        </w:rPr>
      </w:pPr>
      <w:r w:rsidRPr="00370FE9">
        <w:rPr>
          <w:rStyle w:val="FontStyle25"/>
          <w:sz w:val="28"/>
          <w:szCs w:val="28"/>
          <w:highlight w:val="yellow"/>
        </w:rPr>
        <w:t>Причина аннулирования акта в обязательном порядке отражается в протоколах заседания Комиссий УРРУ и ФЭС (Приложение 2).</w:t>
      </w:r>
    </w:p>
    <w:p w:rsidR="008C5B3C" w:rsidRPr="009D3C62" w:rsidRDefault="008C5B3C" w:rsidP="008C5B3C">
      <w:pPr>
        <w:ind w:right="-6"/>
        <w:rPr>
          <w:rStyle w:val="FontStyle25"/>
          <w:sz w:val="28"/>
          <w:szCs w:val="28"/>
        </w:rPr>
      </w:pPr>
      <w:r w:rsidRPr="00370FE9">
        <w:rPr>
          <w:rStyle w:val="FontStyle25"/>
          <w:sz w:val="28"/>
          <w:szCs w:val="28"/>
          <w:highlight w:val="yellow"/>
        </w:rPr>
        <w:t>В случае аннулирования акта УРРУ осуществляет контроль на предмет наличия факта продолжающегося неучтенного потребления электроэнергии, при выявлении указанного факта принимает меры по повторной фиксации выявленного нарушения с составлением соответствующего акта.</w:t>
      </w:r>
    </w:p>
    <w:p w:rsidR="008C5B3C" w:rsidRPr="009D3C62" w:rsidRDefault="008C5B3C" w:rsidP="008C5B3C">
      <w:pPr>
        <w:ind w:right="-6"/>
        <w:rPr>
          <w:rStyle w:val="FontStyle25"/>
          <w:sz w:val="28"/>
          <w:szCs w:val="28"/>
        </w:rPr>
      </w:pPr>
      <w:r w:rsidRPr="009D3C62">
        <w:rPr>
          <w:rStyle w:val="FontStyle25"/>
          <w:sz w:val="28"/>
          <w:szCs w:val="28"/>
        </w:rPr>
        <w:t xml:space="preserve">Акты, признанные Комиссией УРРУ (Комиссией ФЭС – по актам, составленным в зоне ответственности ФЭС) обоснованными и правильно оформленными, передаются: </w:t>
      </w:r>
    </w:p>
    <w:p w:rsidR="008C5B3C" w:rsidRPr="009D3C62" w:rsidRDefault="008C5B3C" w:rsidP="008C5B3C">
      <w:pPr>
        <w:numPr>
          <w:ilvl w:val="0"/>
          <w:numId w:val="6"/>
        </w:numPr>
        <w:tabs>
          <w:tab w:val="left" w:pos="1134"/>
        </w:tabs>
        <w:ind w:left="0" w:right="-6" w:firstLine="851"/>
        <w:contextualSpacing w:val="0"/>
        <w:rPr>
          <w:rStyle w:val="FontStyle25"/>
          <w:sz w:val="28"/>
          <w:szCs w:val="28"/>
        </w:rPr>
      </w:pPr>
      <w:r w:rsidRPr="009D3C62">
        <w:rPr>
          <w:rStyle w:val="FontStyle25"/>
          <w:sz w:val="28"/>
          <w:szCs w:val="28"/>
        </w:rPr>
        <w:t xml:space="preserve">при неучтенном (безучетном) электропотреблении – в течение 3 (трех) рабочих дней с даты составления акта в соответствующее подразделение ЭСК, вместе с расчетом объема </w:t>
      </w:r>
      <w:r w:rsidR="004413E2" w:rsidRPr="009D3C62">
        <w:rPr>
          <w:rStyle w:val="FontStyle25"/>
          <w:sz w:val="28"/>
          <w:szCs w:val="28"/>
        </w:rPr>
        <w:t>неучтенно</w:t>
      </w:r>
      <w:r w:rsidR="004413E2">
        <w:rPr>
          <w:rStyle w:val="FontStyle25"/>
          <w:sz w:val="28"/>
          <w:szCs w:val="28"/>
        </w:rPr>
        <w:t>го</w:t>
      </w:r>
      <w:r w:rsidR="004413E2" w:rsidRPr="009D3C62">
        <w:rPr>
          <w:rStyle w:val="FontStyle25"/>
          <w:sz w:val="28"/>
          <w:szCs w:val="28"/>
        </w:rPr>
        <w:t xml:space="preserve"> (безучетно</w:t>
      </w:r>
      <w:r w:rsidR="004413E2">
        <w:rPr>
          <w:rStyle w:val="FontStyle25"/>
          <w:sz w:val="28"/>
          <w:szCs w:val="28"/>
        </w:rPr>
        <w:t>го</w:t>
      </w:r>
      <w:r w:rsidR="004413E2" w:rsidRPr="009D3C62">
        <w:rPr>
          <w:rStyle w:val="FontStyle25"/>
          <w:sz w:val="28"/>
          <w:szCs w:val="28"/>
        </w:rPr>
        <w:t>)</w:t>
      </w:r>
      <w:r w:rsidR="004413E2">
        <w:rPr>
          <w:rStyle w:val="FontStyle25"/>
          <w:sz w:val="28"/>
          <w:szCs w:val="28"/>
        </w:rPr>
        <w:t xml:space="preserve"> </w:t>
      </w:r>
      <w:r w:rsidRPr="009D3C62">
        <w:rPr>
          <w:rStyle w:val="FontStyle25"/>
          <w:sz w:val="28"/>
          <w:szCs w:val="28"/>
        </w:rPr>
        <w:t>электропотребления и необходимыми обосновывающими материалами (акт предыдущей проверки, акты экспертиз, материалы фотофиксации и (или) видеофиксации (</w:t>
      </w:r>
      <w:r w:rsidRPr="009D3C62">
        <w:rPr>
          <w:rStyle w:val="FontStyle25"/>
          <w:bCs/>
          <w:sz w:val="28"/>
          <w:szCs w:val="28"/>
        </w:rPr>
        <w:t>отображающие дату ее проведения)</w:t>
      </w:r>
      <w:r w:rsidRPr="009D3C62">
        <w:rPr>
          <w:rStyle w:val="FontStyle25"/>
          <w:sz w:val="28"/>
          <w:szCs w:val="28"/>
        </w:rPr>
        <w:t xml:space="preserve"> выявленного нарушения и т.д.). </w:t>
      </w:r>
    </w:p>
    <w:p w:rsidR="008C5B3C" w:rsidRPr="009D3C62" w:rsidRDefault="008C5B3C" w:rsidP="008C5B3C">
      <w:pPr>
        <w:numPr>
          <w:ilvl w:val="0"/>
          <w:numId w:val="6"/>
        </w:numPr>
        <w:tabs>
          <w:tab w:val="left" w:pos="1134"/>
        </w:tabs>
        <w:ind w:left="0" w:right="-6" w:firstLine="851"/>
        <w:contextualSpacing w:val="0"/>
        <w:rPr>
          <w:szCs w:val="28"/>
        </w:rPr>
      </w:pPr>
      <w:r w:rsidRPr="009D3C62">
        <w:rPr>
          <w:rStyle w:val="FontStyle25"/>
          <w:sz w:val="28"/>
          <w:szCs w:val="28"/>
        </w:rPr>
        <w:t>при бездоговорном электропотреблении – в течении 2 (двух) рабочих дней с даты составления акта в подразделение УРРУ (ФЭС), выполняющее</w:t>
      </w:r>
      <w:r w:rsidRPr="009D3C62">
        <w:t xml:space="preserve"> </w:t>
      </w:r>
      <w:r w:rsidRPr="009D3C62">
        <w:rPr>
          <w:rStyle w:val="FontStyle25"/>
          <w:sz w:val="28"/>
          <w:szCs w:val="28"/>
        </w:rPr>
        <w:t>функции учета электроэнергии</w:t>
      </w:r>
      <w:r w:rsidRPr="009D3C62">
        <w:rPr>
          <w:szCs w:val="28"/>
        </w:rPr>
        <w:t xml:space="preserve">, вместе с расчетом объема и стоимости бездоговорного потребления электроэнергии и необходимыми обосновывающими материалами (акт проверки технического состояния электросетевых объектов в месте осуществления бездоговорного потребления электроэнергии, </w:t>
      </w:r>
      <w:r w:rsidRPr="009D3C62">
        <w:rPr>
          <w:rStyle w:val="FontStyle25"/>
          <w:sz w:val="28"/>
          <w:szCs w:val="28"/>
        </w:rPr>
        <w:t>материалы фотофиксации и (или) видеофиксации выявленного нарушения и т.д.)</w:t>
      </w:r>
      <w:r w:rsidRPr="009D3C62">
        <w:rPr>
          <w:szCs w:val="28"/>
        </w:rPr>
        <w:t>.</w:t>
      </w:r>
    </w:p>
    <w:p w:rsidR="008C5B3C" w:rsidRPr="009D3C62" w:rsidRDefault="008C5B3C" w:rsidP="008C5B3C">
      <w:pPr>
        <w:tabs>
          <w:tab w:val="left" w:pos="900"/>
          <w:tab w:val="left" w:pos="1680"/>
        </w:tabs>
        <w:ind w:right="-6"/>
        <w:contextualSpacing w:val="0"/>
        <w:rPr>
          <w:rStyle w:val="FontStyle25"/>
          <w:b/>
          <w:sz w:val="28"/>
          <w:szCs w:val="28"/>
        </w:rPr>
      </w:pPr>
      <w:r w:rsidRPr="00370FE9">
        <w:rPr>
          <w:rStyle w:val="FontStyle25"/>
          <w:sz w:val="28"/>
          <w:szCs w:val="28"/>
          <w:highlight w:val="yellow"/>
        </w:rPr>
        <w:t>В случае непринятия решения по рассматриваемому акту Комиссией УРРУ акт передается на рассмотрение Комиссии ФЭС с приложением всех документов, рассмотренных на Комиссии УРРУ.</w:t>
      </w:r>
    </w:p>
    <w:p w:rsidR="008C5B3C" w:rsidRPr="009D3C62" w:rsidRDefault="008C5B3C" w:rsidP="008C5B3C">
      <w:pPr>
        <w:tabs>
          <w:tab w:val="left" w:pos="900"/>
          <w:tab w:val="left" w:pos="1680"/>
          <w:tab w:val="left" w:pos="5954"/>
        </w:tabs>
        <w:ind w:right="-6"/>
        <w:contextualSpacing w:val="0"/>
        <w:rPr>
          <w:rStyle w:val="FontStyle25"/>
          <w:b/>
          <w:sz w:val="28"/>
          <w:szCs w:val="28"/>
        </w:rPr>
      </w:pPr>
      <w:r w:rsidRPr="009D3C62">
        <w:rPr>
          <w:rStyle w:val="FontStyle25"/>
          <w:sz w:val="28"/>
          <w:szCs w:val="28"/>
        </w:rPr>
        <w:t>Ответственность за передачу в работу составленных Актов (после рассмотрения их соответствующей Комиссией) с нарушениями требований к составлению, не позволяющих проводить в дальнейшем работу по востребованию оплаты актов и ответственность за правильную организацию документооборота по актам, рассматриваемым на Комиссиях, несет председатель Комиссии УРРУ (ФЭС).</w:t>
      </w:r>
    </w:p>
    <w:p w:rsidR="008C5B3C" w:rsidRPr="009D3C62" w:rsidRDefault="008C5B3C" w:rsidP="008C5B3C">
      <w:pPr>
        <w:tabs>
          <w:tab w:val="left" w:pos="900"/>
          <w:tab w:val="left" w:pos="1680"/>
          <w:tab w:val="left" w:pos="5954"/>
        </w:tabs>
        <w:ind w:right="-6"/>
        <w:contextualSpacing w:val="0"/>
        <w:rPr>
          <w:rStyle w:val="FontStyle25"/>
          <w:sz w:val="28"/>
          <w:szCs w:val="28"/>
        </w:rPr>
      </w:pPr>
      <w:r w:rsidRPr="00370FE9">
        <w:rPr>
          <w:rStyle w:val="FontStyle25"/>
          <w:sz w:val="28"/>
          <w:szCs w:val="28"/>
          <w:highlight w:val="yellow"/>
        </w:rPr>
        <w:t xml:space="preserve">Все решения, принятые Комиссиями УРРУ, ФЭС по рассмотренным актам, в обязательном порядке должны быть зафиксированы в соответствующем протоколе заседания </w:t>
      </w:r>
      <w:r w:rsidR="004413E2" w:rsidRPr="00370FE9">
        <w:rPr>
          <w:rStyle w:val="FontStyle25"/>
          <w:sz w:val="28"/>
          <w:szCs w:val="28"/>
          <w:highlight w:val="yellow"/>
        </w:rPr>
        <w:t>К</w:t>
      </w:r>
      <w:r w:rsidRPr="00370FE9">
        <w:rPr>
          <w:rStyle w:val="FontStyle25"/>
          <w:sz w:val="28"/>
          <w:szCs w:val="28"/>
          <w:highlight w:val="yellow"/>
        </w:rPr>
        <w:t>омиссии.</w:t>
      </w:r>
    </w:p>
    <w:p w:rsidR="00917EE2" w:rsidRPr="009D3C62" w:rsidRDefault="008C5B3C" w:rsidP="008C5B3C">
      <w:pPr>
        <w:tabs>
          <w:tab w:val="left" w:pos="900"/>
          <w:tab w:val="left" w:pos="1680"/>
          <w:tab w:val="left" w:pos="5954"/>
        </w:tabs>
        <w:ind w:right="-6"/>
        <w:contextualSpacing w:val="0"/>
        <w:rPr>
          <w:rStyle w:val="FontStyle25"/>
          <w:sz w:val="28"/>
          <w:szCs w:val="28"/>
        </w:rPr>
      </w:pPr>
      <w:r w:rsidRPr="009D3C62">
        <w:rPr>
          <w:rStyle w:val="FontStyle25"/>
          <w:sz w:val="28"/>
          <w:szCs w:val="28"/>
        </w:rPr>
        <w:lastRenderedPageBreak/>
        <w:t>Скан-копии протоколов заседания Комиссий хранятся вместе со скан- копиями актов.</w:t>
      </w:r>
      <w:bookmarkStart w:id="64" w:name="_Toc248222103"/>
    </w:p>
    <w:p w:rsidR="008C5B3C" w:rsidRPr="009D3C62" w:rsidRDefault="008C5B3C" w:rsidP="008C5B3C">
      <w:pPr>
        <w:tabs>
          <w:tab w:val="left" w:pos="5954"/>
        </w:tabs>
        <w:ind w:right="-6" w:firstLine="851"/>
        <w:rPr>
          <w:rStyle w:val="FontStyle25"/>
          <w:sz w:val="28"/>
          <w:szCs w:val="28"/>
        </w:rPr>
      </w:pPr>
    </w:p>
    <w:p w:rsidR="008C5B3C" w:rsidRPr="009D3C62" w:rsidRDefault="008C5B3C" w:rsidP="00767278">
      <w:pPr>
        <w:pStyle w:val="1"/>
        <w:numPr>
          <w:ilvl w:val="1"/>
          <w:numId w:val="42"/>
        </w:numPr>
        <w:ind w:left="0" w:firstLine="709"/>
        <w:jc w:val="both"/>
      </w:pPr>
      <w:r w:rsidRPr="009D3C62">
        <w:t xml:space="preserve"> </w:t>
      </w:r>
      <w:bookmarkStart w:id="65" w:name="_Toc7075567"/>
      <w:bookmarkStart w:id="66" w:name="_Toc7076105"/>
      <w:r w:rsidRPr="009D3C62">
        <w:t>Порядок возмещения ущерба от неучтенного потребления электрической энергии</w:t>
      </w:r>
      <w:bookmarkEnd w:id="65"/>
      <w:bookmarkEnd w:id="66"/>
    </w:p>
    <w:p w:rsidR="008C5B3C" w:rsidRPr="009D3C62" w:rsidRDefault="008C5B3C" w:rsidP="008C5B3C">
      <w:pPr>
        <w:ind w:left="709" w:firstLine="0"/>
      </w:pPr>
    </w:p>
    <w:bookmarkEnd w:id="64"/>
    <w:p w:rsidR="008C5B3C" w:rsidRPr="009D3C62" w:rsidRDefault="008C5B3C" w:rsidP="008C5B3C">
      <w:pPr>
        <w:tabs>
          <w:tab w:val="left" w:pos="993"/>
          <w:tab w:val="left" w:pos="1701"/>
        </w:tabs>
        <w:suppressAutoHyphens/>
        <w:contextualSpacing w:val="0"/>
      </w:pPr>
      <w:r w:rsidRPr="009D3C62">
        <w:t>Настоящий Порядок возмещения ущерба от неучтенного потребления электрической энергии (далее – Порядок) регламентирует:</w:t>
      </w:r>
    </w:p>
    <w:p w:rsidR="008C5B3C" w:rsidRPr="009D3C62" w:rsidRDefault="008C5B3C" w:rsidP="008C5B3C">
      <w:pPr>
        <w:numPr>
          <w:ilvl w:val="0"/>
          <w:numId w:val="7"/>
        </w:numPr>
        <w:tabs>
          <w:tab w:val="left" w:pos="993"/>
        </w:tabs>
        <w:ind w:left="0" w:right="-6" w:firstLine="709"/>
        <w:contextualSpacing w:val="0"/>
      </w:pPr>
      <w:r w:rsidRPr="009D3C62">
        <w:t>процесс взаимодействия РСК и ЭСК при возмещении ущерба от безучетного потребления электрической энергии;</w:t>
      </w:r>
    </w:p>
    <w:p w:rsidR="008C5B3C" w:rsidRPr="009D3C62" w:rsidRDefault="008C5B3C" w:rsidP="008C5B3C">
      <w:pPr>
        <w:numPr>
          <w:ilvl w:val="0"/>
          <w:numId w:val="7"/>
        </w:numPr>
        <w:tabs>
          <w:tab w:val="left" w:pos="993"/>
        </w:tabs>
        <w:ind w:left="0" w:right="-6" w:firstLine="709"/>
        <w:contextualSpacing w:val="0"/>
      </w:pPr>
      <w:r w:rsidRPr="009D3C62">
        <w:t>действия персонала РСК при взыскании стоимости бездоговорного потребления электрической энергии.</w:t>
      </w:r>
    </w:p>
    <w:p w:rsidR="008C5B3C" w:rsidRPr="009D3C62" w:rsidRDefault="008C5B3C" w:rsidP="008C5B3C">
      <w:pPr>
        <w:tabs>
          <w:tab w:val="left" w:pos="993"/>
          <w:tab w:val="left" w:pos="1701"/>
        </w:tabs>
        <w:suppressAutoHyphens/>
        <w:contextualSpacing w:val="0"/>
      </w:pPr>
      <w:r w:rsidRPr="009D3C62">
        <w:t>Настоящий Порядок обязателен для использования всем персоналом ФЭС/РЭС, привлеченным к процессу составления и оборота актов о неучтенном электропотреблении.</w:t>
      </w:r>
    </w:p>
    <w:p w:rsidR="008C5B3C" w:rsidRPr="00370FE9" w:rsidRDefault="008C5B3C" w:rsidP="008C5B3C">
      <w:pPr>
        <w:rPr>
          <w:highlight w:val="yellow"/>
        </w:rPr>
      </w:pPr>
      <w:r w:rsidRPr="00370FE9">
        <w:rPr>
          <w:highlight w:val="yellow"/>
        </w:rPr>
        <w:t xml:space="preserve">С целью повышения качества составления актов о неучтенном потреблении электрической энергии при </w:t>
      </w:r>
      <w:r w:rsidRPr="00370FE9">
        <w:rPr>
          <w:color w:val="0070C0"/>
          <w:highlight w:val="yellow"/>
        </w:rPr>
        <w:t xml:space="preserve">ее бездоговорном потреблении </w:t>
      </w:r>
      <w:r w:rsidRPr="00370FE9">
        <w:rPr>
          <w:highlight w:val="yellow"/>
        </w:rPr>
        <w:t>комиссия ФЭС ежемесячно проводит анализ причин невозможности проведения претензионно-исковой работы СПСДФ:</w:t>
      </w:r>
    </w:p>
    <w:p w:rsidR="008C5B3C" w:rsidRPr="00370FE9" w:rsidRDefault="008C5B3C" w:rsidP="008C5B3C">
      <w:pPr>
        <w:numPr>
          <w:ilvl w:val="0"/>
          <w:numId w:val="7"/>
        </w:numPr>
        <w:tabs>
          <w:tab w:val="left" w:pos="993"/>
        </w:tabs>
        <w:ind w:left="0" w:right="-6" w:firstLine="709"/>
        <w:contextualSpacing w:val="0"/>
        <w:rPr>
          <w:highlight w:val="yellow"/>
        </w:rPr>
      </w:pPr>
      <w:r w:rsidRPr="00370FE9">
        <w:rPr>
          <w:highlight w:val="yellow"/>
        </w:rPr>
        <w:t>по итогам отказов в исковых требованиях, принимает решение об обжаловании полученных решений;</w:t>
      </w:r>
    </w:p>
    <w:p w:rsidR="008C5B3C" w:rsidRPr="00370FE9" w:rsidRDefault="008C5B3C" w:rsidP="008C5B3C">
      <w:pPr>
        <w:numPr>
          <w:ilvl w:val="0"/>
          <w:numId w:val="7"/>
        </w:numPr>
        <w:tabs>
          <w:tab w:val="left" w:pos="993"/>
        </w:tabs>
        <w:ind w:left="0" w:right="-6" w:firstLine="709"/>
        <w:contextualSpacing w:val="0"/>
        <w:rPr>
          <w:highlight w:val="yellow"/>
        </w:rPr>
      </w:pPr>
      <w:r w:rsidRPr="00370FE9">
        <w:rPr>
          <w:highlight w:val="yellow"/>
        </w:rPr>
        <w:t>ввиду существующей судебной практики по аналогичным актам, принимает решение об аннулировании таких актов или направлении исковых заявлений.</w:t>
      </w:r>
    </w:p>
    <w:p w:rsidR="008C5B3C" w:rsidRPr="009D3C62" w:rsidRDefault="008C5B3C" w:rsidP="008C5B3C">
      <w:r w:rsidRPr="00370FE9">
        <w:rPr>
          <w:highlight w:val="yellow"/>
        </w:rPr>
        <w:t>По результатам проведенного анализа разрабатываются мероприятия ФЭС/УРРУ по повышению качества работы по составлению и обороту актов и принимаются дисциплинарные меры к лицам виновным в нарушении действующих требований по составлению и обороту актов.</w:t>
      </w:r>
    </w:p>
    <w:p w:rsidR="008C5B3C" w:rsidRPr="009D3C62" w:rsidRDefault="008C5B3C" w:rsidP="008C5B3C">
      <w:pPr>
        <w:tabs>
          <w:tab w:val="num" w:pos="540"/>
          <w:tab w:val="num" w:pos="720"/>
          <w:tab w:val="left" w:pos="900"/>
          <w:tab w:val="left" w:pos="1701"/>
          <w:tab w:val="num" w:pos="3720"/>
        </w:tabs>
        <w:ind w:right="-6" w:firstLine="851"/>
      </w:pPr>
      <w:r w:rsidRPr="00370FE9">
        <w:rPr>
          <w:highlight w:val="yellow"/>
        </w:rPr>
        <w:t>С целью повышения контроля проведения претензионно-исковой работы по актам, копии реестров актов, передаваемых в работу СПСДФ, направляются в отдел безопасности ФЭС одновременно с передачей реестров в СПСДФ.</w:t>
      </w:r>
    </w:p>
    <w:p w:rsidR="008C5B3C" w:rsidRPr="009D3C62" w:rsidRDefault="008C5B3C" w:rsidP="008C5B3C">
      <w:pPr>
        <w:tabs>
          <w:tab w:val="num" w:pos="540"/>
          <w:tab w:val="num" w:pos="720"/>
          <w:tab w:val="left" w:pos="900"/>
          <w:tab w:val="left" w:pos="1701"/>
          <w:tab w:val="num" w:pos="3720"/>
        </w:tabs>
        <w:ind w:right="-6" w:firstLine="851"/>
      </w:pPr>
      <w:r w:rsidRPr="009D3C62">
        <w:t>Начальник СПСДФ проводит анализ досудебной работы и анализ сложившейся судебной практики по фактам безучетного и бездоговорного потребления электрической энергии:</w:t>
      </w:r>
    </w:p>
    <w:p w:rsidR="008C5B3C" w:rsidRPr="00315712" w:rsidRDefault="008C5B3C" w:rsidP="00315712">
      <w:pPr>
        <w:pStyle w:val="af0"/>
        <w:numPr>
          <w:ilvl w:val="0"/>
          <w:numId w:val="75"/>
        </w:numPr>
        <w:tabs>
          <w:tab w:val="left" w:pos="993"/>
        </w:tabs>
        <w:ind w:left="0" w:firstLine="709"/>
        <w:rPr>
          <w:szCs w:val="28"/>
        </w:rPr>
      </w:pPr>
      <w:r w:rsidRPr="00315712">
        <w:rPr>
          <w:szCs w:val="28"/>
        </w:rPr>
        <w:t>с периодичностью 1 раз в полугодие с предоставлением результатов анализа до 1 числа месяца, следующего за отчетным полугодием, и по итогам года в срок до 1 марта следующего года;</w:t>
      </w:r>
    </w:p>
    <w:p w:rsidR="008C5B3C" w:rsidRPr="00315712" w:rsidRDefault="008C5B3C" w:rsidP="00315712">
      <w:pPr>
        <w:pStyle w:val="af0"/>
        <w:numPr>
          <w:ilvl w:val="0"/>
          <w:numId w:val="75"/>
        </w:numPr>
        <w:tabs>
          <w:tab w:val="left" w:pos="993"/>
        </w:tabs>
        <w:ind w:left="0" w:firstLine="709"/>
        <w:rPr>
          <w:szCs w:val="28"/>
        </w:rPr>
      </w:pPr>
      <w:r w:rsidRPr="00315712">
        <w:rPr>
          <w:szCs w:val="28"/>
        </w:rPr>
        <w:t>при возникновении ситуаций, требующих немедленного реагирования и принятия мер (выявление в ходе досудебной и судебной работы фактов, тенденций и ситуаций, способных существенно изменить практику и подходы к организации деятельности по выявлению и взысканию неучтенного потребления и приводящих к причинению прямых убытков для Общества).</w:t>
      </w:r>
    </w:p>
    <w:p w:rsidR="008C5B3C" w:rsidRPr="009D3C62" w:rsidRDefault="008C5B3C" w:rsidP="008C5B3C">
      <w:pPr>
        <w:tabs>
          <w:tab w:val="left" w:pos="1701"/>
        </w:tabs>
        <w:suppressAutoHyphens/>
        <w:ind w:right="-6"/>
        <w:contextualSpacing w:val="0"/>
        <w:rPr>
          <w:szCs w:val="28"/>
        </w:rPr>
      </w:pPr>
      <w:r w:rsidRPr="009D3C62">
        <w:rPr>
          <w:szCs w:val="28"/>
        </w:rPr>
        <w:lastRenderedPageBreak/>
        <w:t>Результаты анализа направляются заместителю директора по реализации и развитию услуг филиала и начальнику департамента правового обеспечения исполнительного аппарата Общества.</w:t>
      </w:r>
    </w:p>
    <w:p w:rsidR="008C5B3C" w:rsidRPr="009D3C62" w:rsidRDefault="008C5B3C" w:rsidP="008C5B3C">
      <w:pPr>
        <w:pStyle w:val="af0"/>
        <w:tabs>
          <w:tab w:val="left" w:pos="851"/>
        </w:tabs>
        <w:ind w:left="0" w:firstLine="0"/>
        <w:rPr>
          <w:bCs/>
          <w:kern w:val="28"/>
          <w:szCs w:val="28"/>
        </w:rPr>
      </w:pPr>
      <w:r w:rsidRPr="009D3C62">
        <w:rPr>
          <w:bCs/>
          <w:kern w:val="28"/>
          <w:szCs w:val="28"/>
        </w:rPr>
        <w:tab/>
        <w:t xml:space="preserve">Начальник департамента правового обеспечения </w:t>
      </w:r>
      <w:r w:rsidR="004730A6">
        <w:rPr>
          <w:bCs/>
          <w:kern w:val="28"/>
          <w:szCs w:val="28"/>
        </w:rPr>
        <w:t>и</w:t>
      </w:r>
      <w:r w:rsidRPr="009D3C62">
        <w:rPr>
          <w:bCs/>
          <w:kern w:val="28"/>
          <w:szCs w:val="28"/>
        </w:rPr>
        <w:t>сполнительного аппарата Общества ежегодно в срок до 31 марта следующего года проводит мониторинг судебной практики по данному направлению за прошедший период и разрабатывает, в случае необходимости, методические рекомендации по итогам обобщения судебной практики, обеспечивает внесение изменений в нормативную базу Общества и инициирует реализацию мероприятий процессуального характера.</w:t>
      </w:r>
    </w:p>
    <w:p w:rsidR="008C5B3C" w:rsidRPr="009D3C62" w:rsidRDefault="008C5B3C" w:rsidP="008C5B3C">
      <w:pPr>
        <w:pStyle w:val="af0"/>
        <w:tabs>
          <w:tab w:val="left" w:pos="851"/>
        </w:tabs>
        <w:ind w:left="0" w:firstLine="0"/>
        <w:rPr>
          <w:bCs/>
          <w:kern w:val="28"/>
          <w:szCs w:val="28"/>
        </w:rPr>
      </w:pPr>
    </w:p>
    <w:p w:rsidR="008C5B3C" w:rsidRPr="009D3C62" w:rsidRDefault="008C5B3C" w:rsidP="00767278">
      <w:pPr>
        <w:pStyle w:val="1"/>
        <w:numPr>
          <w:ilvl w:val="2"/>
          <w:numId w:val="42"/>
        </w:numPr>
        <w:tabs>
          <w:tab w:val="left" w:pos="1560"/>
        </w:tabs>
        <w:ind w:left="0" w:firstLine="709"/>
        <w:jc w:val="both"/>
      </w:pPr>
      <w:bookmarkStart w:id="67" w:name="_Toc7075569"/>
      <w:bookmarkStart w:id="68" w:name="_Toc7076107"/>
      <w:bookmarkStart w:id="69" w:name="_Toc248222105"/>
      <w:r w:rsidRPr="009D3C62">
        <w:t>Взаимодействие Общества и ЭСК в процессе оборота актов о неучтенном потреблении электрической энергии и возмещении ущерба от безучетного потребления электрической энергии</w:t>
      </w:r>
      <w:bookmarkEnd w:id="67"/>
      <w:bookmarkEnd w:id="68"/>
    </w:p>
    <w:p w:rsidR="008C5B3C" w:rsidRPr="009D3C62" w:rsidRDefault="008C5B3C" w:rsidP="008C5B3C">
      <w:pPr>
        <w:ind w:left="709" w:firstLine="0"/>
      </w:pPr>
    </w:p>
    <w:p w:rsidR="00CD14B1" w:rsidRPr="009D3C62" w:rsidRDefault="00CD14B1" w:rsidP="00CD14B1">
      <w:pPr>
        <w:widowControl w:val="0"/>
        <w:tabs>
          <w:tab w:val="left" w:pos="1680"/>
        </w:tabs>
        <w:suppressAutoHyphens/>
        <w:ind w:right="-6"/>
        <w:contextualSpacing w:val="0"/>
      </w:pPr>
      <w:r w:rsidRPr="009D3C62">
        <w:t>Акты о неучтенном потреблении электрической энергии при определении объема электрической энергии (мощности), подлежащей покупке соответствующей сетевой организацией для целей компенсации потерь электрической энергии, а также при определении объема оказанных услуг по передаче электрической энергии учитываются в том расчетном периоде, в котором соответствующие акты были составлены (п. 193 ПП № 442).</w:t>
      </w:r>
    </w:p>
    <w:bookmarkEnd w:id="69"/>
    <w:p w:rsidR="008C5B3C" w:rsidRPr="009D3C62" w:rsidRDefault="008C5B3C" w:rsidP="008C5B3C">
      <w:pPr>
        <w:tabs>
          <w:tab w:val="left" w:pos="1680"/>
        </w:tabs>
        <w:suppressAutoHyphens/>
        <w:ind w:right="-6"/>
        <w:contextualSpacing w:val="0"/>
      </w:pPr>
      <w:r w:rsidRPr="009D3C62">
        <w:t>Взаимодействие между РСК и конкретным ЭСК в процессе оборота актов о неучтенном потреблении электрической энергии и возмещении ущерба от безучетного потребления электрической энергии может отличаться в отдельных требованиях от настоящего регламента и выполняться в соответствии с регламентами, являющимися приложением к договору оказания услуг по передаче электрической энергии между РСК и конкретной ЭСК.</w:t>
      </w:r>
    </w:p>
    <w:p w:rsidR="008C5B3C" w:rsidRPr="009D3C62" w:rsidRDefault="008C5B3C" w:rsidP="008C5B3C">
      <w:pPr>
        <w:tabs>
          <w:tab w:val="left" w:pos="1680"/>
        </w:tabs>
        <w:suppressAutoHyphens/>
        <w:ind w:right="-6"/>
        <w:contextualSpacing w:val="0"/>
      </w:pPr>
      <w:r w:rsidRPr="009D3C62">
        <w:t>В настоящем разделе приведены основные требования по взаимодействию РСК и ЭСК в процессе оборота актов о неучтенном электропотреблении.</w:t>
      </w:r>
    </w:p>
    <w:p w:rsidR="008C5B3C" w:rsidRPr="009D3C62" w:rsidRDefault="008C5B3C" w:rsidP="008C5B3C">
      <w:pPr>
        <w:tabs>
          <w:tab w:val="left" w:pos="1680"/>
        </w:tabs>
        <w:suppressAutoHyphens/>
        <w:ind w:right="-6"/>
        <w:contextualSpacing w:val="0"/>
      </w:pPr>
      <w:r w:rsidRPr="009D3C62">
        <w:t>Акты, составленные РСК и рассмотренные на комиссиях РСК, не позднее 3 рабочих дней с даты их составления передаются СРУ в ЭСК для включения потребленной электроэнергии в объеме актов в объем оказанных услуг по передаче электроэнергии РСК. К передаваемым актам должны быть приложены документы, подтверждающие расчетный период по акту, расчет объема безучетно потребленной электроэнергии, оформленный справкой-расчетом и (в случае необходимости) документ, подтверждающий передачу акта Потребителю, материалы фотофиксации и (или) видеофиксации выявленного факта безучетного потребления электрической энергии.</w:t>
      </w:r>
    </w:p>
    <w:p w:rsidR="008C5B3C" w:rsidRPr="009D3C62" w:rsidRDefault="008C5B3C" w:rsidP="008C5B3C">
      <w:pPr>
        <w:tabs>
          <w:tab w:val="left" w:pos="1680"/>
        </w:tabs>
        <w:suppressAutoHyphens/>
        <w:ind w:right="-6"/>
        <w:contextualSpacing w:val="0"/>
      </w:pPr>
      <w:r w:rsidRPr="009D3C62">
        <w:t xml:space="preserve">В случае составления акта персоналом ЭСК, последний передается в РСК не позднее 3 рабочих дней с даты их составления. После расчета объема безучетного потребления электрической энергии акт вместе с проведенным </w:t>
      </w:r>
      <w:r w:rsidRPr="009D3C62">
        <w:lastRenderedPageBreak/>
        <w:t>расчетом и всеми обосновывающими документами не позднее 3 рабочих дней с даты их получения СРУ, УРРУ передает в ЭСК.</w:t>
      </w:r>
    </w:p>
    <w:p w:rsidR="008C5B3C" w:rsidRPr="009D3C62" w:rsidRDefault="008C5B3C" w:rsidP="008C5B3C">
      <w:pPr>
        <w:tabs>
          <w:tab w:val="left" w:pos="1680"/>
        </w:tabs>
        <w:suppressAutoHyphens/>
        <w:ind w:right="-6"/>
        <w:contextualSpacing w:val="0"/>
      </w:pPr>
      <w:r w:rsidRPr="009D3C62">
        <w:t>В случае предоставления Потребителем (либо обслуживающей его энергосбытовой организацией), осуществляющим безучетное потребление обосновывающих документов, на основании которых можно пересмотреть объем безучетного электропотребления, РСК имеет право провести перерасчет этого объема. Скорректированный расчет и копии документов, на основании которых он был проведен, СРУ, УРРУ обязаны предоставить в ЭСК.</w:t>
      </w:r>
    </w:p>
    <w:p w:rsidR="008C5B3C" w:rsidRPr="009D3C62" w:rsidRDefault="008C5B3C" w:rsidP="008C5B3C">
      <w:pPr>
        <w:tabs>
          <w:tab w:val="left" w:pos="1680"/>
        </w:tabs>
        <w:suppressAutoHyphens/>
        <w:ind w:right="-6"/>
        <w:contextualSpacing w:val="0"/>
      </w:pPr>
      <w:r w:rsidRPr="009D3C62">
        <w:t>Для контроля объема безучетного электропотребления, включенного ЭСК в объем оказанных услуг по передаче электроэнергии за расчетный период, ЭСК передает РСК Реестр актов, включенных в объем оказанных услуг по передаче электроэнергии в отчетном месяце (Приложение 3).</w:t>
      </w:r>
    </w:p>
    <w:p w:rsidR="008C5B3C" w:rsidRPr="009D3C62" w:rsidRDefault="008C5B3C" w:rsidP="008C5B3C">
      <w:pPr>
        <w:tabs>
          <w:tab w:val="left" w:pos="1680"/>
        </w:tabs>
        <w:suppressAutoHyphens/>
        <w:ind w:right="-6"/>
        <w:contextualSpacing w:val="0"/>
      </w:pPr>
      <w:r w:rsidRPr="009D3C62">
        <w:t>При отсутствии оплаты Потребителем безучетного электропотребления, предъявляемого по акту о неучтенном потреблении электрической энергии, претензионно-исковую работу по взысканию с Потребителя оплаты выставленного счета проводит ЭСК. В случае отказа Потребителя от уплаты выставленного счета и взыскания оплаты через суд, РСК в обязательном порядке привлекается в качестве 3-его лица для участия в судебных заседаниях.</w:t>
      </w:r>
    </w:p>
    <w:p w:rsidR="008C5B3C" w:rsidRPr="009D3C62" w:rsidRDefault="008C5B3C" w:rsidP="008C5B3C">
      <w:pPr>
        <w:tabs>
          <w:tab w:val="left" w:pos="1680"/>
        </w:tabs>
        <w:suppressAutoHyphens/>
        <w:ind w:right="-6"/>
        <w:contextualSpacing w:val="0"/>
      </w:pPr>
      <w:r w:rsidRPr="009D3C62">
        <w:t xml:space="preserve">При отсутствии оплаты ЭСК объемов по актам </w:t>
      </w:r>
      <w:r w:rsidR="00F762A1" w:rsidRPr="009D3C62">
        <w:t>о</w:t>
      </w:r>
      <w:r w:rsidRPr="009D3C62">
        <w:t xml:space="preserve"> </w:t>
      </w:r>
      <w:r w:rsidR="007F3952">
        <w:t xml:space="preserve">неучтенном </w:t>
      </w:r>
      <w:r w:rsidR="00F762A1" w:rsidRPr="009D3C62">
        <w:t>потреблении</w:t>
      </w:r>
      <w:r w:rsidRPr="009D3C62">
        <w:t xml:space="preserve"> электроэнергии, </w:t>
      </w:r>
      <w:r w:rsidR="00F762A1" w:rsidRPr="009D3C62">
        <w:t>взыскание задолженности осуществляется в соответствии с Регламентом работы с дебиторской задолженностью за оказанные услуги по передаче электрической энергии, утвержденного приказом от 21.01.2020 № 30</w:t>
      </w:r>
      <w:r w:rsidRPr="009D3C62">
        <w:t>.</w:t>
      </w:r>
    </w:p>
    <w:p w:rsidR="008C5B3C" w:rsidRPr="0022384E" w:rsidRDefault="008C5B3C" w:rsidP="008C5B3C">
      <w:pPr>
        <w:tabs>
          <w:tab w:val="left" w:pos="1680"/>
        </w:tabs>
        <w:suppressAutoHyphens/>
        <w:ind w:right="-6"/>
        <w:contextualSpacing w:val="0"/>
        <w:rPr>
          <w:szCs w:val="28"/>
        </w:rPr>
      </w:pPr>
      <w:r w:rsidRPr="0022384E">
        <w:rPr>
          <w:szCs w:val="28"/>
          <w:lang w:eastAsia="ru-RU"/>
        </w:rPr>
        <w:t>Объем безучетного потребления, включенный в объём оказанных услуг и признанный на основании вступившего в законную силу судебного решения не подлежащим к взысканию, либо подлежащим уменьшению, исключается из объема оказанных услуг в периоде</w:t>
      </w:r>
      <w:r w:rsidR="006B70B4" w:rsidRPr="0022384E">
        <w:rPr>
          <w:szCs w:val="28"/>
          <w:lang w:eastAsia="ru-RU"/>
        </w:rPr>
        <w:t xml:space="preserve"> составления актов о неучте</w:t>
      </w:r>
      <w:r w:rsidR="00986658" w:rsidRPr="0022384E">
        <w:rPr>
          <w:szCs w:val="28"/>
          <w:lang w:eastAsia="ru-RU"/>
        </w:rPr>
        <w:t>нном потреблении электроэнергии независимо от периода, в котором судебное решение вступило в силу, путем корректировки актов оказания услуг.</w:t>
      </w:r>
      <w:r w:rsidRPr="0022384E">
        <w:rPr>
          <w:szCs w:val="28"/>
          <w:lang w:eastAsia="ru-RU"/>
        </w:rPr>
        <w:t xml:space="preserve"> </w:t>
      </w:r>
      <w:r w:rsidR="007E5B9D" w:rsidRPr="0022384E">
        <w:rPr>
          <w:szCs w:val="28"/>
          <w:lang w:eastAsia="ru-RU"/>
        </w:rPr>
        <w:t>При расчете стоимости исключаемого объема безучетного потребления применяется тариф</w:t>
      </w:r>
      <w:r w:rsidRPr="0022384E">
        <w:rPr>
          <w:szCs w:val="28"/>
          <w:lang w:eastAsia="ru-RU"/>
        </w:rPr>
        <w:t>, действующи</w:t>
      </w:r>
      <w:r w:rsidR="007E5B9D" w:rsidRPr="0022384E">
        <w:rPr>
          <w:szCs w:val="28"/>
          <w:lang w:eastAsia="ru-RU"/>
        </w:rPr>
        <w:t>й</w:t>
      </w:r>
      <w:r w:rsidRPr="0022384E">
        <w:rPr>
          <w:szCs w:val="28"/>
          <w:lang w:eastAsia="ru-RU"/>
        </w:rPr>
        <w:t xml:space="preserve"> </w:t>
      </w:r>
      <w:r w:rsidR="007E5B9D" w:rsidRPr="0022384E">
        <w:rPr>
          <w:szCs w:val="28"/>
          <w:lang w:eastAsia="ru-RU"/>
        </w:rPr>
        <w:t>в расчетном периоде, в котором составлены акты о неучтенном потреблении электроэнергии</w:t>
      </w:r>
      <w:r w:rsidRPr="0022384E">
        <w:rPr>
          <w:szCs w:val="28"/>
          <w:lang w:eastAsia="ru-RU"/>
        </w:rPr>
        <w:t xml:space="preserve">. </w:t>
      </w:r>
    </w:p>
    <w:p w:rsidR="008C5B3C" w:rsidRPr="009D3C62" w:rsidRDefault="008C5B3C" w:rsidP="008C5B3C">
      <w:pPr>
        <w:ind w:right="-6"/>
        <w:rPr>
          <w:szCs w:val="28"/>
          <w:lang w:eastAsia="ru-RU"/>
        </w:rPr>
      </w:pPr>
      <w:r w:rsidRPr="009D3C62">
        <w:rPr>
          <w:szCs w:val="28"/>
          <w:lang w:eastAsia="ru-RU"/>
        </w:rPr>
        <w:t xml:space="preserve">Перечень документов для ведения претензионно-исковой работы по актам </w:t>
      </w:r>
      <w:r w:rsidR="000A7950">
        <w:rPr>
          <w:szCs w:val="28"/>
          <w:lang w:eastAsia="ru-RU"/>
        </w:rPr>
        <w:t>о неучтенном</w:t>
      </w:r>
      <w:r w:rsidRPr="009D3C62">
        <w:rPr>
          <w:szCs w:val="28"/>
          <w:lang w:eastAsia="ru-RU"/>
        </w:rPr>
        <w:t xml:space="preserve"> потреблени</w:t>
      </w:r>
      <w:r w:rsidR="000A7950">
        <w:rPr>
          <w:szCs w:val="28"/>
          <w:lang w:eastAsia="ru-RU"/>
        </w:rPr>
        <w:t>и</w:t>
      </w:r>
      <w:r w:rsidRPr="009D3C62">
        <w:rPr>
          <w:szCs w:val="28"/>
          <w:lang w:eastAsia="ru-RU"/>
        </w:rPr>
        <w:t xml:space="preserve"> электроэнергии</w:t>
      </w:r>
      <w:r w:rsidR="00F762A1" w:rsidRPr="009D3C62">
        <w:rPr>
          <w:szCs w:val="28"/>
          <w:lang w:eastAsia="ru-RU"/>
        </w:rPr>
        <w:t xml:space="preserve"> (при наличии)</w:t>
      </w:r>
      <w:r w:rsidRPr="009D3C62">
        <w:rPr>
          <w:szCs w:val="28"/>
          <w:lang w:eastAsia="ru-RU"/>
        </w:rPr>
        <w:t>:</w:t>
      </w:r>
    </w:p>
    <w:p w:rsidR="008C5B3C" w:rsidRPr="00315712" w:rsidRDefault="008C5B3C" w:rsidP="00315712">
      <w:pPr>
        <w:pStyle w:val="af0"/>
        <w:numPr>
          <w:ilvl w:val="0"/>
          <w:numId w:val="60"/>
        </w:numPr>
        <w:tabs>
          <w:tab w:val="left" w:pos="993"/>
        </w:tabs>
        <w:ind w:left="0" w:right="-6" w:firstLine="709"/>
        <w:rPr>
          <w:szCs w:val="28"/>
        </w:rPr>
      </w:pPr>
      <w:r w:rsidRPr="00315712">
        <w:rPr>
          <w:szCs w:val="28"/>
        </w:rPr>
        <w:t xml:space="preserve">план-график проверок приборов, с указанием точки учета, на которую составлен акт </w:t>
      </w:r>
      <w:r w:rsidR="000A7950">
        <w:rPr>
          <w:szCs w:val="28"/>
        </w:rPr>
        <w:t>неучтенного</w:t>
      </w:r>
      <w:r w:rsidRPr="00315712">
        <w:rPr>
          <w:szCs w:val="28"/>
        </w:rPr>
        <w:t xml:space="preserve"> потребления электроэнергии (для уменьшения объема файла можно использовать часть страниц, первую, страницу с указанием точки учета, на которую составлен акт безучетного потребления, последняя страница с подписью);</w:t>
      </w:r>
    </w:p>
    <w:p w:rsidR="008C5B3C" w:rsidRPr="00315712" w:rsidRDefault="008C5B3C" w:rsidP="00315712">
      <w:pPr>
        <w:pStyle w:val="af0"/>
        <w:numPr>
          <w:ilvl w:val="0"/>
          <w:numId w:val="60"/>
        </w:numPr>
        <w:tabs>
          <w:tab w:val="left" w:pos="993"/>
        </w:tabs>
        <w:ind w:left="0" w:right="-6" w:firstLine="709"/>
        <w:rPr>
          <w:szCs w:val="28"/>
        </w:rPr>
      </w:pPr>
      <w:r w:rsidRPr="00315712">
        <w:rPr>
          <w:szCs w:val="28"/>
        </w:rPr>
        <w:t>документ, подтверждающий направление гарантирующему поставщику плана-графика проверки приборов учета электроэнергии потребителей;</w:t>
      </w:r>
    </w:p>
    <w:p w:rsidR="008C5B3C" w:rsidRPr="00315712" w:rsidRDefault="008C5B3C" w:rsidP="00315712">
      <w:pPr>
        <w:pStyle w:val="af0"/>
        <w:numPr>
          <w:ilvl w:val="0"/>
          <w:numId w:val="60"/>
        </w:numPr>
        <w:tabs>
          <w:tab w:val="left" w:pos="993"/>
        </w:tabs>
        <w:ind w:left="0" w:right="-6" w:firstLine="709"/>
        <w:rPr>
          <w:szCs w:val="28"/>
        </w:rPr>
      </w:pPr>
      <w:r w:rsidRPr="00315712">
        <w:rPr>
          <w:szCs w:val="28"/>
        </w:rPr>
        <w:lastRenderedPageBreak/>
        <w:t>уведомление потребителя о предстоящей проверке измерительного комплекса, способом, позволяющим подтвердить факт получения (при его наличии);</w:t>
      </w:r>
    </w:p>
    <w:p w:rsidR="008C5B3C" w:rsidRPr="009D3C62" w:rsidRDefault="008C5B3C" w:rsidP="00315712">
      <w:pPr>
        <w:pStyle w:val="affe"/>
        <w:numPr>
          <w:ilvl w:val="0"/>
          <w:numId w:val="60"/>
        </w:numPr>
        <w:tabs>
          <w:tab w:val="left" w:pos="993"/>
        </w:tabs>
        <w:ind w:left="0" w:firstLine="709"/>
        <w:rPr>
          <w:rFonts w:eastAsia="Calibri"/>
          <w:sz w:val="28"/>
          <w:szCs w:val="28"/>
          <w:lang w:eastAsia="en-US"/>
        </w:rPr>
      </w:pPr>
      <w:r w:rsidRPr="009D3C62">
        <w:rPr>
          <w:rFonts w:eastAsia="Calibri"/>
          <w:sz w:val="28"/>
          <w:szCs w:val="28"/>
          <w:lang w:eastAsia="en-US"/>
        </w:rPr>
        <w:t>акт проверки расчетного прибора учета, акт неучтенного потребления при выявлении безучетного потребления электроэнергии;</w:t>
      </w:r>
    </w:p>
    <w:p w:rsidR="008C5B3C" w:rsidRPr="00315712" w:rsidRDefault="008C5B3C" w:rsidP="00315712">
      <w:pPr>
        <w:pStyle w:val="af0"/>
        <w:numPr>
          <w:ilvl w:val="0"/>
          <w:numId w:val="60"/>
        </w:numPr>
        <w:tabs>
          <w:tab w:val="left" w:pos="993"/>
        </w:tabs>
        <w:ind w:left="0" w:right="-6" w:firstLine="709"/>
        <w:rPr>
          <w:szCs w:val="28"/>
        </w:rPr>
      </w:pPr>
      <w:r w:rsidRPr="00315712">
        <w:rPr>
          <w:szCs w:val="28"/>
        </w:rPr>
        <w:t>акт о технологическом присоединении</w:t>
      </w:r>
      <w:r w:rsidR="008851E8" w:rsidRPr="00315712">
        <w:rPr>
          <w:szCs w:val="28"/>
        </w:rPr>
        <w:t xml:space="preserve"> (акт разграничения балансовой принадлежности)</w:t>
      </w:r>
      <w:r w:rsidRPr="00315712">
        <w:rPr>
          <w:szCs w:val="28"/>
        </w:rPr>
        <w:t>;</w:t>
      </w:r>
    </w:p>
    <w:p w:rsidR="008C5B3C" w:rsidRPr="00315712" w:rsidRDefault="008C5B3C" w:rsidP="00315712">
      <w:pPr>
        <w:pStyle w:val="af0"/>
        <w:numPr>
          <w:ilvl w:val="0"/>
          <w:numId w:val="60"/>
        </w:numPr>
        <w:tabs>
          <w:tab w:val="left" w:pos="993"/>
        </w:tabs>
        <w:ind w:left="0" w:right="-6" w:firstLine="709"/>
        <w:rPr>
          <w:szCs w:val="28"/>
        </w:rPr>
      </w:pPr>
      <w:r w:rsidRPr="00315712">
        <w:rPr>
          <w:szCs w:val="28"/>
        </w:rPr>
        <w:t>расчет объема безучетного потребления электроэнергии;</w:t>
      </w:r>
    </w:p>
    <w:p w:rsidR="008C5B3C" w:rsidRPr="00315712" w:rsidRDefault="008C5B3C" w:rsidP="00315712">
      <w:pPr>
        <w:pStyle w:val="af0"/>
        <w:numPr>
          <w:ilvl w:val="0"/>
          <w:numId w:val="60"/>
        </w:numPr>
        <w:tabs>
          <w:tab w:val="left" w:pos="851"/>
          <w:tab w:val="left" w:pos="993"/>
        </w:tabs>
        <w:ind w:left="0" w:right="-6" w:firstLine="709"/>
        <w:rPr>
          <w:szCs w:val="28"/>
        </w:rPr>
      </w:pPr>
      <w:r w:rsidRPr="00315712">
        <w:rPr>
          <w:szCs w:val="28"/>
        </w:rPr>
        <w:t>акт допуска в эксплуатацию измерительного комплекса электроэнергии или акт предыдущей проверки расчетного прибора учета (документ выбирается по дате последнего);</w:t>
      </w:r>
    </w:p>
    <w:p w:rsidR="008C5B3C" w:rsidRPr="009D3C62" w:rsidRDefault="008C5B3C" w:rsidP="00315712">
      <w:pPr>
        <w:pStyle w:val="affe"/>
        <w:numPr>
          <w:ilvl w:val="0"/>
          <w:numId w:val="60"/>
        </w:numPr>
        <w:tabs>
          <w:tab w:val="left" w:pos="993"/>
        </w:tabs>
        <w:ind w:left="0" w:firstLine="709"/>
        <w:rPr>
          <w:sz w:val="28"/>
          <w:szCs w:val="28"/>
        </w:rPr>
      </w:pPr>
      <w:r w:rsidRPr="009D3C62">
        <w:rPr>
          <w:sz w:val="28"/>
          <w:szCs w:val="28"/>
        </w:rPr>
        <w:t>все имеющиеся фото- и видеоматериалы по проведенной проверке, а также относящиеся к данному делу иные материалы;</w:t>
      </w:r>
    </w:p>
    <w:p w:rsidR="008C5B3C" w:rsidRPr="009D3C62" w:rsidRDefault="008C5B3C" w:rsidP="00315712">
      <w:pPr>
        <w:pStyle w:val="affe"/>
        <w:numPr>
          <w:ilvl w:val="0"/>
          <w:numId w:val="60"/>
        </w:numPr>
        <w:tabs>
          <w:tab w:val="left" w:pos="993"/>
        </w:tabs>
        <w:ind w:left="0" w:firstLine="709"/>
        <w:rPr>
          <w:sz w:val="28"/>
          <w:szCs w:val="28"/>
        </w:rPr>
      </w:pPr>
      <w:r w:rsidRPr="009D3C62">
        <w:rPr>
          <w:sz w:val="28"/>
          <w:szCs w:val="28"/>
        </w:rPr>
        <w:t xml:space="preserve">документы, подтверждающие отказ ЭСК в принятии акта </w:t>
      </w:r>
      <w:r w:rsidR="000A7950">
        <w:rPr>
          <w:sz w:val="28"/>
          <w:szCs w:val="28"/>
        </w:rPr>
        <w:t>неучтенного</w:t>
      </w:r>
      <w:r w:rsidRPr="009D3C62">
        <w:rPr>
          <w:sz w:val="28"/>
          <w:szCs w:val="28"/>
        </w:rPr>
        <w:t xml:space="preserve"> потребления;</w:t>
      </w:r>
    </w:p>
    <w:p w:rsidR="008C5B3C" w:rsidRPr="009D3C62" w:rsidRDefault="008C5B3C" w:rsidP="00315712">
      <w:pPr>
        <w:pStyle w:val="affe"/>
        <w:numPr>
          <w:ilvl w:val="0"/>
          <w:numId w:val="60"/>
        </w:numPr>
        <w:tabs>
          <w:tab w:val="left" w:pos="993"/>
        </w:tabs>
        <w:ind w:left="0" w:firstLine="709"/>
        <w:rPr>
          <w:sz w:val="28"/>
          <w:szCs w:val="28"/>
        </w:rPr>
      </w:pPr>
      <w:r w:rsidRPr="009D3C62">
        <w:rPr>
          <w:sz w:val="28"/>
          <w:szCs w:val="28"/>
        </w:rPr>
        <w:t>в случае недопуска к прибору учета: акт недопуска, новые уведомления потребителя о проведении проверки прибора учета</w:t>
      </w:r>
      <w:r w:rsidR="00A275CF" w:rsidRPr="009D3C62">
        <w:rPr>
          <w:sz w:val="28"/>
          <w:szCs w:val="28"/>
        </w:rPr>
        <w:t xml:space="preserve"> с документами, подтверждающими их получение (направление)</w:t>
      </w:r>
      <w:r w:rsidRPr="009D3C62">
        <w:rPr>
          <w:sz w:val="28"/>
          <w:szCs w:val="28"/>
        </w:rPr>
        <w:t>;</w:t>
      </w:r>
    </w:p>
    <w:p w:rsidR="008C5B3C" w:rsidRPr="009D3C62" w:rsidRDefault="008C5B3C" w:rsidP="00315712">
      <w:pPr>
        <w:pStyle w:val="affe"/>
        <w:numPr>
          <w:ilvl w:val="0"/>
          <w:numId w:val="60"/>
        </w:numPr>
        <w:tabs>
          <w:tab w:val="left" w:pos="993"/>
        </w:tabs>
        <w:ind w:left="0" w:firstLine="709"/>
        <w:rPr>
          <w:sz w:val="28"/>
          <w:szCs w:val="28"/>
        </w:rPr>
      </w:pPr>
      <w:r w:rsidRPr="009D3C62">
        <w:rPr>
          <w:sz w:val="28"/>
          <w:szCs w:val="28"/>
        </w:rPr>
        <w:t>заявление или письмо в сетевую организацию о проведении внеплановой проверки, предоставленное потребителем или гарантирующим поставщиком (при его наличии);</w:t>
      </w:r>
    </w:p>
    <w:p w:rsidR="008C5B3C" w:rsidRPr="00315712" w:rsidRDefault="008C5B3C" w:rsidP="00315712">
      <w:pPr>
        <w:pStyle w:val="af0"/>
        <w:numPr>
          <w:ilvl w:val="0"/>
          <w:numId w:val="60"/>
        </w:numPr>
        <w:tabs>
          <w:tab w:val="left" w:pos="993"/>
        </w:tabs>
        <w:ind w:left="0" w:right="-6" w:firstLine="709"/>
        <w:rPr>
          <w:szCs w:val="28"/>
        </w:rPr>
      </w:pPr>
      <w:r w:rsidRPr="00315712">
        <w:rPr>
          <w:szCs w:val="28"/>
        </w:rPr>
        <w:t xml:space="preserve">при отказе потребителя, представителя потребителя присутствовать при составлении акта о </w:t>
      </w:r>
      <w:r w:rsidR="000A7950">
        <w:rPr>
          <w:szCs w:val="28"/>
        </w:rPr>
        <w:t>неучтенном</w:t>
      </w:r>
      <w:r w:rsidRPr="00315712">
        <w:rPr>
          <w:szCs w:val="28"/>
        </w:rPr>
        <w:t xml:space="preserve"> потреблении (потребителю акт не вручен на месте проверки) – подтверждение направления потребителю акта проверки расчетного прибора учета и акта безучетного потребления электроэнергии;</w:t>
      </w:r>
    </w:p>
    <w:p w:rsidR="008C5B3C" w:rsidRPr="00315712" w:rsidRDefault="008C5B3C" w:rsidP="00315712">
      <w:pPr>
        <w:pStyle w:val="af0"/>
        <w:numPr>
          <w:ilvl w:val="0"/>
          <w:numId w:val="60"/>
        </w:numPr>
        <w:tabs>
          <w:tab w:val="left" w:pos="993"/>
        </w:tabs>
        <w:ind w:left="0" w:right="-6" w:firstLine="709"/>
        <w:rPr>
          <w:szCs w:val="28"/>
          <w:lang w:eastAsia="ru-RU"/>
        </w:rPr>
      </w:pPr>
      <w:r w:rsidRPr="00315712">
        <w:rPr>
          <w:szCs w:val="28"/>
        </w:rPr>
        <w:t>копия постановления о привлечении к административной или уголовной ответственности.</w:t>
      </w:r>
    </w:p>
    <w:p w:rsidR="008C5B3C" w:rsidRPr="009D3C62" w:rsidRDefault="008C5B3C" w:rsidP="008C5B3C">
      <w:pPr>
        <w:ind w:right="-6"/>
        <w:rPr>
          <w:szCs w:val="28"/>
          <w:lang w:eastAsia="ru-RU"/>
        </w:rPr>
      </w:pPr>
    </w:p>
    <w:p w:rsidR="008C5B3C" w:rsidRPr="009D3C62" w:rsidRDefault="008C5B3C" w:rsidP="00767278">
      <w:pPr>
        <w:pStyle w:val="1"/>
        <w:numPr>
          <w:ilvl w:val="2"/>
          <w:numId w:val="42"/>
        </w:numPr>
        <w:ind w:left="0" w:firstLine="709"/>
        <w:jc w:val="both"/>
      </w:pPr>
      <w:bookmarkStart w:id="70" w:name="_Toc248222107"/>
      <w:bookmarkStart w:id="71" w:name="_Toc7075570"/>
      <w:bookmarkStart w:id="72" w:name="_Toc7076108"/>
      <w:r w:rsidRPr="009D3C62">
        <w:t>Порядок взыскания стоимости бездоговорного потребления</w:t>
      </w:r>
      <w:bookmarkEnd w:id="70"/>
      <w:bookmarkEnd w:id="71"/>
      <w:bookmarkEnd w:id="72"/>
    </w:p>
    <w:p w:rsidR="008C5B3C" w:rsidRPr="009D3C62" w:rsidRDefault="008C5B3C" w:rsidP="008C5B3C">
      <w:pPr>
        <w:ind w:left="709" w:firstLine="0"/>
      </w:pPr>
    </w:p>
    <w:p w:rsidR="008C5B3C" w:rsidRPr="0022384E" w:rsidRDefault="008C5B3C" w:rsidP="008C5B3C">
      <w:pPr>
        <w:tabs>
          <w:tab w:val="left" w:pos="1680"/>
        </w:tabs>
        <w:ind w:right="-6"/>
        <w:contextualSpacing w:val="0"/>
        <w:rPr>
          <w:rStyle w:val="FontStyle25"/>
          <w:b/>
          <w:sz w:val="28"/>
          <w:szCs w:val="28"/>
        </w:rPr>
      </w:pPr>
      <w:r w:rsidRPr="0022384E">
        <w:rPr>
          <w:rStyle w:val="FontStyle25"/>
          <w:sz w:val="28"/>
          <w:szCs w:val="28"/>
        </w:rPr>
        <w:t>Стоимость рассчитанного объема бездоговорного электропотребления взыскивается РСК с лица, его осуществлявшего.</w:t>
      </w:r>
    </w:p>
    <w:p w:rsidR="009848A8" w:rsidRPr="0022384E" w:rsidRDefault="008C5B3C" w:rsidP="008C5B3C">
      <w:pPr>
        <w:tabs>
          <w:tab w:val="left" w:pos="1680"/>
        </w:tabs>
        <w:ind w:right="-6"/>
        <w:contextualSpacing w:val="0"/>
        <w:rPr>
          <w:rStyle w:val="FontStyle25"/>
          <w:sz w:val="28"/>
          <w:szCs w:val="28"/>
        </w:rPr>
      </w:pPr>
      <w:r w:rsidRPr="0022384E">
        <w:rPr>
          <w:rStyle w:val="FontStyle25"/>
          <w:sz w:val="28"/>
          <w:szCs w:val="28"/>
        </w:rPr>
        <w:t xml:space="preserve">Стоимость объема </w:t>
      </w:r>
      <w:r w:rsidR="009848A8" w:rsidRPr="0022384E">
        <w:rPr>
          <w:rStyle w:val="FontStyle25"/>
          <w:sz w:val="28"/>
          <w:szCs w:val="28"/>
        </w:rPr>
        <w:t xml:space="preserve">выявленного </w:t>
      </w:r>
      <w:r w:rsidRPr="0022384E">
        <w:rPr>
          <w:rStyle w:val="FontStyle25"/>
          <w:sz w:val="28"/>
          <w:szCs w:val="28"/>
        </w:rPr>
        <w:t>бездоговорного потребления</w:t>
      </w:r>
      <w:r w:rsidR="009848A8" w:rsidRPr="0022384E">
        <w:rPr>
          <w:rStyle w:val="FontStyle25"/>
          <w:sz w:val="28"/>
          <w:szCs w:val="28"/>
        </w:rPr>
        <w:t xml:space="preserve"> электрической энергии</w:t>
      </w:r>
      <w:r w:rsidRPr="0022384E">
        <w:rPr>
          <w:rStyle w:val="FontStyle25"/>
          <w:sz w:val="28"/>
          <w:szCs w:val="28"/>
        </w:rPr>
        <w:t xml:space="preserve"> </w:t>
      </w:r>
      <w:r w:rsidR="009848A8" w:rsidRPr="0022384E">
        <w:rPr>
          <w:rStyle w:val="FontStyle25"/>
          <w:sz w:val="28"/>
          <w:szCs w:val="28"/>
        </w:rPr>
        <w:t xml:space="preserve">(мощности) рассчитывается </w:t>
      </w:r>
      <w:r w:rsidRPr="0022384E">
        <w:rPr>
          <w:rStyle w:val="FontStyle25"/>
          <w:sz w:val="28"/>
          <w:szCs w:val="28"/>
        </w:rPr>
        <w:t>в соот</w:t>
      </w:r>
      <w:r w:rsidR="006535D4" w:rsidRPr="0022384E">
        <w:rPr>
          <w:rStyle w:val="FontStyle25"/>
          <w:sz w:val="28"/>
          <w:szCs w:val="28"/>
        </w:rPr>
        <w:t>ветствии с п.84</w:t>
      </w:r>
      <w:r w:rsidRPr="0022384E">
        <w:rPr>
          <w:rStyle w:val="FontStyle25"/>
          <w:sz w:val="28"/>
          <w:szCs w:val="28"/>
        </w:rPr>
        <w:t xml:space="preserve"> ПП РФ №442</w:t>
      </w:r>
      <w:r w:rsidR="009848A8" w:rsidRPr="0022384E">
        <w:rPr>
          <w:rStyle w:val="FontStyle25"/>
          <w:sz w:val="28"/>
          <w:szCs w:val="28"/>
        </w:rPr>
        <w:t>, взыскивается РСК с лица, его осуществлявшего на основании составленного акта о бездоговорном потреблении электрической энергии.</w:t>
      </w:r>
      <w:r w:rsidRPr="0022384E">
        <w:rPr>
          <w:rStyle w:val="FontStyle25"/>
          <w:sz w:val="28"/>
          <w:szCs w:val="28"/>
        </w:rPr>
        <w:t xml:space="preserve"> </w:t>
      </w:r>
    </w:p>
    <w:p w:rsidR="00887F4F" w:rsidRPr="0022384E" w:rsidRDefault="009848A8" w:rsidP="00AC55CA">
      <w:pPr>
        <w:shd w:val="clear" w:color="auto" w:fill="FFFFFF"/>
        <w:ind w:firstLine="708"/>
        <w:contextualSpacing w:val="0"/>
        <w:rPr>
          <w:rStyle w:val="FontStyle25"/>
          <w:sz w:val="28"/>
          <w:szCs w:val="28"/>
        </w:rPr>
      </w:pPr>
      <w:r w:rsidRPr="0022384E">
        <w:rPr>
          <w:rStyle w:val="FontStyle25"/>
          <w:sz w:val="28"/>
          <w:szCs w:val="28"/>
        </w:rPr>
        <w:t>При расчете стоимости объема выявленного бездоговорного потребления электрической энергии применяются цены (тарифы) расчетного</w:t>
      </w:r>
      <w:r w:rsidR="00887F4F" w:rsidRPr="0022384E">
        <w:rPr>
          <w:rStyle w:val="FontStyle25"/>
          <w:sz w:val="28"/>
          <w:szCs w:val="28"/>
        </w:rPr>
        <w:t xml:space="preserve"> </w:t>
      </w:r>
      <w:r w:rsidRPr="0022384E">
        <w:rPr>
          <w:rStyle w:val="FontStyle25"/>
          <w:sz w:val="28"/>
          <w:szCs w:val="28"/>
        </w:rPr>
        <w:t>периода,</w:t>
      </w:r>
      <w:r w:rsidR="00887F4F" w:rsidRPr="0022384E">
        <w:rPr>
          <w:rStyle w:val="FontStyle25"/>
          <w:sz w:val="28"/>
          <w:szCs w:val="28"/>
        </w:rPr>
        <w:t xml:space="preserve"> </w:t>
      </w:r>
      <w:r w:rsidRPr="0022384E">
        <w:rPr>
          <w:rStyle w:val="FontStyle25"/>
          <w:sz w:val="28"/>
          <w:szCs w:val="28"/>
        </w:rPr>
        <w:t>в</w:t>
      </w:r>
      <w:r w:rsidR="00887F4F" w:rsidRPr="0022384E">
        <w:rPr>
          <w:rStyle w:val="FontStyle25"/>
          <w:sz w:val="28"/>
          <w:szCs w:val="28"/>
        </w:rPr>
        <w:t xml:space="preserve"> </w:t>
      </w:r>
      <w:r w:rsidRPr="0022384E">
        <w:rPr>
          <w:rStyle w:val="FontStyle25"/>
          <w:sz w:val="28"/>
          <w:szCs w:val="28"/>
        </w:rPr>
        <w:t>котором</w:t>
      </w:r>
      <w:r w:rsidR="00887F4F" w:rsidRPr="0022384E">
        <w:rPr>
          <w:rStyle w:val="FontStyle25"/>
          <w:sz w:val="28"/>
          <w:szCs w:val="28"/>
        </w:rPr>
        <w:t xml:space="preserve"> </w:t>
      </w:r>
      <w:r w:rsidRPr="0022384E">
        <w:rPr>
          <w:rStyle w:val="FontStyle25"/>
          <w:sz w:val="28"/>
          <w:szCs w:val="28"/>
        </w:rPr>
        <w:t>составлен</w:t>
      </w:r>
      <w:r w:rsidR="00887F4F" w:rsidRPr="0022384E">
        <w:rPr>
          <w:rStyle w:val="FontStyle25"/>
          <w:sz w:val="28"/>
          <w:szCs w:val="28"/>
        </w:rPr>
        <w:t xml:space="preserve"> </w:t>
      </w:r>
      <w:r w:rsidRPr="0022384E">
        <w:rPr>
          <w:rStyle w:val="FontStyle25"/>
          <w:sz w:val="28"/>
          <w:szCs w:val="28"/>
        </w:rPr>
        <w:t>акт</w:t>
      </w:r>
      <w:r w:rsidR="00887F4F" w:rsidRPr="0022384E">
        <w:rPr>
          <w:rStyle w:val="FontStyle25"/>
          <w:sz w:val="28"/>
          <w:szCs w:val="28"/>
        </w:rPr>
        <w:t xml:space="preserve"> </w:t>
      </w:r>
      <w:r w:rsidRPr="0022384E">
        <w:rPr>
          <w:rStyle w:val="FontStyle25"/>
          <w:sz w:val="28"/>
          <w:szCs w:val="28"/>
        </w:rPr>
        <w:t>о</w:t>
      </w:r>
      <w:r w:rsidR="00887F4F" w:rsidRPr="0022384E">
        <w:rPr>
          <w:rStyle w:val="FontStyle25"/>
          <w:sz w:val="28"/>
          <w:szCs w:val="28"/>
        </w:rPr>
        <w:t xml:space="preserve"> </w:t>
      </w:r>
      <w:r w:rsidRPr="0022384E">
        <w:rPr>
          <w:rStyle w:val="FontStyle25"/>
          <w:sz w:val="28"/>
          <w:szCs w:val="28"/>
        </w:rPr>
        <w:t>бездоговорном</w:t>
      </w:r>
      <w:r w:rsidR="00887F4F" w:rsidRPr="0022384E">
        <w:rPr>
          <w:rStyle w:val="FontStyle25"/>
          <w:sz w:val="28"/>
          <w:szCs w:val="28"/>
        </w:rPr>
        <w:t xml:space="preserve"> </w:t>
      </w:r>
      <w:r w:rsidRPr="0022384E">
        <w:rPr>
          <w:rStyle w:val="FontStyle25"/>
          <w:sz w:val="28"/>
          <w:szCs w:val="28"/>
        </w:rPr>
        <w:t>потреблении</w:t>
      </w:r>
      <w:r w:rsidR="00887F4F" w:rsidRPr="0022384E">
        <w:rPr>
          <w:rStyle w:val="FontStyle25"/>
          <w:sz w:val="28"/>
          <w:szCs w:val="28"/>
        </w:rPr>
        <w:t xml:space="preserve"> </w:t>
      </w:r>
      <w:r w:rsidRPr="0022384E">
        <w:rPr>
          <w:rStyle w:val="FontStyle25"/>
          <w:sz w:val="28"/>
          <w:szCs w:val="28"/>
        </w:rPr>
        <w:t>электрической энергии по</w:t>
      </w:r>
      <w:r w:rsidR="00887F4F" w:rsidRPr="0022384E">
        <w:rPr>
          <w:rStyle w:val="FontStyle25"/>
          <w:sz w:val="28"/>
          <w:szCs w:val="28"/>
        </w:rPr>
        <w:t xml:space="preserve"> </w:t>
      </w:r>
      <w:r w:rsidRPr="0022384E">
        <w:rPr>
          <w:rStyle w:val="FontStyle25"/>
          <w:sz w:val="28"/>
          <w:szCs w:val="28"/>
        </w:rPr>
        <w:t>следующим тарифным группам потребителей</w:t>
      </w:r>
      <w:r w:rsidR="00887F4F" w:rsidRPr="0022384E">
        <w:rPr>
          <w:rStyle w:val="FontStyle25"/>
          <w:sz w:val="28"/>
          <w:szCs w:val="28"/>
        </w:rPr>
        <w:t>:</w:t>
      </w:r>
      <w:r w:rsidRPr="0022384E">
        <w:rPr>
          <w:rStyle w:val="FontStyle25"/>
          <w:sz w:val="28"/>
          <w:szCs w:val="28"/>
        </w:rPr>
        <w:t xml:space="preserve"> </w:t>
      </w:r>
    </w:p>
    <w:p w:rsidR="009848A8" w:rsidRPr="00767278" w:rsidRDefault="00887F4F" w:rsidP="00315712">
      <w:pPr>
        <w:pStyle w:val="af0"/>
        <w:numPr>
          <w:ilvl w:val="0"/>
          <w:numId w:val="61"/>
        </w:numPr>
        <w:shd w:val="clear" w:color="auto" w:fill="FFFFFF"/>
        <w:tabs>
          <w:tab w:val="left" w:pos="993"/>
        </w:tabs>
        <w:ind w:left="0" w:firstLine="709"/>
        <w:contextualSpacing w:val="0"/>
        <w:rPr>
          <w:rStyle w:val="FontStyle25"/>
          <w:sz w:val="28"/>
          <w:szCs w:val="28"/>
        </w:rPr>
      </w:pPr>
      <w:r w:rsidRPr="00767278">
        <w:rPr>
          <w:rStyle w:val="FontStyle25"/>
          <w:sz w:val="28"/>
          <w:szCs w:val="28"/>
        </w:rPr>
        <w:t>«н</w:t>
      </w:r>
      <w:r w:rsidR="009848A8" w:rsidRPr="00767278">
        <w:rPr>
          <w:rStyle w:val="FontStyle25"/>
          <w:sz w:val="28"/>
          <w:szCs w:val="28"/>
        </w:rPr>
        <w:t>аселение и приравненны</w:t>
      </w:r>
      <w:r w:rsidR="0071493D">
        <w:rPr>
          <w:rStyle w:val="FontStyle25"/>
          <w:sz w:val="28"/>
          <w:szCs w:val="28"/>
        </w:rPr>
        <w:t>е</w:t>
      </w:r>
      <w:r w:rsidR="009848A8" w:rsidRPr="00767278">
        <w:rPr>
          <w:rStyle w:val="FontStyle25"/>
          <w:sz w:val="28"/>
          <w:szCs w:val="28"/>
        </w:rPr>
        <w:t xml:space="preserve"> </w:t>
      </w:r>
      <w:r w:rsidRPr="00767278">
        <w:rPr>
          <w:rStyle w:val="FontStyle25"/>
          <w:sz w:val="28"/>
          <w:szCs w:val="28"/>
        </w:rPr>
        <w:t xml:space="preserve">к </w:t>
      </w:r>
      <w:r w:rsidR="009848A8" w:rsidRPr="00767278">
        <w:rPr>
          <w:rStyle w:val="FontStyle25"/>
          <w:sz w:val="28"/>
          <w:szCs w:val="28"/>
        </w:rPr>
        <w:t xml:space="preserve">нему категории </w:t>
      </w:r>
      <w:r w:rsidRPr="00767278">
        <w:rPr>
          <w:rStyle w:val="FontStyle25"/>
          <w:sz w:val="28"/>
          <w:szCs w:val="28"/>
        </w:rPr>
        <w:t>потребителей</w:t>
      </w:r>
      <w:r w:rsidR="009848A8" w:rsidRPr="00767278">
        <w:rPr>
          <w:rStyle w:val="FontStyle25"/>
          <w:sz w:val="28"/>
          <w:szCs w:val="28"/>
        </w:rPr>
        <w:t xml:space="preserve">» </w:t>
      </w:r>
      <w:r w:rsidRPr="00767278">
        <w:rPr>
          <w:rStyle w:val="FontStyle25"/>
          <w:sz w:val="28"/>
          <w:szCs w:val="28"/>
        </w:rPr>
        <w:t xml:space="preserve">- </w:t>
      </w:r>
      <w:r w:rsidR="009848A8" w:rsidRPr="00767278">
        <w:rPr>
          <w:rStyle w:val="FontStyle25"/>
          <w:sz w:val="28"/>
          <w:szCs w:val="28"/>
        </w:rPr>
        <w:t xml:space="preserve">необходимо применять </w:t>
      </w:r>
      <w:r w:rsidRPr="00767278">
        <w:rPr>
          <w:rStyle w:val="FontStyle25"/>
          <w:sz w:val="28"/>
          <w:szCs w:val="28"/>
        </w:rPr>
        <w:t>р</w:t>
      </w:r>
      <w:r w:rsidR="009848A8" w:rsidRPr="00767278">
        <w:rPr>
          <w:rStyle w:val="FontStyle25"/>
          <w:sz w:val="28"/>
          <w:szCs w:val="28"/>
        </w:rPr>
        <w:t>егулируемые цены (тарифы) для населения и</w:t>
      </w:r>
      <w:r w:rsidR="000432AE" w:rsidRPr="00767278">
        <w:rPr>
          <w:rStyle w:val="FontStyle25"/>
          <w:sz w:val="28"/>
          <w:szCs w:val="28"/>
        </w:rPr>
        <w:t xml:space="preserve"> </w:t>
      </w:r>
      <w:r w:rsidR="009848A8" w:rsidRPr="00767278">
        <w:rPr>
          <w:rStyle w:val="FontStyle25"/>
          <w:sz w:val="28"/>
          <w:szCs w:val="28"/>
        </w:rPr>
        <w:lastRenderedPageBreak/>
        <w:t>приравненных</w:t>
      </w:r>
      <w:r w:rsidR="000432AE" w:rsidRPr="00767278">
        <w:rPr>
          <w:rStyle w:val="FontStyle25"/>
          <w:sz w:val="28"/>
          <w:szCs w:val="28"/>
        </w:rPr>
        <w:t xml:space="preserve"> </w:t>
      </w:r>
      <w:r w:rsidR="009848A8" w:rsidRPr="00767278">
        <w:rPr>
          <w:rStyle w:val="FontStyle25"/>
          <w:sz w:val="28"/>
          <w:szCs w:val="28"/>
        </w:rPr>
        <w:t>к</w:t>
      </w:r>
      <w:r w:rsidR="000432AE" w:rsidRPr="00767278">
        <w:rPr>
          <w:rStyle w:val="FontStyle25"/>
          <w:sz w:val="28"/>
          <w:szCs w:val="28"/>
        </w:rPr>
        <w:t xml:space="preserve"> </w:t>
      </w:r>
      <w:r w:rsidR="009848A8" w:rsidRPr="00767278">
        <w:rPr>
          <w:rStyle w:val="FontStyle25"/>
          <w:sz w:val="28"/>
          <w:szCs w:val="28"/>
        </w:rPr>
        <w:t>нему</w:t>
      </w:r>
      <w:r w:rsidR="000F4FBB" w:rsidRPr="00767278">
        <w:rPr>
          <w:rStyle w:val="FontStyle25"/>
          <w:sz w:val="28"/>
          <w:szCs w:val="28"/>
        </w:rPr>
        <w:t xml:space="preserve"> </w:t>
      </w:r>
      <w:r w:rsidR="009848A8" w:rsidRPr="00767278">
        <w:rPr>
          <w:rStyle w:val="FontStyle25"/>
          <w:sz w:val="28"/>
          <w:szCs w:val="28"/>
        </w:rPr>
        <w:t>категорий</w:t>
      </w:r>
      <w:r w:rsidR="000F4FBB" w:rsidRPr="00767278">
        <w:rPr>
          <w:rStyle w:val="FontStyle25"/>
          <w:sz w:val="28"/>
          <w:szCs w:val="28"/>
        </w:rPr>
        <w:t xml:space="preserve"> </w:t>
      </w:r>
      <w:r w:rsidR="009848A8" w:rsidRPr="00767278">
        <w:rPr>
          <w:rStyle w:val="FontStyle25"/>
          <w:sz w:val="28"/>
          <w:szCs w:val="28"/>
        </w:rPr>
        <w:t>потребителей, утвержденные</w:t>
      </w:r>
      <w:r w:rsidR="000F4FBB" w:rsidRPr="00767278">
        <w:rPr>
          <w:rStyle w:val="FontStyle25"/>
          <w:sz w:val="28"/>
          <w:szCs w:val="28"/>
        </w:rPr>
        <w:t xml:space="preserve"> </w:t>
      </w:r>
      <w:r w:rsidR="009848A8" w:rsidRPr="00767278">
        <w:rPr>
          <w:rStyle w:val="FontStyle25"/>
          <w:sz w:val="28"/>
          <w:szCs w:val="28"/>
        </w:rPr>
        <w:t>департаментом государственного регулирования тарифов Краснодарского</w:t>
      </w:r>
      <w:r w:rsidR="000432AE" w:rsidRPr="00767278">
        <w:rPr>
          <w:rStyle w:val="FontStyle25"/>
          <w:sz w:val="28"/>
          <w:szCs w:val="28"/>
        </w:rPr>
        <w:t xml:space="preserve"> </w:t>
      </w:r>
      <w:r w:rsidR="009848A8" w:rsidRPr="00767278">
        <w:rPr>
          <w:rStyle w:val="FontStyle25"/>
          <w:sz w:val="28"/>
          <w:szCs w:val="28"/>
        </w:rPr>
        <w:t>края;</w:t>
      </w:r>
    </w:p>
    <w:p w:rsidR="000432AE" w:rsidRPr="00767278" w:rsidRDefault="009848A8" w:rsidP="00315712">
      <w:pPr>
        <w:pStyle w:val="af0"/>
        <w:numPr>
          <w:ilvl w:val="0"/>
          <w:numId w:val="61"/>
        </w:numPr>
        <w:shd w:val="clear" w:color="auto" w:fill="FFFFFF"/>
        <w:tabs>
          <w:tab w:val="left" w:pos="993"/>
        </w:tabs>
        <w:ind w:left="0" w:firstLine="709"/>
        <w:contextualSpacing w:val="0"/>
        <w:rPr>
          <w:rStyle w:val="FontStyle25"/>
          <w:sz w:val="28"/>
          <w:szCs w:val="28"/>
        </w:rPr>
      </w:pPr>
      <w:r w:rsidRPr="00767278">
        <w:rPr>
          <w:rStyle w:val="FontStyle25"/>
          <w:sz w:val="28"/>
          <w:szCs w:val="28"/>
        </w:rPr>
        <w:t>«</w:t>
      </w:r>
      <w:r w:rsidR="000432AE" w:rsidRPr="00767278">
        <w:rPr>
          <w:rStyle w:val="FontStyle25"/>
          <w:sz w:val="28"/>
          <w:szCs w:val="28"/>
        </w:rPr>
        <w:t>п</w:t>
      </w:r>
      <w:r w:rsidRPr="00767278">
        <w:rPr>
          <w:rStyle w:val="FontStyle25"/>
          <w:sz w:val="28"/>
          <w:szCs w:val="28"/>
        </w:rPr>
        <w:t>рочие потребители», допустивши</w:t>
      </w:r>
      <w:r w:rsidR="000432AE" w:rsidRPr="00767278">
        <w:rPr>
          <w:rStyle w:val="FontStyle25"/>
          <w:sz w:val="28"/>
          <w:szCs w:val="28"/>
        </w:rPr>
        <w:t>е</w:t>
      </w:r>
      <w:r w:rsidR="000F4FBB" w:rsidRPr="00767278">
        <w:rPr>
          <w:rStyle w:val="FontStyle25"/>
          <w:sz w:val="28"/>
          <w:szCs w:val="28"/>
        </w:rPr>
        <w:t xml:space="preserve"> </w:t>
      </w:r>
      <w:r w:rsidRPr="00767278">
        <w:rPr>
          <w:rStyle w:val="FontStyle25"/>
          <w:sz w:val="28"/>
          <w:szCs w:val="28"/>
        </w:rPr>
        <w:t>бездоговорное</w:t>
      </w:r>
      <w:r w:rsidR="000F4FBB" w:rsidRPr="00767278">
        <w:rPr>
          <w:rStyle w:val="FontStyle25"/>
          <w:sz w:val="28"/>
          <w:szCs w:val="28"/>
        </w:rPr>
        <w:t xml:space="preserve"> </w:t>
      </w:r>
      <w:r w:rsidRPr="00767278">
        <w:rPr>
          <w:rStyle w:val="FontStyle25"/>
          <w:sz w:val="28"/>
          <w:szCs w:val="28"/>
        </w:rPr>
        <w:t>потребление</w:t>
      </w:r>
      <w:r w:rsidR="000F4FBB" w:rsidRPr="00767278">
        <w:rPr>
          <w:rStyle w:val="FontStyle25"/>
          <w:sz w:val="28"/>
          <w:szCs w:val="28"/>
        </w:rPr>
        <w:t xml:space="preserve"> </w:t>
      </w:r>
      <w:r w:rsidRPr="00767278">
        <w:rPr>
          <w:rStyle w:val="FontStyle25"/>
          <w:sz w:val="28"/>
          <w:szCs w:val="28"/>
        </w:rPr>
        <w:t xml:space="preserve">электроэнергии </w:t>
      </w:r>
      <w:r w:rsidR="000432AE" w:rsidRPr="00767278">
        <w:rPr>
          <w:rStyle w:val="FontStyle25"/>
          <w:sz w:val="28"/>
          <w:szCs w:val="28"/>
        </w:rPr>
        <w:t>-</w:t>
      </w:r>
      <w:r w:rsidRPr="00767278">
        <w:rPr>
          <w:rStyle w:val="FontStyle25"/>
          <w:sz w:val="28"/>
          <w:szCs w:val="28"/>
        </w:rPr>
        <w:t xml:space="preserve"> исходя</w:t>
      </w:r>
      <w:r w:rsidR="000F4FBB" w:rsidRPr="00767278">
        <w:rPr>
          <w:rStyle w:val="FontStyle25"/>
          <w:sz w:val="28"/>
          <w:szCs w:val="28"/>
        </w:rPr>
        <w:t xml:space="preserve"> </w:t>
      </w:r>
      <w:r w:rsidRPr="00767278">
        <w:rPr>
          <w:rStyle w:val="FontStyle25"/>
          <w:sz w:val="28"/>
          <w:szCs w:val="28"/>
        </w:rPr>
        <w:t>из</w:t>
      </w:r>
      <w:r w:rsidR="000F4FBB" w:rsidRPr="00767278">
        <w:rPr>
          <w:rStyle w:val="FontStyle25"/>
          <w:sz w:val="28"/>
          <w:szCs w:val="28"/>
        </w:rPr>
        <w:t xml:space="preserve"> </w:t>
      </w:r>
      <w:r w:rsidRPr="00767278">
        <w:rPr>
          <w:rStyle w:val="FontStyle25"/>
          <w:sz w:val="28"/>
          <w:szCs w:val="28"/>
        </w:rPr>
        <w:t>цены,</w:t>
      </w:r>
      <w:r w:rsidR="000F4FBB" w:rsidRPr="00767278">
        <w:rPr>
          <w:rStyle w:val="FontStyle25"/>
          <w:sz w:val="28"/>
          <w:szCs w:val="28"/>
        </w:rPr>
        <w:t xml:space="preserve"> </w:t>
      </w:r>
      <w:r w:rsidRPr="00767278">
        <w:rPr>
          <w:rStyle w:val="FontStyle25"/>
          <w:sz w:val="28"/>
          <w:szCs w:val="28"/>
        </w:rPr>
        <w:t>по</w:t>
      </w:r>
      <w:r w:rsidR="000F4FBB" w:rsidRPr="00767278">
        <w:rPr>
          <w:rStyle w:val="FontStyle25"/>
          <w:sz w:val="28"/>
          <w:szCs w:val="28"/>
        </w:rPr>
        <w:t xml:space="preserve"> </w:t>
      </w:r>
      <w:r w:rsidRPr="00767278">
        <w:rPr>
          <w:rStyle w:val="FontStyle25"/>
          <w:sz w:val="28"/>
          <w:szCs w:val="28"/>
        </w:rPr>
        <w:t>которой РСК приобретает электрическую энергию (мощность) в целях</w:t>
      </w:r>
      <w:r w:rsidR="000F4FBB" w:rsidRPr="00767278">
        <w:rPr>
          <w:rStyle w:val="FontStyle25"/>
          <w:sz w:val="28"/>
          <w:szCs w:val="28"/>
        </w:rPr>
        <w:t xml:space="preserve"> </w:t>
      </w:r>
      <w:r w:rsidRPr="00767278">
        <w:rPr>
          <w:rStyle w:val="FontStyle25"/>
          <w:sz w:val="28"/>
          <w:szCs w:val="28"/>
        </w:rPr>
        <w:t>компенсации</w:t>
      </w:r>
      <w:r w:rsidR="000F4FBB" w:rsidRPr="00767278">
        <w:rPr>
          <w:rStyle w:val="FontStyle25"/>
          <w:sz w:val="28"/>
          <w:szCs w:val="28"/>
        </w:rPr>
        <w:t xml:space="preserve"> </w:t>
      </w:r>
      <w:r w:rsidRPr="00767278">
        <w:rPr>
          <w:rStyle w:val="FontStyle25"/>
          <w:sz w:val="28"/>
          <w:szCs w:val="28"/>
        </w:rPr>
        <w:t>потерь</w:t>
      </w:r>
      <w:r w:rsidR="000F4FBB" w:rsidRPr="00767278">
        <w:rPr>
          <w:rStyle w:val="FontStyle25"/>
          <w:sz w:val="28"/>
          <w:szCs w:val="28"/>
        </w:rPr>
        <w:t xml:space="preserve"> </w:t>
      </w:r>
      <w:r w:rsidRPr="00767278">
        <w:rPr>
          <w:rStyle w:val="FontStyle25"/>
          <w:sz w:val="28"/>
          <w:szCs w:val="28"/>
        </w:rPr>
        <w:t>в</w:t>
      </w:r>
      <w:r w:rsidR="000F4FBB" w:rsidRPr="00767278">
        <w:rPr>
          <w:rStyle w:val="FontStyle25"/>
          <w:sz w:val="28"/>
          <w:szCs w:val="28"/>
        </w:rPr>
        <w:t xml:space="preserve"> </w:t>
      </w:r>
      <w:r w:rsidRPr="00767278">
        <w:rPr>
          <w:rStyle w:val="FontStyle25"/>
          <w:sz w:val="28"/>
          <w:szCs w:val="28"/>
        </w:rPr>
        <w:t>объеме,</w:t>
      </w:r>
      <w:r w:rsidR="000F4FBB" w:rsidRPr="00767278">
        <w:rPr>
          <w:rStyle w:val="FontStyle25"/>
          <w:sz w:val="28"/>
          <w:szCs w:val="28"/>
        </w:rPr>
        <w:t xml:space="preserve"> </w:t>
      </w:r>
      <w:r w:rsidRPr="00767278">
        <w:rPr>
          <w:rStyle w:val="FontStyle25"/>
          <w:sz w:val="28"/>
          <w:szCs w:val="28"/>
        </w:rPr>
        <w:t>не</w:t>
      </w:r>
      <w:r w:rsidR="000F4FBB" w:rsidRPr="00767278">
        <w:rPr>
          <w:rStyle w:val="FontStyle25"/>
          <w:sz w:val="28"/>
          <w:szCs w:val="28"/>
        </w:rPr>
        <w:t xml:space="preserve"> </w:t>
      </w:r>
      <w:r w:rsidRPr="00767278">
        <w:rPr>
          <w:rStyle w:val="FontStyle25"/>
          <w:sz w:val="28"/>
          <w:szCs w:val="28"/>
        </w:rPr>
        <w:t>превышающем</w:t>
      </w:r>
      <w:r w:rsidR="000F4FBB" w:rsidRPr="00767278">
        <w:rPr>
          <w:rStyle w:val="FontStyle25"/>
          <w:sz w:val="28"/>
          <w:szCs w:val="28"/>
        </w:rPr>
        <w:t xml:space="preserve"> </w:t>
      </w:r>
      <w:r w:rsidRPr="00767278">
        <w:rPr>
          <w:rStyle w:val="FontStyle25"/>
          <w:sz w:val="28"/>
          <w:szCs w:val="28"/>
        </w:rPr>
        <w:t>объема</w:t>
      </w:r>
      <w:r w:rsidR="000F4FBB" w:rsidRPr="00767278">
        <w:rPr>
          <w:rStyle w:val="FontStyle25"/>
          <w:sz w:val="28"/>
          <w:szCs w:val="28"/>
        </w:rPr>
        <w:t xml:space="preserve"> </w:t>
      </w:r>
      <w:r w:rsidRPr="00767278">
        <w:rPr>
          <w:rStyle w:val="FontStyle25"/>
          <w:sz w:val="28"/>
          <w:szCs w:val="28"/>
        </w:rPr>
        <w:t>потерь,</w:t>
      </w:r>
      <w:r w:rsidR="000F4FBB" w:rsidRPr="00767278">
        <w:rPr>
          <w:rStyle w:val="FontStyle25"/>
          <w:sz w:val="28"/>
          <w:szCs w:val="28"/>
        </w:rPr>
        <w:t xml:space="preserve"> </w:t>
      </w:r>
      <w:r w:rsidRPr="00767278">
        <w:rPr>
          <w:rStyle w:val="FontStyle25"/>
          <w:sz w:val="28"/>
          <w:szCs w:val="28"/>
        </w:rPr>
        <w:t>учтенного</w:t>
      </w:r>
      <w:r w:rsidR="000F4FBB" w:rsidRPr="00767278">
        <w:rPr>
          <w:rStyle w:val="FontStyle25"/>
          <w:sz w:val="28"/>
          <w:szCs w:val="28"/>
        </w:rPr>
        <w:t xml:space="preserve"> </w:t>
      </w:r>
      <w:r w:rsidRPr="00767278">
        <w:rPr>
          <w:rStyle w:val="FontStyle25"/>
          <w:sz w:val="28"/>
          <w:szCs w:val="28"/>
        </w:rPr>
        <w:t>в</w:t>
      </w:r>
      <w:r w:rsidR="000F4FBB" w:rsidRPr="00767278">
        <w:rPr>
          <w:rStyle w:val="FontStyle25"/>
          <w:sz w:val="28"/>
          <w:szCs w:val="28"/>
        </w:rPr>
        <w:t xml:space="preserve"> </w:t>
      </w:r>
      <w:r w:rsidRPr="00767278">
        <w:rPr>
          <w:rStyle w:val="FontStyle25"/>
          <w:sz w:val="28"/>
          <w:szCs w:val="28"/>
        </w:rPr>
        <w:t>сводном</w:t>
      </w:r>
      <w:r w:rsidR="000F4FBB" w:rsidRPr="00767278">
        <w:rPr>
          <w:rStyle w:val="FontStyle25"/>
          <w:sz w:val="28"/>
          <w:szCs w:val="28"/>
        </w:rPr>
        <w:t xml:space="preserve"> </w:t>
      </w:r>
      <w:r w:rsidRPr="00767278">
        <w:rPr>
          <w:rStyle w:val="FontStyle25"/>
          <w:sz w:val="28"/>
          <w:szCs w:val="28"/>
        </w:rPr>
        <w:t>прогнозном</w:t>
      </w:r>
      <w:r w:rsidR="000F4FBB" w:rsidRPr="00767278">
        <w:rPr>
          <w:rStyle w:val="FontStyle25"/>
          <w:sz w:val="28"/>
          <w:szCs w:val="28"/>
        </w:rPr>
        <w:t xml:space="preserve"> </w:t>
      </w:r>
      <w:r w:rsidRPr="00767278">
        <w:rPr>
          <w:rStyle w:val="FontStyle25"/>
          <w:sz w:val="28"/>
          <w:szCs w:val="28"/>
        </w:rPr>
        <w:t>балансе,</w:t>
      </w:r>
      <w:r w:rsidR="000F4FBB" w:rsidRPr="00767278">
        <w:rPr>
          <w:rStyle w:val="FontStyle25"/>
          <w:sz w:val="28"/>
          <w:szCs w:val="28"/>
        </w:rPr>
        <w:t xml:space="preserve"> </w:t>
      </w:r>
      <w:r w:rsidRPr="00767278">
        <w:rPr>
          <w:rStyle w:val="FontStyle25"/>
          <w:sz w:val="28"/>
          <w:szCs w:val="28"/>
        </w:rPr>
        <w:t>в</w:t>
      </w:r>
      <w:r w:rsidR="000F4FBB" w:rsidRPr="00767278">
        <w:rPr>
          <w:rStyle w:val="FontStyle25"/>
          <w:sz w:val="28"/>
          <w:szCs w:val="28"/>
        </w:rPr>
        <w:t xml:space="preserve"> </w:t>
      </w:r>
      <w:r w:rsidRPr="00767278">
        <w:rPr>
          <w:rStyle w:val="FontStyle25"/>
          <w:sz w:val="28"/>
          <w:szCs w:val="28"/>
        </w:rPr>
        <w:t>тот</w:t>
      </w:r>
      <w:r w:rsidR="000F4FBB" w:rsidRPr="00767278">
        <w:rPr>
          <w:rStyle w:val="FontStyle25"/>
          <w:sz w:val="28"/>
          <w:szCs w:val="28"/>
        </w:rPr>
        <w:t xml:space="preserve"> </w:t>
      </w:r>
      <w:r w:rsidRPr="00767278">
        <w:rPr>
          <w:rStyle w:val="FontStyle25"/>
          <w:sz w:val="28"/>
          <w:szCs w:val="28"/>
        </w:rPr>
        <w:t>же</w:t>
      </w:r>
      <w:r w:rsidR="000F4FBB" w:rsidRPr="00767278">
        <w:rPr>
          <w:rStyle w:val="FontStyle25"/>
          <w:sz w:val="28"/>
          <w:szCs w:val="28"/>
        </w:rPr>
        <w:t xml:space="preserve"> </w:t>
      </w:r>
      <w:r w:rsidRPr="00767278">
        <w:rPr>
          <w:rStyle w:val="FontStyle25"/>
          <w:sz w:val="28"/>
          <w:szCs w:val="28"/>
        </w:rPr>
        <w:t>расчетный</w:t>
      </w:r>
      <w:r w:rsidR="000F4FBB" w:rsidRPr="00767278">
        <w:rPr>
          <w:rStyle w:val="FontStyle25"/>
          <w:sz w:val="28"/>
          <w:szCs w:val="28"/>
        </w:rPr>
        <w:t xml:space="preserve"> </w:t>
      </w:r>
      <w:r w:rsidRPr="00767278">
        <w:rPr>
          <w:rStyle w:val="FontStyle25"/>
          <w:sz w:val="28"/>
          <w:szCs w:val="28"/>
        </w:rPr>
        <w:t>период,</w:t>
      </w:r>
      <w:r w:rsidR="000F4FBB" w:rsidRPr="00767278">
        <w:rPr>
          <w:rStyle w:val="FontStyle25"/>
          <w:sz w:val="28"/>
          <w:szCs w:val="28"/>
        </w:rPr>
        <w:t xml:space="preserve"> </w:t>
      </w:r>
      <w:r w:rsidRPr="00767278">
        <w:rPr>
          <w:rStyle w:val="FontStyle25"/>
          <w:sz w:val="28"/>
          <w:szCs w:val="28"/>
        </w:rPr>
        <w:t>в</w:t>
      </w:r>
      <w:r w:rsidR="000F4FBB" w:rsidRPr="00767278">
        <w:rPr>
          <w:rStyle w:val="FontStyle25"/>
          <w:sz w:val="28"/>
          <w:szCs w:val="28"/>
        </w:rPr>
        <w:t xml:space="preserve"> </w:t>
      </w:r>
      <w:r w:rsidRPr="00767278">
        <w:rPr>
          <w:rStyle w:val="FontStyle25"/>
          <w:sz w:val="28"/>
          <w:szCs w:val="28"/>
        </w:rPr>
        <w:t>котором</w:t>
      </w:r>
      <w:r w:rsidR="000F4FBB" w:rsidRPr="00767278">
        <w:rPr>
          <w:rStyle w:val="FontStyle25"/>
          <w:sz w:val="28"/>
          <w:szCs w:val="28"/>
        </w:rPr>
        <w:t xml:space="preserve"> </w:t>
      </w:r>
      <w:r w:rsidRPr="00767278">
        <w:rPr>
          <w:rStyle w:val="FontStyle25"/>
          <w:sz w:val="28"/>
          <w:szCs w:val="28"/>
        </w:rPr>
        <w:t>составлен</w:t>
      </w:r>
      <w:r w:rsidR="000F4FBB" w:rsidRPr="00767278">
        <w:rPr>
          <w:rStyle w:val="FontStyle25"/>
          <w:sz w:val="28"/>
          <w:szCs w:val="28"/>
        </w:rPr>
        <w:t xml:space="preserve"> </w:t>
      </w:r>
      <w:r w:rsidRPr="00767278">
        <w:rPr>
          <w:rStyle w:val="FontStyle25"/>
          <w:sz w:val="28"/>
          <w:szCs w:val="28"/>
        </w:rPr>
        <w:t>акт</w:t>
      </w:r>
      <w:r w:rsidR="000F4FBB" w:rsidRPr="00767278">
        <w:rPr>
          <w:rStyle w:val="FontStyle25"/>
          <w:sz w:val="28"/>
          <w:szCs w:val="28"/>
        </w:rPr>
        <w:t xml:space="preserve"> </w:t>
      </w:r>
      <w:r w:rsidRPr="00767278">
        <w:rPr>
          <w:rStyle w:val="FontStyle25"/>
          <w:sz w:val="28"/>
          <w:szCs w:val="28"/>
        </w:rPr>
        <w:t>о</w:t>
      </w:r>
      <w:r w:rsidR="000F4FBB" w:rsidRPr="00767278">
        <w:rPr>
          <w:rStyle w:val="FontStyle25"/>
          <w:sz w:val="28"/>
          <w:szCs w:val="28"/>
        </w:rPr>
        <w:t xml:space="preserve"> </w:t>
      </w:r>
      <w:r w:rsidR="00F909F4">
        <w:rPr>
          <w:rStyle w:val="FontStyle25"/>
          <w:sz w:val="28"/>
          <w:szCs w:val="28"/>
        </w:rPr>
        <w:t>бездоговорном</w:t>
      </w:r>
      <w:r w:rsidR="000F4FBB" w:rsidRPr="00767278">
        <w:rPr>
          <w:rStyle w:val="FontStyle25"/>
          <w:sz w:val="28"/>
          <w:szCs w:val="28"/>
        </w:rPr>
        <w:t xml:space="preserve"> </w:t>
      </w:r>
      <w:r w:rsidRPr="00767278">
        <w:rPr>
          <w:rStyle w:val="FontStyle25"/>
          <w:sz w:val="28"/>
          <w:szCs w:val="28"/>
        </w:rPr>
        <w:t>потреблении</w:t>
      </w:r>
      <w:r w:rsidR="000F4FBB" w:rsidRPr="00767278">
        <w:rPr>
          <w:rStyle w:val="FontStyle25"/>
          <w:sz w:val="28"/>
          <w:szCs w:val="28"/>
        </w:rPr>
        <w:t xml:space="preserve"> </w:t>
      </w:r>
      <w:r w:rsidRPr="00767278">
        <w:rPr>
          <w:rStyle w:val="FontStyle25"/>
          <w:sz w:val="28"/>
          <w:szCs w:val="28"/>
        </w:rPr>
        <w:t>электрической</w:t>
      </w:r>
      <w:r w:rsidR="000F4FBB" w:rsidRPr="00767278">
        <w:rPr>
          <w:rStyle w:val="FontStyle25"/>
          <w:sz w:val="28"/>
          <w:szCs w:val="28"/>
        </w:rPr>
        <w:t xml:space="preserve"> </w:t>
      </w:r>
      <w:r w:rsidRPr="00767278">
        <w:rPr>
          <w:rStyle w:val="FontStyle25"/>
          <w:sz w:val="28"/>
          <w:szCs w:val="28"/>
        </w:rPr>
        <w:t>энергии,</w:t>
      </w:r>
      <w:r w:rsidR="000F4FBB" w:rsidRPr="00767278">
        <w:rPr>
          <w:rStyle w:val="FontStyle25"/>
          <w:sz w:val="28"/>
          <w:szCs w:val="28"/>
        </w:rPr>
        <w:t xml:space="preserve"> </w:t>
      </w:r>
      <w:r w:rsidRPr="00767278">
        <w:rPr>
          <w:rStyle w:val="FontStyle25"/>
          <w:sz w:val="28"/>
          <w:szCs w:val="28"/>
        </w:rPr>
        <w:t>и</w:t>
      </w:r>
      <w:r w:rsidR="000F4FBB" w:rsidRPr="00767278">
        <w:rPr>
          <w:rStyle w:val="FontStyle25"/>
          <w:sz w:val="28"/>
          <w:szCs w:val="28"/>
        </w:rPr>
        <w:t xml:space="preserve"> </w:t>
      </w:r>
      <w:r w:rsidRPr="00767278">
        <w:rPr>
          <w:rStyle w:val="FontStyle25"/>
          <w:sz w:val="28"/>
          <w:szCs w:val="28"/>
        </w:rPr>
        <w:t>тарифа</w:t>
      </w:r>
      <w:r w:rsidR="000F4FBB" w:rsidRPr="00767278">
        <w:rPr>
          <w:rStyle w:val="FontStyle25"/>
          <w:sz w:val="28"/>
          <w:szCs w:val="28"/>
        </w:rPr>
        <w:t xml:space="preserve"> </w:t>
      </w:r>
      <w:r w:rsidRPr="00767278">
        <w:rPr>
          <w:rStyle w:val="FontStyle25"/>
          <w:sz w:val="28"/>
          <w:szCs w:val="28"/>
        </w:rPr>
        <w:t>на</w:t>
      </w:r>
      <w:r w:rsidR="000F4FBB" w:rsidRPr="00767278">
        <w:rPr>
          <w:rStyle w:val="FontStyle25"/>
          <w:sz w:val="28"/>
          <w:szCs w:val="28"/>
        </w:rPr>
        <w:t xml:space="preserve"> </w:t>
      </w:r>
      <w:r w:rsidRPr="00767278">
        <w:rPr>
          <w:rStyle w:val="FontStyle25"/>
          <w:sz w:val="28"/>
          <w:szCs w:val="28"/>
        </w:rPr>
        <w:t>услуги</w:t>
      </w:r>
      <w:r w:rsidR="000F4FBB" w:rsidRPr="00767278">
        <w:rPr>
          <w:rStyle w:val="FontStyle25"/>
          <w:sz w:val="28"/>
          <w:szCs w:val="28"/>
        </w:rPr>
        <w:t xml:space="preserve"> </w:t>
      </w:r>
      <w:r w:rsidRPr="00767278">
        <w:rPr>
          <w:rStyle w:val="FontStyle25"/>
          <w:sz w:val="28"/>
          <w:szCs w:val="28"/>
        </w:rPr>
        <w:t>по</w:t>
      </w:r>
      <w:r w:rsidR="000F4FBB" w:rsidRPr="00767278">
        <w:rPr>
          <w:rStyle w:val="FontStyle25"/>
          <w:sz w:val="28"/>
          <w:szCs w:val="28"/>
        </w:rPr>
        <w:t xml:space="preserve"> </w:t>
      </w:r>
      <w:r w:rsidRPr="00767278">
        <w:rPr>
          <w:rStyle w:val="FontStyle25"/>
          <w:sz w:val="28"/>
          <w:szCs w:val="28"/>
        </w:rPr>
        <w:t>передаче</w:t>
      </w:r>
      <w:r w:rsidR="000F4FBB" w:rsidRPr="00767278">
        <w:rPr>
          <w:rStyle w:val="FontStyle25"/>
          <w:sz w:val="28"/>
          <w:szCs w:val="28"/>
        </w:rPr>
        <w:t xml:space="preserve"> </w:t>
      </w:r>
      <w:r w:rsidRPr="00767278">
        <w:rPr>
          <w:rStyle w:val="FontStyle25"/>
          <w:sz w:val="28"/>
          <w:szCs w:val="28"/>
        </w:rPr>
        <w:t>электрической</w:t>
      </w:r>
      <w:r w:rsidR="000F4FBB" w:rsidRPr="00767278">
        <w:rPr>
          <w:rStyle w:val="FontStyle25"/>
          <w:sz w:val="28"/>
          <w:szCs w:val="28"/>
        </w:rPr>
        <w:t xml:space="preserve"> </w:t>
      </w:r>
      <w:r w:rsidRPr="00767278">
        <w:rPr>
          <w:rStyle w:val="FontStyle25"/>
          <w:sz w:val="28"/>
          <w:szCs w:val="28"/>
        </w:rPr>
        <w:t>энергии</w:t>
      </w:r>
      <w:r w:rsidR="000F4FBB" w:rsidRPr="00767278">
        <w:rPr>
          <w:rStyle w:val="FontStyle25"/>
          <w:sz w:val="28"/>
          <w:szCs w:val="28"/>
        </w:rPr>
        <w:t xml:space="preserve"> </w:t>
      </w:r>
      <w:r w:rsidRPr="00767278">
        <w:rPr>
          <w:rStyle w:val="FontStyle25"/>
          <w:sz w:val="28"/>
          <w:szCs w:val="28"/>
        </w:rPr>
        <w:t>на</w:t>
      </w:r>
      <w:r w:rsidR="000F4FBB" w:rsidRPr="00767278">
        <w:rPr>
          <w:rStyle w:val="FontStyle25"/>
          <w:sz w:val="28"/>
          <w:szCs w:val="28"/>
        </w:rPr>
        <w:t xml:space="preserve"> </w:t>
      </w:r>
      <w:r w:rsidRPr="00767278">
        <w:rPr>
          <w:rStyle w:val="FontStyle25"/>
          <w:sz w:val="28"/>
          <w:szCs w:val="28"/>
        </w:rPr>
        <w:t>соответствующем</w:t>
      </w:r>
      <w:r w:rsidR="000F4FBB" w:rsidRPr="00767278">
        <w:rPr>
          <w:rStyle w:val="FontStyle25"/>
          <w:sz w:val="28"/>
          <w:szCs w:val="28"/>
        </w:rPr>
        <w:t xml:space="preserve"> </w:t>
      </w:r>
      <w:r w:rsidRPr="00767278">
        <w:rPr>
          <w:rStyle w:val="FontStyle25"/>
          <w:sz w:val="28"/>
          <w:szCs w:val="28"/>
        </w:rPr>
        <w:t>уровне</w:t>
      </w:r>
      <w:r w:rsidR="000F4FBB" w:rsidRPr="00767278">
        <w:rPr>
          <w:rStyle w:val="FontStyle25"/>
          <w:sz w:val="28"/>
          <w:szCs w:val="28"/>
        </w:rPr>
        <w:t xml:space="preserve"> </w:t>
      </w:r>
      <w:r w:rsidRPr="00767278">
        <w:rPr>
          <w:rStyle w:val="FontStyle25"/>
          <w:sz w:val="28"/>
          <w:szCs w:val="28"/>
        </w:rPr>
        <w:t>напряжения.</w:t>
      </w:r>
      <w:r w:rsidR="000F4FBB" w:rsidRPr="00767278">
        <w:rPr>
          <w:rStyle w:val="FontStyle25"/>
          <w:sz w:val="28"/>
          <w:szCs w:val="28"/>
        </w:rPr>
        <w:t xml:space="preserve"> </w:t>
      </w:r>
    </w:p>
    <w:p w:rsidR="008C5B3C" w:rsidRPr="009D3C62" w:rsidRDefault="009848A8" w:rsidP="00AC55CA">
      <w:pPr>
        <w:shd w:val="clear" w:color="auto" w:fill="FFFFFF"/>
        <w:ind w:firstLine="708"/>
        <w:contextualSpacing w:val="0"/>
        <w:rPr>
          <w:rStyle w:val="FontStyle25"/>
          <w:b/>
          <w:sz w:val="28"/>
          <w:szCs w:val="28"/>
        </w:rPr>
      </w:pPr>
      <w:r w:rsidRPr="00AC55CA">
        <w:rPr>
          <w:rStyle w:val="FontStyle25"/>
          <w:sz w:val="28"/>
          <w:szCs w:val="28"/>
        </w:rPr>
        <w:t>При расчете стоимости бездоговорного потребления</w:t>
      </w:r>
      <w:r w:rsidR="000F4FBB">
        <w:rPr>
          <w:rStyle w:val="FontStyle25"/>
          <w:sz w:val="28"/>
          <w:szCs w:val="28"/>
        </w:rPr>
        <w:t xml:space="preserve"> </w:t>
      </w:r>
      <w:r w:rsidRPr="00AC55CA">
        <w:rPr>
          <w:rStyle w:val="FontStyle25"/>
          <w:sz w:val="28"/>
          <w:szCs w:val="28"/>
        </w:rPr>
        <w:t>электроэнергии</w:t>
      </w:r>
      <w:r w:rsidR="000F4FBB">
        <w:rPr>
          <w:rStyle w:val="FontStyle25"/>
          <w:sz w:val="28"/>
          <w:szCs w:val="28"/>
        </w:rPr>
        <w:t xml:space="preserve"> </w:t>
      </w:r>
      <w:r w:rsidRPr="00AC55CA">
        <w:rPr>
          <w:rStyle w:val="FontStyle25"/>
          <w:sz w:val="28"/>
          <w:szCs w:val="28"/>
        </w:rPr>
        <w:t>необходимо использовать цены (тарифы), известные на</w:t>
      </w:r>
      <w:r w:rsidR="000F4FBB">
        <w:rPr>
          <w:rStyle w:val="FontStyle25"/>
          <w:sz w:val="28"/>
          <w:szCs w:val="28"/>
        </w:rPr>
        <w:t xml:space="preserve"> </w:t>
      </w:r>
      <w:r w:rsidRPr="00AC55CA">
        <w:rPr>
          <w:rStyle w:val="FontStyle25"/>
          <w:sz w:val="28"/>
          <w:szCs w:val="28"/>
        </w:rPr>
        <w:t>дату</w:t>
      </w:r>
      <w:r w:rsidR="000F4FBB">
        <w:rPr>
          <w:rStyle w:val="FontStyle25"/>
          <w:sz w:val="28"/>
          <w:szCs w:val="28"/>
        </w:rPr>
        <w:t xml:space="preserve"> </w:t>
      </w:r>
      <w:r w:rsidRPr="00AC55CA">
        <w:rPr>
          <w:rStyle w:val="FontStyle25"/>
          <w:sz w:val="28"/>
          <w:szCs w:val="28"/>
        </w:rPr>
        <w:t>составления</w:t>
      </w:r>
      <w:r w:rsidR="000F4FBB">
        <w:rPr>
          <w:rStyle w:val="FontStyle25"/>
          <w:sz w:val="28"/>
          <w:szCs w:val="28"/>
        </w:rPr>
        <w:t xml:space="preserve"> </w:t>
      </w:r>
      <w:r w:rsidRPr="00AC55CA">
        <w:rPr>
          <w:rStyle w:val="FontStyle25"/>
          <w:sz w:val="28"/>
          <w:szCs w:val="28"/>
        </w:rPr>
        <w:t>акта</w:t>
      </w:r>
      <w:r w:rsidR="000F4FBB">
        <w:rPr>
          <w:rStyle w:val="FontStyle25"/>
          <w:sz w:val="28"/>
          <w:szCs w:val="28"/>
        </w:rPr>
        <w:t xml:space="preserve"> </w:t>
      </w:r>
      <w:r w:rsidR="000432AE">
        <w:rPr>
          <w:rStyle w:val="FontStyle25"/>
          <w:sz w:val="28"/>
          <w:szCs w:val="28"/>
        </w:rPr>
        <w:t xml:space="preserve">о бездоговорном потреблении </w:t>
      </w:r>
      <w:r w:rsidRPr="00AC55CA">
        <w:rPr>
          <w:rStyle w:val="FontStyle25"/>
          <w:sz w:val="28"/>
          <w:szCs w:val="28"/>
        </w:rPr>
        <w:t>за</w:t>
      </w:r>
      <w:r w:rsidR="000F4FBB">
        <w:rPr>
          <w:rStyle w:val="FontStyle25"/>
          <w:sz w:val="28"/>
          <w:szCs w:val="28"/>
        </w:rPr>
        <w:t xml:space="preserve"> </w:t>
      </w:r>
      <w:r w:rsidRPr="00AC55CA">
        <w:rPr>
          <w:rStyle w:val="FontStyle25"/>
          <w:sz w:val="28"/>
          <w:szCs w:val="28"/>
        </w:rPr>
        <w:t>последний</w:t>
      </w:r>
      <w:r w:rsidR="000F4FBB">
        <w:rPr>
          <w:rStyle w:val="FontStyle25"/>
          <w:sz w:val="28"/>
          <w:szCs w:val="28"/>
        </w:rPr>
        <w:t xml:space="preserve"> </w:t>
      </w:r>
      <w:r w:rsidRPr="00AC55CA">
        <w:rPr>
          <w:rStyle w:val="FontStyle25"/>
          <w:sz w:val="28"/>
          <w:szCs w:val="28"/>
        </w:rPr>
        <w:t>расчетный</w:t>
      </w:r>
      <w:r w:rsidR="000F4FBB">
        <w:rPr>
          <w:rStyle w:val="FontStyle25"/>
          <w:sz w:val="28"/>
          <w:szCs w:val="28"/>
        </w:rPr>
        <w:t xml:space="preserve"> </w:t>
      </w:r>
      <w:r w:rsidRPr="00AC55CA">
        <w:rPr>
          <w:rStyle w:val="FontStyle25"/>
          <w:sz w:val="28"/>
          <w:szCs w:val="28"/>
        </w:rPr>
        <w:t>период. Данный</w:t>
      </w:r>
      <w:r w:rsidR="000F4FBB">
        <w:rPr>
          <w:rStyle w:val="FontStyle25"/>
          <w:sz w:val="28"/>
          <w:szCs w:val="28"/>
        </w:rPr>
        <w:t xml:space="preserve"> </w:t>
      </w:r>
      <w:r w:rsidRPr="00AC55CA">
        <w:rPr>
          <w:rStyle w:val="FontStyle25"/>
          <w:sz w:val="28"/>
          <w:szCs w:val="28"/>
        </w:rPr>
        <w:t>расчет</w:t>
      </w:r>
      <w:r w:rsidR="000F4FBB">
        <w:rPr>
          <w:rStyle w:val="FontStyle25"/>
          <w:sz w:val="28"/>
          <w:szCs w:val="28"/>
        </w:rPr>
        <w:t xml:space="preserve"> </w:t>
      </w:r>
      <w:r w:rsidRPr="00AC55CA">
        <w:rPr>
          <w:rStyle w:val="FontStyle25"/>
          <w:sz w:val="28"/>
          <w:szCs w:val="28"/>
        </w:rPr>
        <w:t>формируется</w:t>
      </w:r>
      <w:r w:rsidR="000F4FBB">
        <w:rPr>
          <w:rStyle w:val="FontStyle25"/>
          <w:sz w:val="28"/>
          <w:szCs w:val="28"/>
        </w:rPr>
        <w:t xml:space="preserve"> </w:t>
      </w:r>
      <w:r w:rsidRPr="00AC55CA">
        <w:rPr>
          <w:rStyle w:val="FontStyle25"/>
          <w:sz w:val="28"/>
          <w:szCs w:val="28"/>
        </w:rPr>
        <w:t>в</w:t>
      </w:r>
      <w:r w:rsidR="000F4FBB">
        <w:rPr>
          <w:rStyle w:val="FontStyle25"/>
          <w:sz w:val="28"/>
          <w:szCs w:val="28"/>
        </w:rPr>
        <w:t xml:space="preserve"> </w:t>
      </w:r>
      <w:r w:rsidRPr="00AC55CA">
        <w:rPr>
          <w:rStyle w:val="FontStyle25"/>
          <w:sz w:val="28"/>
          <w:szCs w:val="28"/>
        </w:rPr>
        <w:t>справке-расчете</w:t>
      </w:r>
      <w:r w:rsidR="000F4FBB">
        <w:rPr>
          <w:rStyle w:val="FontStyle25"/>
          <w:sz w:val="28"/>
          <w:szCs w:val="28"/>
        </w:rPr>
        <w:t xml:space="preserve"> </w:t>
      </w:r>
      <w:r w:rsidRPr="00AC55CA">
        <w:rPr>
          <w:rStyle w:val="FontStyle25"/>
          <w:sz w:val="28"/>
          <w:szCs w:val="28"/>
        </w:rPr>
        <w:t>без</w:t>
      </w:r>
      <w:r w:rsidR="000F4FBB">
        <w:rPr>
          <w:rStyle w:val="FontStyle25"/>
          <w:sz w:val="28"/>
          <w:szCs w:val="28"/>
        </w:rPr>
        <w:t xml:space="preserve"> </w:t>
      </w:r>
      <w:r w:rsidRPr="00AC55CA">
        <w:rPr>
          <w:rStyle w:val="FontStyle25"/>
          <w:sz w:val="28"/>
          <w:szCs w:val="28"/>
        </w:rPr>
        <w:t>НДС</w:t>
      </w:r>
      <w:r w:rsidR="00F8762E">
        <w:rPr>
          <w:rStyle w:val="FontStyle25"/>
          <w:sz w:val="28"/>
          <w:szCs w:val="28"/>
        </w:rPr>
        <w:t>.</w:t>
      </w:r>
    </w:p>
    <w:p w:rsidR="008C5B3C" w:rsidRPr="00AC6B56" w:rsidRDefault="00441C05" w:rsidP="008C5B3C">
      <w:pPr>
        <w:tabs>
          <w:tab w:val="left" w:pos="900"/>
          <w:tab w:val="left" w:pos="1680"/>
        </w:tabs>
        <w:ind w:right="-6" w:firstLine="0"/>
        <w:contextualSpacing w:val="0"/>
        <w:rPr>
          <w:rStyle w:val="FontStyle25"/>
          <w:b/>
          <w:sz w:val="28"/>
          <w:szCs w:val="28"/>
        </w:rPr>
      </w:pPr>
      <w:r w:rsidRPr="009D3C62">
        <w:rPr>
          <w:rStyle w:val="FontStyle25"/>
          <w:sz w:val="28"/>
          <w:szCs w:val="28"/>
        </w:rPr>
        <w:tab/>
      </w:r>
      <w:r w:rsidR="008C5B3C" w:rsidRPr="00AC6B56">
        <w:rPr>
          <w:rStyle w:val="FontStyle25"/>
          <w:sz w:val="28"/>
          <w:szCs w:val="28"/>
        </w:rPr>
        <w:t xml:space="preserve">Справка-расчет объема и стоимости </w:t>
      </w:r>
      <w:r w:rsidR="00D249FB" w:rsidRPr="00AC6B56">
        <w:rPr>
          <w:rStyle w:val="FontStyle25"/>
          <w:sz w:val="28"/>
          <w:szCs w:val="28"/>
        </w:rPr>
        <w:t>бездоговорно потребленной</w:t>
      </w:r>
      <w:r w:rsidR="008C5B3C" w:rsidRPr="00AC6B56">
        <w:rPr>
          <w:rStyle w:val="FontStyle25"/>
          <w:sz w:val="28"/>
          <w:szCs w:val="28"/>
        </w:rPr>
        <w:t xml:space="preserve"> электроэнергии составляется в двух экземплярах, подписывается лицом, выполнившим расчет, и утверждается </w:t>
      </w:r>
      <w:r w:rsidRPr="00AC6B56">
        <w:rPr>
          <w:rStyle w:val="FontStyle25"/>
          <w:sz w:val="28"/>
          <w:szCs w:val="28"/>
        </w:rPr>
        <w:t xml:space="preserve">председателем </w:t>
      </w:r>
      <w:r w:rsidR="008C5B3C" w:rsidRPr="00AC6B56">
        <w:rPr>
          <w:rStyle w:val="FontStyle25"/>
          <w:sz w:val="28"/>
          <w:szCs w:val="28"/>
        </w:rPr>
        <w:t>Комисси</w:t>
      </w:r>
      <w:r w:rsidRPr="00AC6B56">
        <w:rPr>
          <w:rStyle w:val="FontStyle25"/>
          <w:sz w:val="28"/>
          <w:szCs w:val="28"/>
        </w:rPr>
        <w:t>и</w:t>
      </w:r>
      <w:r w:rsidR="008C5B3C" w:rsidRPr="00AC6B56">
        <w:rPr>
          <w:rStyle w:val="FontStyle25"/>
          <w:sz w:val="28"/>
          <w:szCs w:val="28"/>
        </w:rPr>
        <w:t xml:space="preserve"> УРРУ (при необходимости </w:t>
      </w:r>
      <w:r w:rsidRPr="00AC6B56">
        <w:rPr>
          <w:rStyle w:val="FontStyle25"/>
          <w:sz w:val="28"/>
          <w:szCs w:val="28"/>
        </w:rPr>
        <w:t>председателем к</w:t>
      </w:r>
      <w:r w:rsidR="008C5B3C" w:rsidRPr="00AC6B56">
        <w:rPr>
          <w:rStyle w:val="FontStyle25"/>
          <w:sz w:val="28"/>
          <w:szCs w:val="28"/>
        </w:rPr>
        <w:t>омисси</w:t>
      </w:r>
      <w:r w:rsidRPr="00AC6B56">
        <w:rPr>
          <w:rStyle w:val="FontStyle25"/>
          <w:sz w:val="28"/>
          <w:szCs w:val="28"/>
        </w:rPr>
        <w:t>и</w:t>
      </w:r>
      <w:r w:rsidR="008C5B3C" w:rsidRPr="00AC6B56">
        <w:rPr>
          <w:rStyle w:val="FontStyle25"/>
          <w:sz w:val="28"/>
          <w:szCs w:val="28"/>
        </w:rPr>
        <w:t xml:space="preserve"> ФЭС).</w:t>
      </w:r>
    </w:p>
    <w:p w:rsidR="008C5B3C" w:rsidRPr="00AC6B56" w:rsidRDefault="008C5B3C" w:rsidP="00F81476">
      <w:pPr>
        <w:ind w:right="-6" w:firstLine="851"/>
        <w:rPr>
          <w:rStyle w:val="FontStyle25"/>
          <w:sz w:val="28"/>
          <w:szCs w:val="28"/>
        </w:rPr>
      </w:pPr>
      <w:r w:rsidRPr="00AC6B56">
        <w:rPr>
          <w:szCs w:val="28"/>
        </w:rPr>
        <w:t xml:space="preserve">Один экземпляр справки-расчета вместе с копией акта о </w:t>
      </w:r>
      <w:r w:rsidR="002B79BE" w:rsidRPr="00AC6B56">
        <w:rPr>
          <w:szCs w:val="28"/>
        </w:rPr>
        <w:t>бездоговорном</w:t>
      </w:r>
      <w:r w:rsidRPr="00AC6B56">
        <w:rPr>
          <w:szCs w:val="28"/>
        </w:rPr>
        <w:t xml:space="preserve"> потреблении электрической энергии (в срок не более 2 рабочих дней после составления Акта) СРУ передает в </w:t>
      </w:r>
      <w:r w:rsidR="00777E54" w:rsidRPr="00AC6B56">
        <w:rPr>
          <w:szCs w:val="28"/>
        </w:rPr>
        <w:t xml:space="preserve">отдел бухгалтерского и налогового учета и отчетности </w:t>
      </w:r>
      <w:r w:rsidRPr="00AC6B56">
        <w:rPr>
          <w:szCs w:val="28"/>
        </w:rPr>
        <w:t>ФЭС для подготовки платежного документа лицу, допустившему бездоговорное электропотребление. Другой экземпляр справки-расчета и подлинник соответствующего акта остается в подразделении СРУ, УРРУ</w:t>
      </w:r>
      <w:r w:rsidRPr="00AC6B56">
        <w:rPr>
          <w:rStyle w:val="FontStyle25"/>
          <w:sz w:val="28"/>
          <w:szCs w:val="28"/>
        </w:rPr>
        <w:t>.</w:t>
      </w:r>
    </w:p>
    <w:p w:rsidR="008C5B3C" w:rsidRPr="009D3C62" w:rsidRDefault="008C5B3C" w:rsidP="00F81476">
      <w:pPr>
        <w:tabs>
          <w:tab w:val="left" w:pos="900"/>
          <w:tab w:val="left" w:pos="1680"/>
        </w:tabs>
        <w:ind w:right="-6" w:firstLine="851"/>
        <w:contextualSpacing w:val="0"/>
        <w:rPr>
          <w:rStyle w:val="FontStyle25"/>
          <w:b/>
          <w:sz w:val="28"/>
          <w:szCs w:val="28"/>
        </w:rPr>
      </w:pPr>
      <w:r w:rsidRPr="00AC6B56">
        <w:rPr>
          <w:rStyle w:val="FontStyle25"/>
          <w:sz w:val="28"/>
          <w:szCs w:val="28"/>
        </w:rPr>
        <w:t xml:space="preserve">На основании справки-расчета объема и стоимости </w:t>
      </w:r>
      <w:r w:rsidR="00777E54" w:rsidRPr="00AC6B56">
        <w:rPr>
          <w:rStyle w:val="FontStyle25"/>
          <w:sz w:val="28"/>
          <w:szCs w:val="28"/>
        </w:rPr>
        <w:t>бездоговорно потреблен</w:t>
      </w:r>
      <w:r w:rsidR="00D249FB">
        <w:rPr>
          <w:rStyle w:val="FontStyle25"/>
          <w:sz w:val="28"/>
          <w:szCs w:val="28"/>
        </w:rPr>
        <w:t>ной</w:t>
      </w:r>
      <w:r w:rsidRPr="00AC6B56">
        <w:rPr>
          <w:rStyle w:val="FontStyle25"/>
          <w:sz w:val="28"/>
          <w:szCs w:val="28"/>
        </w:rPr>
        <w:t xml:space="preserve"> электроэнергии</w:t>
      </w:r>
      <w:r w:rsidRPr="009D3C62">
        <w:rPr>
          <w:rStyle w:val="FontStyle25"/>
          <w:sz w:val="28"/>
          <w:szCs w:val="28"/>
        </w:rPr>
        <w:t xml:space="preserve"> и соответствующего акта о </w:t>
      </w:r>
      <w:r w:rsidR="00777E54">
        <w:rPr>
          <w:rStyle w:val="FontStyle25"/>
          <w:sz w:val="28"/>
          <w:szCs w:val="28"/>
        </w:rPr>
        <w:t>бездоговорном</w:t>
      </w:r>
      <w:r w:rsidRPr="009D3C62">
        <w:rPr>
          <w:rStyle w:val="FontStyle25"/>
          <w:sz w:val="28"/>
          <w:szCs w:val="28"/>
        </w:rPr>
        <w:t xml:space="preserve"> потреблении электрической энергии</w:t>
      </w:r>
      <w:r w:rsidR="00BA497B">
        <w:rPr>
          <w:rStyle w:val="FontStyle25"/>
          <w:sz w:val="28"/>
          <w:szCs w:val="28"/>
        </w:rPr>
        <w:t>,</w:t>
      </w:r>
      <w:r w:rsidRPr="009D3C62">
        <w:rPr>
          <w:rStyle w:val="FontStyle25"/>
          <w:sz w:val="28"/>
          <w:szCs w:val="28"/>
        </w:rPr>
        <w:t xml:space="preserve"> </w:t>
      </w:r>
      <w:r w:rsidR="00777E54">
        <w:rPr>
          <w:szCs w:val="28"/>
        </w:rPr>
        <w:t>отдел</w:t>
      </w:r>
      <w:r w:rsidR="00F909F4">
        <w:rPr>
          <w:szCs w:val="28"/>
        </w:rPr>
        <w:t>ом</w:t>
      </w:r>
      <w:r w:rsidR="00777E54">
        <w:rPr>
          <w:szCs w:val="28"/>
        </w:rPr>
        <w:t xml:space="preserve"> бухгалтерского и налогового учета и </w:t>
      </w:r>
      <w:r w:rsidR="0081780F" w:rsidRPr="001202C1">
        <w:rPr>
          <w:szCs w:val="28"/>
        </w:rPr>
        <w:t>отчетности</w:t>
      </w:r>
      <w:r w:rsidR="0081780F" w:rsidRPr="001202C1" w:rsidDel="00777E54">
        <w:rPr>
          <w:rStyle w:val="FontStyle25"/>
          <w:sz w:val="28"/>
          <w:szCs w:val="28"/>
        </w:rPr>
        <w:t xml:space="preserve"> ФЭС</w:t>
      </w:r>
      <w:r w:rsidRPr="009D3C62">
        <w:rPr>
          <w:rStyle w:val="FontStyle25"/>
          <w:sz w:val="28"/>
          <w:szCs w:val="28"/>
        </w:rPr>
        <w:t xml:space="preserve"> (в течение 1 рабочего дня после получения указанных документов) выписывается счет для оплаты рассчитанного объема бездоговорного электропотребления для передачи лицу, допустившему бездоговорное потребление электроэнергии.</w:t>
      </w:r>
    </w:p>
    <w:p w:rsidR="008C5B3C" w:rsidRPr="002B4F09" w:rsidRDefault="008C5B3C" w:rsidP="008C5B3C">
      <w:pPr>
        <w:tabs>
          <w:tab w:val="left" w:pos="900"/>
          <w:tab w:val="left" w:pos="1680"/>
        </w:tabs>
        <w:ind w:right="-6"/>
        <w:contextualSpacing w:val="0"/>
        <w:rPr>
          <w:rStyle w:val="FontStyle25"/>
          <w:b/>
          <w:sz w:val="28"/>
          <w:szCs w:val="28"/>
        </w:rPr>
      </w:pPr>
      <w:r w:rsidRPr="009D3C62">
        <w:rPr>
          <w:rStyle w:val="FontStyle25"/>
          <w:sz w:val="28"/>
          <w:szCs w:val="28"/>
        </w:rPr>
        <w:t xml:space="preserve">В выставленном счете должна быть ссылка на номер и дату акта о </w:t>
      </w:r>
      <w:r w:rsidR="00777E54">
        <w:rPr>
          <w:rStyle w:val="FontStyle25"/>
          <w:sz w:val="28"/>
          <w:szCs w:val="28"/>
        </w:rPr>
        <w:t>бездоговорном</w:t>
      </w:r>
      <w:r w:rsidRPr="009D3C62">
        <w:rPr>
          <w:rStyle w:val="FontStyle25"/>
          <w:sz w:val="28"/>
          <w:szCs w:val="28"/>
        </w:rPr>
        <w:t xml:space="preserve"> потреблении электрической энергии, на основании которого производится взыскание стоимости бездоговорного электропотребления. Счет передается лицу, допустившему бездоговорное потребление электроэнергии при явке его на заседание Комиссии УР и РУ / ФЭС, либо не позднее 3 (трех) рабочих дней с даты составления акта способом, позволяющим подтвердить факт вручения или в течение 2 рабочих дней со дня определения цены бездоговорного потребления электрической энергии. При этом материалы с отметками о вручении должны храниться в УР и РУ вместе с актами и </w:t>
      </w:r>
      <w:r w:rsidRPr="002B4F09">
        <w:rPr>
          <w:rStyle w:val="FontStyle25"/>
          <w:sz w:val="28"/>
          <w:szCs w:val="28"/>
        </w:rPr>
        <w:t>соответствующими обосновывающими документами.</w:t>
      </w:r>
    </w:p>
    <w:p w:rsidR="008C5B3C" w:rsidRPr="009D3C62" w:rsidRDefault="008C5B3C" w:rsidP="008C5B3C">
      <w:pPr>
        <w:tabs>
          <w:tab w:val="left" w:pos="900"/>
          <w:tab w:val="left" w:pos="1680"/>
        </w:tabs>
        <w:ind w:right="-6"/>
        <w:contextualSpacing w:val="0"/>
        <w:rPr>
          <w:szCs w:val="28"/>
        </w:rPr>
      </w:pPr>
      <w:r w:rsidRPr="002B4F09">
        <w:rPr>
          <w:rStyle w:val="FontStyle25"/>
          <w:sz w:val="28"/>
          <w:szCs w:val="28"/>
        </w:rPr>
        <w:t xml:space="preserve">СРУ (после проведенной </w:t>
      </w:r>
      <w:r w:rsidR="00122357" w:rsidRPr="002B4F09">
        <w:rPr>
          <w:rStyle w:val="FontStyle25"/>
          <w:sz w:val="28"/>
          <w:szCs w:val="28"/>
        </w:rPr>
        <w:t xml:space="preserve">полной/частичный </w:t>
      </w:r>
      <w:r w:rsidRPr="002B4F09">
        <w:rPr>
          <w:rStyle w:val="FontStyle25"/>
          <w:sz w:val="28"/>
          <w:szCs w:val="28"/>
        </w:rPr>
        <w:t>оплаты акта</w:t>
      </w:r>
      <w:r w:rsidR="00EC0A48" w:rsidRPr="002B4F09">
        <w:rPr>
          <w:rStyle w:val="FontStyle25"/>
          <w:sz w:val="28"/>
          <w:szCs w:val="28"/>
        </w:rPr>
        <w:t>)</w:t>
      </w:r>
      <w:r w:rsidR="0011310F" w:rsidRPr="002B4F09">
        <w:rPr>
          <w:rStyle w:val="FontStyle25"/>
          <w:sz w:val="28"/>
          <w:szCs w:val="28"/>
        </w:rPr>
        <w:t xml:space="preserve"> в течение 5 дней после окончания отчетного месяца</w:t>
      </w:r>
      <w:r w:rsidR="00EC0A48" w:rsidRPr="002B4F09">
        <w:rPr>
          <w:rStyle w:val="FontStyle25"/>
          <w:sz w:val="28"/>
          <w:szCs w:val="28"/>
        </w:rPr>
        <w:t>, СПСДФ</w:t>
      </w:r>
      <w:r w:rsidR="0054156F" w:rsidRPr="002B4F09">
        <w:rPr>
          <w:rStyle w:val="FontStyle25"/>
          <w:sz w:val="28"/>
          <w:szCs w:val="28"/>
        </w:rPr>
        <w:t xml:space="preserve"> </w:t>
      </w:r>
      <w:r w:rsidR="00EC0A48" w:rsidRPr="002B4F09">
        <w:rPr>
          <w:rStyle w:val="FontStyle25"/>
          <w:sz w:val="28"/>
          <w:szCs w:val="28"/>
        </w:rPr>
        <w:t>(</w:t>
      </w:r>
      <w:r w:rsidR="0011310F" w:rsidRPr="002B4F09">
        <w:rPr>
          <w:rStyle w:val="FontStyle25"/>
          <w:sz w:val="28"/>
          <w:szCs w:val="28"/>
        </w:rPr>
        <w:t>не позднее 30 дней с момента</w:t>
      </w:r>
      <w:r w:rsidRPr="002B4F09">
        <w:rPr>
          <w:rStyle w:val="FontStyle25"/>
          <w:sz w:val="28"/>
          <w:szCs w:val="28"/>
        </w:rPr>
        <w:t xml:space="preserve"> вступления в законную силу решения суда по акту</w:t>
      </w:r>
      <w:r w:rsidR="0011310F" w:rsidRPr="002B4F09">
        <w:rPr>
          <w:rStyle w:val="FontStyle25"/>
          <w:sz w:val="28"/>
          <w:szCs w:val="28"/>
        </w:rPr>
        <w:t>, за исключением случаев, когда больший срок необходим для истребования подлинника акт</w:t>
      </w:r>
      <w:r w:rsidR="00A0611E" w:rsidRPr="002B4F09">
        <w:rPr>
          <w:rStyle w:val="FontStyle25"/>
          <w:sz w:val="28"/>
          <w:szCs w:val="28"/>
        </w:rPr>
        <w:t>а</w:t>
      </w:r>
      <w:r w:rsidR="0011310F" w:rsidRPr="002B4F09">
        <w:rPr>
          <w:rStyle w:val="FontStyle25"/>
          <w:sz w:val="28"/>
          <w:szCs w:val="28"/>
        </w:rPr>
        <w:t xml:space="preserve"> из </w:t>
      </w:r>
      <w:r w:rsidR="0011310F" w:rsidRPr="002B4F09">
        <w:rPr>
          <w:rStyle w:val="FontStyle25"/>
          <w:sz w:val="28"/>
          <w:szCs w:val="28"/>
        </w:rPr>
        <w:lastRenderedPageBreak/>
        <w:t>материалов судебного дела</w:t>
      </w:r>
      <w:r w:rsidRPr="002B4F09">
        <w:rPr>
          <w:rStyle w:val="FontStyle25"/>
          <w:sz w:val="28"/>
          <w:szCs w:val="28"/>
        </w:rPr>
        <w:t xml:space="preserve">), передает подлинник соответствующего акта в </w:t>
      </w:r>
      <w:r w:rsidR="00BA497B">
        <w:rPr>
          <w:rStyle w:val="FontStyle25"/>
          <w:sz w:val="28"/>
          <w:szCs w:val="28"/>
        </w:rPr>
        <w:t>о</w:t>
      </w:r>
      <w:r w:rsidR="00BA497B">
        <w:rPr>
          <w:szCs w:val="28"/>
        </w:rPr>
        <w:t xml:space="preserve">тдел бухгалтерского и налогового учета и </w:t>
      </w:r>
      <w:r w:rsidR="00BA497B" w:rsidRPr="00B31DA3">
        <w:rPr>
          <w:szCs w:val="28"/>
        </w:rPr>
        <w:t>отчетности</w:t>
      </w:r>
      <w:r w:rsidR="00BA497B" w:rsidRPr="002B4F09" w:rsidDel="00BA497B">
        <w:rPr>
          <w:rStyle w:val="FontStyle25"/>
          <w:sz w:val="28"/>
          <w:szCs w:val="28"/>
        </w:rPr>
        <w:t xml:space="preserve"> ФЭС</w:t>
      </w:r>
      <w:r w:rsidRPr="002B4F09">
        <w:rPr>
          <w:rStyle w:val="FontStyle25"/>
          <w:sz w:val="28"/>
          <w:szCs w:val="28"/>
        </w:rPr>
        <w:t xml:space="preserve"> для отражения в бухгалтерском учете. </w:t>
      </w:r>
      <w:r w:rsidR="0081780F">
        <w:rPr>
          <w:rStyle w:val="FontStyle25"/>
          <w:sz w:val="28"/>
          <w:szCs w:val="28"/>
        </w:rPr>
        <w:t>О</w:t>
      </w:r>
      <w:r w:rsidR="0081780F">
        <w:rPr>
          <w:szCs w:val="28"/>
        </w:rPr>
        <w:t xml:space="preserve">тдел бухгалтерского и налогового учета и </w:t>
      </w:r>
      <w:r w:rsidR="0081780F" w:rsidRPr="00B31DA3">
        <w:rPr>
          <w:szCs w:val="28"/>
        </w:rPr>
        <w:t>отчетности</w:t>
      </w:r>
      <w:r w:rsidR="0081780F" w:rsidRPr="00B31DA3" w:rsidDel="00777E54">
        <w:rPr>
          <w:rStyle w:val="FontStyle25"/>
          <w:sz w:val="28"/>
          <w:szCs w:val="28"/>
        </w:rPr>
        <w:t xml:space="preserve"> ФЭС</w:t>
      </w:r>
      <w:r w:rsidR="0081780F" w:rsidRPr="001202C1" w:rsidDel="0081780F">
        <w:rPr>
          <w:rStyle w:val="FontStyle25"/>
          <w:sz w:val="28"/>
          <w:szCs w:val="28"/>
        </w:rPr>
        <w:t xml:space="preserve"> </w:t>
      </w:r>
      <w:r w:rsidRPr="002B4F09">
        <w:rPr>
          <w:rStyle w:val="FontStyle25"/>
          <w:sz w:val="28"/>
          <w:szCs w:val="28"/>
        </w:rPr>
        <w:t xml:space="preserve">отражает </w:t>
      </w:r>
      <w:r w:rsidRPr="002B4F09">
        <w:rPr>
          <w:szCs w:val="28"/>
        </w:rPr>
        <w:t xml:space="preserve">доходы </w:t>
      </w:r>
      <w:r w:rsidR="00777E54">
        <w:rPr>
          <w:szCs w:val="28"/>
        </w:rPr>
        <w:t>по актам</w:t>
      </w:r>
      <w:r w:rsidRPr="002B4F09">
        <w:rPr>
          <w:szCs w:val="28"/>
        </w:rPr>
        <w:t xml:space="preserve"> о бездоговорном </w:t>
      </w:r>
      <w:r w:rsidR="00F80851">
        <w:rPr>
          <w:szCs w:val="28"/>
        </w:rPr>
        <w:t>потреблении электроэнергии</w:t>
      </w:r>
      <w:r w:rsidRPr="002B4F09">
        <w:rPr>
          <w:szCs w:val="28"/>
        </w:rPr>
        <w:t xml:space="preserve"> </w:t>
      </w:r>
      <w:r w:rsidRPr="009D3C62">
        <w:rPr>
          <w:szCs w:val="28"/>
        </w:rPr>
        <w:t xml:space="preserve">в бухгалтерском учете на дату их </w:t>
      </w:r>
      <w:r w:rsidR="00F80851">
        <w:rPr>
          <w:szCs w:val="28"/>
        </w:rPr>
        <w:t xml:space="preserve">полной (частичной) </w:t>
      </w:r>
      <w:r w:rsidRPr="009D3C62">
        <w:rPr>
          <w:szCs w:val="28"/>
        </w:rPr>
        <w:t>оплаты должником, либо на дату вступления в законную силу решения суда по соответствующему акту.</w:t>
      </w:r>
    </w:p>
    <w:p w:rsidR="008C5B3C" w:rsidRPr="009D3C62" w:rsidRDefault="008C5B3C" w:rsidP="008C5B3C">
      <w:pPr>
        <w:tabs>
          <w:tab w:val="left" w:pos="900"/>
          <w:tab w:val="left" w:pos="1680"/>
        </w:tabs>
        <w:ind w:right="-6"/>
        <w:contextualSpacing w:val="0"/>
        <w:rPr>
          <w:rStyle w:val="FontStyle25"/>
          <w:sz w:val="28"/>
          <w:szCs w:val="28"/>
        </w:rPr>
      </w:pPr>
      <w:r w:rsidRPr="009D3C62">
        <w:rPr>
          <w:rStyle w:val="FontStyle25"/>
          <w:sz w:val="28"/>
          <w:szCs w:val="28"/>
        </w:rPr>
        <w:t xml:space="preserve">Ежеквартально (до 5 числа месяца, следующего за отчетным) с целью проведения сверки отраженных в бухгалтерском учете решений судов и доходов по бездоговорному потреблению электроэнергии СПСДФ обеспечивает передачу в </w:t>
      </w:r>
      <w:r w:rsidR="0081780F">
        <w:rPr>
          <w:szCs w:val="28"/>
        </w:rPr>
        <w:t xml:space="preserve">отдел бухгалтерского и налогового учета и </w:t>
      </w:r>
      <w:r w:rsidR="0081780F" w:rsidRPr="00B31DA3">
        <w:rPr>
          <w:szCs w:val="28"/>
        </w:rPr>
        <w:t>отчетности</w:t>
      </w:r>
      <w:r w:rsidR="0081780F" w:rsidRPr="00B31DA3" w:rsidDel="00777E54">
        <w:rPr>
          <w:rStyle w:val="FontStyle25"/>
          <w:sz w:val="28"/>
          <w:szCs w:val="28"/>
        </w:rPr>
        <w:t xml:space="preserve"> ФЭС</w:t>
      </w:r>
      <w:r w:rsidR="0081780F" w:rsidRPr="001202C1" w:rsidDel="0081780F">
        <w:rPr>
          <w:rStyle w:val="FontStyle25"/>
          <w:sz w:val="28"/>
          <w:szCs w:val="28"/>
        </w:rPr>
        <w:t xml:space="preserve"> </w:t>
      </w:r>
      <w:r w:rsidRPr="009D3C62">
        <w:rPr>
          <w:rStyle w:val="FontStyle25"/>
          <w:sz w:val="28"/>
          <w:szCs w:val="28"/>
        </w:rPr>
        <w:t>перечня/реестра решений судов, вступивших в законную силу в отчетном периоде, за подписью начальника СПСДФ.</w:t>
      </w:r>
    </w:p>
    <w:p w:rsidR="008C5B3C" w:rsidRPr="009D3C62" w:rsidRDefault="00F80851" w:rsidP="008C5B3C">
      <w:pPr>
        <w:tabs>
          <w:tab w:val="left" w:pos="900"/>
          <w:tab w:val="left" w:pos="1680"/>
        </w:tabs>
        <w:ind w:right="-6"/>
        <w:contextualSpacing w:val="0"/>
        <w:rPr>
          <w:rStyle w:val="FontStyle25"/>
          <w:b/>
          <w:sz w:val="28"/>
          <w:szCs w:val="28"/>
        </w:rPr>
      </w:pPr>
      <w:r>
        <w:rPr>
          <w:rStyle w:val="FontStyle25"/>
          <w:sz w:val="28"/>
          <w:szCs w:val="28"/>
        </w:rPr>
        <w:t xml:space="preserve">Переданные </w:t>
      </w:r>
      <w:r w:rsidR="0081780F" w:rsidRPr="009D3C62">
        <w:rPr>
          <w:rStyle w:val="FontStyle25"/>
          <w:sz w:val="28"/>
          <w:szCs w:val="28"/>
        </w:rPr>
        <w:t xml:space="preserve">в </w:t>
      </w:r>
      <w:r w:rsidR="0081780F">
        <w:rPr>
          <w:szCs w:val="28"/>
        </w:rPr>
        <w:t xml:space="preserve">отдел бухгалтерского и налогового учета и </w:t>
      </w:r>
      <w:r w:rsidR="0081780F" w:rsidRPr="00B31DA3">
        <w:rPr>
          <w:szCs w:val="28"/>
        </w:rPr>
        <w:t>отчетности</w:t>
      </w:r>
      <w:r w:rsidR="0081780F" w:rsidDel="0081780F">
        <w:rPr>
          <w:rStyle w:val="FontStyle25"/>
          <w:sz w:val="28"/>
          <w:szCs w:val="28"/>
        </w:rPr>
        <w:t xml:space="preserve"> </w:t>
      </w:r>
      <w:r>
        <w:rPr>
          <w:rStyle w:val="FontStyle25"/>
          <w:sz w:val="28"/>
          <w:szCs w:val="28"/>
        </w:rPr>
        <w:t xml:space="preserve">ФЭС </w:t>
      </w:r>
      <w:r w:rsidR="006D18EE">
        <w:rPr>
          <w:rStyle w:val="FontStyle25"/>
          <w:sz w:val="28"/>
          <w:szCs w:val="28"/>
        </w:rPr>
        <w:t xml:space="preserve">подлинники актов </w:t>
      </w:r>
      <w:r w:rsidR="008C5B3C" w:rsidRPr="009D3C62">
        <w:rPr>
          <w:rStyle w:val="FontStyle25"/>
          <w:sz w:val="28"/>
          <w:szCs w:val="28"/>
        </w:rPr>
        <w:t>о бездоговорном потреблении электрической энергии</w:t>
      </w:r>
      <w:r w:rsidR="006D18EE">
        <w:rPr>
          <w:rStyle w:val="FontStyle25"/>
          <w:sz w:val="28"/>
          <w:szCs w:val="28"/>
        </w:rPr>
        <w:t xml:space="preserve"> </w:t>
      </w:r>
      <w:r w:rsidR="008C5B3C" w:rsidRPr="009D3C62">
        <w:rPr>
          <w:rStyle w:val="FontStyle25"/>
          <w:sz w:val="28"/>
          <w:szCs w:val="28"/>
        </w:rPr>
        <w:t xml:space="preserve">хранятся </w:t>
      </w:r>
      <w:r w:rsidR="0081780F" w:rsidRPr="001202C1" w:rsidDel="0081780F">
        <w:rPr>
          <w:rStyle w:val="FontStyle25"/>
          <w:sz w:val="28"/>
          <w:szCs w:val="28"/>
        </w:rPr>
        <w:t>в</w:t>
      </w:r>
      <w:r w:rsidR="008C5B3C" w:rsidRPr="009D3C62">
        <w:rPr>
          <w:rStyle w:val="FontStyle25"/>
          <w:sz w:val="28"/>
          <w:szCs w:val="28"/>
        </w:rPr>
        <w:t xml:space="preserve"> соответствии с требованиями к хранению бухгалтерских документов.</w:t>
      </w:r>
    </w:p>
    <w:p w:rsidR="008C5B3C" w:rsidRPr="009D3C62" w:rsidRDefault="008C5B3C" w:rsidP="008C5B3C">
      <w:pPr>
        <w:tabs>
          <w:tab w:val="left" w:pos="900"/>
          <w:tab w:val="left" w:pos="1680"/>
        </w:tabs>
        <w:ind w:right="-6"/>
        <w:contextualSpacing w:val="0"/>
        <w:rPr>
          <w:rStyle w:val="FontStyle25"/>
          <w:b/>
          <w:sz w:val="28"/>
          <w:szCs w:val="28"/>
        </w:rPr>
      </w:pPr>
      <w:r w:rsidRPr="00370FE9">
        <w:rPr>
          <w:rStyle w:val="FontStyle25"/>
          <w:sz w:val="28"/>
          <w:szCs w:val="28"/>
          <w:highlight w:val="yellow"/>
        </w:rPr>
        <w:t xml:space="preserve">Подразделение УРРУ/ФЭС, выполняющее функцию реализации услуг по передаче электроэнергии, передает лицу, допустившему бездоговорное потребление электроэнергии, лично копию справки-расчета объема и стоимости </w:t>
      </w:r>
      <w:r w:rsidR="00777E54" w:rsidRPr="00370FE9">
        <w:rPr>
          <w:rStyle w:val="FontStyle25"/>
          <w:sz w:val="28"/>
          <w:szCs w:val="28"/>
          <w:highlight w:val="yellow"/>
        </w:rPr>
        <w:t>бездоговорно потребле</w:t>
      </w:r>
      <w:r w:rsidR="00D249FB" w:rsidRPr="00370FE9">
        <w:rPr>
          <w:rStyle w:val="FontStyle25"/>
          <w:sz w:val="28"/>
          <w:szCs w:val="28"/>
          <w:highlight w:val="yellow"/>
        </w:rPr>
        <w:t>н</w:t>
      </w:r>
      <w:r w:rsidR="00777E54" w:rsidRPr="00370FE9">
        <w:rPr>
          <w:rStyle w:val="FontStyle25"/>
          <w:sz w:val="28"/>
          <w:szCs w:val="28"/>
          <w:highlight w:val="yellow"/>
        </w:rPr>
        <w:t>н</w:t>
      </w:r>
      <w:r w:rsidR="00D249FB" w:rsidRPr="00370FE9">
        <w:rPr>
          <w:rStyle w:val="FontStyle25"/>
          <w:sz w:val="28"/>
          <w:szCs w:val="28"/>
          <w:highlight w:val="yellow"/>
        </w:rPr>
        <w:t>ой электроэнергии</w:t>
      </w:r>
      <w:r w:rsidRPr="00370FE9">
        <w:rPr>
          <w:rStyle w:val="FontStyle25"/>
          <w:sz w:val="28"/>
          <w:szCs w:val="28"/>
          <w:highlight w:val="yellow"/>
        </w:rPr>
        <w:t>, счет на оплату рассчитанного объема бездоговорного электропотребления (либо направляет указанные документы заказным письмом с уведомлением о вручении).</w:t>
      </w:r>
    </w:p>
    <w:p w:rsidR="008C5B3C" w:rsidRPr="00716069" w:rsidRDefault="008C5B3C" w:rsidP="008C5B3C">
      <w:pPr>
        <w:tabs>
          <w:tab w:val="left" w:pos="993"/>
        </w:tabs>
        <w:ind w:right="-6"/>
        <w:rPr>
          <w:szCs w:val="28"/>
        </w:rPr>
      </w:pPr>
      <w:r w:rsidRPr="009D3C62">
        <w:rPr>
          <w:rStyle w:val="FontStyle25"/>
          <w:sz w:val="28"/>
          <w:szCs w:val="28"/>
        </w:rPr>
        <w:t xml:space="preserve">В случае неоплаты лицом, осуществлявшим бездоговорное электропотребление, направленного счета в течение 10 дней со дня его получения, СРУ, в течение 3 рабочих дней после конечного срока оплаты готовит и по решению комиссии ФЭС передает в </w:t>
      </w:r>
      <w:r w:rsidRPr="009D3C62">
        <w:rPr>
          <w:szCs w:val="28"/>
        </w:rPr>
        <w:t>СПСДФ</w:t>
      </w:r>
      <w:r w:rsidRPr="009D3C62">
        <w:rPr>
          <w:rStyle w:val="FontStyle25"/>
          <w:sz w:val="28"/>
          <w:szCs w:val="28"/>
        </w:rPr>
        <w:t xml:space="preserve"> материалы для проведения претензионно-исковой работы по признанию акта и взысканию стоимости объема бездоговорного электропотребления в принудительном порядке. </w:t>
      </w:r>
      <w:r w:rsidRPr="00716069">
        <w:rPr>
          <w:szCs w:val="28"/>
        </w:rPr>
        <w:t xml:space="preserve">Перечень документов для проведения претензионно-исковой работы по актам о </w:t>
      </w:r>
      <w:r w:rsidRPr="00716069">
        <w:rPr>
          <w:rStyle w:val="FontStyle25"/>
          <w:sz w:val="28"/>
          <w:szCs w:val="28"/>
        </w:rPr>
        <w:t>бездоговорном</w:t>
      </w:r>
      <w:r w:rsidRPr="00716069">
        <w:rPr>
          <w:szCs w:val="28"/>
        </w:rPr>
        <w:t xml:space="preserve"> потреблении электроэнергии:</w:t>
      </w:r>
    </w:p>
    <w:p w:rsidR="008C5B3C" w:rsidRPr="009D3C62" w:rsidRDefault="00EC0A48" w:rsidP="008C5B3C">
      <w:pPr>
        <w:pStyle w:val="a"/>
        <w:tabs>
          <w:tab w:val="left" w:pos="993"/>
        </w:tabs>
        <w:ind w:left="0" w:firstLine="709"/>
        <w:rPr>
          <w:rFonts w:ascii="Times New Roman" w:hAnsi="Times New Roman"/>
          <w:sz w:val="28"/>
          <w:szCs w:val="28"/>
        </w:rPr>
      </w:pPr>
      <w:r w:rsidRPr="0063768F">
        <w:rPr>
          <w:rFonts w:ascii="Times New Roman" w:hAnsi="Times New Roman"/>
          <w:sz w:val="28"/>
          <w:szCs w:val="28"/>
        </w:rPr>
        <w:t>оригинал</w:t>
      </w:r>
      <w:r w:rsidR="008C5B3C" w:rsidRPr="00716069">
        <w:rPr>
          <w:rFonts w:ascii="Times New Roman" w:hAnsi="Times New Roman"/>
          <w:sz w:val="28"/>
          <w:szCs w:val="28"/>
        </w:rPr>
        <w:t xml:space="preserve"> акта бездоговорного потребления и </w:t>
      </w:r>
      <w:r w:rsidR="008C5B3C" w:rsidRPr="009D3C62">
        <w:rPr>
          <w:rFonts w:ascii="Times New Roman" w:hAnsi="Times New Roman"/>
          <w:sz w:val="28"/>
          <w:szCs w:val="28"/>
        </w:rPr>
        <w:t>расчета объема и стоимости бездоговорного потребления электроэнергии;</w:t>
      </w:r>
    </w:p>
    <w:p w:rsidR="00FB3E4C" w:rsidRPr="009D3C62" w:rsidRDefault="00FB3E4C" w:rsidP="008C5B3C">
      <w:pPr>
        <w:pStyle w:val="a"/>
        <w:tabs>
          <w:tab w:val="left" w:pos="993"/>
        </w:tabs>
        <w:ind w:left="0" w:firstLine="709"/>
        <w:rPr>
          <w:rFonts w:ascii="Times New Roman" w:hAnsi="Times New Roman"/>
          <w:sz w:val="28"/>
          <w:szCs w:val="28"/>
        </w:rPr>
      </w:pPr>
      <w:r w:rsidRPr="009D3C62">
        <w:rPr>
          <w:rFonts w:ascii="Times New Roman" w:hAnsi="Times New Roman"/>
          <w:sz w:val="28"/>
          <w:szCs w:val="28"/>
        </w:rPr>
        <w:t>документы, подтверждающие полномочия представителя (приказ, доверенность (при наличии) и т.д.);</w:t>
      </w:r>
    </w:p>
    <w:p w:rsidR="008C5B3C" w:rsidRPr="009D3C62" w:rsidRDefault="008C5B3C" w:rsidP="008C5B3C">
      <w:pPr>
        <w:pStyle w:val="a"/>
        <w:tabs>
          <w:tab w:val="left" w:pos="993"/>
        </w:tabs>
        <w:ind w:left="0" w:firstLine="709"/>
        <w:rPr>
          <w:rFonts w:ascii="Times New Roman" w:hAnsi="Times New Roman"/>
          <w:sz w:val="28"/>
          <w:szCs w:val="28"/>
        </w:rPr>
      </w:pPr>
      <w:r w:rsidRPr="009D3C62">
        <w:rPr>
          <w:rFonts w:ascii="Times New Roman" w:hAnsi="Times New Roman"/>
          <w:sz w:val="28"/>
          <w:szCs w:val="28"/>
        </w:rPr>
        <w:t xml:space="preserve">документ, подтверждающий </w:t>
      </w:r>
      <w:r w:rsidR="00926154" w:rsidRPr="009D3C62">
        <w:rPr>
          <w:rFonts w:ascii="Times New Roman" w:hAnsi="Times New Roman"/>
          <w:sz w:val="28"/>
          <w:szCs w:val="28"/>
        </w:rPr>
        <w:t xml:space="preserve">период расчета бездоговорного потребления электрической энергии </w:t>
      </w:r>
      <w:r w:rsidRPr="009D3C62">
        <w:rPr>
          <w:rFonts w:ascii="Times New Roman" w:hAnsi="Times New Roman"/>
          <w:sz w:val="28"/>
          <w:szCs w:val="28"/>
        </w:rPr>
        <w:t xml:space="preserve">(копия акта </w:t>
      </w:r>
      <w:r w:rsidR="00FB3E4C" w:rsidRPr="009D3C62">
        <w:rPr>
          <w:rFonts w:ascii="Times New Roman" w:hAnsi="Times New Roman"/>
          <w:sz w:val="28"/>
          <w:szCs w:val="28"/>
        </w:rPr>
        <w:t>предыдущей</w:t>
      </w:r>
      <w:r w:rsidRPr="009D3C62">
        <w:rPr>
          <w:rFonts w:ascii="Times New Roman" w:hAnsi="Times New Roman"/>
          <w:sz w:val="28"/>
          <w:szCs w:val="28"/>
        </w:rPr>
        <w:t xml:space="preserve"> проверки</w:t>
      </w:r>
      <w:r w:rsidR="00FB3E4C" w:rsidRPr="009D3C62">
        <w:rPr>
          <w:rFonts w:ascii="Times New Roman" w:hAnsi="Times New Roman"/>
          <w:sz w:val="28"/>
          <w:szCs w:val="28"/>
        </w:rPr>
        <w:t xml:space="preserve"> технического состояния объектов электросетевого хозяйства</w:t>
      </w:r>
      <w:r w:rsidR="00926154" w:rsidRPr="009D3C62">
        <w:rPr>
          <w:rFonts w:ascii="Times New Roman" w:hAnsi="Times New Roman"/>
          <w:sz w:val="28"/>
          <w:szCs w:val="28"/>
        </w:rPr>
        <w:t xml:space="preserve">, </w:t>
      </w:r>
      <w:r w:rsidR="00FB3E4C" w:rsidRPr="009D3C62">
        <w:rPr>
          <w:rFonts w:ascii="Times New Roman" w:hAnsi="Times New Roman"/>
          <w:sz w:val="28"/>
          <w:szCs w:val="28"/>
        </w:rPr>
        <w:t>копия акта проверки введенного ограничения режима потребления электрической энергии</w:t>
      </w:r>
      <w:r w:rsidR="00FB3E4C" w:rsidRPr="001202C1">
        <w:rPr>
          <w:rFonts w:ascii="Times New Roman" w:hAnsi="Times New Roman"/>
          <w:sz w:val="28"/>
          <w:szCs w:val="28"/>
        </w:rPr>
        <w:t xml:space="preserve">, </w:t>
      </w:r>
      <w:r w:rsidR="00926154" w:rsidRPr="001202C1">
        <w:rPr>
          <w:rFonts w:ascii="Times New Roman" w:hAnsi="Times New Roman"/>
          <w:sz w:val="28"/>
          <w:szCs w:val="28"/>
        </w:rPr>
        <w:t xml:space="preserve">копия </w:t>
      </w:r>
      <w:r w:rsidR="00FB3E4C" w:rsidRPr="001202C1">
        <w:rPr>
          <w:rFonts w:ascii="Times New Roman" w:hAnsi="Times New Roman"/>
          <w:sz w:val="28"/>
          <w:szCs w:val="28"/>
        </w:rPr>
        <w:t xml:space="preserve">предыдущего акта о </w:t>
      </w:r>
      <w:r w:rsidR="00995683" w:rsidRPr="001202C1">
        <w:rPr>
          <w:rFonts w:ascii="Times New Roman" w:hAnsi="Times New Roman"/>
          <w:sz w:val="28"/>
          <w:szCs w:val="28"/>
        </w:rPr>
        <w:t>бездоговорном</w:t>
      </w:r>
      <w:r w:rsidR="00FB3E4C" w:rsidRPr="001202C1">
        <w:rPr>
          <w:rFonts w:ascii="Times New Roman" w:hAnsi="Times New Roman"/>
          <w:sz w:val="28"/>
          <w:szCs w:val="28"/>
        </w:rPr>
        <w:t xml:space="preserve"> потреблении электрической энергии</w:t>
      </w:r>
      <w:r w:rsidR="00926154" w:rsidRPr="009D3C62">
        <w:rPr>
          <w:rFonts w:ascii="Times New Roman" w:hAnsi="Times New Roman"/>
          <w:sz w:val="28"/>
          <w:szCs w:val="28"/>
        </w:rPr>
        <w:t xml:space="preserve">, копия акта ввода ограничения режима </w:t>
      </w:r>
      <w:r w:rsidR="00FB3E4C" w:rsidRPr="009D3C62">
        <w:rPr>
          <w:rFonts w:ascii="Times New Roman" w:hAnsi="Times New Roman"/>
          <w:sz w:val="28"/>
          <w:szCs w:val="28"/>
        </w:rPr>
        <w:t>электропотребления (при наличии</w:t>
      </w:r>
      <w:r w:rsidRPr="009D3C62">
        <w:rPr>
          <w:rFonts w:ascii="Times New Roman" w:hAnsi="Times New Roman"/>
          <w:sz w:val="28"/>
          <w:szCs w:val="28"/>
        </w:rPr>
        <w:t xml:space="preserve">) или документ, подтверждающий дату вступления во владение объектом (при наличии); </w:t>
      </w:r>
    </w:p>
    <w:p w:rsidR="008C5B3C" w:rsidRPr="009D3C62" w:rsidRDefault="008C5B3C" w:rsidP="008C5B3C">
      <w:pPr>
        <w:pStyle w:val="a"/>
        <w:tabs>
          <w:tab w:val="left" w:pos="993"/>
        </w:tabs>
        <w:ind w:left="0" w:firstLine="709"/>
        <w:rPr>
          <w:rFonts w:ascii="Times New Roman" w:hAnsi="Times New Roman"/>
          <w:sz w:val="28"/>
          <w:szCs w:val="28"/>
        </w:rPr>
      </w:pPr>
      <w:r w:rsidRPr="009D3C62">
        <w:rPr>
          <w:rFonts w:ascii="Times New Roman" w:hAnsi="Times New Roman"/>
          <w:sz w:val="28"/>
          <w:szCs w:val="28"/>
        </w:rPr>
        <w:t>материалы, подтверждающие факт осуществления бездоговорного потребления (фото</w:t>
      </w:r>
      <w:r w:rsidR="00664F87">
        <w:rPr>
          <w:rFonts w:ascii="Times New Roman" w:hAnsi="Times New Roman"/>
          <w:sz w:val="28"/>
          <w:szCs w:val="28"/>
        </w:rPr>
        <w:t>/</w:t>
      </w:r>
      <w:r w:rsidRPr="009D3C62">
        <w:rPr>
          <w:rFonts w:ascii="Times New Roman" w:hAnsi="Times New Roman"/>
          <w:sz w:val="28"/>
          <w:szCs w:val="28"/>
        </w:rPr>
        <w:t>видеофиксации);</w:t>
      </w:r>
    </w:p>
    <w:p w:rsidR="008C5B3C" w:rsidRPr="009D3C62" w:rsidRDefault="008C5B3C" w:rsidP="008C5B3C">
      <w:pPr>
        <w:pStyle w:val="a"/>
        <w:tabs>
          <w:tab w:val="left" w:pos="993"/>
        </w:tabs>
        <w:ind w:left="0" w:firstLine="709"/>
        <w:rPr>
          <w:rFonts w:ascii="Times New Roman" w:hAnsi="Times New Roman"/>
          <w:sz w:val="28"/>
          <w:szCs w:val="28"/>
        </w:rPr>
      </w:pPr>
      <w:r w:rsidRPr="009D3C62">
        <w:rPr>
          <w:rFonts w:ascii="Times New Roman" w:hAnsi="Times New Roman"/>
          <w:sz w:val="28"/>
          <w:szCs w:val="28"/>
        </w:rPr>
        <w:lastRenderedPageBreak/>
        <w:t>документы, подтверждающие направление в установленном порядке расчета суммы лицу, осуществившему бездоговорное потребление;</w:t>
      </w:r>
    </w:p>
    <w:p w:rsidR="008C5B3C" w:rsidRPr="009D3C62" w:rsidRDefault="008C5B3C" w:rsidP="008C5B3C">
      <w:pPr>
        <w:pStyle w:val="a"/>
        <w:tabs>
          <w:tab w:val="left" w:pos="993"/>
        </w:tabs>
        <w:ind w:left="0" w:firstLine="709"/>
        <w:rPr>
          <w:rFonts w:ascii="Times New Roman" w:hAnsi="Times New Roman"/>
          <w:sz w:val="28"/>
          <w:szCs w:val="28"/>
        </w:rPr>
      </w:pPr>
      <w:r w:rsidRPr="009D3C62">
        <w:rPr>
          <w:rFonts w:ascii="Times New Roman" w:hAnsi="Times New Roman"/>
          <w:sz w:val="28"/>
          <w:szCs w:val="28"/>
        </w:rPr>
        <w:t>акт ввода ограничения режима электропотребления (при наличии)</w:t>
      </w:r>
      <w:r w:rsidR="00714C19" w:rsidRPr="009D3C62">
        <w:rPr>
          <w:rFonts w:ascii="Times New Roman" w:hAnsi="Times New Roman"/>
          <w:sz w:val="28"/>
          <w:szCs w:val="28"/>
        </w:rPr>
        <w:t>;</w:t>
      </w:r>
    </w:p>
    <w:p w:rsidR="00714C19" w:rsidRPr="0063768F" w:rsidRDefault="00714C19" w:rsidP="00714C19">
      <w:pPr>
        <w:pStyle w:val="a"/>
        <w:widowControl w:val="0"/>
        <w:tabs>
          <w:tab w:val="left" w:pos="993"/>
        </w:tabs>
        <w:ind w:left="0" w:firstLine="709"/>
        <w:rPr>
          <w:rFonts w:ascii="Times New Roman" w:hAnsi="Times New Roman"/>
          <w:sz w:val="28"/>
          <w:szCs w:val="28"/>
        </w:rPr>
      </w:pPr>
      <w:r w:rsidRPr="0063768F">
        <w:rPr>
          <w:rFonts w:ascii="Times New Roman" w:hAnsi="Times New Roman"/>
          <w:sz w:val="28"/>
          <w:szCs w:val="28"/>
        </w:rPr>
        <w:t>документы, подтверждающие полномочия представителя (приказ, доверенность и т.д.)</w:t>
      </w:r>
      <w:r w:rsidR="00EE06C2" w:rsidRPr="0063768F">
        <w:rPr>
          <w:rFonts w:ascii="Times New Roman" w:hAnsi="Times New Roman"/>
          <w:sz w:val="28"/>
          <w:szCs w:val="28"/>
        </w:rPr>
        <w:t xml:space="preserve"> при наличии</w:t>
      </w:r>
      <w:r w:rsidRPr="0063768F">
        <w:rPr>
          <w:rFonts w:ascii="Times New Roman" w:hAnsi="Times New Roman"/>
          <w:sz w:val="28"/>
          <w:szCs w:val="28"/>
        </w:rPr>
        <w:t>;</w:t>
      </w:r>
    </w:p>
    <w:p w:rsidR="00312C1D" w:rsidRPr="0063768F" w:rsidRDefault="00312C1D" w:rsidP="00312C1D">
      <w:pPr>
        <w:pStyle w:val="a"/>
        <w:widowControl w:val="0"/>
        <w:tabs>
          <w:tab w:val="left" w:pos="993"/>
        </w:tabs>
        <w:ind w:left="0" w:firstLine="709"/>
        <w:rPr>
          <w:rFonts w:ascii="Times New Roman" w:hAnsi="Times New Roman"/>
          <w:sz w:val="28"/>
          <w:szCs w:val="28"/>
        </w:rPr>
      </w:pPr>
      <w:r w:rsidRPr="0063768F">
        <w:rPr>
          <w:rFonts w:ascii="Times New Roman" w:hAnsi="Times New Roman"/>
          <w:sz w:val="28"/>
          <w:szCs w:val="28"/>
        </w:rPr>
        <w:t>документы о собственнике объекта бездоговорного потребления (при наличии);</w:t>
      </w:r>
    </w:p>
    <w:p w:rsidR="00312C1D" w:rsidRPr="00716069" w:rsidRDefault="00312C1D" w:rsidP="00312C1D">
      <w:pPr>
        <w:pStyle w:val="a"/>
        <w:widowControl w:val="0"/>
        <w:tabs>
          <w:tab w:val="left" w:pos="993"/>
        </w:tabs>
        <w:ind w:left="0" w:firstLine="709"/>
        <w:rPr>
          <w:rFonts w:ascii="Times New Roman" w:hAnsi="Times New Roman"/>
          <w:sz w:val="28"/>
          <w:szCs w:val="28"/>
        </w:rPr>
      </w:pPr>
      <w:r w:rsidRPr="0063768F">
        <w:rPr>
          <w:rFonts w:ascii="Times New Roman" w:hAnsi="Times New Roman"/>
          <w:sz w:val="28"/>
          <w:szCs w:val="28"/>
        </w:rPr>
        <w:t>информацию о составленных ранее актах в отношении данного потребителя.</w:t>
      </w:r>
    </w:p>
    <w:p w:rsidR="008C5B3C" w:rsidRPr="009D3C62" w:rsidRDefault="008C5B3C" w:rsidP="008C5B3C">
      <w:pPr>
        <w:pStyle w:val="a"/>
        <w:numPr>
          <w:ilvl w:val="0"/>
          <w:numId w:val="0"/>
        </w:numPr>
        <w:tabs>
          <w:tab w:val="left" w:pos="993"/>
        </w:tabs>
        <w:ind w:firstLine="709"/>
        <w:rPr>
          <w:rFonts w:ascii="Times New Roman" w:hAnsi="Times New Roman"/>
          <w:sz w:val="28"/>
          <w:szCs w:val="28"/>
        </w:rPr>
      </w:pPr>
      <w:r w:rsidRPr="00716069">
        <w:rPr>
          <w:rFonts w:ascii="Times New Roman" w:hAnsi="Times New Roman"/>
          <w:bCs/>
          <w:sz w:val="28"/>
          <w:szCs w:val="28"/>
        </w:rPr>
        <w:t>СПСДФ в</w:t>
      </w:r>
      <w:r w:rsidRPr="009D3C62">
        <w:rPr>
          <w:rFonts w:ascii="Times New Roman" w:hAnsi="Times New Roman"/>
          <w:bCs/>
          <w:sz w:val="28"/>
          <w:szCs w:val="28"/>
        </w:rPr>
        <w:t xml:space="preserve"> течение 5 рабочих дней после получения перечня документов для проведения претензионно-исковой работы по результатам проведенного анализа документов:</w:t>
      </w:r>
    </w:p>
    <w:p w:rsidR="008C5B3C" w:rsidRPr="009D3C62" w:rsidRDefault="008C5B3C" w:rsidP="00315712">
      <w:pPr>
        <w:pStyle w:val="a"/>
        <w:numPr>
          <w:ilvl w:val="0"/>
          <w:numId w:val="62"/>
        </w:numPr>
        <w:ind w:left="0" w:firstLine="709"/>
        <w:rPr>
          <w:rFonts w:ascii="Times New Roman" w:hAnsi="Times New Roman"/>
          <w:bCs/>
          <w:sz w:val="28"/>
          <w:szCs w:val="28"/>
        </w:rPr>
      </w:pPr>
      <w:r w:rsidRPr="009D3C62">
        <w:rPr>
          <w:rFonts w:ascii="Times New Roman" w:hAnsi="Times New Roman"/>
          <w:bCs/>
          <w:sz w:val="28"/>
          <w:szCs w:val="28"/>
        </w:rPr>
        <w:t xml:space="preserve">принимает акт в работу и направляет лицу, допустившему бездоговорное потребление электроэнергии досудебное уведомление (претензию) о добровольной оплате стоимости объема бездоговорного электропотребления; </w:t>
      </w:r>
    </w:p>
    <w:p w:rsidR="008C5B3C" w:rsidRPr="009D3C62" w:rsidRDefault="008C5B3C" w:rsidP="00315712">
      <w:pPr>
        <w:pStyle w:val="a"/>
        <w:numPr>
          <w:ilvl w:val="0"/>
          <w:numId w:val="62"/>
        </w:numPr>
        <w:ind w:left="0" w:firstLine="709"/>
        <w:rPr>
          <w:rFonts w:ascii="Times New Roman" w:hAnsi="Times New Roman"/>
          <w:bCs/>
          <w:sz w:val="28"/>
          <w:szCs w:val="28"/>
        </w:rPr>
      </w:pPr>
      <w:r w:rsidRPr="009D3C62">
        <w:rPr>
          <w:rFonts w:ascii="Times New Roman" w:hAnsi="Times New Roman"/>
          <w:bCs/>
          <w:sz w:val="28"/>
          <w:szCs w:val="28"/>
        </w:rPr>
        <w:t>возвращает акт на доработку в СРУ при наличии устранимых недостатков;</w:t>
      </w:r>
    </w:p>
    <w:p w:rsidR="008C5B3C" w:rsidRPr="009D3C62" w:rsidRDefault="008C5B3C" w:rsidP="00315712">
      <w:pPr>
        <w:pStyle w:val="a"/>
        <w:numPr>
          <w:ilvl w:val="0"/>
          <w:numId w:val="62"/>
        </w:numPr>
        <w:ind w:left="0" w:firstLine="709"/>
        <w:rPr>
          <w:rFonts w:ascii="Times New Roman" w:hAnsi="Times New Roman"/>
          <w:bCs/>
          <w:sz w:val="28"/>
          <w:szCs w:val="28"/>
        </w:rPr>
      </w:pPr>
      <w:r w:rsidRPr="009D3C62">
        <w:rPr>
          <w:rFonts w:ascii="Times New Roman" w:hAnsi="Times New Roman"/>
          <w:bCs/>
          <w:sz w:val="28"/>
          <w:szCs w:val="28"/>
        </w:rPr>
        <w:t xml:space="preserve">при невозможности проведения претензионно-исковой работы по взысканию стоимости объема бездоговорного электропотребления в принудительном порядке, готовит заключение о необходимости списания указанного акта и направляет его в адрес председателя Комиссии посредством </w:t>
      </w:r>
      <w:r w:rsidR="00DD1E3E">
        <w:rPr>
          <w:rFonts w:ascii="Times New Roman" w:hAnsi="Times New Roman"/>
          <w:bCs/>
          <w:sz w:val="28"/>
          <w:szCs w:val="28"/>
        </w:rPr>
        <w:t>СЭДО</w:t>
      </w:r>
      <w:r w:rsidRPr="009D3C62">
        <w:rPr>
          <w:bCs/>
          <w:szCs w:val="28"/>
        </w:rPr>
        <w:t>.</w:t>
      </w:r>
    </w:p>
    <w:p w:rsidR="008C5B3C" w:rsidRPr="009D3C62" w:rsidRDefault="008C5B3C" w:rsidP="008C5B3C">
      <w:pPr>
        <w:tabs>
          <w:tab w:val="left" w:pos="900"/>
          <w:tab w:val="left" w:pos="1680"/>
        </w:tabs>
        <w:ind w:right="-6"/>
        <w:contextualSpacing w:val="0"/>
        <w:rPr>
          <w:rStyle w:val="FontStyle25"/>
          <w:sz w:val="28"/>
          <w:szCs w:val="28"/>
        </w:rPr>
      </w:pPr>
      <w:r w:rsidRPr="009D3C62">
        <w:rPr>
          <w:rStyle w:val="FontStyle25"/>
          <w:sz w:val="28"/>
          <w:szCs w:val="28"/>
        </w:rPr>
        <w:t>Материалы на списание акта должны быть рассмотрены на заседании Комиссии ФЭС не позднее 1 месяца с момента выдачи заключения о необходимости списания акта со стороны СПСДФ.</w:t>
      </w:r>
    </w:p>
    <w:p w:rsidR="008C5B3C" w:rsidRPr="009D3C62" w:rsidRDefault="008C5B3C" w:rsidP="008C5B3C">
      <w:pPr>
        <w:tabs>
          <w:tab w:val="left" w:pos="900"/>
          <w:tab w:val="left" w:pos="1680"/>
        </w:tabs>
        <w:ind w:right="-6"/>
        <w:contextualSpacing w:val="0"/>
        <w:rPr>
          <w:bCs/>
          <w:szCs w:val="28"/>
        </w:rPr>
      </w:pPr>
      <w:r w:rsidRPr="009D3C62">
        <w:rPr>
          <w:bCs/>
          <w:szCs w:val="28"/>
        </w:rPr>
        <w:t xml:space="preserve">СПСДФ одновременно с направлением досудебного уведомления (претензии) лицу, допустившему бездоговорное потребление электроэнергии, проводит сбор и подготовку документов, необходимых для направления в суд искового заявления, в том числе: </w:t>
      </w:r>
    </w:p>
    <w:p w:rsidR="008C5B3C" w:rsidRPr="009D3C62" w:rsidRDefault="008C5B3C" w:rsidP="00315712">
      <w:pPr>
        <w:pStyle w:val="38"/>
        <w:numPr>
          <w:ilvl w:val="0"/>
          <w:numId w:val="63"/>
        </w:numPr>
        <w:tabs>
          <w:tab w:val="left" w:pos="284"/>
          <w:tab w:val="left" w:pos="993"/>
        </w:tabs>
        <w:ind w:left="0" w:firstLine="709"/>
        <w:jc w:val="both"/>
        <w:rPr>
          <w:rFonts w:eastAsia="Times New Roman"/>
        </w:rPr>
      </w:pPr>
      <w:r w:rsidRPr="009D3C62">
        <w:rPr>
          <w:rFonts w:eastAsia="Times New Roman"/>
        </w:rPr>
        <w:t>получает информацию о правах собственности (владения) жилыми и нежилыми помещениями, в том числе домовладениями, размещенную в информационно-телекоммуникационной сети «Росреестр» «Сведения из ЕГРН» (полную историю собственников недвижимости; даты регистрации прав, даты прекращения прав, текущего собственника);</w:t>
      </w:r>
    </w:p>
    <w:p w:rsidR="008C5B3C" w:rsidRPr="00315712" w:rsidRDefault="008C5B3C" w:rsidP="00315712">
      <w:pPr>
        <w:pStyle w:val="af0"/>
        <w:numPr>
          <w:ilvl w:val="0"/>
          <w:numId w:val="63"/>
        </w:numPr>
        <w:tabs>
          <w:tab w:val="left" w:pos="900"/>
          <w:tab w:val="left" w:pos="1680"/>
        </w:tabs>
        <w:ind w:left="0" w:right="-6" w:firstLine="709"/>
        <w:contextualSpacing w:val="0"/>
        <w:rPr>
          <w:bCs/>
          <w:szCs w:val="28"/>
        </w:rPr>
      </w:pPr>
      <w:r w:rsidRPr="0071485D">
        <w:rPr>
          <w:bCs/>
          <w:szCs w:val="28"/>
        </w:rPr>
        <w:t>направляет запросы в паспортно-визовую служ</w:t>
      </w:r>
      <w:r w:rsidRPr="00315712">
        <w:rPr>
          <w:bCs/>
          <w:szCs w:val="28"/>
        </w:rPr>
        <w:t xml:space="preserve">бу, в поселковые администрации и т.д. </w:t>
      </w:r>
    </w:p>
    <w:p w:rsidR="008C5B3C" w:rsidRPr="009D3C62" w:rsidRDefault="008C5B3C" w:rsidP="008C5B3C">
      <w:pPr>
        <w:tabs>
          <w:tab w:val="left" w:pos="900"/>
          <w:tab w:val="left" w:pos="1680"/>
        </w:tabs>
        <w:ind w:right="-6"/>
        <w:contextualSpacing w:val="0"/>
        <w:rPr>
          <w:bCs/>
          <w:szCs w:val="28"/>
        </w:rPr>
      </w:pPr>
      <w:r w:rsidRPr="009D3C62">
        <w:rPr>
          <w:bCs/>
          <w:szCs w:val="28"/>
        </w:rPr>
        <w:t>В случае отказа лица, допустившего бездоговорное потребление электроэнергии от добровольной оплаты стоимости объема бездоговорного энергопотребления, СПСДФ не позднее 3-х месяцев с момента поступления материалов от СРУ ФЭС:</w:t>
      </w:r>
    </w:p>
    <w:p w:rsidR="008C5B3C" w:rsidRPr="0071485D" w:rsidRDefault="008C5B3C" w:rsidP="00315712">
      <w:pPr>
        <w:pStyle w:val="af0"/>
        <w:numPr>
          <w:ilvl w:val="0"/>
          <w:numId w:val="64"/>
        </w:numPr>
        <w:tabs>
          <w:tab w:val="left" w:pos="900"/>
          <w:tab w:val="left" w:pos="1680"/>
        </w:tabs>
        <w:ind w:left="0" w:right="-6" w:firstLine="709"/>
        <w:contextualSpacing w:val="0"/>
        <w:rPr>
          <w:bCs/>
          <w:szCs w:val="28"/>
        </w:rPr>
      </w:pPr>
      <w:r w:rsidRPr="0071485D">
        <w:rPr>
          <w:bCs/>
          <w:szCs w:val="28"/>
        </w:rPr>
        <w:t>направляет материал в суд для принудительного взыскания стоимости бездоговорного потребления электроэнергии;</w:t>
      </w:r>
    </w:p>
    <w:p w:rsidR="008C5B3C" w:rsidRPr="00315712" w:rsidRDefault="008C5B3C" w:rsidP="00315712">
      <w:pPr>
        <w:pStyle w:val="af0"/>
        <w:numPr>
          <w:ilvl w:val="0"/>
          <w:numId w:val="64"/>
        </w:numPr>
        <w:tabs>
          <w:tab w:val="left" w:pos="900"/>
          <w:tab w:val="left" w:pos="1680"/>
        </w:tabs>
        <w:ind w:left="0" w:right="-6" w:firstLine="709"/>
        <w:contextualSpacing w:val="0"/>
        <w:rPr>
          <w:bCs/>
          <w:szCs w:val="28"/>
        </w:rPr>
      </w:pPr>
      <w:r w:rsidRPr="00315712">
        <w:rPr>
          <w:bCs/>
          <w:szCs w:val="28"/>
        </w:rPr>
        <w:lastRenderedPageBreak/>
        <w:t xml:space="preserve">при невозможности взыскания стоимости бездоговорного потребления электроэнергии в судебном порядке готовит заключение о необходимости списания указанного акта и направляет его в адрес председателя Комиссии посредством </w:t>
      </w:r>
      <w:r w:rsidR="00DD1E3E" w:rsidRPr="00315712">
        <w:rPr>
          <w:bCs/>
          <w:szCs w:val="28"/>
        </w:rPr>
        <w:t>СЭДО</w:t>
      </w:r>
      <w:r w:rsidRPr="00315712">
        <w:rPr>
          <w:bCs/>
          <w:szCs w:val="28"/>
        </w:rPr>
        <w:t>.</w:t>
      </w:r>
    </w:p>
    <w:p w:rsidR="008C5B3C" w:rsidRPr="009D3C62" w:rsidRDefault="008C5B3C" w:rsidP="008C5B3C">
      <w:pPr>
        <w:pStyle w:val="a"/>
        <w:numPr>
          <w:ilvl w:val="0"/>
          <w:numId w:val="0"/>
        </w:numPr>
        <w:ind w:firstLine="709"/>
        <w:rPr>
          <w:rFonts w:ascii="Times New Roman" w:hAnsi="Times New Roman"/>
          <w:sz w:val="28"/>
          <w:szCs w:val="28"/>
        </w:rPr>
      </w:pPr>
      <w:r w:rsidRPr="002B4F09">
        <w:rPr>
          <w:rFonts w:ascii="Times New Roman" w:hAnsi="Times New Roman"/>
          <w:sz w:val="28"/>
          <w:szCs w:val="28"/>
        </w:rPr>
        <w:t xml:space="preserve">При принятии решения о проведении претензионно-исковой работы СПСДФ проводит оценку </w:t>
      </w:r>
      <w:r w:rsidRPr="009D3C62">
        <w:rPr>
          <w:rFonts w:ascii="Times New Roman" w:hAnsi="Times New Roman"/>
          <w:sz w:val="28"/>
          <w:szCs w:val="28"/>
        </w:rPr>
        <w:t xml:space="preserve">на предмет целесообразности и возможности применения </w:t>
      </w:r>
      <w:r w:rsidRPr="009D3C62">
        <w:rPr>
          <w:rFonts w:ascii="Times New Roman" w:eastAsia="Times New Roman" w:hAnsi="Times New Roman"/>
          <w:sz w:val="28"/>
          <w:szCs w:val="28"/>
        </w:rPr>
        <w:t>по отношению к юридическим лицам-должникам по бездоговорному потреблению</w:t>
      </w:r>
      <w:r w:rsidRPr="009D3C62">
        <w:rPr>
          <w:rFonts w:ascii="Times New Roman" w:hAnsi="Times New Roman"/>
          <w:sz w:val="28"/>
          <w:szCs w:val="28"/>
        </w:rPr>
        <w:t xml:space="preserve"> электроэнергии обеспечительных мер</w:t>
      </w:r>
      <w:r w:rsidRPr="009D3C62">
        <w:rPr>
          <w:rFonts w:ascii="Times New Roman" w:eastAsia="Times New Roman" w:hAnsi="Times New Roman"/>
          <w:sz w:val="28"/>
          <w:szCs w:val="28"/>
        </w:rPr>
        <w:t xml:space="preserve">, </w:t>
      </w:r>
      <w:r w:rsidRPr="009D3C62">
        <w:rPr>
          <w:rFonts w:ascii="Times New Roman" w:hAnsi="Times New Roman"/>
          <w:sz w:val="28"/>
          <w:szCs w:val="28"/>
        </w:rPr>
        <w:t>направленных на запрет на отчуждение имущества</w:t>
      </w:r>
      <w:r w:rsidRPr="009D3C62">
        <w:rPr>
          <w:rFonts w:ascii="Times New Roman" w:eastAsia="Times New Roman" w:hAnsi="Times New Roman"/>
          <w:sz w:val="28"/>
          <w:szCs w:val="28"/>
        </w:rPr>
        <w:t>, а также проведение мероприятий по прекращению деятельности и реорганизации должника (ликвидация, банкротство, реорганизация в форме присоединения и т.п.).</w:t>
      </w:r>
    </w:p>
    <w:p w:rsidR="008C5B3C" w:rsidRPr="009D3C62" w:rsidRDefault="008C5B3C" w:rsidP="008C5B3C">
      <w:pPr>
        <w:tabs>
          <w:tab w:val="left" w:pos="900"/>
          <w:tab w:val="left" w:pos="1680"/>
        </w:tabs>
        <w:ind w:right="-6"/>
        <w:contextualSpacing w:val="0"/>
        <w:rPr>
          <w:bCs/>
          <w:szCs w:val="28"/>
        </w:rPr>
      </w:pPr>
      <w:r w:rsidRPr="009D3C62">
        <w:rPr>
          <w:bCs/>
          <w:szCs w:val="28"/>
        </w:rPr>
        <w:t xml:space="preserve">СПСДФ </w:t>
      </w:r>
      <w:r w:rsidR="00654953" w:rsidRPr="009D3C62">
        <w:rPr>
          <w:rFonts w:eastAsia="Times New Roman"/>
          <w:szCs w:val="28"/>
        </w:rPr>
        <w:t>в течение 10 (десяти) рабочих дней с момента получения исполнительного листа</w:t>
      </w:r>
      <w:r w:rsidR="00654953" w:rsidRPr="009D3C62">
        <w:rPr>
          <w:bCs/>
          <w:sz w:val="22"/>
        </w:rPr>
        <w:t xml:space="preserve"> </w:t>
      </w:r>
      <w:r w:rsidRPr="009D3C62">
        <w:rPr>
          <w:bCs/>
          <w:szCs w:val="28"/>
        </w:rPr>
        <w:t xml:space="preserve">по искам о возмещении ущерба, причиненного бездоговорным потреблением электроэнергии, </w:t>
      </w:r>
      <w:r w:rsidR="00334915" w:rsidRPr="00334915">
        <w:rPr>
          <w:bCs/>
          <w:szCs w:val="28"/>
        </w:rPr>
        <w:t xml:space="preserve">но не позднее 1 месяца с момента вступления решения суда в законную силу, </w:t>
      </w:r>
      <w:r w:rsidRPr="009D3C62">
        <w:rPr>
          <w:bCs/>
          <w:szCs w:val="28"/>
        </w:rPr>
        <w:t>направляет в службу судебных приставов исполнительный лист на принудительное исполнение судебного акта.</w:t>
      </w:r>
    </w:p>
    <w:p w:rsidR="008C5B3C" w:rsidRPr="009D3C62" w:rsidRDefault="008C5B3C" w:rsidP="008C5B3C">
      <w:pPr>
        <w:tabs>
          <w:tab w:val="left" w:pos="900"/>
          <w:tab w:val="left" w:pos="1680"/>
        </w:tabs>
        <w:ind w:right="-6"/>
        <w:contextualSpacing w:val="0"/>
        <w:rPr>
          <w:bCs/>
          <w:szCs w:val="28"/>
        </w:rPr>
      </w:pPr>
      <w:r w:rsidRPr="009D3C62">
        <w:rPr>
          <w:bCs/>
          <w:szCs w:val="28"/>
        </w:rPr>
        <w:t xml:space="preserve">В случае возвращения судебным приставом исполнительного листа и </w:t>
      </w:r>
      <w:r w:rsidR="006D67DF" w:rsidRPr="009D3C62">
        <w:rPr>
          <w:bCs/>
          <w:szCs w:val="28"/>
        </w:rPr>
        <w:t>окончания</w:t>
      </w:r>
      <w:r w:rsidRPr="009D3C62">
        <w:rPr>
          <w:bCs/>
          <w:szCs w:val="28"/>
        </w:rPr>
        <w:t xml:space="preserve"> исполнительного производства в связи с отсутствием имущества должника, СПСДФ повторно </w:t>
      </w:r>
      <w:r w:rsidR="006D67DF" w:rsidRPr="009D3C62">
        <w:rPr>
          <w:bCs/>
          <w:szCs w:val="28"/>
        </w:rPr>
        <w:t>по истечению</w:t>
      </w:r>
      <w:r w:rsidRPr="009D3C62">
        <w:rPr>
          <w:bCs/>
          <w:szCs w:val="28"/>
        </w:rPr>
        <w:t xml:space="preserve"> 6 месяцев направляет исполнительный лист в службу судебных приставов для принудительного исполнения судебного акта</w:t>
      </w:r>
      <w:r w:rsidR="003B02BB" w:rsidRPr="009D3C62">
        <w:rPr>
          <w:bCs/>
          <w:szCs w:val="28"/>
        </w:rPr>
        <w:t xml:space="preserve"> (либо до истечения указанного срока в случае поступления информации об изменении имущественного положения должника).</w:t>
      </w:r>
    </w:p>
    <w:p w:rsidR="008C5B3C" w:rsidRPr="009D3C62" w:rsidRDefault="008C5B3C" w:rsidP="008C5B3C">
      <w:pPr>
        <w:tabs>
          <w:tab w:val="left" w:pos="993"/>
        </w:tabs>
        <w:rPr>
          <w:szCs w:val="28"/>
        </w:rPr>
      </w:pPr>
      <w:r w:rsidRPr="009D3C62">
        <w:rPr>
          <w:szCs w:val="28"/>
        </w:rPr>
        <w:t>Подразделение безопасности филиала:</w:t>
      </w:r>
    </w:p>
    <w:p w:rsidR="008C5B3C" w:rsidRPr="0071485D" w:rsidRDefault="008C5B3C" w:rsidP="00315712">
      <w:pPr>
        <w:pStyle w:val="af0"/>
        <w:numPr>
          <w:ilvl w:val="0"/>
          <w:numId w:val="65"/>
        </w:numPr>
        <w:tabs>
          <w:tab w:val="left" w:pos="993"/>
        </w:tabs>
        <w:ind w:left="0" w:firstLine="709"/>
        <w:rPr>
          <w:szCs w:val="28"/>
        </w:rPr>
      </w:pPr>
      <w:r w:rsidRPr="0071485D">
        <w:rPr>
          <w:szCs w:val="28"/>
        </w:rPr>
        <w:t>обеспечивает исполнение отдельных запросов работников СПСДФ;</w:t>
      </w:r>
    </w:p>
    <w:p w:rsidR="008C5B3C" w:rsidRPr="00315712" w:rsidRDefault="008C5B3C" w:rsidP="00315712">
      <w:pPr>
        <w:pStyle w:val="af0"/>
        <w:numPr>
          <w:ilvl w:val="0"/>
          <w:numId w:val="65"/>
        </w:numPr>
        <w:tabs>
          <w:tab w:val="left" w:pos="993"/>
        </w:tabs>
        <w:ind w:left="0" w:firstLine="709"/>
        <w:rPr>
          <w:szCs w:val="28"/>
        </w:rPr>
      </w:pPr>
      <w:r w:rsidRPr="00315712">
        <w:rPr>
          <w:szCs w:val="28"/>
        </w:rPr>
        <w:t>осуществляет содействие СПСДФ в части взаимодействия с сотрудниками ФССП, ознакомления с материалами исполнительных производств;</w:t>
      </w:r>
    </w:p>
    <w:p w:rsidR="00AF1C6C" w:rsidRDefault="008C5B3C" w:rsidP="00315712">
      <w:pPr>
        <w:pStyle w:val="af0"/>
        <w:numPr>
          <w:ilvl w:val="0"/>
          <w:numId w:val="65"/>
        </w:numPr>
        <w:tabs>
          <w:tab w:val="left" w:pos="993"/>
        </w:tabs>
        <w:ind w:left="0" w:firstLine="709"/>
        <w:rPr>
          <w:szCs w:val="28"/>
        </w:rPr>
      </w:pPr>
      <w:r w:rsidRPr="00315712">
        <w:rPr>
          <w:szCs w:val="28"/>
        </w:rPr>
        <w:t xml:space="preserve">оказывает </w:t>
      </w:r>
    </w:p>
    <w:p w:rsidR="00756897" w:rsidRDefault="00756897" w:rsidP="00315712">
      <w:pPr>
        <w:pStyle w:val="af0"/>
        <w:numPr>
          <w:ilvl w:val="0"/>
          <w:numId w:val="65"/>
        </w:numPr>
        <w:tabs>
          <w:tab w:val="left" w:pos="993"/>
        </w:tabs>
        <w:ind w:left="0" w:firstLine="709"/>
        <w:rPr>
          <w:szCs w:val="28"/>
        </w:rPr>
      </w:pPr>
    </w:p>
    <w:p w:rsidR="008C5B3C" w:rsidRPr="00315712" w:rsidRDefault="008C5B3C" w:rsidP="00315712">
      <w:pPr>
        <w:pStyle w:val="af0"/>
        <w:numPr>
          <w:ilvl w:val="0"/>
          <w:numId w:val="65"/>
        </w:numPr>
        <w:tabs>
          <w:tab w:val="left" w:pos="993"/>
        </w:tabs>
        <w:ind w:left="0" w:firstLine="709"/>
        <w:rPr>
          <w:szCs w:val="28"/>
        </w:rPr>
      </w:pPr>
      <w:r w:rsidRPr="00315712">
        <w:rPr>
          <w:szCs w:val="28"/>
        </w:rPr>
        <w:t>помощь судебным приставам (по запросу ФССП) в организации совместных выездов по розыску должников, в отдельных случаях оказывает помощь в транспортном обеспечении.</w:t>
      </w:r>
    </w:p>
    <w:p w:rsidR="008C5B3C" w:rsidRPr="009D3C62" w:rsidRDefault="008C5B3C" w:rsidP="008C5B3C">
      <w:pPr>
        <w:pStyle w:val="af0"/>
        <w:tabs>
          <w:tab w:val="left" w:pos="0"/>
          <w:tab w:val="left" w:pos="993"/>
          <w:tab w:val="left" w:pos="1276"/>
        </w:tabs>
        <w:ind w:left="0"/>
        <w:rPr>
          <w:szCs w:val="28"/>
        </w:rPr>
      </w:pPr>
      <w:r w:rsidRPr="009D3C62">
        <w:rPr>
          <w:bCs/>
          <w:szCs w:val="28"/>
        </w:rPr>
        <w:t xml:space="preserve">В случае смерти потребителя - физического лица, </w:t>
      </w:r>
      <w:r w:rsidRPr="009D3C62">
        <w:rPr>
          <w:szCs w:val="28"/>
        </w:rPr>
        <w:t>имеющего задолженность по бездоговорному потреблению, при наличии вступившего в силу решения суда в рамках исполнительного производства подразделение безопасности филиала:</w:t>
      </w:r>
    </w:p>
    <w:p w:rsidR="008C5B3C" w:rsidRPr="00315712" w:rsidRDefault="008C5B3C" w:rsidP="00315712">
      <w:pPr>
        <w:pStyle w:val="af0"/>
        <w:numPr>
          <w:ilvl w:val="0"/>
          <w:numId w:val="66"/>
        </w:numPr>
        <w:tabs>
          <w:tab w:val="left" w:pos="993"/>
        </w:tabs>
        <w:spacing w:after="120"/>
        <w:ind w:left="0" w:firstLine="709"/>
        <w:rPr>
          <w:szCs w:val="28"/>
        </w:rPr>
      </w:pPr>
      <w:r w:rsidRPr="00315712">
        <w:rPr>
          <w:szCs w:val="28"/>
        </w:rPr>
        <w:t>при получении информации о смерти должника в ходе проводимых мероприятий информирует о данном факте СПСДФ;</w:t>
      </w:r>
    </w:p>
    <w:p w:rsidR="008C5B3C" w:rsidRPr="00315712" w:rsidRDefault="008C5B3C" w:rsidP="00315712">
      <w:pPr>
        <w:pStyle w:val="af0"/>
        <w:numPr>
          <w:ilvl w:val="0"/>
          <w:numId w:val="66"/>
        </w:numPr>
        <w:tabs>
          <w:tab w:val="left" w:pos="993"/>
        </w:tabs>
        <w:spacing w:after="120"/>
        <w:ind w:left="0" w:firstLine="709"/>
        <w:rPr>
          <w:szCs w:val="28"/>
        </w:rPr>
      </w:pPr>
      <w:r w:rsidRPr="00315712">
        <w:rPr>
          <w:szCs w:val="28"/>
        </w:rPr>
        <w:t>обеспечивает исполнение отдельных запросов работников СПСДФ.</w:t>
      </w:r>
    </w:p>
    <w:p w:rsidR="008C5B3C" w:rsidRPr="009D3C62" w:rsidRDefault="008C5B3C" w:rsidP="008C5B3C">
      <w:pPr>
        <w:spacing w:after="120"/>
        <w:ind w:firstLine="708"/>
        <w:rPr>
          <w:szCs w:val="28"/>
        </w:rPr>
      </w:pPr>
      <w:r w:rsidRPr="009D3C62">
        <w:rPr>
          <w:szCs w:val="28"/>
        </w:rPr>
        <w:t>Специалист СПСДФ:</w:t>
      </w:r>
    </w:p>
    <w:p w:rsidR="008C5B3C" w:rsidRPr="00315712" w:rsidRDefault="008C5B3C" w:rsidP="00315712">
      <w:pPr>
        <w:pStyle w:val="af0"/>
        <w:numPr>
          <w:ilvl w:val="0"/>
          <w:numId w:val="67"/>
        </w:numPr>
        <w:tabs>
          <w:tab w:val="left" w:pos="993"/>
        </w:tabs>
        <w:spacing w:after="120"/>
        <w:ind w:left="0" w:firstLine="709"/>
        <w:rPr>
          <w:szCs w:val="28"/>
        </w:rPr>
      </w:pPr>
      <w:r w:rsidRPr="00315712">
        <w:rPr>
          <w:szCs w:val="28"/>
        </w:rPr>
        <w:t xml:space="preserve">направляет информацию о смерти должника судебному приставу-исполнителю для приостановления исполнительного производства в </w:t>
      </w:r>
      <w:r w:rsidRPr="00315712">
        <w:rPr>
          <w:szCs w:val="28"/>
        </w:rPr>
        <w:lastRenderedPageBreak/>
        <w:t>соответствии со ст.40 229-ФЗ от 02.10.2007 «Об исполнительном производстве»;</w:t>
      </w:r>
    </w:p>
    <w:p w:rsidR="008C5B3C" w:rsidRPr="00315712" w:rsidRDefault="008C5B3C" w:rsidP="00315712">
      <w:pPr>
        <w:pStyle w:val="af0"/>
        <w:numPr>
          <w:ilvl w:val="0"/>
          <w:numId w:val="67"/>
        </w:numPr>
        <w:tabs>
          <w:tab w:val="left" w:pos="993"/>
        </w:tabs>
        <w:spacing w:after="120"/>
        <w:ind w:left="0" w:firstLine="709"/>
        <w:rPr>
          <w:szCs w:val="28"/>
        </w:rPr>
      </w:pPr>
      <w:r w:rsidRPr="00315712">
        <w:rPr>
          <w:szCs w:val="28"/>
        </w:rPr>
        <w:t>непосредственно взаимодействует с подразделением службы судебных приставов по всем вопросам, связанным с исполнительным производством;</w:t>
      </w:r>
    </w:p>
    <w:p w:rsidR="008C5B3C" w:rsidRPr="00315712" w:rsidRDefault="008C5B3C" w:rsidP="00315712">
      <w:pPr>
        <w:pStyle w:val="af0"/>
        <w:numPr>
          <w:ilvl w:val="0"/>
          <w:numId w:val="67"/>
        </w:numPr>
        <w:tabs>
          <w:tab w:val="left" w:pos="993"/>
        </w:tabs>
        <w:spacing w:after="120"/>
        <w:ind w:left="0" w:firstLine="709"/>
        <w:rPr>
          <w:szCs w:val="28"/>
        </w:rPr>
      </w:pPr>
      <w:r w:rsidRPr="00315712">
        <w:rPr>
          <w:szCs w:val="28"/>
        </w:rPr>
        <w:t>контролирует получение информации о наследниках судебным приставом-исполнителем у нотариуса;</w:t>
      </w:r>
    </w:p>
    <w:p w:rsidR="008C5B3C" w:rsidRPr="00315712" w:rsidRDefault="008C5B3C" w:rsidP="00315712">
      <w:pPr>
        <w:pStyle w:val="af0"/>
        <w:numPr>
          <w:ilvl w:val="0"/>
          <w:numId w:val="67"/>
        </w:numPr>
        <w:tabs>
          <w:tab w:val="left" w:pos="993"/>
        </w:tabs>
        <w:spacing w:after="120"/>
        <w:ind w:left="0" w:firstLine="709"/>
        <w:rPr>
          <w:szCs w:val="28"/>
        </w:rPr>
      </w:pPr>
      <w:r w:rsidRPr="00315712">
        <w:rPr>
          <w:szCs w:val="28"/>
        </w:rPr>
        <w:t>при наличии наследников обращается в суд с ходатайством о замене должника правопреемником;</w:t>
      </w:r>
    </w:p>
    <w:p w:rsidR="008C5B3C" w:rsidRPr="00315712" w:rsidRDefault="008C5B3C" w:rsidP="00315712">
      <w:pPr>
        <w:pStyle w:val="af0"/>
        <w:numPr>
          <w:ilvl w:val="0"/>
          <w:numId w:val="67"/>
        </w:numPr>
        <w:tabs>
          <w:tab w:val="left" w:pos="993"/>
        </w:tabs>
        <w:ind w:left="0" w:firstLine="709"/>
        <w:rPr>
          <w:szCs w:val="28"/>
        </w:rPr>
      </w:pPr>
      <w:r w:rsidRPr="00315712">
        <w:rPr>
          <w:szCs w:val="28"/>
        </w:rPr>
        <w:t>принимает участие в судебном заседании о рассмотрении вопроса прекращения исполнительного производства в случае смерти должника и отсутствия у него правопреемников.</w:t>
      </w:r>
    </w:p>
    <w:p w:rsidR="008C5B3C" w:rsidRPr="009D3C62" w:rsidRDefault="008C5B3C" w:rsidP="008C5B3C">
      <w:pPr>
        <w:pStyle w:val="af0"/>
        <w:tabs>
          <w:tab w:val="left" w:pos="0"/>
          <w:tab w:val="left" w:pos="993"/>
          <w:tab w:val="left" w:pos="1276"/>
        </w:tabs>
        <w:ind w:left="0"/>
        <w:rPr>
          <w:szCs w:val="28"/>
        </w:rPr>
      </w:pPr>
      <w:r w:rsidRPr="009D3C62">
        <w:rPr>
          <w:szCs w:val="28"/>
        </w:rPr>
        <w:t>Для проверки открытия наследственного дела и определения нотариуса, который ведет наследственное дело, используется электронный сервис нотариата «Реестр наследственных дел».</w:t>
      </w:r>
    </w:p>
    <w:p w:rsidR="008C5B3C" w:rsidRPr="009D3C62" w:rsidRDefault="008C5B3C" w:rsidP="008C5B3C">
      <w:pPr>
        <w:pStyle w:val="af0"/>
        <w:tabs>
          <w:tab w:val="left" w:pos="0"/>
          <w:tab w:val="left" w:pos="993"/>
          <w:tab w:val="left" w:pos="1276"/>
        </w:tabs>
        <w:ind w:left="0"/>
        <w:rPr>
          <w:szCs w:val="28"/>
        </w:rPr>
      </w:pPr>
      <w:r w:rsidRPr="009D3C62">
        <w:rPr>
          <w:szCs w:val="28"/>
        </w:rPr>
        <w:tab/>
        <w:t>С целью недопущения прекращения деятельности юридических лиц, имеющих задолженность по бездоговорному потреблению, на регулярной основе осуществляется мониторинг ЕГРЮЛ должников:</w:t>
      </w:r>
    </w:p>
    <w:p w:rsidR="008C5B3C" w:rsidRPr="00315712" w:rsidRDefault="008C5B3C" w:rsidP="00315712">
      <w:pPr>
        <w:pStyle w:val="af0"/>
        <w:numPr>
          <w:ilvl w:val="0"/>
          <w:numId w:val="68"/>
        </w:numPr>
        <w:tabs>
          <w:tab w:val="left" w:pos="426"/>
          <w:tab w:val="left" w:pos="993"/>
          <w:tab w:val="left" w:pos="1560"/>
        </w:tabs>
        <w:ind w:left="0" w:firstLine="709"/>
        <w:rPr>
          <w:szCs w:val="28"/>
        </w:rPr>
      </w:pPr>
      <w:r w:rsidRPr="0071485D">
        <w:rPr>
          <w:szCs w:val="28"/>
        </w:rPr>
        <w:t>специалистом СПСДФ – на этапе судебной работы в случае, если дело находится в стадии судебного разбирательства не реже 1 раз в месяц путем анализа сайта https://egrul.nalog.ru, Вестника</w:t>
      </w:r>
      <w:r w:rsidRPr="00315712">
        <w:rPr>
          <w:szCs w:val="28"/>
        </w:rPr>
        <w:t xml:space="preserve"> государственной регистрации на сайте http://www.vestnik-gosreg.ru/;</w:t>
      </w:r>
    </w:p>
    <w:p w:rsidR="008C5B3C" w:rsidRPr="00315712" w:rsidRDefault="008C5B3C" w:rsidP="00315712">
      <w:pPr>
        <w:pStyle w:val="af0"/>
        <w:numPr>
          <w:ilvl w:val="0"/>
          <w:numId w:val="68"/>
        </w:numPr>
        <w:tabs>
          <w:tab w:val="left" w:pos="426"/>
          <w:tab w:val="left" w:pos="993"/>
          <w:tab w:val="left" w:pos="1560"/>
        </w:tabs>
        <w:ind w:left="0" w:firstLine="709"/>
        <w:rPr>
          <w:szCs w:val="28"/>
        </w:rPr>
      </w:pPr>
      <w:r w:rsidRPr="00315712">
        <w:rPr>
          <w:szCs w:val="28"/>
        </w:rPr>
        <w:t xml:space="preserve">подразделением безопасности – на этапе исполнительного производства по запросу СПСДФ на сайте https://egrul.nalog.ru, Вестника государственной регистрации на сайте </w:t>
      </w:r>
      <w:hyperlink r:id="rId31" w:history="1">
        <w:r w:rsidRPr="0071485D">
          <w:rPr>
            <w:szCs w:val="28"/>
            <w:u w:val="single"/>
          </w:rPr>
          <w:t>http://www.vestnik-gosreg.ru/</w:t>
        </w:r>
      </w:hyperlink>
      <w:r w:rsidRPr="00315712">
        <w:rPr>
          <w:szCs w:val="28"/>
        </w:rPr>
        <w:t>.</w:t>
      </w:r>
    </w:p>
    <w:p w:rsidR="008C5B3C" w:rsidRPr="00315712" w:rsidRDefault="008C5B3C" w:rsidP="00315712">
      <w:pPr>
        <w:pStyle w:val="af0"/>
        <w:numPr>
          <w:ilvl w:val="0"/>
          <w:numId w:val="68"/>
        </w:numPr>
        <w:tabs>
          <w:tab w:val="left" w:pos="426"/>
          <w:tab w:val="left" w:pos="993"/>
          <w:tab w:val="left" w:pos="1560"/>
        </w:tabs>
        <w:ind w:left="0" w:firstLine="709"/>
        <w:rPr>
          <w:szCs w:val="28"/>
        </w:rPr>
      </w:pPr>
      <w:r w:rsidRPr="00315712">
        <w:rPr>
          <w:szCs w:val="28"/>
        </w:rPr>
        <w:t>При выявлении информации о предстоящем исключении из единого государственного реестра юридических лиц (ЕГРЮЛ) недействующего юридического лица, являющегося должником по бездоговорному потреблению электроэнергии:</w:t>
      </w:r>
    </w:p>
    <w:p w:rsidR="008C5B3C" w:rsidRPr="00315712" w:rsidRDefault="008C5B3C" w:rsidP="00315712">
      <w:pPr>
        <w:pStyle w:val="af0"/>
        <w:numPr>
          <w:ilvl w:val="0"/>
          <w:numId w:val="68"/>
        </w:numPr>
        <w:tabs>
          <w:tab w:val="left" w:pos="426"/>
          <w:tab w:val="left" w:pos="993"/>
          <w:tab w:val="left" w:pos="1560"/>
        </w:tabs>
        <w:ind w:left="0" w:firstLine="709"/>
        <w:rPr>
          <w:szCs w:val="28"/>
        </w:rPr>
      </w:pPr>
      <w:r w:rsidRPr="00315712">
        <w:rPr>
          <w:szCs w:val="28"/>
        </w:rPr>
        <w:t>на этапе судебной работы СПСДФ в установленные сроки направляет мотивированные возражения в части предстоящего исключения из ЕГРЮЛ юридического лица, являющегося должником по бездоговорному потреблению электроэнергии;</w:t>
      </w:r>
    </w:p>
    <w:p w:rsidR="008C5B3C" w:rsidRPr="00315712" w:rsidRDefault="008C5B3C" w:rsidP="00315712">
      <w:pPr>
        <w:pStyle w:val="af0"/>
        <w:numPr>
          <w:ilvl w:val="0"/>
          <w:numId w:val="68"/>
        </w:numPr>
        <w:tabs>
          <w:tab w:val="left" w:pos="426"/>
          <w:tab w:val="left" w:pos="993"/>
          <w:tab w:val="left" w:pos="1560"/>
        </w:tabs>
        <w:ind w:left="0" w:firstLine="709"/>
        <w:rPr>
          <w:szCs w:val="28"/>
        </w:rPr>
      </w:pPr>
      <w:r w:rsidRPr="00315712">
        <w:rPr>
          <w:szCs w:val="28"/>
        </w:rPr>
        <w:t>на этапе исполнительного производства специалист подразделения безопасности в течение 1 (одного) рабочего дня направляет полученную информацию в СПСДФ для направления в установленные сроки мотивированных возражений в части предстоящего исключения из ЕГРЮЛ юридического лица, являющегося должником по бездоговорному потреблению электроэнергии.</w:t>
      </w:r>
    </w:p>
    <w:p w:rsidR="008C5B3C" w:rsidRPr="009D3C62" w:rsidRDefault="008C5B3C" w:rsidP="008C5B3C">
      <w:pPr>
        <w:tabs>
          <w:tab w:val="left" w:pos="709"/>
          <w:tab w:val="left" w:pos="993"/>
          <w:tab w:val="left" w:pos="1560"/>
        </w:tabs>
        <w:rPr>
          <w:szCs w:val="28"/>
        </w:rPr>
      </w:pPr>
      <w:r w:rsidRPr="009D3C62">
        <w:rPr>
          <w:szCs w:val="28"/>
        </w:rPr>
        <w:t>При выявлении информации о начале и проведении процедуры ликвидации юридического лица, являющегося должником по бездоговорному потреблению электроэнергии:</w:t>
      </w:r>
    </w:p>
    <w:p w:rsidR="008C5B3C" w:rsidRPr="00315712" w:rsidRDefault="008C5B3C" w:rsidP="00315712">
      <w:pPr>
        <w:pStyle w:val="af0"/>
        <w:numPr>
          <w:ilvl w:val="0"/>
          <w:numId w:val="69"/>
        </w:numPr>
        <w:tabs>
          <w:tab w:val="left" w:pos="360"/>
          <w:tab w:val="left" w:pos="993"/>
          <w:tab w:val="left" w:pos="1560"/>
        </w:tabs>
        <w:ind w:left="0" w:firstLine="709"/>
        <w:rPr>
          <w:szCs w:val="28"/>
        </w:rPr>
      </w:pPr>
      <w:r w:rsidRPr="0071485D">
        <w:rPr>
          <w:szCs w:val="28"/>
        </w:rPr>
        <w:lastRenderedPageBreak/>
        <w:t>на этапе судебной работы СПСДФ в установле</w:t>
      </w:r>
      <w:r w:rsidRPr="00315712">
        <w:rPr>
          <w:szCs w:val="28"/>
        </w:rPr>
        <w:t>нные сроки направляет заявление о требованиях Общества к должнику и принимает необходимые обеспечительные меры;</w:t>
      </w:r>
    </w:p>
    <w:p w:rsidR="008C5B3C" w:rsidRPr="00315712" w:rsidRDefault="008C5B3C" w:rsidP="00315712">
      <w:pPr>
        <w:pStyle w:val="af0"/>
        <w:numPr>
          <w:ilvl w:val="0"/>
          <w:numId w:val="69"/>
        </w:numPr>
        <w:tabs>
          <w:tab w:val="left" w:pos="360"/>
          <w:tab w:val="left" w:pos="993"/>
          <w:tab w:val="left" w:pos="1560"/>
        </w:tabs>
        <w:ind w:left="0" w:firstLine="709"/>
        <w:rPr>
          <w:szCs w:val="28"/>
        </w:rPr>
      </w:pPr>
      <w:r w:rsidRPr="00315712">
        <w:rPr>
          <w:szCs w:val="28"/>
        </w:rPr>
        <w:t>на этапе исполнительного производства специалист подразделения безопасности в течение 1 (одного) рабочего дня направляет полученную информацию в СПСДФ для направления заявление о требованиях Общества к должнику и принятия необходимых обеспечительных мер.</w:t>
      </w:r>
    </w:p>
    <w:p w:rsidR="008C5B3C" w:rsidRPr="00315712" w:rsidRDefault="008C5B3C" w:rsidP="00315712">
      <w:pPr>
        <w:pStyle w:val="af0"/>
        <w:numPr>
          <w:ilvl w:val="0"/>
          <w:numId w:val="69"/>
        </w:numPr>
        <w:tabs>
          <w:tab w:val="left" w:pos="360"/>
          <w:tab w:val="left" w:pos="993"/>
        </w:tabs>
        <w:ind w:left="0" w:firstLine="709"/>
        <w:rPr>
          <w:szCs w:val="28"/>
        </w:rPr>
      </w:pPr>
      <w:r w:rsidRPr="00315712">
        <w:rPr>
          <w:szCs w:val="28"/>
        </w:rPr>
        <w:t>При получении постановления об окончании исполнительного производства подразделение безопасности:</w:t>
      </w:r>
    </w:p>
    <w:p w:rsidR="008C5B3C" w:rsidRPr="00315712" w:rsidRDefault="008C5B3C" w:rsidP="00315712">
      <w:pPr>
        <w:pStyle w:val="af0"/>
        <w:numPr>
          <w:ilvl w:val="0"/>
          <w:numId w:val="69"/>
        </w:numPr>
        <w:tabs>
          <w:tab w:val="left" w:pos="360"/>
          <w:tab w:val="left" w:pos="993"/>
        </w:tabs>
        <w:ind w:left="0" w:firstLine="709"/>
        <w:rPr>
          <w:szCs w:val="28"/>
        </w:rPr>
      </w:pPr>
      <w:r w:rsidRPr="00315712">
        <w:rPr>
          <w:szCs w:val="28"/>
        </w:rPr>
        <w:t>анализирует полноту работы, проведенной судебным приставом;</w:t>
      </w:r>
    </w:p>
    <w:p w:rsidR="008C5B3C" w:rsidRPr="00315712" w:rsidRDefault="008C5B3C" w:rsidP="00315712">
      <w:pPr>
        <w:pStyle w:val="af0"/>
        <w:numPr>
          <w:ilvl w:val="0"/>
          <w:numId w:val="69"/>
        </w:numPr>
        <w:tabs>
          <w:tab w:val="left" w:pos="360"/>
          <w:tab w:val="left" w:pos="993"/>
        </w:tabs>
        <w:ind w:left="0" w:firstLine="709"/>
        <w:rPr>
          <w:szCs w:val="28"/>
        </w:rPr>
      </w:pPr>
      <w:r w:rsidRPr="00315712">
        <w:rPr>
          <w:szCs w:val="28"/>
        </w:rPr>
        <w:t>направляет в СПСДФ информацию о необходимости обжалования действий (бездействия) судебного пристава.</w:t>
      </w:r>
    </w:p>
    <w:p w:rsidR="008C5B3C" w:rsidRPr="009D3C62" w:rsidRDefault="008C5B3C" w:rsidP="008C5B3C">
      <w:pPr>
        <w:tabs>
          <w:tab w:val="left" w:pos="993"/>
        </w:tabs>
        <w:rPr>
          <w:szCs w:val="28"/>
        </w:rPr>
      </w:pPr>
      <w:r w:rsidRPr="009D3C62">
        <w:rPr>
          <w:szCs w:val="28"/>
        </w:rPr>
        <w:t>С целью повышения качества работы по взысканию дебиторской задолженности подразделение безопасности по запросу СПСДФ по конкретным должникам с использованием существующих в Обществе информационных систем (ПК «1С:УПП», «1С:Энергетика», КПК «ТП», СПАРК и др</w:t>
      </w:r>
      <w:r w:rsidR="00F81476" w:rsidRPr="009D3C62">
        <w:rPr>
          <w:szCs w:val="28"/>
        </w:rPr>
        <w:t xml:space="preserve">.) </w:t>
      </w:r>
      <w:r w:rsidRPr="009D3C62">
        <w:rPr>
          <w:szCs w:val="28"/>
        </w:rPr>
        <w:t xml:space="preserve">или иными способами выполняет мероприятия, направленные на получение информации о должнике (контактные данные, имущество, активы, обязательства и т.п.), в том числе контрольные процедуры на предмет: </w:t>
      </w:r>
    </w:p>
    <w:p w:rsidR="008C5B3C" w:rsidRPr="0071485D" w:rsidRDefault="008C5B3C" w:rsidP="00315712">
      <w:pPr>
        <w:pStyle w:val="af0"/>
        <w:numPr>
          <w:ilvl w:val="0"/>
          <w:numId w:val="70"/>
        </w:numPr>
        <w:tabs>
          <w:tab w:val="left" w:pos="993"/>
        </w:tabs>
        <w:ind w:left="0" w:firstLine="709"/>
        <w:rPr>
          <w:szCs w:val="28"/>
        </w:rPr>
      </w:pPr>
      <w:r w:rsidRPr="0071485D">
        <w:rPr>
          <w:szCs w:val="28"/>
        </w:rPr>
        <w:t>наличия договоров, заключенных Обществом, с должником по бездоговорному потреблению, а также наличия дебиторской/кредиторской задолженности;</w:t>
      </w:r>
    </w:p>
    <w:p w:rsidR="008C5B3C" w:rsidRPr="00315712" w:rsidRDefault="008C5B3C" w:rsidP="00315712">
      <w:pPr>
        <w:pStyle w:val="af0"/>
        <w:numPr>
          <w:ilvl w:val="0"/>
          <w:numId w:val="70"/>
        </w:numPr>
        <w:tabs>
          <w:tab w:val="left" w:pos="993"/>
        </w:tabs>
        <w:ind w:left="0" w:firstLine="709"/>
        <w:rPr>
          <w:szCs w:val="28"/>
        </w:rPr>
      </w:pPr>
      <w:r w:rsidRPr="00315712">
        <w:rPr>
          <w:szCs w:val="28"/>
        </w:rPr>
        <w:t>наличия долей в уставном капитале других юридических лиц;</w:t>
      </w:r>
    </w:p>
    <w:p w:rsidR="008C5B3C" w:rsidRPr="00315712" w:rsidRDefault="008C5B3C" w:rsidP="00315712">
      <w:pPr>
        <w:pStyle w:val="af0"/>
        <w:numPr>
          <w:ilvl w:val="0"/>
          <w:numId w:val="70"/>
        </w:numPr>
        <w:tabs>
          <w:tab w:val="left" w:pos="993"/>
        </w:tabs>
        <w:ind w:left="0" w:firstLine="709"/>
        <w:rPr>
          <w:szCs w:val="28"/>
        </w:rPr>
      </w:pPr>
      <w:r w:rsidRPr="00315712">
        <w:rPr>
          <w:szCs w:val="28"/>
        </w:rPr>
        <w:t>наличия иных объектов энергопотребления, внесенных в ПК «1С:Энергетика»;</w:t>
      </w:r>
    </w:p>
    <w:p w:rsidR="008C5B3C" w:rsidRPr="00315712" w:rsidRDefault="008C5B3C" w:rsidP="00315712">
      <w:pPr>
        <w:pStyle w:val="af0"/>
        <w:numPr>
          <w:ilvl w:val="0"/>
          <w:numId w:val="70"/>
        </w:numPr>
        <w:tabs>
          <w:tab w:val="left" w:pos="993"/>
        </w:tabs>
        <w:ind w:left="0" w:firstLine="709"/>
        <w:rPr>
          <w:szCs w:val="28"/>
        </w:rPr>
      </w:pPr>
      <w:r w:rsidRPr="00315712">
        <w:rPr>
          <w:szCs w:val="28"/>
        </w:rPr>
        <w:t>установления контактных данных, внесенных в КПК «ТП» (адрес регистрации и фактического проживания, телефон и т.п.);</w:t>
      </w:r>
    </w:p>
    <w:p w:rsidR="008C5B3C" w:rsidRPr="00315712" w:rsidRDefault="008C5B3C" w:rsidP="00315712">
      <w:pPr>
        <w:pStyle w:val="af0"/>
        <w:numPr>
          <w:ilvl w:val="0"/>
          <w:numId w:val="70"/>
        </w:numPr>
        <w:tabs>
          <w:tab w:val="left" w:pos="993"/>
        </w:tabs>
        <w:ind w:left="0" w:firstLine="709"/>
        <w:rPr>
          <w:szCs w:val="28"/>
        </w:rPr>
      </w:pPr>
      <w:r w:rsidRPr="00315712">
        <w:rPr>
          <w:szCs w:val="28"/>
        </w:rPr>
        <w:t>наличия имущества, принадлежащего должнику (в том числе планируемого к строительству), информация о котором предоставлена должником при заключении договора об осуществлении технологического присоединения и хранится в КПК «ТП». В случае выявления факта отсутствия имущества, ранее заявляемого при заключении договора об осуществлении технологического присоединения, подразделение безопасности направляет заявление судебному приставу и правоохранительные органы с целью привлечения должника к уголовной и административной ответственности.</w:t>
      </w:r>
    </w:p>
    <w:p w:rsidR="008C5B3C" w:rsidRPr="009D3C62" w:rsidRDefault="008C5B3C" w:rsidP="008C5B3C">
      <w:pPr>
        <w:tabs>
          <w:tab w:val="left" w:pos="993"/>
        </w:tabs>
        <w:rPr>
          <w:szCs w:val="28"/>
        </w:rPr>
      </w:pPr>
      <w:r w:rsidRPr="009D3C62">
        <w:rPr>
          <w:szCs w:val="28"/>
        </w:rPr>
        <w:t>Указанный перечень мероприятий, направленный на получение информации о должнике, не является исчерпывающим и   может проводиться подразделением безопасности на любом этапе в рамках проведения исполнительного производства, в том числе и на этапе оценки полноты и качества работы судебного пристава.</w:t>
      </w:r>
    </w:p>
    <w:p w:rsidR="008C5B3C" w:rsidRDefault="008C5B3C" w:rsidP="008C5B3C">
      <w:pPr>
        <w:tabs>
          <w:tab w:val="left" w:pos="0"/>
          <w:tab w:val="left" w:pos="993"/>
          <w:tab w:val="left" w:pos="1276"/>
        </w:tabs>
        <w:rPr>
          <w:szCs w:val="28"/>
        </w:rPr>
      </w:pPr>
      <w:r w:rsidRPr="009D3C62">
        <w:rPr>
          <w:szCs w:val="28"/>
        </w:rPr>
        <w:t>При выявлении в ходе проведения мероприятий дополнительных данных по должнику подразделение безопасности передает информацию судебному приставу для проведения проверки.</w:t>
      </w:r>
    </w:p>
    <w:p w:rsidR="00672A41" w:rsidRDefault="00672A41" w:rsidP="008C5B3C">
      <w:pPr>
        <w:tabs>
          <w:tab w:val="left" w:pos="0"/>
          <w:tab w:val="left" w:pos="993"/>
          <w:tab w:val="left" w:pos="1276"/>
        </w:tabs>
        <w:rPr>
          <w:szCs w:val="28"/>
        </w:rPr>
      </w:pPr>
    </w:p>
    <w:p w:rsidR="00672A41" w:rsidRPr="009D3C62" w:rsidRDefault="00672A41" w:rsidP="008C5B3C">
      <w:pPr>
        <w:tabs>
          <w:tab w:val="left" w:pos="0"/>
          <w:tab w:val="left" w:pos="993"/>
          <w:tab w:val="left" w:pos="1276"/>
        </w:tabs>
        <w:rPr>
          <w:szCs w:val="28"/>
        </w:rPr>
      </w:pPr>
    </w:p>
    <w:p w:rsidR="00441C05" w:rsidRPr="009D3C62" w:rsidRDefault="00441C05" w:rsidP="00441C05">
      <w:pPr>
        <w:tabs>
          <w:tab w:val="left" w:pos="0"/>
          <w:tab w:val="left" w:pos="993"/>
          <w:tab w:val="left" w:pos="1276"/>
        </w:tabs>
        <w:ind w:firstLine="0"/>
        <w:rPr>
          <w:szCs w:val="28"/>
        </w:rPr>
      </w:pPr>
    </w:p>
    <w:p w:rsidR="008C5B3C" w:rsidRPr="00F2427E" w:rsidRDefault="008C5B3C" w:rsidP="00157219">
      <w:pPr>
        <w:pStyle w:val="1"/>
        <w:numPr>
          <w:ilvl w:val="2"/>
          <w:numId w:val="42"/>
        </w:numPr>
        <w:tabs>
          <w:tab w:val="left" w:pos="1843"/>
        </w:tabs>
        <w:ind w:left="709" w:firstLine="0"/>
        <w:jc w:val="both"/>
      </w:pPr>
      <w:bookmarkStart w:id="73" w:name="_Toc7075571"/>
      <w:bookmarkStart w:id="74" w:name="_Toc7075724"/>
      <w:bookmarkStart w:id="75" w:name="_Toc7075839"/>
      <w:bookmarkStart w:id="76" w:name="_Toc7076109"/>
      <w:bookmarkStart w:id="77" w:name="_Toc7075572"/>
      <w:bookmarkStart w:id="78" w:name="_Toc7075725"/>
      <w:bookmarkStart w:id="79" w:name="_Toc7075840"/>
      <w:bookmarkStart w:id="80" w:name="_Toc7076110"/>
      <w:bookmarkStart w:id="81" w:name="_Toc7075573"/>
      <w:bookmarkStart w:id="82" w:name="_Toc7076111"/>
      <w:bookmarkEnd w:id="60"/>
      <w:bookmarkEnd w:id="61"/>
      <w:bookmarkEnd w:id="62"/>
      <w:bookmarkEnd w:id="63"/>
      <w:bookmarkEnd w:id="73"/>
      <w:bookmarkEnd w:id="74"/>
      <w:bookmarkEnd w:id="75"/>
      <w:bookmarkEnd w:id="76"/>
      <w:bookmarkEnd w:id="77"/>
      <w:bookmarkEnd w:id="78"/>
      <w:bookmarkEnd w:id="79"/>
      <w:bookmarkEnd w:id="80"/>
      <w:r w:rsidRPr="00F2427E">
        <w:t>Направление заявлений в правоохранительные органы</w:t>
      </w:r>
      <w:bookmarkEnd w:id="81"/>
      <w:bookmarkEnd w:id="82"/>
    </w:p>
    <w:p w:rsidR="008C5B3C" w:rsidRPr="009D3C62" w:rsidRDefault="008C5B3C" w:rsidP="008C5B3C">
      <w:pPr>
        <w:ind w:left="709" w:firstLine="0"/>
      </w:pPr>
    </w:p>
    <w:p w:rsidR="008C5B3C" w:rsidRPr="009D3C62" w:rsidRDefault="008C5B3C" w:rsidP="008C5B3C">
      <w:r w:rsidRPr="009D3C62">
        <w:t>С целью реализации принципа неотвратимости наказания за неучтённое потребление электрической энергии необходимо обеспечить безусловное направление заявительских материалов в правоохранительные органы для привлечения виновных лиц к ответственности по каждому выявленному и задокументированному факту неучтённого потребления электрической энергии в течение 7 (семи) рабочих дней с даты составления акта. В случае неоднократности совершения правонарушения лицом, осуществлявшим бездоговорное или безучетное потребление, в заявлении в обязательном порядке должно быть указано на данный факт, а также на неоднократность привлечения правонарушителя к административной либо уголовной ответственности за аналогичные правонарушения с приложением подтверждающих документов.</w:t>
      </w:r>
    </w:p>
    <w:p w:rsidR="008C5B3C" w:rsidRPr="009D3C62" w:rsidRDefault="008C5B3C" w:rsidP="008C5B3C">
      <w:r w:rsidRPr="00370FE9">
        <w:rPr>
          <w:highlight w:val="yellow"/>
        </w:rPr>
        <w:t>В течение 4 рабочих дней руководителем подразделения, составившим акт, обеспечивается представление его копии в подразделение безопасности.</w:t>
      </w:r>
    </w:p>
    <w:p w:rsidR="008C5B3C" w:rsidRPr="009D3C62" w:rsidRDefault="008C5B3C" w:rsidP="008C5B3C">
      <w:r w:rsidRPr="009D3C62">
        <w:t>Подразделение безопасности обеспечивает подготовку и направление заявлений с прилагаемыми документами в соответствующие органы власти не позднее 3 (трех) рабочих дней с момента получения акта.</w:t>
      </w:r>
    </w:p>
    <w:p w:rsidR="008C5B3C" w:rsidRPr="009D3C62" w:rsidRDefault="008C5B3C" w:rsidP="008C5B3C">
      <w:r w:rsidRPr="009D3C62">
        <w:t>Направление заявлений с прилагаемыми документами о выявленных фактах неучтённого потребления электрической энергии осуществляется в соответствии с порядком, установленным директором Филиала путем издания соответствующего организационно-распорядительного документа.</w:t>
      </w:r>
    </w:p>
    <w:p w:rsidR="008C5B3C" w:rsidRPr="009D3C62" w:rsidRDefault="008C5B3C" w:rsidP="008C5B3C">
      <w:r w:rsidRPr="009D3C62">
        <w:t>По фактам бездоговорного и безучетного потребления электроэнергии подготовку материалов и направление заявлений в правоохранительные и иные органы власти в целях привлечения лиц к административной и уголовной ответственности, осуществляет подразделение безопасности филиала.</w:t>
      </w:r>
    </w:p>
    <w:p w:rsidR="008C5B3C" w:rsidRPr="009D3C62" w:rsidRDefault="008C5B3C" w:rsidP="008C5B3C">
      <w:r w:rsidRPr="009D3C62">
        <w:t>В случае если акт составлен в отношении физического лица, заявления направляются в правоохранительные органы, по форме согласно Приложению 13.</w:t>
      </w:r>
    </w:p>
    <w:p w:rsidR="008C5B3C" w:rsidRPr="009D3C62" w:rsidRDefault="008C5B3C" w:rsidP="008C5B3C">
      <w:r w:rsidRPr="009D3C62">
        <w:t>В случае если акт составлен в отношении должностных</w:t>
      </w:r>
      <w:r w:rsidR="00D53212">
        <w:t>,</w:t>
      </w:r>
      <w:r w:rsidRPr="009D3C62">
        <w:t xml:space="preserve"> юридических лиц</w:t>
      </w:r>
      <w:r w:rsidR="00D53212">
        <w:t xml:space="preserve"> и индивидуальных предпринимателей</w:t>
      </w:r>
      <w:r w:rsidRPr="009D3C62">
        <w:t>, заявление направляется в правоохранительные органы, по форме согласно Приложению 14.</w:t>
      </w:r>
    </w:p>
    <w:p w:rsidR="008C5B3C" w:rsidRPr="009D3C62" w:rsidRDefault="008C5B3C" w:rsidP="008C5B3C">
      <w:r w:rsidRPr="009D3C62">
        <w:t xml:space="preserve">В случае если акт о </w:t>
      </w:r>
      <w:r w:rsidR="00D53212">
        <w:t>неучтенном</w:t>
      </w:r>
      <w:r w:rsidRPr="009D3C62">
        <w:t xml:space="preserve"> потреблении электроэнергии на сумму более 250 тыс. рублей составлен в отношении должностных и юридических лиц, индивидуальных предпринимателей, заявление направляется в правоохранительные органы, по форме согласно Приложению 14.1.</w:t>
      </w:r>
    </w:p>
    <w:p w:rsidR="008C5B3C" w:rsidRPr="009D3C62" w:rsidRDefault="008C5B3C" w:rsidP="008C5B3C">
      <w:r w:rsidRPr="009D3C62">
        <w:t>В случае если составлению акта в отношении должностных и юридических лиц, индивидуальных предпринимателей предшествовало введение в отношении его полного или частичного ограничения режима потребления электрической энергии, заявление направляется в правоохранительные органы, по форме согласно Приложению14.2.</w:t>
      </w:r>
    </w:p>
    <w:p w:rsidR="008C5B3C" w:rsidRPr="009D3C62" w:rsidRDefault="008C5B3C" w:rsidP="008C5B3C">
      <w:r w:rsidRPr="009D3C62">
        <w:lastRenderedPageBreak/>
        <w:t>В случае если составлению акта в отношении должностных и юридических лиц, индивидуальных предпринимателей в производственной деятельности которых находятся энергопринимающие устройства, суммарной мощностью более 150 кВт с номинальным напряжением свыше 1000 вольт, заявление направляется в правоохранительные органы, по форме согласно Приложению 14.3.</w:t>
      </w:r>
    </w:p>
    <w:p w:rsidR="008C5B3C" w:rsidRPr="009D3C62" w:rsidRDefault="008C5B3C" w:rsidP="008C5B3C">
      <w:r w:rsidRPr="009D3C62">
        <w:t>При выявлении фактов бездоговорного потребления электрической энергии, стоимость по которым в результате расчета составляет 250 тыс. рублей и выше, копии актов с прилагаемыми материалами направляются в департамент безопасности исполнительного аппарата Общества с целью подготовки и направления заявления в правоохранительные органы для привлечения виновных лиц к уголовной ответственности за подписью заместителя генерального директора Общества по безопасности по форме согласно Приложению 15.</w:t>
      </w:r>
    </w:p>
    <w:p w:rsidR="008C5B3C" w:rsidRPr="009D3C62" w:rsidRDefault="008C5B3C" w:rsidP="008C5B3C">
      <w:r w:rsidRPr="009D3C62">
        <w:t>Подразделение безопасности филиала, после получения копии поданного заявления:</w:t>
      </w:r>
    </w:p>
    <w:p w:rsidR="008C5B3C" w:rsidRPr="009D3C62" w:rsidRDefault="008C5B3C" w:rsidP="00315712">
      <w:pPr>
        <w:pStyle w:val="af0"/>
        <w:numPr>
          <w:ilvl w:val="0"/>
          <w:numId w:val="71"/>
        </w:numPr>
        <w:ind w:left="0" w:firstLine="709"/>
      </w:pPr>
      <w:r w:rsidRPr="009D3C62">
        <w:t>осуществляет контроль рассмотрения заявлений;</w:t>
      </w:r>
    </w:p>
    <w:p w:rsidR="008C5B3C" w:rsidRPr="009D3C62" w:rsidRDefault="008C5B3C" w:rsidP="00315712">
      <w:pPr>
        <w:pStyle w:val="af0"/>
        <w:numPr>
          <w:ilvl w:val="0"/>
          <w:numId w:val="72"/>
        </w:numPr>
        <w:ind w:left="0" w:firstLine="709"/>
      </w:pPr>
      <w:r w:rsidRPr="009D3C62">
        <w:t>взаимодействует с правоохранительными и иными органами власти с целью привлечения нарушителя к ответственности;</w:t>
      </w:r>
    </w:p>
    <w:p w:rsidR="008C5B3C" w:rsidRPr="009D3C62" w:rsidRDefault="008C5B3C" w:rsidP="00315712">
      <w:pPr>
        <w:pStyle w:val="af0"/>
        <w:numPr>
          <w:ilvl w:val="0"/>
          <w:numId w:val="72"/>
        </w:numPr>
        <w:ind w:left="0" w:firstLine="709"/>
      </w:pPr>
      <w:r w:rsidRPr="009D3C62">
        <w:t>предпринимает меры по получению принятых решений по поданным заявлениям.</w:t>
      </w:r>
    </w:p>
    <w:p w:rsidR="008C5B3C" w:rsidRPr="009D3C62" w:rsidRDefault="008C5B3C" w:rsidP="008C5B3C">
      <w:pPr>
        <w:tabs>
          <w:tab w:val="left" w:pos="993"/>
        </w:tabs>
      </w:pPr>
      <w:r w:rsidRPr="009D3C62">
        <w:rPr>
          <w:szCs w:val="28"/>
        </w:rPr>
        <w:t xml:space="preserve">При получении Обществом постановления об отказе в привлечении к административной или уголовной ответственности </w:t>
      </w:r>
      <w:r w:rsidRPr="009D3C62">
        <w:t>по выявленным фактам бездоговорного и безучетного потребления электроэнергии подразделение безопасности:</w:t>
      </w:r>
    </w:p>
    <w:p w:rsidR="008C5B3C" w:rsidRPr="00315712" w:rsidRDefault="008C5B3C" w:rsidP="00315712">
      <w:pPr>
        <w:pStyle w:val="af0"/>
        <w:numPr>
          <w:ilvl w:val="0"/>
          <w:numId w:val="73"/>
        </w:numPr>
        <w:tabs>
          <w:tab w:val="left" w:pos="993"/>
        </w:tabs>
        <w:ind w:left="0" w:firstLine="709"/>
        <w:rPr>
          <w:szCs w:val="28"/>
        </w:rPr>
      </w:pPr>
      <w:r w:rsidRPr="0071485D">
        <w:rPr>
          <w:szCs w:val="28"/>
        </w:rPr>
        <w:t>проводит анализ причин отказа в привлечении к административной или уголовной ответственности;</w:t>
      </w:r>
    </w:p>
    <w:p w:rsidR="008C5B3C" w:rsidRPr="00315712" w:rsidRDefault="008C5B3C" w:rsidP="00315712">
      <w:pPr>
        <w:pStyle w:val="af0"/>
        <w:numPr>
          <w:ilvl w:val="0"/>
          <w:numId w:val="73"/>
        </w:numPr>
        <w:tabs>
          <w:tab w:val="left" w:pos="993"/>
        </w:tabs>
        <w:ind w:left="0" w:firstLine="709"/>
        <w:rPr>
          <w:szCs w:val="28"/>
        </w:rPr>
      </w:pPr>
      <w:r w:rsidRPr="00315712">
        <w:rPr>
          <w:szCs w:val="28"/>
        </w:rPr>
        <w:t>при необходимости обеспечивает принятие мер по обжалованию в установленные сроки;</w:t>
      </w:r>
    </w:p>
    <w:p w:rsidR="008C5B3C" w:rsidRPr="00315712" w:rsidRDefault="008C5B3C" w:rsidP="00315712">
      <w:pPr>
        <w:pStyle w:val="af0"/>
        <w:numPr>
          <w:ilvl w:val="0"/>
          <w:numId w:val="73"/>
        </w:numPr>
        <w:tabs>
          <w:tab w:val="left" w:pos="993"/>
        </w:tabs>
        <w:ind w:left="0" w:firstLine="709"/>
        <w:rPr>
          <w:szCs w:val="28"/>
        </w:rPr>
      </w:pPr>
      <w:r w:rsidRPr="00315712">
        <w:rPr>
          <w:szCs w:val="28"/>
        </w:rPr>
        <w:t xml:space="preserve">направляет полученную информацию в СПСДФ в течение </w:t>
      </w:r>
      <w:r w:rsidR="005646A9" w:rsidRPr="00315712">
        <w:rPr>
          <w:szCs w:val="28"/>
        </w:rPr>
        <w:t>2</w:t>
      </w:r>
      <w:r w:rsidRPr="00315712">
        <w:rPr>
          <w:szCs w:val="28"/>
        </w:rPr>
        <w:t xml:space="preserve"> (</w:t>
      </w:r>
      <w:r w:rsidR="005646A9" w:rsidRPr="00315712">
        <w:rPr>
          <w:szCs w:val="28"/>
        </w:rPr>
        <w:t>двух</w:t>
      </w:r>
      <w:r w:rsidRPr="00315712">
        <w:rPr>
          <w:szCs w:val="28"/>
        </w:rPr>
        <w:t>) рабочих дней с момента поступления.</w:t>
      </w:r>
    </w:p>
    <w:p w:rsidR="008C5B3C" w:rsidRPr="009D3C62" w:rsidRDefault="008C5B3C" w:rsidP="008C5B3C">
      <w:r w:rsidRPr="009D3C62">
        <w:t xml:space="preserve">В случае вынесения правоохранительными органами постановления об отказе в возбуждении уголовного дела по выявленным фактам бездоговорного потребления, обжалование постановления в рамках ст.124 УПК РФ осуществляет подразделение безопасности филиала. При этом копию постановления об отказе в возбуждении уголовного дела по выявленным фактам бездоговорного потребления направляет в СПСДФ для обжалования постановления в рамках ст. 125 УПК РФ. В случае вынесения судебными органами и федеральной службой по экологическому, технологическому и атомному надзору (Ростехнадзор) решений, нарушающих законные интересы Общества, их защиту осуществляет СПСДФ. </w:t>
      </w:r>
    </w:p>
    <w:p w:rsidR="008C5B3C" w:rsidRPr="009D3C62" w:rsidRDefault="008C5B3C" w:rsidP="008C5B3C">
      <w:r w:rsidRPr="009D3C62">
        <w:t xml:space="preserve">В случае вынесения правоохранительными органами постановления о прекращении производства по делу об административном правонарушении либо определения об отказе в возбуждении дела об административном </w:t>
      </w:r>
      <w:r w:rsidRPr="009D3C62">
        <w:lastRenderedPageBreak/>
        <w:t xml:space="preserve">правонарушении по выявленным фактам неучтённого (безучетного, бездоговорного) потребления электроэнергии, обжалование постановления (определения) в рамках </w:t>
      </w:r>
      <w:r w:rsidR="00CA52CF" w:rsidRPr="009D3C62">
        <w:t>главы 30 КоАП</w:t>
      </w:r>
      <w:r w:rsidRPr="009D3C62">
        <w:t xml:space="preserve"> РФ осуществляет подразделение безопасности филиала.</w:t>
      </w:r>
    </w:p>
    <w:p w:rsidR="008C5B3C" w:rsidRPr="009D3C62" w:rsidRDefault="008C5B3C" w:rsidP="008C5B3C">
      <w:r w:rsidRPr="009D3C62">
        <w:t xml:space="preserve">В случае получения из правоохранительных органов официальной информации о привлечении потребителя к административной ответственности по факту неучтённого (безучетного, бездоговорного) потребления электроэнергии, подразделение безопасности филиала в течение </w:t>
      </w:r>
      <w:r w:rsidR="00CA52CF" w:rsidRPr="009D3C62">
        <w:t>2</w:t>
      </w:r>
      <w:r w:rsidRPr="009D3C62">
        <w:t xml:space="preserve"> (</w:t>
      </w:r>
      <w:r w:rsidR="00CA52CF" w:rsidRPr="009D3C62">
        <w:t>двух</w:t>
      </w:r>
      <w:r w:rsidRPr="009D3C62">
        <w:t>) рабочих дней с момента поступления информации направляет данную информацию в СПСДФ для использования при проведении претензионно-исковой работы.</w:t>
      </w:r>
    </w:p>
    <w:p w:rsidR="00CA52CF" w:rsidRPr="009D3C62" w:rsidRDefault="00CA52CF" w:rsidP="008C5B3C">
      <w:r w:rsidRPr="009D3C62">
        <w:t>Передача документов между подразделением безопасности филиала и СПСДФ осуществляется посредством системы СЭДО, либо иным способом, позволяющим установить факт передачи.</w:t>
      </w:r>
    </w:p>
    <w:p w:rsidR="008C5B3C" w:rsidRPr="009D3C62" w:rsidRDefault="008C5B3C" w:rsidP="008C5B3C">
      <w:pPr>
        <w:ind w:left="709" w:firstLine="0"/>
      </w:pPr>
    </w:p>
    <w:p w:rsidR="008C5B3C" w:rsidRPr="00F2427E" w:rsidRDefault="008C5B3C" w:rsidP="0071485D">
      <w:pPr>
        <w:pStyle w:val="1"/>
        <w:numPr>
          <w:ilvl w:val="2"/>
          <w:numId w:val="42"/>
        </w:numPr>
        <w:tabs>
          <w:tab w:val="left" w:pos="1560"/>
        </w:tabs>
        <w:ind w:left="0" w:firstLine="709"/>
        <w:jc w:val="both"/>
      </w:pPr>
      <w:bookmarkStart w:id="83" w:name="_Toc7075574"/>
      <w:bookmarkStart w:id="84" w:name="_Toc7076112"/>
      <w:r w:rsidRPr="009D3C62">
        <w:t xml:space="preserve">Оперативный контроль работы с актами о </w:t>
      </w:r>
      <w:r w:rsidRPr="00F2427E">
        <w:t xml:space="preserve">неучтенном </w:t>
      </w:r>
      <w:r w:rsidR="00C97B30">
        <w:t xml:space="preserve">(бездоговорном) </w:t>
      </w:r>
      <w:r w:rsidRPr="00F2427E">
        <w:t>потреблении электрической энергии</w:t>
      </w:r>
      <w:bookmarkEnd w:id="83"/>
      <w:bookmarkEnd w:id="84"/>
    </w:p>
    <w:p w:rsidR="008C5B3C" w:rsidRPr="00310371" w:rsidRDefault="008C5B3C" w:rsidP="008C5B3C">
      <w:pPr>
        <w:ind w:left="709" w:firstLine="0"/>
      </w:pPr>
    </w:p>
    <w:p w:rsidR="008C5B3C" w:rsidRDefault="008C5B3C" w:rsidP="008C5B3C">
      <w:pPr>
        <w:rPr>
          <w:szCs w:val="28"/>
        </w:rPr>
      </w:pPr>
      <w:r w:rsidRPr="00436E59">
        <w:rPr>
          <w:szCs w:val="28"/>
        </w:rPr>
        <w:t>Оперативный контроль работы с актами у неучтенном</w:t>
      </w:r>
      <w:r w:rsidR="00C97B30">
        <w:rPr>
          <w:szCs w:val="28"/>
        </w:rPr>
        <w:t xml:space="preserve"> (бездоговорном)</w:t>
      </w:r>
      <w:r w:rsidRPr="00436E59">
        <w:rPr>
          <w:szCs w:val="28"/>
        </w:rPr>
        <w:t xml:space="preserve"> потреблении электрической энергии осуществляется в следующем порядке:</w:t>
      </w:r>
    </w:p>
    <w:p w:rsidR="00D77BB0" w:rsidRPr="00370FE9" w:rsidRDefault="00D77BB0" w:rsidP="00315712">
      <w:pPr>
        <w:pStyle w:val="af0"/>
        <w:numPr>
          <w:ilvl w:val="0"/>
          <w:numId w:val="74"/>
        </w:numPr>
        <w:tabs>
          <w:tab w:val="left" w:pos="993"/>
        </w:tabs>
        <w:ind w:left="0" w:firstLine="709"/>
        <w:rPr>
          <w:szCs w:val="28"/>
          <w:highlight w:val="yellow"/>
        </w:rPr>
      </w:pPr>
      <w:r w:rsidRPr="00370FE9">
        <w:rPr>
          <w:szCs w:val="28"/>
          <w:highlight w:val="yellow"/>
        </w:rPr>
        <w:t xml:space="preserve">все составленные акты о неучтенном </w:t>
      </w:r>
      <w:r w:rsidR="00C97B30" w:rsidRPr="00370FE9">
        <w:rPr>
          <w:szCs w:val="28"/>
          <w:highlight w:val="yellow"/>
        </w:rPr>
        <w:t xml:space="preserve">(бездоговорном) </w:t>
      </w:r>
      <w:r w:rsidRPr="00370FE9">
        <w:rPr>
          <w:szCs w:val="28"/>
          <w:highlight w:val="yellow"/>
        </w:rPr>
        <w:t>потреблении вносятся ответственным сотрудником РЭС (СРУ ФЭС) в базу данных ПК «1С:Энергетика», контроль полноты и своевременности внесения информации осуществляется руководителем РЭС (руководителем СРУ ФЭС);</w:t>
      </w:r>
    </w:p>
    <w:p w:rsidR="00D77BB0" w:rsidRPr="00315712" w:rsidRDefault="008C5B3C" w:rsidP="00315712">
      <w:pPr>
        <w:pStyle w:val="af0"/>
        <w:numPr>
          <w:ilvl w:val="0"/>
          <w:numId w:val="74"/>
        </w:numPr>
        <w:tabs>
          <w:tab w:val="left" w:pos="993"/>
        </w:tabs>
        <w:ind w:left="0" w:firstLine="709"/>
        <w:rPr>
          <w:szCs w:val="28"/>
        </w:rPr>
      </w:pPr>
      <w:r w:rsidRPr="00315712">
        <w:rPr>
          <w:szCs w:val="28"/>
        </w:rPr>
        <w:t xml:space="preserve">отчетные формы (приложения 9-12) в формате </w:t>
      </w:r>
      <w:r w:rsidRPr="00315712">
        <w:rPr>
          <w:szCs w:val="28"/>
          <w:lang w:val="en-US"/>
        </w:rPr>
        <w:t>Excel</w:t>
      </w:r>
      <w:r w:rsidRPr="00315712">
        <w:rPr>
          <w:szCs w:val="28"/>
        </w:rPr>
        <w:t xml:space="preserve"> в разрезе ФЭС, РЭС и одновременно в сканированном виде (свод по филиалу) за подписью руководителей подразделений, ответственных за заполнение отчетных форм, направляются </w:t>
      </w:r>
      <w:r w:rsidR="00D77BB0" w:rsidRPr="00315712">
        <w:rPr>
          <w:szCs w:val="28"/>
        </w:rPr>
        <w:t xml:space="preserve">ответственным сотрудником СРУ ФЭС </w:t>
      </w:r>
      <w:r w:rsidRPr="00315712">
        <w:rPr>
          <w:szCs w:val="28"/>
        </w:rPr>
        <w:t xml:space="preserve">посредством электронной почты не позднее 18 числа месяца, следующего за отчетным, в </w:t>
      </w:r>
      <w:r w:rsidR="00D77BB0" w:rsidRPr="00315712">
        <w:rPr>
          <w:szCs w:val="28"/>
        </w:rPr>
        <w:t>управление реализации услуг департамента</w:t>
      </w:r>
      <w:r w:rsidR="00D77BB0" w:rsidRPr="00D77BB0">
        <w:t xml:space="preserve"> реализации услуг и учета электроэнергии исполнительного аппарата Общества</w:t>
      </w:r>
      <w:r w:rsidR="00D77BB0" w:rsidRPr="0071485D">
        <w:rPr>
          <w:szCs w:val="28"/>
        </w:rPr>
        <w:t>;</w:t>
      </w:r>
    </w:p>
    <w:p w:rsidR="008C5B3C" w:rsidRPr="00315712" w:rsidRDefault="008C5B3C" w:rsidP="00315712">
      <w:pPr>
        <w:pStyle w:val="af0"/>
        <w:numPr>
          <w:ilvl w:val="0"/>
          <w:numId w:val="74"/>
        </w:numPr>
        <w:tabs>
          <w:tab w:val="left" w:pos="993"/>
        </w:tabs>
        <w:ind w:left="0" w:firstLine="709"/>
        <w:rPr>
          <w:szCs w:val="28"/>
        </w:rPr>
      </w:pPr>
      <w:r w:rsidRPr="00315712">
        <w:rPr>
          <w:szCs w:val="28"/>
        </w:rPr>
        <w:t xml:space="preserve">сотрудником </w:t>
      </w:r>
      <w:r w:rsidR="00CA5046" w:rsidRPr="00315712">
        <w:rPr>
          <w:szCs w:val="28"/>
        </w:rPr>
        <w:t>СРУ</w:t>
      </w:r>
      <w:r w:rsidRPr="00315712">
        <w:rPr>
          <w:szCs w:val="28"/>
        </w:rPr>
        <w:t xml:space="preserve"> филиала </w:t>
      </w:r>
      <w:r w:rsidR="00CA5046" w:rsidRPr="00315712">
        <w:rPr>
          <w:szCs w:val="28"/>
        </w:rPr>
        <w:t xml:space="preserve">Общества </w:t>
      </w:r>
      <w:r w:rsidRPr="00315712">
        <w:rPr>
          <w:szCs w:val="28"/>
        </w:rPr>
        <w:t xml:space="preserve">в обязательном порядке осуществляется сверка данных отчетных форм с данными реестров актов </w:t>
      </w:r>
      <w:r w:rsidR="00C97B30">
        <w:rPr>
          <w:szCs w:val="28"/>
        </w:rPr>
        <w:t>о неучтенном</w:t>
      </w:r>
      <w:r w:rsidRPr="00315712">
        <w:rPr>
          <w:szCs w:val="28"/>
        </w:rPr>
        <w:t xml:space="preserve"> потребление электрической энергии, включенными в полезный отпуск и реестром оплаченных актов о бездоговорном потреблении электрической энергии;</w:t>
      </w:r>
    </w:p>
    <w:p w:rsidR="008C5B3C" w:rsidRPr="00667F1F" w:rsidRDefault="008C5B3C" w:rsidP="00315712">
      <w:pPr>
        <w:pStyle w:val="af0"/>
        <w:numPr>
          <w:ilvl w:val="0"/>
          <w:numId w:val="74"/>
        </w:numPr>
        <w:tabs>
          <w:tab w:val="left" w:pos="851"/>
          <w:tab w:val="left" w:pos="993"/>
          <w:tab w:val="left" w:pos="1418"/>
        </w:tabs>
        <w:ind w:left="0" w:firstLine="709"/>
      </w:pPr>
      <w:r>
        <w:t>д</w:t>
      </w:r>
      <w:r w:rsidRPr="00E866AE">
        <w:t xml:space="preserve">епартамент реализации услуг и учета электроэнергии </w:t>
      </w:r>
      <w:r w:rsidR="00D77BB0">
        <w:t xml:space="preserve">исполнительного аппарата Общества </w:t>
      </w:r>
      <w:r w:rsidRPr="00E866AE">
        <w:t xml:space="preserve">обеспечивает </w:t>
      </w:r>
      <w:r w:rsidR="00D77BB0">
        <w:t xml:space="preserve">проведение </w:t>
      </w:r>
      <w:r w:rsidRPr="00E866AE">
        <w:t>сводн</w:t>
      </w:r>
      <w:r w:rsidR="00D77BB0">
        <w:t>ого</w:t>
      </w:r>
      <w:r w:rsidRPr="00E866AE">
        <w:t xml:space="preserve"> анализ</w:t>
      </w:r>
      <w:r w:rsidR="00064F1A">
        <w:t>а</w:t>
      </w:r>
      <w:r w:rsidRPr="00E866AE">
        <w:t xml:space="preserve"> отчетных форм по работе с актами о неучтенном</w:t>
      </w:r>
      <w:r w:rsidR="007E422C">
        <w:t xml:space="preserve"> (бездоговорном)</w:t>
      </w:r>
      <w:r w:rsidRPr="00E866AE">
        <w:t xml:space="preserve"> потреблении электроэнергии в Обществе для информирования руководства Общества, подготовки сетевой отчетности в ПАО «Россети» и организации принятия своевременных мер в случае выявления негативных тенденций и рисков.</w:t>
      </w:r>
    </w:p>
    <w:p w:rsidR="008C5B3C" w:rsidRPr="00436E59" w:rsidRDefault="008C5B3C" w:rsidP="008C5B3C">
      <w:pPr>
        <w:rPr>
          <w:szCs w:val="28"/>
        </w:rPr>
      </w:pPr>
      <w:r>
        <w:rPr>
          <w:szCs w:val="28"/>
        </w:rPr>
        <w:t>Требования к формированию отчетных форм:</w:t>
      </w:r>
    </w:p>
    <w:p w:rsidR="008C5B3C" w:rsidRDefault="008C5B3C" w:rsidP="008F3DC3">
      <w:pPr>
        <w:numPr>
          <w:ilvl w:val="0"/>
          <w:numId w:val="31"/>
        </w:numPr>
        <w:ind w:left="0" w:firstLine="709"/>
        <w:rPr>
          <w:szCs w:val="28"/>
        </w:rPr>
      </w:pPr>
      <w:r>
        <w:rPr>
          <w:szCs w:val="28"/>
        </w:rPr>
        <w:lastRenderedPageBreak/>
        <w:t>в</w:t>
      </w:r>
      <w:r w:rsidRPr="00436E59">
        <w:rPr>
          <w:szCs w:val="28"/>
        </w:rPr>
        <w:t xml:space="preserve"> случае </w:t>
      </w:r>
      <w:r>
        <w:rPr>
          <w:szCs w:val="28"/>
        </w:rPr>
        <w:t xml:space="preserve">необходимости </w:t>
      </w:r>
      <w:r w:rsidRPr="00436E59">
        <w:rPr>
          <w:szCs w:val="28"/>
        </w:rPr>
        <w:t>корректировок в отчетах</w:t>
      </w:r>
      <w:r>
        <w:rPr>
          <w:szCs w:val="28"/>
        </w:rPr>
        <w:t xml:space="preserve"> их внесение осуществляется </w:t>
      </w:r>
      <w:r w:rsidRPr="00436E59">
        <w:rPr>
          <w:szCs w:val="28"/>
        </w:rPr>
        <w:t>в последующем периоде</w:t>
      </w:r>
      <w:r w:rsidRPr="000454F4">
        <w:rPr>
          <w:szCs w:val="28"/>
        </w:rPr>
        <w:t xml:space="preserve"> </w:t>
      </w:r>
      <w:r>
        <w:rPr>
          <w:szCs w:val="28"/>
        </w:rPr>
        <w:t xml:space="preserve">с </w:t>
      </w:r>
      <w:r w:rsidRPr="00436E59">
        <w:rPr>
          <w:szCs w:val="28"/>
        </w:rPr>
        <w:t>приложением пояснительной записки</w:t>
      </w:r>
      <w:r>
        <w:rPr>
          <w:szCs w:val="28"/>
        </w:rPr>
        <w:t>;</w:t>
      </w:r>
    </w:p>
    <w:p w:rsidR="008C5B3C" w:rsidRDefault="0051573E" w:rsidP="008F3DC3">
      <w:pPr>
        <w:numPr>
          <w:ilvl w:val="0"/>
          <w:numId w:val="31"/>
        </w:numPr>
        <w:ind w:left="0" w:firstLine="709"/>
        <w:rPr>
          <w:szCs w:val="28"/>
        </w:rPr>
      </w:pPr>
      <w:r w:rsidRPr="00AC55CA">
        <w:rPr>
          <w:szCs w:val="28"/>
        </w:rPr>
        <w:t>при расчете стоимости объема выявленного безучетного</w:t>
      </w:r>
      <w:r>
        <w:rPr>
          <w:szCs w:val="28"/>
        </w:rPr>
        <w:t xml:space="preserve"> </w:t>
      </w:r>
      <w:r w:rsidRPr="00AC55CA">
        <w:rPr>
          <w:szCs w:val="28"/>
        </w:rPr>
        <w:t>потребления электрической энергии применять установленные приказом</w:t>
      </w:r>
      <w:r>
        <w:rPr>
          <w:szCs w:val="28"/>
        </w:rPr>
        <w:t xml:space="preserve"> </w:t>
      </w:r>
      <w:r w:rsidRPr="00AC55CA">
        <w:rPr>
          <w:szCs w:val="28"/>
        </w:rPr>
        <w:t>ДГРТ</w:t>
      </w:r>
      <w:r>
        <w:rPr>
          <w:szCs w:val="28"/>
        </w:rPr>
        <w:t xml:space="preserve"> </w:t>
      </w:r>
      <w:r w:rsidRPr="00AC55CA">
        <w:rPr>
          <w:szCs w:val="28"/>
        </w:rPr>
        <w:t>КК</w:t>
      </w:r>
      <w:r>
        <w:rPr>
          <w:szCs w:val="28"/>
        </w:rPr>
        <w:t xml:space="preserve"> </w:t>
      </w:r>
      <w:r w:rsidRPr="00AC55CA">
        <w:rPr>
          <w:szCs w:val="28"/>
        </w:rPr>
        <w:t>единые</w:t>
      </w:r>
      <w:r>
        <w:rPr>
          <w:szCs w:val="28"/>
        </w:rPr>
        <w:t xml:space="preserve"> </w:t>
      </w:r>
      <w:r w:rsidRPr="00AC55CA">
        <w:rPr>
          <w:szCs w:val="28"/>
        </w:rPr>
        <w:t>(котловые)</w:t>
      </w:r>
      <w:r>
        <w:rPr>
          <w:szCs w:val="28"/>
        </w:rPr>
        <w:t xml:space="preserve"> </w:t>
      </w:r>
      <w:r w:rsidRPr="00AC55CA">
        <w:rPr>
          <w:szCs w:val="28"/>
        </w:rPr>
        <w:t>тарифы</w:t>
      </w:r>
      <w:r>
        <w:rPr>
          <w:szCs w:val="28"/>
        </w:rPr>
        <w:t xml:space="preserve"> </w:t>
      </w:r>
      <w:r w:rsidRPr="00AC55CA">
        <w:rPr>
          <w:szCs w:val="28"/>
        </w:rPr>
        <w:t>на</w:t>
      </w:r>
      <w:r>
        <w:rPr>
          <w:szCs w:val="28"/>
        </w:rPr>
        <w:t xml:space="preserve"> </w:t>
      </w:r>
      <w:r w:rsidRPr="00AC55CA">
        <w:rPr>
          <w:szCs w:val="28"/>
        </w:rPr>
        <w:t>услуги</w:t>
      </w:r>
      <w:r>
        <w:rPr>
          <w:szCs w:val="28"/>
        </w:rPr>
        <w:t xml:space="preserve"> </w:t>
      </w:r>
      <w:r w:rsidRPr="00AC55CA">
        <w:rPr>
          <w:szCs w:val="28"/>
        </w:rPr>
        <w:t>по</w:t>
      </w:r>
      <w:r>
        <w:rPr>
          <w:szCs w:val="28"/>
        </w:rPr>
        <w:t xml:space="preserve"> </w:t>
      </w:r>
      <w:r w:rsidRPr="00AC55CA">
        <w:rPr>
          <w:szCs w:val="28"/>
        </w:rPr>
        <w:t>передаче</w:t>
      </w:r>
      <w:r>
        <w:rPr>
          <w:szCs w:val="28"/>
        </w:rPr>
        <w:t xml:space="preserve"> </w:t>
      </w:r>
      <w:r w:rsidRPr="00AC55CA">
        <w:rPr>
          <w:szCs w:val="28"/>
        </w:rPr>
        <w:t>электрической</w:t>
      </w:r>
      <w:r>
        <w:rPr>
          <w:szCs w:val="28"/>
        </w:rPr>
        <w:t xml:space="preserve"> </w:t>
      </w:r>
      <w:r w:rsidRPr="00AC55CA">
        <w:rPr>
          <w:szCs w:val="28"/>
        </w:rPr>
        <w:t>энергии</w:t>
      </w:r>
      <w:r>
        <w:rPr>
          <w:szCs w:val="28"/>
        </w:rPr>
        <w:t xml:space="preserve">, </w:t>
      </w:r>
      <w:r w:rsidRPr="00AC55CA">
        <w:rPr>
          <w:szCs w:val="28"/>
        </w:rPr>
        <w:t>действующие</w:t>
      </w:r>
      <w:r>
        <w:rPr>
          <w:szCs w:val="28"/>
        </w:rPr>
        <w:t xml:space="preserve"> </w:t>
      </w:r>
      <w:r w:rsidRPr="00AC55CA">
        <w:rPr>
          <w:szCs w:val="28"/>
        </w:rPr>
        <w:t>в</w:t>
      </w:r>
      <w:r>
        <w:rPr>
          <w:szCs w:val="28"/>
        </w:rPr>
        <w:t xml:space="preserve"> </w:t>
      </w:r>
      <w:r w:rsidRPr="00AC55CA">
        <w:rPr>
          <w:szCs w:val="28"/>
        </w:rPr>
        <w:t>том</w:t>
      </w:r>
      <w:r>
        <w:rPr>
          <w:szCs w:val="28"/>
        </w:rPr>
        <w:t xml:space="preserve"> </w:t>
      </w:r>
      <w:r w:rsidRPr="00AC55CA">
        <w:rPr>
          <w:szCs w:val="28"/>
        </w:rPr>
        <w:t>расчетном</w:t>
      </w:r>
      <w:r>
        <w:rPr>
          <w:szCs w:val="28"/>
        </w:rPr>
        <w:t xml:space="preserve"> </w:t>
      </w:r>
      <w:r w:rsidRPr="00AC55CA">
        <w:rPr>
          <w:szCs w:val="28"/>
        </w:rPr>
        <w:t>периоде,</w:t>
      </w:r>
      <w:r>
        <w:rPr>
          <w:szCs w:val="28"/>
        </w:rPr>
        <w:t xml:space="preserve"> </w:t>
      </w:r>
      <w:r w:rsidRPr="00AC55CA">
        <w:rPr>
          <w:szCs w:val="28"/>
        </w:rPr>
        <w:t>в</w:t>
      </w:r>
      <w:r>
        <w:rPr>
          <w:szCs w:val="28"/>
        </w:rPr>
        <w:t xml:space="preserve"> </w:t>
      </w:r>
      <w:r w:rsidRPr="00AC55CA">
        <w:rPr>
          <w:szCs w:val="28"/>
        </w:rPr>
        <w:t>котором</w:t>
      </w:r>
      <w:r>
        <w:rPr>
          <w:szCs w:val="28"/>
        </w:rPr>
        <w:t xml:space="preserve"> </w:t>
      </w:r>
      <w:r w:rsidRPr="00AC55CA">
        <w:rPr>
          <w:szCs w:val="28"/>
        </w:rPr>
        <w:t>составлены</w:t>
      </w:r>
      <w:r>
        <w:rPr>
          <w:szCs w:val="28"/>
        </w:rPr>
        <w:t xml:space="preserve"> </w:t>
      </w:r>
      <w:r w:rsidRPr="00AC55CA">
        <w:rPr>
          <w:szCs w:val="28"/>
        </w:rPr>
        <w:t>акты</w:t>
      </w:r>
      <w:r>
        <w:rPr>
          <w:szCs w:val="28"/>
        </w:rPr>
        <w:t xml:space="preserve"> </w:t>
      </w:r>
      <w:r w:rsidRPr="00AC55CA">
        <w:rPr>
          <w:szCs w:val="28"/>
        </w:rPr>
        <w:t xml:space="preserve">о </w:t>
      </w:r>
      <w:r w:rsidR="00C97B30">
        <w:rPr>
          <w:szCs w:val="28"/>
        </w:rPr>
        <w:t>неучтенном</w:t>
      </w:r>
      <w:r w:rsidRPr="00AC55CA">
        <w:rPr>
          <w:szCs w:val="28"/>
        </w:rPr>
        <w:t xml:space="preserve"> потреблении электрической энергии</w:t>
      </w:r>
      <w:r w:rsidR="008C5B3C">
        <w:rPr>
          <w:szCs w:val="28"/>
        </w:rPr>
        <w:t>;</w:t>
      </w:r>
    </w:p>
    <w:p w:rsidR="008C5B3C" w:rsidRDefault="008C5B3C" w:rsidP="008F3DC3">
      <w:pPr>
        <w:numPr>
          <w:ilvl w:val="0"/>
          <w:numId w:val="31"/>
        </w:numPr>
        <w:ind w:left="0" w:firstLine="709"/>
        <w:rPr>
          <w:szCs w:val="28"/>
        </w:rPr>
      </w:pPr>
      <w:r>
        <w:rPr>
          <w:szCs w:val="28"/>
        </w:rPr>
        <w:t>и</w:t>
      </w:r>
      <w:r w:rsidRPr="00667F1F">
        <w:rPr>
          <w:szCs w:val="28"/>
        </w:rPr>
        <w:t>нформаци</w:t>
      </w:r>
      <w:r>
        <w:rPr>
          <w:szCs w:val="28"/>
        </w:rPr>
        <w:t>я</w:t>
      </w:r>
      <w:r w:rsidRPr="00667F1F">
        <w:rPr>
          <w:szCs w:val="28"/>
        </w:rPr>
        <w:t xml:space="preserve"> по оплаченным актам (п. 2 приложений 11,12) и </w:t>
      </w:r>
      <w:r>
        <w:rPr>
          <w:szCs w:val="28"/>
        </w:rPr>
        <w:t xml:space="preserve">актам, </w:t>
      </w:r>
      <w:r w:rsidRPr="00667F1F">
        <w:rPr>
          <w:szCs w:val="28"/>
        </w:rPr>
        <w:t>включенным в полезный отпуск (п. 2 приложений 9,10)</w:t>
      </w:r>
      <w:r>
        <w:rPr>
          <w:szCs w:val="28"/>
        </w:rPr>
        <w:t>,</w:t>
      </w:r>
      <w:r w:rsidRPr="00667F1F">
        <w:rPr>
          <w:szCs w:val="28"/>
        </w:rPr>
        <w:t xml:space="preserve"> в количественном выражении (штук</w:t>
      </w:r>
      <w:r>
        <w:rPr>
          <w:szCs w:val="28"/>
        </w:rPr>
        <w:t>и</w:t>
      </w:r>
      <w:r w:rsidRPr="00667F1F">
        <w:rPr>
          <w:szCs w:val="28"/>
        </w:rPr>
        <w:t xml:space="preserve">), </w:t>
      </w:r>
      <w:r>
        <w:rPr>
          <w:szCs w:val="28"/>
        </w:rPr>
        <w:t xml:space="preserve">должна быть отражена </w:t>
      </w:r>
      <w:r w:rsidRPr="00667F1F">
        <w:rPr>
          <w:szCs w:val="28"/>
        </w:rPr>
        <w:t>ответственным сотрудником СРУ филиала Общества, после оплаты/включения в полезный отпуск в полном объеме</w:t>
      </w:r>
      <w:r>
        <w:rPr>
          <w:szCs w:val="28"/>
        </w:rPr>
        <w:t>;</w:t>
      </w:r>
    </w:p>
    <w:p w:rsidR="008C5B3C" w:rsidRPr="00AC185C" w:rsidRDefault="008C5B3C" w:rsidP="008F3DC3">
      <w:pPr>
        <w:numPr>
          <w:ilvl w:val="0"/>
          <w:numId w:val="31"/>
        </w:numPr>
        <w:ind w:left="0" w:firstLine="709"/>
        <w:rPr>
          <w:szCs w:val="28"/>
        </w:rPr>
      </w:pPr>
      <w:r>
        <w:rPr>
          <w:szCs w:val="28"/>
        </w:rPr>
        <w:t>и</w:t>
      </w:r>
      <w:r w:rsidRPr="00AC185C">
        <w:rPr>
          <w:szCs w:val="28"/>
        </w:rPr>
        <w:t>нформация п.п. 1,2,3,4,6 отчета о работе с актами о бездоговорном потреблении электрической энергии (приложения 11,12) заполняется ответственным сотрудником СРУ</w:t>
      </w:r>
      <w:r>
        <w:rPr>
          <w:szCs w:val="28"/>
        </w:rPr>
        <w:t>;</w:t>
      </w:r>
    </w:p>
    <w:p w:rsidR="008C5B3C" w:rsidRPr="00AC185C" w:rsidRDefault="008C5B3C" w:rsidP="008F3DC3">
      <w:pPr>
        <w:numPr>
          <w:ilvl w:val="0"/>
          <w:numId w:val="31"/>
        </w:numPr>
        <w:ind w:left="0" w:firstLine="709"/>
        <w:rPr>
          <w:szCs w:val="28"/>
        </w:rPr>
      </w:pPr>
      <w:r>
        <w:rPr>
          <w:szCs w:val="28"/>
        </w:rPr>
        <w:t>и</w:t>
      </w:r>
      <w:r w:rsidRPr="00AC185C">
        <w:rPr>
          <w:szCs w:val="28"/>
        </w:rPr>
        <w:t>нформация п. 5 отчета (приложения 11,12) заполняется ответственным сотрудником СПСДФ, при этом информация по актам, находящимся в работе СПСДФ (п. 5 приложений 11, 12) в части объема и стоимости бездоговорного потребления электрической энергии, должна быть отражена за вычетом поступившей оплаты.</w:t>
      </w:r>
    </w:p>
    <w:p w:rsidR="008C5B3C" w:rsidRDefault="008C5B3C" w:rsidP="008C5B3C">
      <w:r>
        <w:t>О</w:t>
      </w:r>
      <w:r w:rsidRPr="00E866AE">
        <w:t xml:space="preserve">тчетные формы хранятся в </w:t>
      </w:r>
      <w:r w:rsidR="00450ECA">
        <w:t>СРУ</w:t>
      </w:r>
      <w:r w:rsidRPr="00E866AE">
        <w:t xml:space="preserve"> филиала Общества в течение 5 лет. Приказом по филиалу Общества назначаются ответственные лица за их хранение в соответствии с установленным порядком.</w:t>
      </w:r>
      <w:r w:rsidRPr="000A7E70">
        <w:t xml:space="preserve"> </w:t>
      </w:r>
    </w:p>
    <w:p w:rsidR="008C5B3C" w:rsidRPr="00F97994" w:rsidRDefault="008C5B3C" w:rsidP="008C5B3C">
      <w:pPr>
        <w:ind w:left="709" w:firstLine="0"/>
      </w:pPr>
    </w:p>
    <w:p w:rsidR="008C5B3C" w:rsidRPr="00CE144F" w:rsidRDefault="008C5B3C" w:rsidP="008C5B3C">
      <w:pPr>
        <w:tabs>
          <w:tab w:val="num" w:pos="1134"/>
        </w:tabs>
        <w:ind w:firstLine="720"/>
        <w:outlineLvl w:val="0"/>
        <w:rPr>
          <w:b/>
          <w:bCs/>
        </w:rPr>
        <w:sectPr w:rsidR="008C5B3C" w:rsidRPr="00CE144F" w:rsidSect="00315712">
          <w:headerReference w:type="default" r:id="rId32"/>
          <w:footerReference w:type="default" r:id="rId33"/>
          <w:headerReference w:type="first" r:id="rId34"/>
          <w:pgSz w:w="11906" w:h="16838" w:code="9"/>
          <w:pgMar w:top="1134" w:right="851" w:bottom="1134" w:left="1701" w:header="142" w:footer="709" w:gutter="0"/>
          <w:cols w:space="708"/>
          <w:docGrid w:linePitch="360"/>
        </w:sectPr>
      </w:pPr>
      <w:bookmarkStart w:id="85" w:name="_Toc335122606"/>
      <w:bookmarkStart w:id="86" w:name="_Toc335123131"/>
      <w:bookmarkStart w:id="87" w:name="_Toc335123385"/>
      <w:bookmarkStart w:id="88" w:name="_Toc335123468"/>
      <w:bookmarkStart w:id="89" w:name="_Toc335122607"/>
      <w:bookmarkStart w:id="90" w:name="_Toc335123132"/>
      <w:bookmarkStart w:id="91" w:name="_Toc335123386"/>
      <w:bookmarkStart w:id="92" w:name="_Toc335123469"/>
      <w:bookmarkStart w:id="93" w:name="_Toc335122608"/>
      <w:bookmarkStart w:id="94" w:name="_Toc335123133"/>
      <w:bookmarkStart w:id="95" w:name="_Toc335123387"/>
      <w:bookmarkStart w:id="96" w:name="_Toc335123470"/>
      <w:bookmarkStart w:id="97" w:name="_Toc335122609"/>
      <w:bookmarkStart w:id="98" w:name="_Toc335123134"/>
      <w:bookmarkStart w:id="99" w:name="_Toc335123388"/>
      <w:bookmarkStart w:id="100" w:name="_Toc335123471"/>
      <w:bookmarkStart w:id="101" w:name="_Toc335122610"/>
      <w:bookmarkStart w:id="102" w:name="_Toc335123135"/>
      <w:bookmarkStart w:id="103" w:name="_Toc335123389"/>
      <w:bookmarkStart w:id="104" w:name="_Toc335123472"/>
      <w:bookmarkStart w:id="105" w:name="_Toc335122611"/>
      <w:bookmarkStart w:id="106" w:name="_Toc335123136"/>
      <w:bookmarkStart w:id="107" w:name="_Toc335123390"/>
      <w:bookmarkStart w:id="108" w:name="_Toc335123473"/>
      <w:bookmarkStart w:id="109" w:name="_Toc335122612"/>
      <w:bookmarkStart w:id="110" w:name="_Toc335123137"/>
      <w:bookmarkStart w:id="111" w:name="_Toc335123391"/>
      <w:bookmarkStart w:id="112" w:name="_Toc335123474"/>
      <w:bookmarkStart w:id="113" w:name="_Toc335122613"/>
      <w:bookmarkStart w:id="114" w:name="_Toc335123138"/>
      <w:bookmarkStart w:id="115" w:name="_Toc335123392"/>
      <w:bookmarkStart w:id="116" w:name="_Toc335123475"/>
      <w:bookmarkStart w:id="117" w:name="_Toc335122614"/>
      <w:bookmarkStart w:id="118" w:name="_Toc335123139"/>
      <w:bookmarkStart w:id="119" w:name="_Toc335123393"/>
      <w:bookmarkStart w:id="120" w:name="_Toc335123476"/>
      <w:bookmarkStart w:id="121" w:name="_Toc335122615"/>
      <w:bookmarkStart w:id="122" w:name="_Toc335123140"/>
      <w:bookmarkStart w:id="123" w:name="_Toc335123394"/>
      <w:bookmarkStart w:id="124" w:name="_Toc335123477"/>
      <w:bookmarkStart w:id="125" w:name="_Toc335122616"/>
      <w:bookmarkStart w:id="126" w:name="_Toc335123141"/>
      <w:bookmarkStart w:id="127" w:name="_Toc335123395"/>
      <w:bookmarkStart w:id="128" w:name="_Toc335123478"/>
      <w:bookmarkStart w:id="129" w:name="_Toc335122617"/>
      <w:bookmarkStart w:id="130" w:name="_Toc335123142"/>
      <w:bookmarkStart w:id="131" w:name="_Toc335123396"/>
      <w:bookmarkStart w:id="132" w:name="_Toc335123479"/>
      <w:bookmarkStart w:id="133" w:name="_Toc335122618"/>
      <w:bookmarkStart w:id="134" w:name="_Toc335123143"/>
      <w:bookmarkStart w:id="135" w:name="_Toc335123397"/>
      <w:bookmarkStart w:id="136" w:name="_Toc335123480"/>
      <w:bookmarkStart w:id="137" w:name="_Toc335122619"/>
      <w:bookmarkStart w:id="138" w:name="_Toc335123144"/>
      <w:bookmarkStart w:id="139" w:name="_Toc335123398"/>
      <w:bookmarkStart w:id="140" w:name="_Toc335123481"/>
      <w:bookmarkStart w:id="141" w:name="_Toc335122620"/>
      <w:bookmarkStart w:id="142" w:name="_Toc335123145"/>
      <w:bookmarkStart w:id="143" w:name="_Toc335123399"/>
      <w:bookmarkStart w:id="144" w:name="_Toc335123482"/>
      <w:bookmarkStart w:id="145" w:name="_Toc335122621"/>
      <w:bookmarkStart w:id="146" w:name="_Toc335123146"/>
      <w:bookmarkStart w:id="147" w:name="_Toc335123400"/>
      <w:bookmarkStart w:id="148" w:name="_Toc335123483"/>
      <w:bookmarkStart w:id="149" w:name="_Toc335122622"/>
      <w:bookmarkStart w:id="150" w:name="_Toc335123147"/>
      <w:bookmarkStart w:id="151" w:name="_Toc335123401"/>
      <w:bookmarkStart w:id="152" w:name="_Toc335123484"/>
      <w:bookmarkStart w:id="153" w:name="_Toc335122623"/>
      <w:bookmarkStart w:id="154" w:name="_Toc335123148"/>
      <w:bookmarkStart w:id="155" w:name="_Toc335123402"/>
      <w:bookmarkStart w:id="156" w:name="_Toc335123485"/>
      <w:bookmarkStart w:id="157" w:name="_Toc335122624"/>
      <w:bookmarkStart w:id="158" w:name="_Toc335123149"/>
      <w:bookmarkStart w:id="159" w:name="_Toc335123403"/>
      <w:bookmarkStart w:id="160" w:name="_Toc335123486"/>
      <w:bookmarkStart w:id="161" w:name="_Toc335122625"/>
      <w:bookmarkStart w:id="162" w:name="_Toc335123150"/>
      <w:bookmarkStart w:id="163" w:name="_Toc335123404"/>
      <w:bookmarkStart w:id="164" w:name="_Toc335123487"/>
      <w:bookmarkStart w:id="165" w:name="_Toc335122626"/>
      <w:bookmarkStart w:id="166" w:name="_Toc335123151"/>
      <w:bookmarkStart w:id="167" w:name="_Toc335123405"/>
      <w:bookmarkStart w:id="168" w:name="_Toc335123488"/>
      <w:bookmarkStart w:id="169" w:name="_Toc335122627"/>
      <w:bookmarkStart w:id="170" w:name="_Toc335123152"/>
      <w:bookmarkStart w:id="171" w:name="_Toc335123406"/>
      <w:bookmarkStart w:id="172" w:name="_Toc335123489"/>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rsidR="008C5B3C" w:rsidRPr="00F2427E" w:rsidRDefault="008C5B3C" w:rsidP="008C5B3C">
      <w:pPr>
        <w:pStyle w:val="1"/>
        <w:ind w:left="709"/>
        <w:jc w:val="right"/>
        <w:rPr>
          <w:b w:val="0"/>
        </w:rPr>
      </w:pPr>
      <w:bookmarkStart w:id="173" w:name="_Toc7076113"/>
      <w:r w:rsidRPr="00F2427E">
        <w:rPr>
          <w:b w:val="0"/>
        </w:rPr>
        <w:lastRenderedPageBreak/>
        <w:t>Приложение 1</w:t>
      </w:r>
      <w:bookmarkEnd w:id="173"/>
    </w:p>
    <w:bookmarkStart w:id="174" w:name="_MON_1457355708"/>
    <w:bookmarkEnd w:id="174"/>
    <w:p w:rsidR="008C5B3C" w:rsidRPr="00CE144F" w:rsidRDefault="00722AB0" w:rsidP="008C5B3C">
      <w:pPr>
        <w:pStyle w:val="27"/>
        <w:ind w:left="0" w:right="-6" w:firstLine="0"/>
        <w:jc w:val="both"/>
        <w:rPr>
          <w:szCs w:val="24"/>
        </w:rPr>
      </w:pPr>
      <w:r w:rsidRPr="00CE144F">
        <w:rPr>
          <w:szCs w:val="24"/>
        </w:rPr>
        <w:object w:dxaOrig="17655" w:dyaOrig="15840" w14:anchorId="574B8DDE">
          <v:shape id="_x0000_i1035" type="#_x0000_t75" style="width:403.5pt;height:403pt" o:ole="">
            <v:imagedata r:id="rId35" o:title=""/>
          </v:shape>
          <o:OLEObject Type="Embed" ProgID="Excel.Sheet.8" ShapeID="_x0000_i1035" DrawAspect="Content" ObjectID="_1817976194" r:id="rId36"/>
        </w:object>
      </w:r>
    </w:p>
    <w:p w:rsidR="008C5B3C" w:rsidRPr="00CE144F" w:rsidRDefault="008C5B3C" w:rsidP="008C5B3C">
      <w:pPr>
        <w:pStyle w:val="27"/>
        <w:ind w:right="-6"/>
        <w:jc w:val="both"/>
        <w:rPr>
          <w:szCs w:val="24"/>
        </w:rPr>
      </w:pPr>
    </w:p>
    <w:p w:rsidR="008C5B3C" w:rsidRPr="00CE144F" w:rsidRDefault="008C5B3C" w:rsidP="008C5B3C">
      <w:pPr>
        <w:pStyle w:val="27"/>
        <w:ind w:left="0" w:right="-6" w:firstLine="0"/>
        <w:jc w:val="both"/>
        <w:rPr>
          <w:szCs w:val="24"/>
        </w:rPr>
      </w:pPr>
      <w:r w:rsidRPr="00CE144F">
        <w:rPr>
          <w:szCs w:val="24"/>
        </w:rPr>
        <w:t>Примечание:</w:t>
      </w:r>
    </w:p>
    <w:p w:rsidR="008C5B3C" w:rsidRDefault="008C5B3C" w:rsidP="008C5B3C">
      <w:pPr>
        <w:pStyle w:val="27"/>
        <w:ind w:left="0" w:right="-6" w:firstLine="0"/>
        <w:jc w:val="both"/>
        <w:rPr>
          <w:szCs w:val="24"/>
        </w:rPr>
      </w:pPr>
      <w:r w:rsidRPr="00CE144F">
        <w:rPr>
          <w:szCs w:val="24"/>
        </w:rPr>
        <w:t>Форма справки-расчета может быть изменена в зависимости от формы проведения расчета (ручной или автоматизированный).</w:t>
      </w:r>
    </w:p>
    <w:p w:rsidR="008C5B3C" w:rsidRDefault="008C5B3C" w:rsidP="008C5B3C">
      <w:pPr>
        <w:pStyle w:val="27"/>
        <w:ind w:right="-6"/>
        <w:jc w:val="both"/>
        <w:rPr>
          <w:szCs w:val="24"/>
        </w:rPr>
        <w:sectPr w:rsidR="008C5B3C" w:rsidSect="008C5B3C">
          <w:footerReference w:type="default" r:id="rId37"/>
          <w:headerReference w:type="first" r:id="rId38"/>
          <w:footerReference w:type="first" r:id="rId39"/>
          <w:pgSz w:w="11906" w:h="16838"/>
          <w:pgMar w:top="964" w:right="851" w:bottom="1134" w:left="1701" w:header="709" w:footer="709" w:gutter="0"/>
          <w:cols w:space="708"/>
          <w:docGrid w:linePitch="381"/>
        </w:sectPr>
      </w:pPr>
    </w:p>
    <w:p w:rsidR="008C5B3C" w:rsidRPr="00F2427E" w:rsidRDefault="008C5B3C" w:rsidP="008C5B3C">
      <w:pPr>
        <w:pStyle w:val="1"/>
        <w:ind w:left="709"/>
        <w:jc w:val="right"/>
        <w:rPr>
          <w:b w:val="0"/>
        </w:rPr>
      </w:pPr>
      <w:bookmarkStart w:id="175" w:name="_Toc7076114"/>
      <w:r w:rsidRPr="00F2427E">
        <w:rPr>
          <w:b w:val="0"/>
        </w:rPr>
        <w:lastRenderedPageBreak/>
        <w:t>Приложение 1.1.</w:t>
      </w:r>
      <w:bookmarkEnd w:id="175"/>
    </w:p>
    <w:tbl>
      <w:tblPr>
        <w:tblW w:w="15016" w:type="dxa"/>
        <w:tblLayout w:type="fixed"/>
        <w:tblLook w:val="04A0" w:firstRow="1" w:lastRow="0" w:firstColumn="1" w:lastColumn="0" w:noHBand="0" w:noVBand="1"/>
      </w:tblPr>
      <w:tblGrid>
        <w:gridCol w:w="282"/>
        <w:gridCol w:w="17"/>
        <w:gridCol w:w="238"/>
        <w:gridCol w:w="33"/>
        <w:gridCol w:w="222"/>
        <w:gridCol w:w="48"/>
        <w:gridCol w:w="207"/>
        <w:gridCol w:w="62"/>
        <w:gridCol w:w="1119"/>
        <w:gridCol w:w="129"/>
        <w:gridCol w:w="473"/>
        <w:gridCol w:w="163"/>
        <w:gridCol w:w="404"/>
        <w:gridCol w:w="195"/>
        <w:gridCol w:w="256"/>
        <w:gridCol w:w="119"/>
        <w:gridCol w:w="102"/>
        <w:gridCol w:w="438"/>
        <w:gridCol w:w="27"/>
        <w:gridCol w:w="231"/>
        <w:gridCol w:w="220"/>
        <w:gridCol w:w="255"/>
        <w:gridCol w:w="148"/>
        <w:gridCol w:w="256"/>
        <w:gridCol w:w="600"/>
        <w:gridCol w:w="198"/>
        <w:gridCol w:w="222"/>
        <w:gridCol w:w="411"/>
        <w:gridCol w:w="416"/>
        <w:gridCol w:w="165"/>
        <w:gridCol w:w="18"/>
        <w:gridCol w:w="103"/>
        <w:gridCol w:w="454"/>
        <w:gridCol w:w="138"/>
        <w:gridCol w:w="118"/>
        <w:gridCol w:w="23"/>
        <w:gridCol w:w="150"/>
        <w:gridCol w:w="172"/>
        <w:gridCol w:w="170"/>
        <w:gridCol w:w="86"/>
        <w:gridCol w:w="367"/>
        <w:gridCol w:w="36"/>
        <w:gridCol w:w="23"/>
        <w:gridCol w:w="77"/>
        <w:gridCol w:w="54"/>
        <w:gridCol w:w="367"/>
        <w:gridCol w:w="78"/>
        <w:gridCol w:w="136"/>
        <w:gridCol w:w="20"/>
        <w:gridCol w:w="365"/>
        <w:gridCol w:w="36"/>
        <w:gridCol w:w="222"/>
        <w:gridCol w:w="15"/>
        <w:gridCol w:w="319"/>
        <w:gridCol w:w="31"/>
        <w:gridCol w:w="14"/>
        <w:gridCol w:w="175"/>
        <w:gridCol w:w="46"/>
        <w:gridCol w:w="319"/>
        <w:gridCol w:w="234"/>
        <w:gridCol w:w="80"/>
        <w:gridCol w:w="285"/>
        <w:gridCol w:w="258"/>
        <w:gridCol w:w="115"/>
        <w:gridCol w:w="2"/>
        <w:gridCol w:w="280"/>
        <w:gridCol w:w="157"/>
        <w:gridCol w:w="146"/>
        <w:gridCol w:w="25"/>
        <w:gridCol w:w="160"/>
        <w:gridCol w:w="268"/>
        <w:gridCol w:w="171"/>
        <w:gridCol w:w="9"/>
        <w:gridCol w:w="57"/>
        <w:gridCol w:w="138"/>
        <w:gridCol w:w="461"/>
        <w:gridCol w:w="106"/>
        <w:gridCol w:w="41"/>
        <w:gridCol w:w="141"/>
        <w:gridCol w:w="94"/>
      </w:tblGrid>
      <w:tr w:rsidR="008C5B3C" w:rsidRPr="003C57DE" w:rsidTr="008C5B3C">
        <w:trPr>
          <w:gridAfter w:val="3"/>
          <w:wAfter w:w="276" w:type="dxa"/>
          <w:trHeight w:val="375"/>
        </w:trPr>
        <w:tc>
          <w:tcPr>
            <w:tcW w:w="13370" w:type="dxa"/>
            <w:gridSpan w:val="69"/>
            <w:tcBorders>
              <w:top w:val="nil"/>
              <w:left w:val="nil"/>
              <w:bottom w:val="nil"/>
              <w:right w:val="nil"/>
            </w:tcBorders>
            <w:shd w:val="clear" w:color="auto" w:fill="auto"/>
            <w:noWrap/>
            <w:vAlign w:val="bottom"/>
            <w:hideMark/>
          </w:tcPr>
          <w:p w:rsidR="008C5B3C" w:rsidRPr="00BA3DB3" w:rsidRDefault="008C5B3C" w:rsidP="008C5B3C">
            <w:pPr>
              <w:ind w:firstLine="0"/>
              <w:contextualSpacing w:val="0"/>
              <w:jc w:val="center"/>
              <w:rPr>
                <w:rFonts w:eastAsia="Times New Roman"/>
                <w:b/>
                <w:bCs/>
                <w:sz w:val="24"/>
                <w:szCs w:val="18"/>
                <w:lang w:eastAsia="ru-RU"/>
              </w:rPr>
            </w:pPr>
            <w:r w:rsidRPr="00BA3DB3">
              <w:rPr>
                <w:rFonts w:eastAsia="Times New Roman"/>
                <w:b/>
                <w:bCs/>
                <w:sz w:val="24"/>
                <w:szCs w:val="18"/>
                <w:lang w:eastAsia="ru-RU"/>
              </w:rPr>
              <w:t>Справка - расчет объема безучетно потребленной электроэнергии по акту</w:t>
            </w:r>
          </w:p>
        </w:tc>
        <w:tc>
          <w:tcPr>
            <w:tcW w:w="599"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center"/>
              <w:rPr>
                <w:rFonts w:eastAsia="Times New Roman"/>
                <w:b/>
                <w:bCs/>
                <w:sz w:val="18"/>
                <w:szCs w:val="18"/>
                <w:lang w:eastAsia="ru-RU"/>
              </w:rPr>
            </w:pPr>
          </w:p>
        </w:tc>
        <w:tc>
          <w:tcPr>
            <w:tcW w:w="771"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center"/>
              <w:rPr>
                <w:rFonts w:eastAsia="Times New Roman"/>
                <w:sz w:val="18"/>
                <w:szCs w:val="18"/>
                <w:lang w:eastAsia="ru-RU"/>
              </w:rPr>
            </w:pPr>
          </w:p>
        </w:tc>
      </w:tr>
      <w:tr w:rsidR="008C5B3C" w:rsidRPr="003C57DE" w:rsidTr="008C5B3C">
        <w:trPr>
          <w:gridAfter w:val="3"/>
          <w:wAfter w:w="276" w:type="dxa"/>
          <w:trHeight w:val="375"/>
        </w:trPr>
        <w:tc>
          <w:tcPr>
            <w:tcW w:w="13370" w:type="dxa"/>
            <w:gridSpan w:val="69"/>
            <w:tcBorders>
              <w:top w:val="nil"/>
              <w:left w:val="nil"/>
              <w:bottom w:val="nil"/>
              <w:right w:val="nil"/>
            </w:tcBorders>
            <w:shd w:val="clear" w:color="auto" w:fill="auto"/>
            <w:noWrap/>
            <w:vAlign w:val="bottom"/>
            <w:hideMark/>
          </w:tcPr>
          <w:p w:rsidR="008C5B3C" w:rsidRPr="00BA3DB3" w:rsidRDefault="008C5B3C" w:rsidP="008C5B3C">
            <w:pPr>
              <w:ind w:firstLine="0"/>
              <w:contextualSpacing w:val="0"/>
              <w:jc w:val="center"/>
              <w:rPr>
                <w:rFonts w:eastAsia="Times New Roman"/>
                <w:b/>
                <w:bCs/>
                <w:sz w:val="24"/>
                <w:szCs w:val="18"/>
                <w:lang w:eastAsia="ru-RU"/>
              </w:rPr>
            </w:pPr>
            <w:r w:rsidRPr="00BA3DB3">
              <w:rPr>
                <w:rFonts w:eastAsia="Times New Roman"/>
                <w:b/>
                <w:bCs/>
                <w:sz w:val="24"/>
                <w:szCs w:val="18"/>
                <w:lang w:eastAsia="ru-RU"/>
              </w:rPr>
              <w:t xml:space="preserve"> о неучтенном потреблении электроэнергии физическим лицом № ______ от __________ г. </w:t>
            </w:r>
          </w:p>
        </w:tc>
        <w:tc>
          <w:tcPr>
            <w:tcW w:w="599"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center"/>
              <w:rPr>
                <w:rFonts w:eastAsia="Times New Roman"/>
                <w:b/>
                <w:bCs/>
                <w:sz w:val="18"/>
                <w:szCs w:val="18"/>
                <w:lang w:eastAsia="ru-RU"/>
              </w:rPr>
            </w:pPr>
          </w:p>
        </w:tc>
        <w:tc>
          <w:tcPr>
            <w:tcW w:w="771"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center"/>
              <w:rPr>
                <w:rFonts w:eastAsia="Times New Roman"/>
                <w:sz w:val="18"/>
                <w:szCs w:val="18"/>
                <w:lang w:eastAsia="ru-RU"/>
              </w:rPr>
            </w:pPr>
          </w:p>
        </w:tc>
      </w:tr>
      <w:tr w:rsidR="008C5B3C" w:rsidRPr="003C57DE" w:rsidTr="008C5B3C">
        <w:trPr>
          <w:gridAfter w:val="3"/>
          <w:wAfter w:w="276" w:type="dxa"/>
          <w:trHeight w:val="243"/>
        </w:trPr>
        <w:tc>
          <w:tcPr>
            <w:tcW w:w="282"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55"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55"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55"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1181"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02"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67"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451"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59"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733"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1004"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831"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99"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57"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01"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23"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57" w:type="dxa"/>
            <w:gridSpan w:val="5"/>
            <w:tcBorders>
              <w:top w:val="nil"/>
              <w:left w:val="nil"/>
              <w:bottom w:val="nil"/>
              <w:right w:val="nil"/>
            </w:tcBorders>
            <w:shd w:val="clear" w:color="auto" w:fill="auto"/>
            <w:noWrap/>
            <w:vAlign w:val="bottom"/>
            <w:hideMark/>
          </w:tcPr>
          <w:p w:rsidR="008C5B3C" w:rsidRPr="000A7E70" w:rsidRDefault="008C5B3C" w:rsidP="008C5B3C">
            <w:pPr>
              <w:ind w:left="213" w:hanging="213"/>
              <w:contextualSpacing w:val="0"/>
              <w:jc w:val="left"/>
              <w:rPr>
                <w:rFonts w:eastAsia="Times New Roman"/>
                <w:sz w:val="18"/>
                <w:szCs w:val="18"/>
                <w:lang w:eastAsia="ru-RU"/>
              </w:rPr>
            </w:pPr>
          </w:p>
        </w:tc>
        <w:tc>
          <w:tcPr>
            <w:tcW w:w="599"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23"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54"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99"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375"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08"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99"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771"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r>
      <w:tr w:rsidR="008C5B3C" w:rsidRPr="003C57DE" w:rsidTr="008C5B3C">
        <w:trPr>
          <w:trHeight w:val="330"/>
        </w:trPr>
        <w:tc>
          <w:tcPr>
            <w:tcW w:w="3967" w:type="dxa"/>
            <w:gridSpan w:val="16"/>
            <w:tcBorders>
              <w:top w:val="nil"/>
              <w:left w:val="nil"/>
              <w:bottom w:val="nil"/>
              <w:right w:val="nil"/>
            </w:tcBorders>
            <w:shd w:val="clear" w:color="auto" w:fill="auto"/>
            <w:noWrap/>
            <w:vAlign w:val="bottom"/>
            <w:hideMark/>
          </w:tcPr>
          <w:p w:rsidR="008C5B3C" w:rsidRPr="000A7E70" w:rsidRDefault="00FA6161" w:rsidP="008C5B3C">
            <w:pPr>
              <w:ind w:firstLine="0"/>
              <w:contextualSpacing w:val="0"/>
              <w:jc w:val="left"/>
              <w:rPr>
                <w:rFonts w:eastAsia="Times New Roman"/>
                <w:b/>
                <w:bCs/>
                <w:sz w:val="18"/>
                <w:szCs w:val="18"/>
                <w:lang w:eastAsia="ru-RU"/>
              </w:rPr>
            </w:pPr>
            <w:r>
              <w:rPr>
                <w:rFonts w:eastAsia="Times New Roman"/>
                <w:b/>
                <w:bCs/>
                <w:sz w:val="18"/>
                <w:szCs w:val="18"/>
                <w:lang w:eastAsia="ru-RU"/>
              </w:rPr>
              <w:t>О</w:t>
            </w:r>
            <w:r w:rsidR="008C5B3C" w:rsidRPr="000A7E70">
              <w:rPr>
                <w:rFonts w:eastAsia="Times New Roman"/>
                <w:b/>
                <w:bCs/>
                <w:sz w:val="18"/>
                <w:szCs w:val="18"/>
                <w:lang w:eastAsia="ru-RU"/>
              </w:rPr>
              <w:t>бъект: жилой дом, №л/с ________________</w:t>
            </w:r>
          </w:p>
        </w:tc>
        <w:tc>
          <w:tcPr>
            <w:tcW w:w="1421" w:type="dxa"/>
            <w:gridSpan w:val="7"/>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8"/>
                <w:szCs w:val="18"/>
                <w:lang w:eastAsia="ru-RU"/>
              </w:rPr>
            </w:pPr>
            <w:r w:rsidRPr="000A7E70">
              <w:rPr>
                <w:rFonts w:eastAsia="Times New Roman"/>
                <w:b/>
                <w:bCs/>
                <w:sz w:val="18"/>
                <w:szCs w:val="18"/>
                <w:lang w:eastAsia="ru-RU"/>
              </w:rPr>
              <w:t>Потребитель:</w:t>
            </w:r>
          </w:p>
        </w:tc>
        <w:tc>
          <w:tcPr>
            <w:tcW w:w="2389" w:type="dxa"/>
            <w:gridSpan w:val="9"/>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8"/>
                <w:szCs w:val="18"/>
                <w:lang w:eastAsia="ru-RU"/>
              </w:rPr>
            </w:pPr>
            <w:r w:rsidRPr="000A7E70">
              <w:rPr>
                <w:rFonts w:eastAsia="Times New Roman"/>
                <w:b/>
                <w:bCs/>
                <w:sz w:val="18"/>
                <w:szCs w:val="18"/>
                <w:lang w:eastAsia="ru-RU"/>
              </w:rPr>
              <w:t>________________</w:t>
            </w:r>
          </w:p>
        </w:tc>
        <w:tc>
          <w:tcPr>
            <w:tcW w:w="733"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8"/>
                <w:szCs w:val="18"/>
                <w:lang w:eastAsia="ru-RU"/>
              </w:rPr>
            </w:pPr>
          </w:p>
        </w:tc>
        <w:tc>
          <w:tcPr>
            <w:tcW w:w="1004" w:type="dxa"/>
            <w:gridSpan w:val="7"/>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1689" w:type="dxa"/>
            <w:gridSpan w:val="11"/>
            <w:tcBorders>
              <w:top w:val="nil"/>
              <w:left w:val="nil"/>
              <w:bottom w:val="nil"/>
              <w:right w:val="nil"/>
            </w:tcBorders>
            <w:shd w:val="clear" w:color="auto" w:fill="auto"/>
            <w:noWrap/>
            <w:vAlign w:val="bottom"/>
            <w:hideMark/>
          </w:tcPr>
          <w:p w:rsidR="008C5B3C" w:rsidRPr="000A7E70" w:rsidRDefault="008C5B3C" w:rsidP="008C5B3C">
            <w:pPr>
              <w:ind w:left="213" w:hanging="213"/>
              <w:contextualSpacing w:val="0"/>
              <w:jc w:val="left"/>
              <w:rPr>
                <w:rFonts w:eastAsia="Times New Roman"/>
                <w:b/>
                <w:bCs/>
                <w:sz w:val="18"/>
                <w:szCs w:val="18"/>
                <w:lang w:eastAsia="ru-RU"/>
              </w:rPr>
            </w:pPr>
            <w:r w:rsidRPr="000A7E70">
              <w:rPr>
                <w:rFonts w:eastAsia="Times New Roman"/>
                <w:b/>
                <w:bCs/>
                <w:sz w:val="18"/>
                <w:szCs w:val="18"/>
                <w:lang w:eastAsia="ru-RU"/>
              </w:rPr>
              <w:t>Адрес объекта:</w:t>
            </w:r>
          </w:p>
        </w:tc>
        <w:tc>
          <w:tcPr>
            <w:tcW w:w="2327" w:type="dxa"/>
            <w:gridSpan w:val="16"/>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8"/>
                <w:szCs w:val="18"/>
                <w:lang w:eastAsia="ru-RU"/>
              </w:rPr>
            </w:pPr>
            <w:r w:rsidRPr="000A7E70">
              <w:rPr>
                <w:rFonts w:eastAsia="Times New Roman"/>
                <w:b/>
                <w:bCs/>
                <w:sz w:val="18"/>
                <w:szCs w:val="18"/>
                <w:lang w:eastAsia="ru-RU"/>
              </w:rPr>
              <w:t>__________________</w:t>
            </w:r>
          </w:p>
        </w:tc>
        <w:tc>
          <w:tcPr>
            <w:tcW w:w="1486" w:type="dxa"/>
            <w:gridSpan w:val="10"/>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8"/>
                <w:szCs w:val="18"/>
                <w:lang w:eastAsia="ru-RU"/>
              </w:rPr>
            </w:pPr>
          </w:p>
        </w:tc>
      </w:tr>
      <w:tr w:rsidR="008C5B3C" w:rsidRPr="003C57DE" w:rsidTr="008C5B3C">
        <w:trPr>
          <w:gridAfter w:val="1"/>
          <w:wAfter w:w="94" w:type="dxa"/>
          <w:trHeight w:val="99"/>
        </w:trPr>
        <w:tc>
          <w:tcPr>
            <w:tcW w:w="282"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55"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55"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55"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1181"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1739" w:type="dxa"/>
            <w:gridSpan w:val="7"/>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67"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451"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59"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012" w:type="dxa"/>
            <w:gridSpan w:val="6"/>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1004" w:type="dxa"/>
            <w:gridSpan w:val="7"/>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831"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99"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57" w:type="dxa"/>
            <w:gridSpan w:val="4"/>
            <w:tcBorders>
              <w:top w:val="nil"/>
              <w:left w:val="nil"/>
              <w:bottom w:val="nil"/>
              <w:right w:val="nil"/>
            </w:tcBorders>
            <w:shd w:val="clear" w:color="auto" w:fill="auto"/>
            <w:noWrap/>
            <w:vAlign w:val="bottom"/>
            <w:hideMark/>
          </w:tcPr>
          <w:p w:rsidR="008C5B3C" w:rsidRPr="000A7E70" w:rsidRDefault="008C5B3C" w:rsidP="008C5B3C">
            <w:pPr>
              <w:ind w:left="213" w:hanging="213"/>
              <w:contextualSpacing w:val="0"/>
              <w:jc w:val="left"/>
              <w:rPr>
                <w:rFonts w:eastAsia="Times New Roman"/>
                <w:sz w:val="18"/>
                <w:szCs w:val="18"/>
                <w:lang w:eastAsia="ru-RU"/>
              </w:rPr>
            </w:pPr>
          </w:p>
        </w:tc>
        <w:tc>
          <w:tcPr>
            <w:tcW w:w="601" w:type="dxa"/>
            <w:gridSpan w:val="5"/>
            <w:tcBorders>
              <w:top w:val="nil"/>
              <w:left w:val="nil"/>
              <w:bottom w:val="nil"/>
              <w:right w:val="nil"/>
            </w:tcBorders>
            <w:shd w:val="clear" w:color="auto" w:fill="auto"/>
            <w:noWrap/>
            <w:vAlign w:val="bottom"/>
            <w:hideMark/>
          </w:tcPr>
          <w:p w:rsidR="008C5B3C" w:rsidRPr="000A7E70" w:rsidRDefault="008C5B3C" w:rsidP="008C5B3C">
            <w:pPr>
              <w:ind w:left="213" w:hanging="213"/>
              <w:contextualSpacing w:val="0"/>
              <w:jc w:val="left"/>
              <w:rPr>
                <w:rFonts w:eastAsia="Times New Roman"/>
                <w:sz w:val="18"/>
                <w:szCs w:val="18"/>
                <w:lang w:eastAsia="ru-RU"/>
              </w:rPr>
            </w:pPr>
          </w:p>
        </w:tc>
        <w:tc>
          <w:tcPr>
            <w:tcW w:w="1794" w:type="dxa"/>
            <w:gridSpan w:val="10"/>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1880" w:type="dxa"/>
            <w:gridSpan w:val="1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r>
      <w:tr w:rsidR="008C5B3C" w:rsidRPr="003C57DE" w:rsidTr="008C5B3C">
        <w:trPr>
          <w:gridAfter w:val="3"/>
          <w:wAfter w:w="276" w:type="dxa"/>
          <w:trHeight w:val="1076"/>
        </w:trPr>
        <w:tc>
          <w:tcPr>
            <w:tcW w:w="1047" w:type="dxa"/>
            <w:gridSpan w:val="7"/>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расчет коммунальной услуги</w:t>
            </w:r>
          </w:p>
        </w:tc>
        <w:tc>
          <w:tcPr>
            <w:tcW w:w="1181" w:type="dxa"/>
            <w:gridSpan w:val="2"/>
            <w:vMerge w:val="restart"/>
            <w:tcBorders>
              <w:top w:val="single" w:sz="8" w:space="0" w:color="auto"/>
              <w:left w:val="single" w:sz="8" w:space="0" w:color="auto"/>
              <w:bottom w:val="single" w:sz="8" w:space="0" w:color="000000"/>
              <w:right w:val="nil"/>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 xml:space="preserve">Уровень тарифного напряжения </w:t>
            </w:r>
          </w:p>
        </w:tc>
        <w:tc>
          <w:tcPr>
            <w:tcW w:w="1620" w:type="dxa"/>
            <w:gridSpan w:val="6"/>
            <w:tcBorders>
              <w:top w:val="single" w:sz="8" w:space="0" w:color="auto"/>
              <w:left w:val="single" w:sz="8" w:space="0" w:color="auto"/>
              <w:bottom w:val="single" w:sz="4" w:space="0" w:color="auto"/>
              <w:right w:val="single" w:sz="4"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Расчетный период</w:t>
            </w:r>
          </w:p>
        </w:tc>
        <w:tc>
          <w:tcPr>
            <w:tcW w:w="659" w:type="dxa"/>
            <w:gridSpan w:val="3"/>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Кол-во комнат в жилом помещении, шт.</w:t>
            </w:r>
          </w:p>
        </w:tc>
        <w:tc>
          <w:tcPr>
            <w:tcW w:w="733" w:type="dxa"/>
            <w:gridSpan w:val="4"/>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Кол-во проживающих, чел.</w:t>
            </w:r>
          </w:p>
        </w:tc>
        <w:tc>
          <w:tcPr>
            <w:tcW w:w="1004" w:type="dxa"/>
            <w:gridSpan w:val="3"/>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 xml:space="preserve">Норматив потребления (кВт.ч. на 1-го человека в месяц) с газовой/электроплитой </w:t>
            </w:r>
          </w:p>
        </w:tc>
        <w:tc>
          <w:tcPr>
            <w:tcW w:w="831" w:type="dxa"/>
            <w:gridSpan w:val="3"/>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Повышающий коэффициент</w:t>
            </w:r>
          </w:p>
        </w:tc>
        <w:tc>
          <w:tcPr>
            <w:tcW w:w="599" w:type="dxa"/>
            <w:gridSpan w:val="3"/>
            <w:vMerge w:val="restart"/>
            <w:tcBorders>
              <w:top w:val="single" w:sz="8" w:space="0" w:color="auto"/>
              <w:left w:val="single" w:sz="4" w:space="0" w:color="auto"/>
              <w:bottom w:val="single" w:sz="8" w:space="0" w:color="000000"/>
              <w:right w:val="nil"/>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Начислено по нормативу, кВтч</w:t>
            </w:r>
          </w:p>
        </w:tc>
        <w:tc>
          <w:tcPr>
            <w:tcW w:w="1158" w:type="dxa"/>
            <w:gridSpan w:val="7"/>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электроводонагреватели</w:t>
            </w:r>
          </w:p>
        </w:tc>
        <w:tc>
          <w:tcPr>
            <w:tcW w:w="1779" w:type="dxa"/>
            <w:gridSpan w:val="1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Общедомовые нужды (МКД с лифтовым оборудованием/без лифтового оборудования)</w:t>
            </w:r>
          </w:p>
        </w:tc>
        <w:tc>
          <w:tcPr>
            <w:tcW w:w="1776" w:type="dxa"/>
            <w:gridSpan w:val="12"/>
            <w:vMerge w:val="restart"/>
            <w:tcBorders>
              <w:top w:val="single" w:sz="8" w:space="0" w:color="auto"/>
              <w:left w:val="nil"/>
              <w:bottom w:val="single" w:sz="8" w:space="0" w:color="000000"/>
              <w:right w:val="single" w:sz="8" w:space="0" w:color="000000"/>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электроотопительные установки</w:t>
            </w:r>
          </w:p>
        </w:tc>
        <w:tc>
          <w:tcPr>
            <w:tcW w:w="1582" w:type="dxa"/>
            <w:gridSpan w:val="10"/>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Земельный участок и надворные постройки (крупный рогатый скот, лошади, свиньи, птица, иные животные)</w:t>
            </w:r>
          </w:p>
        </w:tc>
        <w:tc>
          <w:tcPr>
            <w:tcW w:w="771" w:type="dxa"/>
            <w:gridSpan w:val="5"/>
            <w:vMerge w:val="restart"/>
            <w:tcBorders>
              <w:top w:val="single" w:sz="8" w:space="0" w:color="auto"/>
              <w:left w:val="nil"/>
              <w:bottom w:val="single" w:sz="8" w:space="0" w:color="000000"/>
              <w:right w:val="single" w:sz="8"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Всего начислено по нормативу, кВтч</w:t>
            </w:r>
          </w:p>
        </w:tc>
      </w:tr>
      <w:tr w:rsidR="008C5B3C" w:rsidRPr="003C57DE" w:rsidTr="008C5B3C">
        <w:trPr>
          <w:gridAfter w:val="3"/>
          <w:wAfter w:w="276" w:type="dxa"/>
          <w:trHeight w:val="507"/>
        </w:trPr>
        <w:tc>
          <w:tcPr>
            <w:tcW w:w="1047" w:type="dxa"/>
            <w:gridSpan w:val="7"/>
            <w:vMerge/>
            <w:tcBorders>
              <w:top w:val="single" w:sz="8" w:space="0" w:color="auto"/>
              <w:left w:val="single" w:sz="8" w:space="0" w:color="auto"/>
              <w:bottom w:val="single" w:sz="8" w:space="0" w:color="000000"/>
              <w:right w:val="single" w:sz="8" w:space="0" w:color="000000"/>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1181" w:type="dxa"/>
            <w:gridSpan w:val="2"/>
            <w:vMerge/>
            <w:tcBorders>
              <w:top w:val="single" w:sz="8" w:space="0" w:color="auto"/>
              <w:left w:val="single" w:sz="8" w:space="0" w:color="auto"/>
              <w:bottom w:val="single" w:sz="8" w:space="0" w:color="000000"/>
              <w:right w:val="nil"/>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602" w:type="dxa"/>
            <w:gridSpan w:val="2"/>
            <w:vMerge w:val="restart"/>
            <w:tcBorders>
              <w:top w:val="nil"/>
              <w:left w:val="single" w:sz="8" w:space="0" w:color="auto"/>
              <w:bottom w:val="single" w:sz="8" w:space="0" w:color="000000"/>
              <w:right w:val="single" w:sz="4"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Начало</w:t>
            </w:r>
          </w:p>
        </w:tc>
        <w:tc>
          <w:tcPr>
            <w:tcW w:w="567" w:type="dxa"/>
            <w:gridSpan w:val="2"/>
            <w:vMerge w:val="restart"/>
            <w:tcBorders>
              <w:top w:val="nil"/>
              <w:left w:val="single" w:sz="4" w:space="0" w:color="auto"/>
              <w:bottom w:val="single" w:sz="8" w:space="0" w:color="000000"/>
              <w:right w:val="single" w:sz="4"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 xml:space="preserve">Конец </w:t>
            </w:r>
          </w:p>
        </w:tc>
        <w:tc>
          <w:tcPr>
            <w:tcW w:w="451" w:type="dxa"/>
            <w:gridSpan w:val="2"/>
            <w:vMerge w:val="restart"/>
            <w:tcBorders>
              <w:top w:val="nil"/>
              <w:left w:val="single" w:sz="4" w:space="0" w:color="auto"/>
              <w:bottom w:val="single" w:sz="8" w:space="0" w:color="000000"/>
              <w:right w:val="nil"/>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Кол-во дней</w:t>
            </w:r>
          </w:p>
        </w:tc>
        <w:tc>
          <w:tcPr>
            <w:tcW w:w="659" w:type="dxa"/>
            <w:gridSpan w:val="3"/>
            <w:vMerge/>
            <w:tcBorders>
              <w:top w:val="single" w:sz="8" w:space="0" w:color="auto"/>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733" w:type="dxa"/>
            <w:gridSpan w:val="4"/>
            <w:vMerge/>
            <w:tcBorders>
              <w:top w:val="single" w:sz="8" w:space="0" w:color="auto"/>
              <w:left w:val="single" w:sz="4"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1004" w:type="dxa"/>
            <w:gridSpan w:val="3"/>
            <w:vMerge/>
            <w:tcBorders>
              <w:top w:val="single" w:sz="8" w:space="0" w:color="auto"/>
              <w:left w:val="single" w:sz="4"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831" w:type="dxa"/>
            <w:gridSpan w:val="3"/>
            <w:vMerge/>
            <w:tcBorders>
              <w:top w:val="single" w:sz="8" w:space="0" w:color="auto"/>
              <w:left w:val="single" w:sz="4"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599" w:type="dxa"/>
            <w:gridSpan w:val="3"/>
            <w:vMerge/>
            <w:tcBorders>
              <w:top w:val="single" w:sz="8" w:space="0" w:color="auto"/>
              <w:left w:val="single" w:sz="4" w:space="0" w:color="auto"/>
              <w:bottom w:val="single" w:sz="8" w:space="0" w:color="000000"/>
              <w:right w:val="nil"/>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1158" w:type="dxa"/>
            <w:gridSpan w:val="7"/>
            <w:vMerge/>
            <w:tcBorders>
              <w:top w:val="single" w:sz="8" w:space="0" w:color="auto"/>
              <w:left w:val="single" w:sz="8" w:space="0" w:color="auto"/>
              <w:bottom w:val="single" w:sz="8" w:space="0" w:color="000000"/>
              <w:right w:val="single" w:sz="8" w:space="0" w:color="000000"/>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1779" w:type="dxa"/>
            <w:gridSpan w:val="12"/>
            <w:vMerge/>
            <w:tcBorders>
              <w:top w:val="single" w:sz="8" w:space="0" w:color="auto"/>
              <w:left w:val="single" w:sz="8" w:space="0" w:color="auto"/>
              <w:bottom w:val="single" w:sz="8" w:space="0" w:color="000000"/>
              <w:right w:val="single" w:sz="8" w:space="0" w:color="000000"/>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1776" w:type="dxa"/>
            <w:gridSpan w:val="12"/>
            <w:vMerge/>
            <w:tcBorders>
              <w:top w:val="single" w:sz="8" w:space="0" w:color="auto"/>
              <w:left w:val="nil"/>
              <w:bottom w:val="single" w:sz="8" w:space="0" w:color="000000"/>
              <w:right w:val="single" w:sz="8" w:space="0" w:color="000000"/>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1582" w:type="dxa"/>
            <w:gridSpan w:val="10"/>
            <w:vMerge/>
            <w:tcBorders>
              <w:top w:val="single" w:sz="8" w:space="0" w:color="auto"/>
              <w:left w:val="single" w:sz="8" w:space="0" w:color="auto"/>
              <w:bottom w:val="single" w:sz="8" w:space="0" w:color="000000"/>
              <w:right w:val="single" w:sz="8" w:space="0" w:color="000000"/>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771" w:type="dxa"/>
            <w:gridSpan w:val="5"/>
            <w:vMerge/>
            <w:tcBorders>
              <w:top w:val="single" w:sz="8" w:space="0" w:color="auto"/>
              <w:left w:val="nil"/>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r>
      <w:tr w:rsidR="008C5B3C" w:rsidRPr="003C57DE" w:rsidTr="008C5B3C">
        <w:trPr>
          <w:gridAfter w:val="3"/>
          <w:wAfter w:w="276" w:type="dxa"/>
          <w:trHeight w:val="2028"/>
        </w:trPr>
        <w:tc>
          <w:tcPr>
            <w:tcW w:w="1047" w:type="dxa"/>
            <w:gridSpan w:val="7"/>
            <w:vMerge/>
            <w:tcBorders>
              <w:top w:val="single" w:sz="8" w:space="0" w:color="auto"/>
              <w:left w:val="single" w:sz="8" w:space="0" w:color="auto"/>
              <w:bottom w:val="single" w:sz="8" w:space="0" w:color="000000"/>
              <w:right w:val="single" w:sz="8" w:space="0" w:color="000000"/>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1181" w:type="dxa"/>
            <w:gridSpan w:val="2"/>
            <w:vMerge/>
            <w:tcBorders>
              <w:top w:val="single" w:sz="8" w:space="0" w:color="auto"/>
              <w:left w:val="single" w:sz="8" w:space="0" w:color="auto"/>
              <w:bottom w:val="single" w:sz="8" w:space="0" w:color="000000"/>
              <w:right w:val="nil"/>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602" w:type="dxa"/>
            <w:gridSpan w:val="2"/>
            <w:vMerge/>
            <w:tcBorders>
              <w:top w:val="nil"/>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567" w:type="dxa"/>
            <w:gridSpan w:val="2"/>
            <w:vMerge/>
            <w:tcBorders>
              <w:top w:val="nil"/>
              <w:left w:val="single" w:sz="4"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451" w:type="dxa"/>
            <w:gridSpan w:val="2"/>
            <w:vMerge/>
            <w:tcBorders>
              <w:top w:val="nil"/>
              <w:left w:val="single" w:sz="4" w:space="0" w:color="auto"/>
              <w:bottom w:val="single" w:sz="8" w:space="0" w:color="000000"/>
              <w:right w:val="nil"/>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659" w:type="dxa"/>
            <w:gridSpan w:val="3"/>
            <w:vMerge/>
            <w:tcBorders>
              <w:top w:val="single" w:sz="8" w:space="0" w:color="auto"/>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733" w:type="dxa"/>
            <w:gridSpan w:val="4"/>
            <w:vMerge/>
            <w:tcBorders>
              <w:top w:val="single" w:sz="8" w:space="0" w:color="auto"/>
              <w:left w:val="single" w:sz="4"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1004" w:type="dxa"/>
            <w:gridSpan w:val="3"/>
            <w:vMerge/>
            <w:tcBorders>
              <w:top w:val="single" w:sz="8" w:space="0" w:color="auto"/>
              <w:left w:val="single" w:sz="4"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831" w:type="dxa"/>
            <w:gridSpan w:val="3"/>
            <w:vMerge/>
            <w:tcBorders>
              <w:top w:val="single" w:sz="8" w:space="0" w:color="auto"/>
              <w:left w:val="single" w:sz="4"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599" w:type="dxa"/>
            <w:gridSpan w:val="3"/>
            <w:vMerge/>
            <w:tcBorders>
              <w:top w:val="single" w:sz="8" w:space="0" w:color="auto"/>
              <w:left w:val="single" w:sz="4" w:space="0" w:color="auto"/>
              <w:bottom w:val="single" w:sz="8" w:space="0" w:color="000000"/>
              <w:right w:val="nil"/>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557" w:type="dxa"/>
            <w:gridSpan w:val="2"/>
            <w:tcBorders>
              <w:top w:val="nil"/>
              <w:left w:val="single" w:sz="8" w:space="0" w:color="auto"/>
              <w:bottom w:val="single" w:sz="8" w:space="0" w:color="auto"/>
              <w:right w:val="single" w:sz="4"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Норматив (кВтч на 1-го  чел. в месяц)</w:t>
            </w:r>
          </w:p>
        </w:tc>
        <w:tc>
          <w:tcPr>
            <w:tcW w:w="601" w:type="dxa"/>
            <w:gridSpan w:val="5"/>
            <w:tcBorders>
              <w:top w:val="nil"/>
              <w:left w:val="nil"/>
              <w:bottom w:val="single" w:sz="8" w:space="0" w:color="auto"/>
              <w:right w:val="single" w:sz="8"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Начислено по нормативу, кВтч</w:t>
            </w:r>
          </w:p>
        </w:tc>
        <w:tc>
          <w:tcPr>
            <w:tcW w:w="623" w:type="dxa"/>
            <w:gridSpan w:val="3"/>
            <w:tcBorders>
              <w:top w:val="nil"/>
              <w:left w:val="nil"/>
              <w:bottom w:val="single" w:sz="8" w:space="0" w:color="auto"/>
              <w:right w:val="single" w:sz="4"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Площадь помещения, кв.м</w:t>
            </w:r>
          </w:p>
        </w:tc>
        <w:tc>
          <w:tcPr>
            <w:tcW w:w="557" w:type="dxa"/>
            <w:gridSpan w:val="5"/>
            <w:tcBorders>
              <w:top w:val="nil"/>
              <w:left w:val="nil"/>
              <w:bottom w:val="single" w:sz="8" w:space="0" w:color="auto"/>
              <w:right w:val="single" w:sz="4"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Норматив (кВт.ч в месяц на 1 кв.м)</w:t>
            </w:r>
          </w:p>
        </w:tc>
        <w:tc>
          <w:tcPr>
            <w:tcW w:w="599" w:type="dxa"/>
            <w:gridSpan w:val="4"/>
            <w:tcBorders>
              <w:top w:val="nil"/>
              <w:left w:val="nil"/>
              <w:bottom w:val="single" w:sz="8" w:space="0" w:color="auto"/>
              <w:right w:val="single" w:sz="8"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Начислено по нормативу, кВтч</w:t>
            </w:r>
          </w:p>
        </w:tc>
        <w:tc>
          <w:tcPr>
            <w:tcW w:w="623" w:type="dxa"/>
            <w:gridSpan w:val="5"/>
            <w:tcBorders>
              <w:top w:val="nil"/>
              <w:left w:val="nil"/>
              <w:bottom w:val="single" w:sz="8" w:space="0" w:color="auto"/>
              <w:right w:val="single" w:sz="4"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Площадь помещения, кв.м</w:t>
            </w:r>
          </w:p>
        </w:tc>
        <w:tc>
          <w:tcPr>
            <w:tcW w:w="554" w:type="dxa"/>
            <w:gridSpan w:val="4"/>
            <w:tcBorders>
              <w:top w:val="nil"/>
              <w:left w:val="nil"/>
              <w:bottom w:val="single" w:sz="8" w:space="0" w:color="auto"/>
              <w:right w:val="single" w:sz="4"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Норматив (кВтч на 1  кв.м )</w:t>
            </w:r>
          </w:p>
        </w:tc>
        <w:tc>
          <w:tcPr>
            <w:tcW w:w="599" w:type="dxa"/>
            <w:gridSpan w:val="3"/>
            <w:tcBorders>
              <w:top w:val="nil"/>
              <w:left w:val="nil"/>
              <w:bottom w:val="single" w:sz="8" w:space="0" w:color="auto"/>
              <w:right w:val="single" w:sz="8"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Начислено по нормативу, кВтч</w:t>
            </w:r>
          </w:p>
        </w:tc>
        <w:tc>
          <w:tcPr>
            <w:tcW w:w="375" w:type="dxa"/>
            <w:gridSpan w:val="3"/>
            <w:tcBorders>
              <w:top w:val="nil"/>
              <w:left w:val="nil"/>
              <w:bottom w:val="single" w:sz="8" w:space="0" w:color="auto"/>
              <w:right w:val="single" w:sz="4"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Кол-во, шт.</w:t>
            </w:r>
          </w:p>
        </w:tc>
        <w:tc>
          <w:tcPr>
            <w:tcW w:w="608" w:type="dxa"/>
            <w:gridSpan w:val="4"/>
            <w:tcBorders>
              <w:top w:val="nil"/>
              <w:left w:val="nil"/>
              <w:bottom w:val="single" w:sz="8" w:space="0" w:color="auto"/>
              <w:right w:val="single" w:sz="4"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Норматив (кВтч в месяц на 1 голову животного)</w:t>
            </w:r>
          </w:p>
        </w:tc>
        <w:tc>
          <w:tcPr>
            <w:tcW w:w="599" w:type="dxa"/>
            <w:gridSpan w:val="3"/>
            <w:tcBorders>
              <w:top w:val="nil"/>
              <w:left w:val="nil"/>
              <w:bottom w:val="single" w:sz="8" w:space="0" w:color="auto"/>
              <w:right w:val="single" w:sz="8"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Начислено по нормативу, кВтч</w:t>
            </w:r>
          </w:p>
        </w:tc>
        <w:tc>
          <w:tcPr>
            <w:tcW w:w="771" w:type="dxa"/>
            <w:gridSpan w:val="5"/>
            <w:vMerge/>
            <w:tcBorders>
              <w:top w:val="single" w:sz="8" w:space="0" w:color="auto"/>
              <w:left w:val="nil"/>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r>
      <w:tr w:rsidR="008C5B3C" w:rsidRPr="003C57DE" w:rsidTr="008C5B3C">
        <w:trPr>
          <w:gridAfter w:val="3"/>
          <w:wAfter w:w="276" w:type="dxa"/>
          <w:trHeight w:val="657"/>
        </w:trPr>
        <w:tc>
          <w:tcPr>
            <w:tcW w:w="1047" w:type="dxa"/>
            <w:gridSpan w:val="7"/>
            <w:tcBorders>
              <w:top w:val="single" w:sz="8" w:space="0" w:color="auto"/>
              <w:left w:val="single" w:sz="8" w:space="0" w:color="auto"/>
              <w:bottom w:val="single" w:sz="8" w:space="0" w:color="auto"/>
              <w:right w:val="single" w:sz="8" w:space="0" w:color="000000"/>
            </w:tcBorders>
            <w:shd w:val="clear" w:color="000000" w:fill="FFFFFF"/>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объем доначисления</w:t>
            </w:r>
          </w:p>
        </w:tc>
        <w:tc>
          <w:tcPr>
            <w:tcW w:w="1181" w:type="dxa"/>
            <w:gridSpan w:val="2"/>
            <w:tcBorders>
              <w:top w:val="nil"/>
              <w:left w:val="nil"/>
              <w:bottom w:val="single" w:sz="8" w:space="0" w:color="auto"/>
              <w:right w:val="single" w:sz="8" w:space="0" w:color="auto"/>
            </w:tcBorders>
            <w:shd w:val="clear" w:color="000000" w:fill="FFFFFF"/>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НН</w:t>
            </w:r>
          </w:p>
        </w:tc>
        <w:tc>
          <w:tcPr>
            <w:tcW w:w="602" w:type="dxa"/>
            <w:gridSpan w:val="2"/>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567" w:type="dxa"/>
            <w:gridSpan w:val="2"/>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451" w:type="dxa"/>
            <w:gridSpan w:val="2"/>
            <w:tcBorders>
              <w:top w:val="nil"/>
              <w:left w:val="nil"/>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659" w:type="dxa"/>
            <w:gridSpan w:val="3"/>
            <w:tcBorders>
              <w:top w:val="nil"/>
              <w:left w:val="single" w:sz="4" w:space="0" w:color="auto"/>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733" w:type="dxa"/>
            <w:gridSpan w:val="4"/>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1004" w:type="dxa"/>
            <w:gridSpan w:val="3"/>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831" w:type="dxa"/>
            <w:gridSpan w:val="3"/>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599" w:type="dxa"/>
            <w:gridSpan w:val="3"/>
            <w:tcBorders>
              <w:top w:val="nil"/>
              <w:left w:val="nil"/>
              <w:bottom w:val="single" w:sz="8" w:space="0" w:color="auto"/>
              <w:right w:val="nil"/>
            </w:tcBorders>
            <w:shd w:val="clear" w:color="000000" w:fill="D8E4BC"/>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557" w:type="dxa"/>
            <w:gridSpan w:val="2"/>
            <w:tcBorders>
              <w:top w:val="nil"/>
              <w:left w:val="single" w:sz="8" w:space="0" w:color="auto"/>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601" w:type="dxa"/>
            <w:gridSpan w:val="5"/>
            <w:tcBorders>
              <w:top w:val="nil"/>
              <w:left w:val="nil"/>
              <w:bottom w:val="single" w:sz="8" w:space="0" w:color="auto"/>
              <w:right w:val="single" w:sz="8" w:space="0" w:color="auto"/>
            </w:tcBorders>
            <w:shd w:val="clear" w:color="000000" w:fill="D8E4BC"/>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623" w:type="dxa"/>
            <w:gridSpan w:val="3"/>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557" w:type="dxa"/>
            <w:gridSpan w:val="5"/>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599" w:type="dxa"/>
            <w:gridSpan w:val="4"/>
            <w:tcBorders>
              <w:top w:val="nil"/>
              <w:left w:val="nil"/>
              <w:bottom w:val="single" w:sz="8" w:space="0" w:color="auto"/>
              <w:right w:val="single" w:sz="8" w:space="0" w:color="auto"/>
            </w:tcBorders>
            <w:shd w:val="clear" w:color="000000" w:fill="D8E4BC"/>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623" w:type="dxa"/>
            <w:gridSpan w:val="5"/>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554" w:type="dxa"/>
            <w:gridSpan w:val="4"/>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599" w:type="dxa"/>
            <w:gridSpan w:val="3"/>
            <w:tcBorders>
              <w:top w:val="nil"/>
              <w:left w:val="nil"/>
              <w:bottom w:val="single" w:sz="8" w:space="0" w:color="auto"/>
              <w:right w:val="single" w:sz="8" w:space="0" w:color="auto"/>
            </w:tcBorders>
            <w:shd w:val="clear" w:color="000000" w:fill="D8E4BC"/>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375" w:type="dxa"/>
            <w:gridSpan w:val="3"/>
            <w:tcBorders>
              <w:top w:val="nil"/>
              <w:left w:val="single" w:sz="4" w:space="0" w:color="auto"/>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608" w:type="dxa"/>
            <w:gridSpan w:val="4"/>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599" w:type="dxa"/>
            <w:gridSpan w:val="3"/>
            <w:tcBorders>
              <w:top w:val="nil"/>
              <w:left w:val="nil"/>
              <w:bottom w:val="single" w:sz="8" w:space="0" w:color="auto"/>
              <w:right w:val="single" w:sz="4" w:space="0" w:color="auto"/>
            </w:tcBorders>
            <w:shd w:val="clear" w:color="000000" w:fill="D8E4BC"/>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771" w:type="dxa"/>
            <w:gridSpan w:val="5"/>
            <w:tcBorders>
              <w:top w:val="nil"/>
              <w:left w:val="nil"/>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r>
      <w:tr w:rsidR="008C5B3C" w:rsidRPr="003C57DE" w:rsidTr="008C5B3C">
        <w:trPr>
          <w:gridAfter w:val="2"/>
          <w:wAfter w:w="235" w:type="dxa"/>
          <w:trHeight w:val="630"/>
        </w:trPr>
        <w:tc>
          <w:tcPr>
            <w:tcW w:w="2830" w:type="dxa"/>
            <w:gridSpan w:val="11"/>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За расчетный период предъявлено:</w:t>
            </w:r>
          </w:p>
        </w:tc>
        <w:tc>
          <w:tcPr>
            <w:tcW w:w="567" w:type="dxa"/>
            <w:gridSpan w:val="2"/>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8"/>
                <w:szCs w:val="18"/>
                <w:lang w:eastAsia="ru-RU"/>
              </w:rPr>
            </w:pPr>
          </w:p>
        </w:tc>
        <w:tc>
          <w:tcPr>
            <w:tcW w:w="451" w:type="dxa"/>
            <w:gridSpan w:val="2"/>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8"/>
                <w:szCs w:val="18"/>
                <w:lang w:eastAsia="ru-RU"/>
              </w:rPr>
            </w:pPr>
          </w:p>
        </w:tc>
        <w:tc>
          <w:tcPr>
            <w:tcW w:w="686" w:type="dxa"/>
            <w:gridSpan w:val="4"/>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8"/>
                <w:szCs w:val="18"/>
                <w:lang w:eastAsia="ru-RU"/>
              </w:rPr>
            </w:pPr>
          </w:p>
        </w:tc>
        <w:tc>
          <w:tcPr>
            <w:tcW w:w="2130" w:type="dxa"/>
            <w:gridSpan w:val="8"/>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8"/>
                <w:szCs w:val="18"/>
                <w:lang w:eastAsia="ru-RU"/>
              </w:rPr>
            </w:pPr>
            <w:r w:rsidRPr="000A7E70">
              <w:rPr>
                <w:rFonts w:eastAsia="Times New Roman"/>
                <w:b/>
                <w:bCs/>
                <w:sz w:val="18"/>
                <w:szCs w:val="18"/>
                <w:lang w:eastAsia="ru-RU"/>
              </w:rPr>
              <w:t>кВт.ч</w:t>
            </w:r>
          </w:p>
        </w:tc>
        <w:tc>
          <w:tcPr>
            <w:tcW w:w="992"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8"/>
                <w:szCs w:val="18"/>
                <w:lang w:eastAsia="ru-RU"/>
              </w:rPr>
            </w:pPr>
          </w:p>
        </w:tc>
        <w:tc>
          <w:tcPr>
            <w:tcW w:w="831" w:type="dxa"/>
            <w:gridSpan w:val="5"/>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8"/>
                <w:szCs w:val="18"/>
                <w:lang w:eastAsia="ru-RU"/>
              </w:rPr>
            </w:pPr>
          </w:p>
        </w:tc>
        <w:tc>
          <w:tcPr>
            <w:tcW w:w="601" w:type="dxa"/>
            <w:gridSpan w:val="5"/>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8"/>
                <w:szCs w:val="18"/>
                <w:lang w:eastAsia="ru-RU"/>
              </w:rPr>
            </w:pPr>
          </w:p>
        </w:tc>
        <w:tc>
          <w:tcPr>
            <w:tcW w:w="557"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right"/>
              <w:rPr>
                <w:rFonts w:eastAsia="Times New Roman"/>
                <w:sz w:val="18"/>
                <w:szCs w:val="18"/>
                <w:lang w:eastAsia="ru-RU"/>
              </w:rPr>
            </w:pPr>
          </w:p>
        </w:tc>
        <w:tc>
          <w:tcPr>
            <w:tcW w:w="601"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23"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54"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99"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23"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54"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99"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375"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08"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r>
      <w:tr w:rsidR="008C5B3C" w:rsidRPr="003C57DE" w:rsidTr="008C5B3C">
        <w:trPr>
          <w:gridAfter w:val="2"/>
          <w:wAfter w:w="235" w:type="dxa"/>
          <w:trHeight w:val="291"/>
        </w:trPr>
        <w:tc>
          <w:tcPr>
            <w:tcW w:w="3397" w:type="dxa"/>
            <w:gridSpan w:val="1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Подлежит оплате на основании настоящего акта</w:t>
            </w:r>
          </w:p>
        </w:tc>
        <w:tc>
          <w:tcPr>
            <w:tcW w:w="451"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86"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8"/>
                <w:szCs w:val="18"/>
                <w:lang w:eastAsia="ru-RU"/>
              </w:rPr>
            </w:pPr>
            <w:r w:rsidRPr="000A7E70">
              <w:rPr>
                <w:rFonts w:eastAsia="Times New Roman"/>
                <w:b/>
                <w:bCs/>
                <w:sz w:val="18"/>
                <w:szCs w:val="18"/>
                <w:lang w:eastAsia="ru-RU"/>
              </w:rPr>
              <w:t xml:space="preserve">                  -     </w:t>
            </w:r>
          </w:p>
        </w:tc>
        <w:tc>
          <w:tcPr>
            <w:tcW w:w="2130" w:type="dxa"/>
            <w:gridSpan w:val="8"/>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8"/>
                <w:szCs w:val="18"/>
                <w:lang w:eastAsia="ru-RU"/>
              </w:rPr>
            </w:pPr>
            <w:r w:rsidRPr="000A7E70">
              <w:rPr>
                <w:rFonts w:eastAsia="Times New Roman"/>
                <w:b/>
                <w:bCs/>
                <w:sz w:val="18"/>
                <w:szCs w:val="18"/>
                <w:lang w:eastAsia="ru-RU"/>
              </w:rPr>
              <w:t>кВт.ч</w:t>
            </w:r>
          </w:p>
        </w:tc>
        <w:tc>
          <w:tcPr>
            <w:tcW w:w="992"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8"/>
                <w:szCs w:val="18"/>
                <w:lang w:eastAsia="ru-RU"/>
              </w:rPr>
            </w:pPr>
          </w:p>
        </w:tc>
        <w:tc>
          <w:tcPr>
            <w:tcW w:w="831"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01"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57"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right"/>
              <w:rPr>
                <w:rFonts w:eastAsia="Times New Roman"/>
                <w:sz w:val="18"/>
                <w:szCs w:val="18"/>
                <w:lang w:eastAsia="ru-RU"/>
              </w:rPr>
            </w:pPr>
          </w:p>
        </w:tc>
        <w:tc>
          <w:tcPr>
            <w:tcW w:w="601"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23"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54"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99"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23"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54"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99"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375"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08"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r>
      <w:tr w:rsidR="008C5B3C" w:rsidRPr="003C57DE" w:rsidTr="008C5B3C">
        <w:trPr>
          <w:gridAfter w:val="2"/>
          <w:wAfter w:w="235" w:type="dxa"/>
          <w:trHeight w:val="315"/>
        </w:trPr>
        <w:tc>
          <w:tcPr>
            <w:tcW w:w="282" w:type="dxa"/>
            <w:tcBorders>
              <w:top w:val="nil"/>
              <w:left w:val="nil"/>
              <w:bottom w:val="nil"/>
              <w:right w:val="nil"/>
            </w:tcBorders>
            <w:shd w:val="clear" w:color="000000" w:fill="FFFFFF"/>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255"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55"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55"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1181"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02"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67"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451"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center"/>
              <w:rPr>
                <w:rFonts w:eastAsia="Times New Roman"/>
                <w:sz w:val="18"/>
                <w:szCs w:val="18"/>
                <w:lang w:eastAsia="ru-RU"/>
              </w:rPr>
            </w:pPr>
          </w:p>
        </w:tc>
        <w:tc>
          <w:tcPr>
            <w:tcW w:w="686"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center"/>
              <w:rPr>
                <w:rFonts w:eastAsia="Times New Roman"/>
                <w:sz w:val="18"/>
                <w:szCs w:val="18"/>
                <w:lang w:eastAsia="ru-RU"/>
              </w:rPr>
            </w:pPr>
          </w:p>
        </w:tc>
        <w:tc>
          <w:tcPr>
            <w:tcW w:w="2130" w:type="dxa"/>
            <w:gridSpan w:val="8"/>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center"/>
              <w:rPr>
                <w:rFonts w:eastAsia="Times New Roman"/>
                <w:sz w:val="18"/>
                <w:szCs w:val="18"/>
                <w:lang w:eastAsia="ru-RU"/>
              </w:rPr>
            </w:pPr>
          </w:p>
        </w:tc>
        <w:tc>
          <w:tcPr>
            <w:tcW w:w="992"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center"/>
              <w:rPr>
                <w:rFonts w:eastAsia="Times New Roman"/>
                <w:sz w:val="18"/>
                <w:szCs w:val="18"/>
                <w:lang w:eastAsia="ru-RU"/>
              </w:rPr>
            </w:pPr>
          </w:p>
        </w:tc>
        <w:tc>
          <w:tcPr>
            <w:tcW w:w="831"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center"/>
              <w:rPr>
                <w:rFonts w:eastAsia="Times New Roman"/>
                <w:sz w:val="18"/>
                <w:szCs w:val="18"/>
                <w:lang w:eastAsia="ru-RU"/>
              </w:rPr>
            </w:pPr>
          </w:p>
        </w:tc>
        <w:tc>
          <w:tcPr>
            <w:tcW w:w="601"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center"/>
              <w:rPr>
                <w:rFonts w:eastAsia="Times New Roman"/>
                <w:sz w:val="18"/>
                <w:szCs w:val="18"/>
                <w:lang w:eastAsia="ru-RU"/>
              </w:rPr>
            </w:pPr>
          </w:p>
        </w:tc>
        <w:tc>
          <w:tcPr>
            <w:tcW w:w="557" w:type="dxa"/>
            <w:gridSpan w:val="5"/>
            <w:tcBorders>
              <w:top w:val="nil"/>
              <w:left w:val="nil"/>
              <w:bottom w:val="nil"/>
              <w:right w:val="nil"/>
            </w:tcBorders>
            <w:shd w:val="clear" w:color="000000" w:fill="FFFFFF"/>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601" w:type="dxa"/>
            <w:gridSpan w:val="4"/>
            <w:tcBorders>
              <w:top w:val="nil"/>
              <w:left w:val="nil"/>
              <w:bottom w:val="nil"/>
              <w:right w:val="nil"/>
            </w:tcBorders>
            <w:shd w:val="clear" w:color="000000" w:fill="FFFFFF"/>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623" w:type="dxa"/>
            <w:gridSpan w:val="3"/>
            <w:tcBorders>
              <w:top w:val="nil"/>
              <w:left w:val="nil"/>
              <w:bottom w:val="nil"/>
              <w:right w:val="nil"/>
            </w:tcBorders>
            <w:shd w:val="clear" w:color="000000" w:fill="FFFFFF"/>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554" w:type="dxa"/>
            <w:gridSpan w:val="5"/>
            <w:tcBorders>
              <w:top w:val="nil"/>
              <w:left w:val="nil"/>
              <w:bottom w:val="nil"/>
              <w:right w:val="nil"/>
            </w:tcBorders>
            <w:shd w:val="clear" w:color="000000" w:fill="FFFFFF"/>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599" w:type="dxa"/>
            <w:gridSpan w:val="3"/>
            <w:tcBorders>
              <w:top w:val="nil"/>
              <w:left w:val="nil"/>
              <w:bottom w:val="nil"/>
              <w:right w:val="nil"/>
            </w:tcBorders>
            <w:shd w:val="clear" w:color="000000" w:fill="FFFFFF"/>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623" w:type="dxa"/>
            <w:gridSpan w:val="3"/>
            <w:tcBorders>
              <w:top w:val="nil"/>
              <w:left w:val="nil"/>
              <w:bottom w:val="nil"/>
              <w:right w:val="nil"/>
            </w:tcBorders>
            <w:shd w:val="clear" w:color="000000" w:fill="FFFFFF"/>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554" w:type="dxa"/>
            <w:gridSpan w:val="4"/>
            <w:tcBorders>
              <w:top w:val="nil"/>
              <w:left w:val="nil"/>
              <w:bottom w:val="nil"/>
              <w:right w:val="nil"/>
            </w:tcBorders>
            <w:shd w:val="clear" w:color="000000" w:fill="FFFFFF"/>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599" w:type="dxa"/>
            <w:gridSpan w:val="4"/>
            <w:tcBorders>
              <w:top w:val="nil"/>
              <w:left w:val="nil"/>
              <w:bottom w:val="nil"/>
              <w:right w:val="nil"/>
            </w:tcBorders>
            <w:shd w:val="clear" w:color="000000" w:fill="FFFFFF"/>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375"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08"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r>
      <w:tr w:rsidR="008C5B3C" w:rsidRPr="003C57DE" w:rsidTr="008C5B3C">
        <w:trPr>
          <w:gridAfter w:val="4"/>
          <w:wAfter w:w="382" w:type="dxa"/>
          <w:trHeight w:val="113"/>
        </w:trPr>
        <w:tc>
          <w:tcPr>
            <w:tcW w:w="3848" w:type="dxa"/>
            <w:gridSpan w:val="1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Расчет произвел: ________________________________________</w:t>
            </w:r>
          </w:p>
        </w:tc>
        <w:tc>
          <w:tcPr>
            <w:tcW w:w="686" w:type="dxa"/>
            <w:gridSpan w:val="4"/>
            <w:tcBorders>
              <w:top w:val="nil"/>
              <w:left w:val="nil"/>
              <w:bottom w:val="single" w:sz="4" w:space="0" w:color="auto"/>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2130" w:type="dxa"/>
            <w:gridSpan w:val="8"/>
            <w:tcBorders>
              <w:top w:val="nil"/>
              <w:left w:val="nil"/>
              <w:bottom w:val="single" w:sz="4" w:space="0" w:color="auto"/>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992" w:type="dxa"/>
            <w:gridSpan w:val="3"/>
            <w:tcBorders>
              <w:top w:val="nil"/>
              <w:left w:val="nil"/>
              <w:bottom w:val="single" w:sz="4" w:space="0" w:color="auto"/>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831" w:type="dxa"/>
            <w:gridSpan w:val="5"/>
            <w:tcBorders>
              <w:top w:val="nil"/>
              <w:left w:val="nil"/>
              <w:bottom w:val="single" w:sz="4" w:space="0" w:color="auto"/>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601" w:type="dxa"/>
            <w:gridSpan w:val="5"/>
            <w:tcBorders>
              <w:top w:val="nil"/>
              <w:left w:val="nil"/>
              <w:bottom w:val="single" w:sz="4" w:space="0" w:color="auto"/>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557"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01"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23"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54"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99"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23"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54"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99"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37" w:type="dxa"/>
            <w:gridSpan w:val="3"/>
            <w:tcBorders>
              <w:top w:val="nil"/>
              <w:left w:val="nil"/>
              <w:right w:val="nil"/>
            </w:tcBorders>
            <w:shd w:val="clear" w:color="auto" w:fill="auto"/>
            <w:noWrap/>
            <w:vAlign w:val="bottom"/>
          </w:tcPr>
          <w:p w:rsidR="008C5B3C" w:rsidRPr="000A7E70" w:rsidRDefault="008C5B3C" w:rsidP="008C5B3C">
            <w:pPr>
              <w:ind w:firstLine="0"/>
              <w:contextualSpacing w:val="0"/>
              <w:rPr>
                <w:rFonts w:eastAsia="Times New Roman"/>
                <w:sz w:val="18"/>
                <w:szCs w:val="18"/>
                <w:lang w:eastAsia="ru-RU"/>
              </w:rPr>
            </w:pPr>
          </w:p>
        </w:tc>
        <w:tc>
          <w:tcPr>
            <w:tcW w:w="599" w:type="dxa"/>
            <w:gridSpan w:val="2"/>
            <w:tcBorders>
              <w:top w:val="nil"/>
              <w:left w:val="nil"/>
              <w:right w:val="nil"/>
            </w:tcBorders>
            <w:shd w:val="clear" w:color="auto" w:fill="auto"/>
            <w:noWrap/>
            <w:vAlign w:val="bottom"/>
            <w:hideMark/>
          </w:tcPr>
          <w:p w:rsidR="008C5B3C" w:rsidRPr="000A7E70" w:rsidRDefault="008C5B3C" w:rsidP="008C5B3C">
            <w:pPr>
              <w:ind w:firstLine="0"/>
              <w:contextualSpacing w:val="0"/>
              <w:jc w:val="center"/>
              <w:rPr>
                <w:rFonts w:eastAsia="Times New Roman"/>
                <w:sz w:val="18"/>
                <w:szCs w:val="18"/>
                <w:lang w:eastAsia="ru-RU"/>
              </w:rPr>
            </w:pPr>
          </w:p>
        </w:tc>
      </w:tr>
      <w:tr w:rsidR="008C5B3C" w:rsidRPr="003C57DE" w:rsidTr="008C5B3C">
        <w:trPr>
          <w:gridAfter w:val="2"/>
          <w:wAfter w:w="235" w:type="dxa"/>
          <w:trHeight w:val="55"/>
        </w:trPr>
        <w:tc>
          <w:tcPr>
            <w:tcW w:w="282"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55"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55"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55"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1181"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02"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67"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451"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86"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130" w:type="dxa"/>
            <w:gridSpan w:val="8"/>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подпись</w:t>
            </w:r>
          </w:p>
        </w:tc>
        <w:tc>
          <w:tcPr>
            <w:tcW w:w="992"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831"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01"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57"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01"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23"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54"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99"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23"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54"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99"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983" w:type="dxa"/>
            <w:gridSpan w:val="7"/>
            <w:tcBorders>
              <w:top w:val="nil"/>
              <w:left w:val="nil"/>
              <w:right w:val="nil"/>
            </w:tcBorders>
            <w:shd w:val="clear" w:color="auto" w:fill="auto"/>
            <w:noWrap/>
            <w:vAlign w:val="bottom"/>
            <w:hideMark/>
          </w:tcPr>
          <w:p w:rsidR="008C5B3C" w:rsidRPr="000A7E70" w:rsidRDefault="008C5B3C" w:rsidP="008C5B3C">
            <w:pPr>
              <w:ind w:firstLine="0"/>
              <w:contextualSpacing w:val="0"/>
              <w:jc w:val="center"/>
              <w:rPr>
                <w:rFonts w:eastAsia="Times New Roman"/>
                <w:sz w:val="18"/>
                <w:szCs w:val="18"/>
                <w:lang w:eastAsia="ru-RU"/>
              </w:rPr>
            </w:pPr>
            <w:r w:rsidRPr="000A7E70">
              <w:rPr>
                <w:rFonts w:eastAsia="Times New Roman"/>
                <w:sz w:val="18"/>
                <w:szCs w:val="18"/>
                <w:lang w:eastAsia="ru-RU"/>
              </w:rPr>
              <w:t> </w:t>
            </w:r>
          </w:p>
        </w:tc>
      </w:tr>
      <w:tr w:rsidR="008C5B3C" w:rsidRPr="003C57DE" w:rsidTr="00FA6161">
        <w:trPr>
          <w:trHeight w:val="375"/>
        </w:trPr>
        <w:tc>
          <w:tcPr>
            <w:tcW w:w="4069" w:type="dxa"/>
            <w:gridSpan w:val="17"/>
            <w:tcBorders>
              <w:top w:val="nil"/>
              <w:left w:val="nil"/>
              <w:bottom w:val="nil"/>
              <w:right w:val="nil"/>
            </w:tcBorders>
            <w:shd w:val="clear" w:color="auto" w:fill="auto"/>
            <w:noWrap/>
            <w:vAlign w:val="bottom"/>
            <w:hideMark/>
          </w:tcPr>
          <w:p w:rsidR="008C5B3C" w:rsidRPr="000A7E70" w:rsidRDefault="008C5B3C" w:rsidP="00F81476">
            <w:pPr>
              <w:ind w:firstLine="0"/>
              <w:contextualSpacing w:val="0"/>
              <w:jc w:val="left"/>
              <w:rPr>
                <w:rFonts w:eastAsia="Times New Roman"/>
                <w:sz w:val="18"/>
                <w:szCs w:val="18"/>
                <w:lang w:eastAsia="ru-RU"/>
              </w:rPr>
            </w:pPr>
            <w:r w:rsidRPr="000A7E70">
              <w:rPr>
                <w:rFonts w:eastAsia="Times New Roman"/>
                <w:sz w:val="18"/>
                <w:szCs w:val="18"/>
                <w:lang w:eastAsia="ru-RU"/>
              </w:rPr>
              <w:t>Расчет проверил: ________________________________________</w:t>
            </w:r>
          </w:p>
        </w:tc>
        <w:tc>
          <w:tcPr>
            <w:tcW w:w="696" w:type="dxa"/>
            <w:gridSpan w:val="3"/>
            <w:tcBorders>
              <w:top w:val="nil"/>
              <w:left w:val="nil"/>
              <w:bottom w:val="single" w:sz="4" w:space="0" w:color="auto"/>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1677" w:type="dxa"/>
            <w:gridSpan w:val="6"/>
            <w:tcBorders>
              <w:top w:val="nil"/>
              <w:left w:val="nil"/>
              <w:bottom w:val="single" w:sz="4" w:space="0" w:color="auto"/>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1049" w:type="dxa"/>
            <w:gridSpan w:val="3"/>
            <w:tcBorders>
              <w:top w:val="nil"/>
              <w:left w:val="nil"/>
              <w:bottom w:val="single" w:sz="4" w:space="0" w:color="auto"/>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878" w:type="dxa"/>
            <w:gridSpan w:val="5"/>
            <w:tcBorders>
              <w:top w:val="nil"/>
              <w:left w:val="nil"/>
              <w:bottom w:val="single" w:sz="4" w:space="0" w:color="auto"/>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633" w:type="dxa"/>
            <w:gridSpan w:val="5"/>
            <w:tcBorders>
              <w:top w:val="nil"/>
              <w:left w:val="nil"/>
              <w:bottom w:val="single" w:sz="4" w:space="0" w:color="auto"/>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589"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35"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58"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85"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33"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58"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85"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33" w:type="dxa"/>
            <w:gridSpan w:val="5"/>
            <w:tcBorders>
              <w:top w:val="nil"/>
              <w:left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1038" w:type="dxa"/>
            <w:gridSpan w:val="7"/>
            <w:tcBorders>
              <w:top w:val="nil"/>
              <w:left w:val="nil"/>
              <w:right w:val="nil"/>
            </w:tcBorders>
            <w:shd w:val="clear" w:color="auto" w:fill="auto"/>
            <w:noWrap/>
            <w:vAlign w:val="bottom"/>
            <w:hideMark/>
          </w:tcPr>
          <w:p w:rsidR="008C5B3C" w:rsidRPr="000A7E70" w:rsidRDefault="008C5B3C" w:rsidP="008C5B3C">
            <w:pPr>
              <w:ind w:firstLine="0"/>
              <w:contextualSpacing w:val="0"/>
              <w:jc w:val="center"/>
              <w:rPr>
                <w:rFonts w:eastAsia="Times New Roman"/>
                <w:sz w:val="18"/>
                <w:szCs w:val="18"/>
                <w:lang w:eastAsia="ru-RU"/>
              </w:rPr>
            </w:pPr>
            <w:r w:rsidRPr="000A7E70">
              <w:rPr>
                <w:rFonts w:eastAsia="Times New Roman"/>
                <w:sz w:val="18"/>
                <w:szCs w:val="18"/>
                <w:lang w:eastAsia="ru-RU"/>
              </w:rPr>
              <w:t> </w:t>
            </w:r>
          </w:p>
        </w:tc>
      </w:tr>
      <w:tr w:rsidR="008C5B3C" w:rsidRPr="003C57DE" w:rsidTr="008C5B3C">
        <w:trPr>
          <w:trHeight w:val="55"/>
        </w:trPr>
        <w:tc>
          <w:tcPr>
            <w:tcW w:w="299"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71"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70"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69"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1248"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36"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99"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477"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96"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1677" w:type="dxa"/>
            <w:gridSpan w:val="6"/>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подпись</w:t>
            </w:r>
          </w:p>
        </w:tc>
        <w:tc>
          <w:tcPr>
            <w:tcW w:w="1049"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878"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33"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89"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35"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58"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85"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33"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58"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85"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33" w:type="dxa"/>
            <w:gridSpan w:val="5"/>
            <w:tcBorders>
              <w:top w:val="nil"/>
              <w:left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1038" w:type="dxa"/>
            <w:gridSpan w:val="7"/>
            <w:tcBorders>
              <w:top w:val="nil"/>
              <w:left w:val="nil"/>
              <w:right w:val="nil"/>
            </w:tcBorders>
            <w:shd w:val="clear" w:color="auto" w:fill="auto"/>
            <w:noWrap/>
            <w:vAlign w:val="bottom"/>
            <w:hideMark/>
          </w:tcPr>
          <w:p w:rsidR="008C5B3C" w:rsidRPr="000A7E70" w:rsidRDefault="008C5B3C" w:rsidP="008C5B3C">
            <w:pPr>
              <w:ind w:firstLine="0"/>
              <w:contextualSpacing w:val="0"/>
              <w:jc w:val="center"/>
              <w:rPr>
                <w:rFonts w:eastAsia="Times New Roman"/>
                <w:sz w:val="18"/>
                <w:szCs w:val="18"/>
                <w:lang w:eastAsia="ru-RU"/>
              </w:rPr>
            </w:pPr>
            <w:r w:rsidRPr="000A7E70">
              <w:rPr>
                <w:rFonts w:eastAsia="Times New Roman"/>
                <w:sz w:val="18"/>
                <w:szCs w:val="18"/>
                <w:lang w:eastAsia="ru-RU"/>
              </w:rPr>
              <w:t> </w:t>
            </w:r>
          </w:p>
        </w:tc>
      </w:tr>
    </w:tbl>
    <w:p w:rsidR="008C5B3C" w:rsidRPr="00C444F1" w:rsidRDefault="008C5B3C" w:rsidP="008C5B3C">
      <w:pPr>
        <w:pStyle w:val="27"/>
        <w:ind w:right="-6"/>
        <w:jc w:val="right"/>
        <w:rPr>
          <w:szCs w:val="24"/>
        </w:rPr>
        <w:sectPr w:rsidR="008C5B3C" w:rsidRPr="00C444F1" w:rsidSect="008C5B3C">
          <w:headerReference w:type="first" r:id="rId40"/>
          <w:footerReference w:type="first" r:id="rId41"/>
          <w:pgSz w:w="16838" w:h="11906" w:orient="landscape"/>
          <w:pgMar w:top="0" w:right="962" w:bottom="851" w:left="1134" w:header="709" w:footer="709" w:gutter="0"/>
          <w:cols w:space="708"/>
          <w:titlePg/>
          <w:docGrid w:linePitch="381"/>
        </w:sectPr>
      </w:pPr>
    </w:p>
    <w:p w:rsidR="008C5B3C" w:rsidRPr="00F2427E" w:rsidRDefault="008C5B3C" w:rsidP="008C5B3C">
      <w:pPr>
        <w:pStyle w:val="1"/>
        <w:ind w:left="709"/>
        <w:jc w:val="right"/>
        <w:rPr>
          <w:b w:val="0"/>
        </w:rPr>
      </w:pPr>
      <w:bookmarkStart w:id="176" w:name="_Toc7076115"/>
      <w:r w:rsidRPr="00F2427E">
        <w:rPr>
          <w:b w:val="0"/>
        </w:rPr>
        <w:lastRenderedPageBreak/>
        <w:t>Приложение 2</w:t>
      </w:r>
      <w:bookmarkEnd w:id="176"/>
    </w:p>
    <w:p w:rsidR="008C5B3C" w:rsidRPr="00CE144F" w:rsidRDefault="008C5B3C" w:rsidP="008C5B3C">
      <w:pPr>
        <w:pStyle w:val="27"/>
        <w:ind w:right="-6"/>
        <w:jc w:val="both"/>
        <w:rPr>
          <w:szCs w:val="24"/>
        </w:rPr>
      </w:pPr>
    </w:p>
    <w:p w:rsidR="008C5B3C" w:rsidRPr="00CE144F" w:rsidRDefault="003E4CC7" w:rsidP="008C5B3C">
      <w:pPr>
        <w:pStyle w:val="27"/>
        <w:ind w:left="0" w:right="-6" w:firstLine="0"/>
        <w:jc w:val="both"/>
        <w:rPr>
          <w:szCs w:val="24"/>
        </w:rPr>
      </w:pPr>
      <w:r>
        <w:rPr>
          <w:b/>
          <w:noProof/>
          <w:spacing w:val="-3"/>
          <w:szCs w:val="24"/>
        </w:rPr>
        <w:object w:dxaOrig="1440" w:dyaOrig="1440" w14:anchorId="088E6474">
          <v:shape id="_x0000_s1026" type="#_x0000_t75" style="position:absolute;left:0;text-align:left;margin-left:0;margin-top:-.6pt;width:462.35pt;height:245.45pt;z-index:251659264;mso-position-horizontal:left">
            <v:imagedata r:id="rId42" o:title=""/>
            <w10:wrap type="square" side="right"/>
          </v:shape>
          <o:OLEObject Type="Embed" ProgID="Excel.Sheet.8" ShapeID="_x0000_s1026" DrawAspect="Content" ObjectID="_1817976197" r:id="rId43"/>
        </w:object>
      </w:r>
    </w:p>
    <w:p w:rsidR="008C5B3C" w:rsidRPr="00CE144F" w:rsidRDefault="008C5B3C" w:rsidP="008C5B3C">
      <w:pPr>
        <w:pStyle w:val="27"/>
        <w:ind w:right="-6"/>
        <w:jc w:val="both"/>
        <w:rPr>
          <w:szCs w:val="24"/>
        </w:rPr>
      </w:pPr>
    </w:p>
    <w:p w:rsidR="008C5B3C" w:rsidRPr="00835DE4" w:rsidRDefault="008C5B3C" w:rsidP="008C5B3C">
      <w:pPr>
        <w:ind w:left="709" w:firstLine="0"/>
      </w:pPr>
    </w:p>
    <w:p w:rsidR="008C5B3C" w:rsidRPr="00E141C0" w:rsidRDefault="008C5B3C" w:rsidP="008C5B3C">
      <w:pPr>
        <w:rPr>
          <w:lang w:eastAsia="ru-RU"/>
        </w:rPr>
      </w:pPr>
    </w:p>
    <w:p w:rsidR="008C5B3C" w:rsidRDefault="008C5B3C" w:rsidP="008C5B3C">
      <w:pPr>
        <w:ind w:left="709" w:firstLine="0"/>
        <w:sectPr w:rsidR="008C5B3C" w:rsidSect="008C5B3C">
          <w:footerReference w:type="default" r:id="rId44"/>
          <w:headerReference w:type="first" r:id="rId45"/>
          <w:footerReference w:type="first" r:id="rId46"/>
          <w:pgSz w:w="11906" w:h="16838"/>
          <w:pgMar w:top="964" w:right="851" w:bottom="1134" w:left="1418" w:header="709" w:footer="709" w:gutter="0"/>
          <w:cols w:space="708"/>
          <w:titlePg/>
          <w:docGrid w:linePitch="381"/>
        </w:sectPr>
      </w:pPr>
      <w:r>
        <w:tab/>
      </w:r>
    </w:p>
    <w:p w:rsidR="008C5B3C" w:rsidRPr="00F2427E" w:rsidRDefault="008C5B3C" w:rsidP="008C5B3C">
      <w:pPr>
        <w:pStyle w:val="1"/>
        <w:ind w:left="709"/>
        <w:jc w:val="right"/>
        <w:rPr>
          <w:b w:val="0"/>
        </w:rPr>
      </w:pPr>
      <w:bookmarkStart w:id="177" w:name="_Toc7076116"/>
      <w:r w:rsidRPr="00F2427E">
        <w:rPr>
          <w:b w:val="0"/>
        </w:rPr>
        <w:lastRenderedPageBreak/>
        <w:t>Приложение 3</w:t>
      </w:r>
      <w:bookmarkEnd w:id="177"/>
    </w:p>
    <w:p w:rsidR="008C5B3C" w:rsidRPr="00CE144F" w:rsidRDefault="008C5B3C" w:rsidP="008C5B3C">
      <w:pPr>
        <w:pStyle w:val="27"/>
        <w:ind w:left="0" w:right="-6" w:firstLine="0"/>
        <w:jc w:val="both"/>
        <w:rPr>
          <w:szCs w:val="24"/>
        </w:rPr>
      </w:pPr>
    </w:p>
    <w:p w:rsidR="008C5B3C" w:rsidRPr="00CE144F" w:rsidRDefault="008C5B3C" w:rsidP="008C5B3C">
      <w:pPr>
        <w:pStyle w:val="27"/>
        <w:ind w:right="-6"/>
        <w:jc w:val="both"/>
        <w:rPr>
          <w:szCs w:val="24"/>
        </w:rPr>
      </w:pPr>
    </w:p>
    <w:bookmarkStart w:id="178" w:name="_MON_1357468307"/>
    <w:bookmarkEnd w:id="178"/>
    <w:p w:rsidR="008C5B3C" w:rsidRPr="00CE144F" w:rsidRDefault="00007CB7" w:rsidP="008C5B3C">
      <w:pPr>
        <w:pStyle w:val="27"/>
        <w:ind w:left="993" w:right="-6" w:hanging="142"/>
        <w:jc w:val="both"/>
        <w:rPr>
          <w:szCs w:val="24"/>
        </w:rPr>
      </w:pPr>
      <w:r w:rsidRPr="00CE144F">
        <w:rPr>
          <w:szCs w:val="24"/>
        </w:rPr>
        <w:object w:dxaOrig="21620" w:dyaOrig="18926" w14:anchorId="59B071B5">
          <v:shape id="_x0000_i1037" type="#_x0000_t75" style="width:425pt;height:323.5pt" o:ole="">
            <v:imagedata r:id="rId47" o:title=""/>
          </v:shape>
          <o:OLEObject Type="Embed" ProgID="Excel.Sheet.8" ShapeID="_x0000_i1037" DrawAspect="Content" ObjectID="_1817976195" r:id="rId48"/>
        </w:object>
      </w:r>
    </w:p>
    <w:p w:rsidR="008C5B3C" w:rsidRPr="00CE144F" w:rsidRDefault="008C5B3C" w:rsidP="008C5B3C">
      <w:pPr>
        <w:pStyle w:val="27"/>
        <w:ind w:right="-6"/>
        <w:jc w:val="both"/>
        <w:rPr>
          <w:szCs w:val="24"/>
        </w:rPr>
      </w:pPr>
    </w:p>
    <w:p w:rsidR="008C5B3C" w:rsidRPr="00CE144F" w:rsidRDefault="008C5B3C" w:rsidP="008C5B3C">
      <w:pPr>
        <w:pStyle w:val="27"/>
        <w:ind w:right="-6"/>
        <w:jc w:val="both"/>
        <w:rPr>
          <w:szCs w:val="24"/>
        </w:rPr>
      </w:pPr>
    </w:p>
    <w:p w:rsidR="008C5B3C" w:rsidRPr="00CE144F" w:rsidRDefault="008C5B3C" w:rsidP="008C5B3C">
      <w:pPr>
        <w:pStyle w:val="27"/>
        <w:ind w:right="-6"/>
        <w:jc w:val="both"/>
        <w:rPr>
          <w:szCs w:val="24"/>
        </w:rPr>
      </w:pPr>
    </w:p>
    <w:p w:rsidR="008C5B3C" w:rsidRDefault="008C5B3C" w:rsidP="008C5B3C">
      <w:pPr>
        <w:pStyle w:val="27"/>
        <w:ind w:left="0" w:firstLine="0"/>
        <w:jc w:val="right"/>
        <w:outlineLvl w:val="0"/>
        <w:rPr>
          <w:szCs w:val="24"/>
        </w:rPr>
        <w:sectPr w:rsidR="008C5B3C" w:rsidSect="008C5B3C">
          <w:footerReference w:type="first" r:id="rId49"/>
          <w:pgSz w:w="11906" w:h="16838"/>
          <w:pgMar w:top="964" w:right="851" w:bottom="1134" w:left="1418" w:header="709" w:footer="709" w:gutter="0"/>
          <w:cols w:space="708"/>
          <w:titlePg/>
          <w:docGrid w:linePitch="381"/>
        </w:sectPr>
      </w:pPr>
    </w:p>
    <w:p w:rsidR="008C5B3C" w:rsidRPr="00F2427E" w:rsidRDefault="008C5B3C" w:rsidP="008C5B3C">
      <w:pPr>
        <w:pStyle w:val="1"/>
        <w:ind w:left="709"/>
        <w:jc w:val="right"/>
        <w:rPr>
          <w:b w:val="0"/>
        </w:rPr>
      </w:pPr>
      <w:bookmarkStart w:id="179" w:name="_Toc7076117"/>
      <w:r w:rsidRPr="00F2427E">
        <w:rPr>
          <w:b w:val="0"/>
        </w:rPr>
        <w:lastRenderedPageBreak/>
        <w:t>Приложение 4</w:t>
      </w:r>
      <w:bookmarkEnd w:id="179"/>
    </w:p>
    <w:bookmarkStart w:id="180" w:name="_MON_1356854340"/>
    <w:bookmarkEnd w:id="180"/>
    <w:p w:rsidR="008C5B3C" w:rsidRPr="009516B5" w:rsidRDefault="00665813" w:rsidP="005A2698">
      <w:pPr>
        <w:pStyle w:val="27"/>
        <w:ind w:left="0" w:right="-6" w:firstLine="0"/>
        <w:jc w:val="both"/>
      </w:pPr>
      <w:r w:rsidRPr="00CE144F">
        <w:rPr>
          <w:szCs w:val="24"/>
        </w:rPr>
        <w:object w:dxaOrig="20550" w:dyaOrig="22440" w14:anchorId="6107161A">
          <v:shape id="_x0000_i1038" type="#_x0000_t75" style="width:417pt;height:6in" o:ole="">
            <v:imagedata r:id="rId50" o:title=""/>
          </v:shape>
          <o:OLEObject Type="Embed" ProgID="Excel.Sheet.8" ShapeID="_x0000_i1038" DrawAspect="Content" ObjectID="_1817976196" r:id="rId51"/>
        </w:object>
      </w:r>
    </w:p>
    <w:p w:rsidR="006C5F53" w:rsidRPr="00AC55CA" w:rsidRDefault="006C5F53" w:rsidP="00AC55CA"/>
    <w:p w:rsidR="006C5F53" w:rsidRDefault="006C5F53" w:rsidP="006C5F53">
      <w:pPr>
        <w:rPr>
          <w:lang w:eastAsia="ru-RU"/>
        </w:rPr>
      </w:pPr>
    </w:p>
    <w:p w:rsidR="00AC55CA" w:rsidRPr="00AC55CA" w:rsidRDefault="00AC55CA" w:rsidP="00AC55CA">
      <w:pPr>
        <w:sectPr w:rsidR="00AC55CA" w:rsidRPr="00AC55CA" w:rsidSect="008C5B3C">
          <w:footerReference w:type="first" r:id="rId52"/>
          <w:pgSz w:w="11906" w:h="16838"/>
          <w:pgMar w:top="964" w:right="851" w:bottom="1134" w:left="1701" w:header="709" w:footer="709" w:gutter="0"/>
          <w:cols w:space="708"/>
          <w:titlePg/>
          <w:docGrid w:linePitch="381"/>
        </w:sectPr>
      </w:pPr>
    </w:p>
    <w:p w:rsidR="008C5B3C" w:rsidRPr="00F2427E" w:rsidRDefault="008C5B3C" w:rsidP="008C5B3C">
      <w:pPr>
        <w:pStyle w:val="1"/>
        <w:ind w:left="709"/>
        <w:jc w:val="right"/>
        <w:rPr>
          <w:b w:val="0"/>
        </w:rPr>
      </w:pPr>
      <w:bookmarkStart w:id="181" w:name="_Toc7076118"/>
      <w:r w:rsidRPr="00F2427E">
        <w:rPr>
          <w:b w:val="0"/>
        </w:rPr>
        <w:lastRenderedPageBreak/>
        <w:t>Приложение 5</w:t>
      </w:r>
      <w:bookmarkEnd w:id="181"/>
    </w:p>
    <w:tbl>
      <w:tblPr>
        <w:tblpPr w:leftFromText="180" w:rightFromText="180" w:vertAnchor="page" w:horzAnchor="margin" w:tblpXSpec="center" w:tblpY="3964"/>
        <w:tblW w:w="15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7"/>
        <w:gridCol w:w="1061"/>
        <w:gridCol w:w="1451"/>
        <w:gridCol w:w="1559"/>
        <w:gridCol w:w="1701"/>
        <w:gridCol w:w="1560"/>
        <w:gridCol w:w="2409"/>
        <w:gridCol w:w="1701"/>
        <w:gridCol w:w="1560"/>
        <w:gridCol w:w="1701"/>
      </w:tblGrid>
      <w:tr w:rsidR="008C5B3C" w:rsidRPr="003C57DE" w:rsidTr="008C5B3C">
        <w:trPr>
          <w:cantSplit/>
          <w:trHeight w:val="1104"/>
        </w:trPr>
        <w:tc>
          <w:tcPr>
            <w:tcW w:w="607" w:type="dxa"/>
            <w:vAlign w:val="center"/>
          </w:tcPr>
          <w:p w:rsidR="008C5B3C" w:rsidRPr="000A7E70" w:rsidRDefault="008C5B3C" w:rsidP="008C5B3C">
            <w:pPr>
              <w:ind w:firstLine="0"/>
              <w:jc w:val="center"/>
              <w:rPr>
                <w:sz w:val="24"/>
                <w:szCs w:val="24"/>
              </w:rPr>
            </w:pPr>
          </w:p>
          <w:p w:rsidR="008C5B3C" w:rsidRPr="000A7E70" w:rsidRDefault="008C5B3C" w:rsidP="008C5B3C">
            <w:pPr>
              <w:ind w:firstLine="0"/>
              <w:jc w:val="center"/>
              <w:rPr>
                <w:sz w:val="24"/>
                <w:szCs w:val="24"/>
              </w:rPr>
            </w:pPr>
            <w:r w:rsidRPr="000A7E70">
              <w:rPr>
                <w:sz w:val="24"/>
                <w:szCs w:val="24"/>
              </w:rPr>
              <w:t>№ п.п.</w:t>
            </w:r>
          </w:p>
          <w:p w:rsidR="008C5B3C" w:rsidRPr="000A7E70" w:rsidRDefault="008C5B3C" w:rsidP="008C5B3C">
            <w:pPr>
              <w:ind w:firstLine="0"/>
              <w:jc w:val="center"/>
              <w:rPr>
                <w:sz w:val="24"/>
                <w:szCs w:val="24"/>
              </w:rPr>
            </w:pPr>
          </w:p>
        </w:tc>
        <w:tc>
          <w:tcPr>
            <w:tcW w:w="1061" w:type="dxa"/>
            <w:vAlign w:val="center"/>
          </w:tcPr>
          <w:p w:rsidR="008C5B3C" w:rsidRPr="000A7E70" w:rsidRDefault="008C5B3C" w:rsidP="008C5B3C">
            <w:pPr>
              <w:ind w:firstLine="0"/>
              <w:jc w:val="center"/>
              <w:rPr>
                <w:sz w:val="24"/>
                <w:szCs w:val="24"/>
              </w:rPr>
            </w:pPr>
          </w:p>
          <w:p w:rsidR="008C5B3C" w:rsidRPr="000A7E70" w:rsidRDefault="008C5B3C" w:rsidP="008C5B3C">
            <w:pPr>
              <w:ind w:firstLine="0"/>
              <w:jc w:val="center"/>
              <w:rPr>
                <w:sz w:val="24"/>
                <w:szCs w:val="24"/>
              </w:rPr>
            </w:pPr>
            <w:r w:rsidRPr="000A7E70">
              <w:rPr>
                <w:sz w:val="24"/>
                <w:szCs w:val="24"/>
              </w:rPr>
              <w:t xml:space="preserve">№ </w:t>
            </w:r>
          </w:p>
          <w:p w:rsidR="008C5B3C" w:rsidRPr="000A7E70" w:rsidRDefault="008C5B3C" w:rsidP="008C5B3C">
            <w:pPr>
              <w:ind w:firstLine="0"/>
              <w:jc w:val="center"/>
              <w:rPr>
                <w:sz w:val="24"/>
                <w:szCs w:val="24"/>
              </w:rPr>
            </w:pPr>
            <w:r w:rsidRPr="000A7E70">
              <w:rPr>
                <w:sz w:val="24"/>
                <w:szCs w:val="24"/>
              </w:rPr>
              <w:t>акта</w:t>
            </w:r>
          </w:p>
        </w:tc>
        <w:tc>
          <w:tcPr>
            <w:tcW w:w="1451" w:type="dxa"/>
            <w:vAlign w:val="center"/>
          </w:tcPr>
          <w:p w:rsidR="008C5B3C" w:rsidRPr="000A7E70" w:rsidRDefault="008C5B3C" w:rsidP="008C5B3C">
            <w:pPr>
              <w:ind w:firstLine="0"/>
              <w:jc w:val="center"/>
              <w:rPr>
                <w:sz w:val="24"/>
                <w:szCs w:val="24"/>
              </w:rPr>
            </w:pPr>
          </w:p>
          <w:p w:rsidR="008C5B3C" w:rsidRPr="000A7E70" w:rsidRDefault="008C5B3C" w:rsidP="008C5B3C">
            <w:pPr>
              <w:ind w:firstLine="0"/>
              <w:jc w:val="center"/>
              <w:rPr>
                <w:sz w:val="24"/>
                <w:szCs w:val="24"/>
              </w:rPr>
            </w:pPr>
            <w:r w:rsidRPr="000A7E70">
              <w:rPr>
                <w:sz w:val="24"/>
                <w:szCs w:val="24"/>
              </w:rPr>
              <w:t>Дата выдачи акта</w:t>
            </w:r>
          </w:p>
        </w:tc>
        <w:tc>
          <w:tcPr>
            <w:tcW w:w="1559" w:type="dxa"/>
            <w:vAlign w:val="center"/>
          </w:tcPr>
          <w:p w:rsidR="008C5B3C" w:rsidRPr="000A7E70" w:rsidRDefault="008C5B3C" w:rsidP="008C5B3C">
            <w:pPr>
              <w:ind w:firstLine="0"/>
              <w:jc w:val="center"/>
              <w:rPr>
                <w:sz w:val="24"/>
                <w:szCs w:val="24"/>
              </w:rPr>
            </w:pPr>
            <w:r w:rsidRPr="000A7E70">
              <w:rPr>
                <w:sz w:val="24"/>
                <w:szCs w:val="24"/>
              </w:rPr>
              <w:t>Ф.И.О.</w:t>
            </w:r>
          </w:p>
          <w:p w:rsidR="008C5B3C" w:rsidRPr="000A7E70" w:rsidRDefault="008C5B3C" w:rsidP="008C5B3C">
            <w:pPr>
              <w:ind w:firstLine="0"/>
              <w:jc w:val="center"/>
              <w:rPr>
                <w:sz w:val="24"/>
                <w:szCs w:val="24"/>
              </w:rPr>
            </w:pPr>
            <w:r w:rsidRPr="000A7E70">
              <w:rPr>
                <w:sz w:val="24"/>
                <w:szCs w:val="24"/>
              </w:rPr>
              <w:t>подпись</w:t>
            </w:r>
          </w:p>
          <w:p w:rsidR="008C5B3C" w:rsidRPr="000A7E70" w:rsidRDefault="008C5B3C" w:rsidP="008C5B3C">
            <w:pPr>
              <w:ind w:firstLine="0"/>
              <w:jc w:val="center"/>
              <w:rPr>
                <w:sz w:val="24"/>
                <w:szCs w:val="24"/>
              </w:rPr>
            </w:pPr>
            <w:r w:rsidRPr="000A7E70">
              <w:rPr>
                <w:sz w:val="24"/>
                <w:szCs w:val="24"/>
              </w:rPr>
              <w:t>выдавшего акты</w:t>
            </w:r>
          </w:p>
        </w:tc>
        <w:tc>
          <w:tcPr>
            <w:tcW w:w="1701" w:type="dxa"/>
            <w:vAlign w:val="center"/>
          </w:tcPr>
          <w:p w:rsidR="008C5B3C" w:rsidRPr="000A7E70" w:rsidRDefault="008C5B3C" w:rsidP="008C5B3C">
            <w:pPr>
              <w:ind w:firstLine="0"/>
              <w:jc w:val="center"/>
              <w:rPr>
                <w:sz w:val="24"/>
                <w:szCs w:val="24"/>
              </w:rPr>
            </w:pPr>
            <w:r w:rsidRPr="000A7E70">
              <w:rPr>
                <w:sz w:val="24"/>
                <w:szCs w:val="24"/>
              </w:rPr>
              <w:t>Ф.И.О.</w:t>
            </w:r>
          </w:p>
          <w:p w:rsidR="008C5B3C" w:rsidRPr="000A7E70" w:rsidRDefault="008C5B3C" w:rsidP="008C5B3C">
            <w:pPr>
              <w:ind w:firstLine="0"/>
              <w:jc w:val="center"/>
              <w:rPr>
                <w:sz w:val="24"/>
                <w:szCs w:val="24"/>
              </w:rPr>
            </w:pPr>
            <w:r w:rsidRPr="000A7E70">
              <w:rPr>
                <w:sz w:val="24"/>
                <w:szCs w:val="24"/>
              </w:rPr>
              <w:t>подпись</w:t>
            </w:r>
          </w:p>
          <w:p w:rsidR="008C5B3C" w:rsidRPr="000A7E70" w:rsidRDefault="008C5B3C" w:rsidP="008C5B3C">
            <w:pPr>
              <w:ind w:firstLine="0"/>
              <w:jc w:val="center"/>
              <w:rPr>
                <w:sz w:val="24"/>
                <w:szCs w:val="24"/>
              </w:rPr>
            </w:pPr>
            <w:r w:rsidRPr="000A7E70">
              <w:rPr>
                <w:sz w:val="24"/>
                <w:szCs w:val="24"/>
              </w:rPr>
              <w:t>получившего акты</w:t>
            </w:r>
          </w:p>
        </w:tc>
        <w:tc>
          <w:tcPr>
            <w:tcW w:w="1560" w:type="dxa"/>
            <w:vAlign w:val="center"/>
          </w:tcPr>
          <w:p w:rsidR="008C5B3C" w:rsidRPr="000A7E70" w:rsidRDefault="008C5B3C" w:rsidP="008C5B3C">
            <w:pPr>
              <w:ind w:firstLine="0"/>
              <w:jc w:val="center"/>
              <w:rPr>
                <w:sz w:val="24"/>
                <w:szCs w:val="24"/>
              </w:rPr>
            </w:pPr>
            <w:r w:rsidRPr="000A7E70">
              <w:rPr>
                <w:sz w:val="24"/>
                <w:szCs w:val="24"/>
              </w:rPr>
              <w:t>Дата составления (возврата) акта</w:t>
            </w:r>
          </w:p>
        </w:tc>
        <w:tc>
          <w:tcPr>
            <w:tcW w:w="2409" w:type="dxa"/>
            <w:vAlign w:val="center"/>
          </w:tcPr>
          <w:p w:rsidR="008C5B3C" w:rsidRPr="000A7E70" w:rsidRDefault="008C5B3C" w:rsidP="008C5B3C">
            <w:pPr>
              <w:ind w:firstLine="0"/>
              <w:jc w:val="center"/>
              <w:rPr>
                <w:sz w:val="24"/>
                <w:szCs w:val="24"/>
              </w:rPr>
            </w:pPr>
            <w:r w:rsidRPr="000A7E70">
              <w:rPr>
                <w:sz w:val="24"/>
                <w:szCs w:val="24"/>
              </w:rPr>
              <w:t xml:space="preserve">Причина и место составления (возврата) акта </w:t>
            </w:r>
          </w:p>
          <w:p w:rsidR="008C5B3C" w:rsidRPr="000A7E70" w:rsidRDefault="008C5B3C" w:rsidP="008C5B3C">
            <w:pPr>
              <w:ind w:firstLine="0"/>
              <w:jc w:val="center"/>
              <w:rPr>
                <w:sz w:val="24"/>
                <w:szCs w:val="24"/>
              </w:rPr>
            </w:pPr>
            <w:r w:rsidRPr="000A7E70">
              <w:rPr>
                <w:sz w:val="24"/>
                <w:szCs w:val="24"/>
              </w:rPr>
              <w:t xml:space="preserve">(адрес объекта, </w:t>
            </w:r>
          </w:p>
          <w:p w:rsidR="008C5B3C" w:rsidRPr="000A7E70" w:rsidRDefault="008C5B3C" w:rsidP="008C5B3C">
            <w:pPr>
              <w:ind w:firstLine="0"/>
              <w:jc w:val="center"/>
              <w:rPr>
                <w:sz w:val="24"/>
                <w:szCs w:val="24"/>
              </w:rPr>
            </w:pPr>
            <w:r w:rsidRPr="000A7E70">
              <w:rPr>
                <w:sz w:val="24"/>
                <w:szCs w:val="24"/>
              </w:rPr>
              <w:t>наименование лица</w:t>
            </w:r>
            <w:r>
              <w:rPr>
                <w:sz w:val="24"/>
                <w:szCs w:val="24"/>
              </w:rPr>
              <w:t>,</w:t>
            </w:r>
            <w:r w:rsidRPr="000A7E70">
              <w:rPr>
                <w:sz w:val="24"/>
                <w:szCs w:val="24"/>
              </w:rPr>
              <w:t xml:space="preserve"> осуществляющего бездоговорное потребление)</w:t>
            </w:r>
          </w:p>
        </w:tc>
        <w:tc>
          <w:tcPr>
            <w:tcW w:w="1701" w:type="dxa"/>
            <w:vAlign w:val="center"/>
          </w:tcPr>
          <w:p w:rsidR="008C5B3C" w:rsidRPr="000A7E70" w:rsidRDefault="008C5B3C" w:rsidP="008C5B3C">
            <w:pPr>
              <w:ind w:firstLine="0"/>
              <w:jc w:val="center"/>
              <w:rPr>
                <w:sz w:val="24"/>
                <w:szCs w:val="24"/>
              </w:rPr>
            </w:pPr>
            <w:r w:rsidRPr="000A7E70">
              <w:rPr>
                <w:sz w:val="24"/>
                <w:szCs w:val="24"/>
              </w:rPr>
              <w:t>Дата рассмотрения акта на комиссии, №</w:t>
            </w:r>
          </w:p>
          <w:p w:rsidR="008C5B3C" w:rsidRPr="000A7E70" w:rsidRDefault="008C5B3C" w:rsidP="008C5B3C">
            <w:pPr>
              <w:ind w:firstLine="0"/>
              <w:jc w:val="center"/>
              <w:rPr>
                <w:sz w:val="24"/>
                <w:szCs w:val="24"/>
              </w:rPr>
            </w:pPr>
            <w:r w:rsidRPr="000A7E70">
              <w:rPr>
                <w:sz w:val="24"/>
                <w:szCs w:val="24"/>
              </w:rPr>
              <w:t xml:space="preserve">протокола </w:t>
            </w:r>
          </w:p>
        </w:tc>
        <w:tc>
          <w:tcPr>
            <w:tcW w:w="1560" w:type="dxa"/>
            <w:vAlign w:val="center"/>
          </w:tcPr>
          <w:p w:rsidR="008C5B3C" w:rsidRPr="000A7E70" w:rsidRDefault="008C5B3C" w:rsidP="008C5B3C">
            <w:pPr>
              <w:ind w:firstLine="0"/>
              <w:jc w:val="center"/>
              <w:rPr>
                <w:sz w:val="24"/>
                <w:szCs w:val="24"/>
              </w:rPr>
            </w:pPr>
            <w:r w:rsidRPr="000A7E70">
              <w:rPr>
                <w:sz w:val="24"/>
                <w:szCs w:val="24"/>
              </w:rPr>
              <w:t>Начисления по акту кВт*ч</w:t>
            </w:r>
          </w:p>
        </w:tc>
        <w:tc>
          <w:tcPr>
            <w:tcW w:w="1701" w:type="dxa"/>
            <w:vAlign w:val="center"/>
          </w:tcPr>
          <w:p w:rsidR="008C5B3C" w:rsidRPr="000A7E70" w:rsidRDefault="008C5B3C" w:rsidP="008C5B3C">
            <w:pPr>
              <w:ind w:firstLine="0"/>
              <w:jc w:val="center"/>
              <w:rPr>
                <w:sz w:val="24"/>
                <w:szCs w:val="24"/>
              </w:rPr>
            </w:pPr>
            <w:r w:rsidRPr="000A7E70">
              <w:rPr>
                <w:sz w:val="24"/>
                <w:szCs w:val="24"/>
              </w:rPr>
              <w:t>Дата п</w:t>
            </w:r>
            <w:r>
              <w:rPr>
                <w:sz w:val="24"/>
                <w:szCs w:val="24"/>
              </w:rPr>
              <w:t xml:space="preserve">ередачи акта в юридический блок, СРУ  </w:t>
            </w:r>
            <w:r w:rsidRPr="000A7E70">
              <w:rPr>
                <w:sz w:val="24"/>
                <w:szCs w:val="24"/>
              </w:rPr>
              <w:t>ФЭС Общества,</w:t>
            </w:r>
          </w:p>
          <w:p w:rsidR="008C5B3C" w:rsidRPr="000A7E70" w:rsidRDefault="008C5B3C" w:rsidP="008C5B3C">
            <w:pPr>
              <w:ind w:firstLine="0"/>
              <w:jc w:val="center"/>
              <w:rPr>
                <w:sz w:val="24"/>
                <w:szCs w:val="24"/>
              </w:rPr>
            </w:pPr>
            <w:r w:rsidRPr="000A7E70">
              <w:rPr>
                <w:sz w:val="24"/>
                <w:szCs w:val="24"/>
              </w:rPr>
              <w:t xml:space="preserve"> № реестра</w:t>
            </w:r>
          </w:p>
        </w:tc>
      </w:tr>
      <w:tr w:rsidR="008C5B3C" w:rsidRPr="003C57DE" w:rsidTr="008C5B3C">
        <w:tc>
          <w:tcPr>
            <w:tcW w:w="607" w:type="dxa"/>
            <w:vAlign w:val="center"/>
          </w:tcPr>
          <w:p w:rsidR="008C5B3C" w:rsidRPr="000A7E70" w:rsidRDefault="008C5B3C" w:rsidP="008C5B3C">
            <w:pPr>
              <w:ind w:firstLine="0"/>
              <w:jc w:val="center"/>
              <w:rPr>
                <w:sz w:val="24"/>
                <w:szCs w:val="24"/>
              </w:rPr>
            </w:pPr>
            <w:r w:rsidRPr="000A7E70">
              <w:rPr>
                <w:sz w:val="24"/>
                <w:szCs w:val="24"/>
              </w:rPr>
              <w:t>1</w:t>
            </w:r>
          </w:p>
        </w:tc>
        <w:tc>
          <w:tcPr>
            <w:tcW w:w="1061" w:type="dxa"/>
            <w:vAlign w:val="center"/>
          </w:tcPr>
          <w:p w:rsidR="008C5B3C" w:rsidRPr="000A7E70" w:rsidRDefault="008C5B3C" w:rsidP="008C5B3C">
            <w:pPr>
              <w:ind w:firstLine="0"/>
              <w:jc w:val="center"/>
              <w:rPr>
                <w:sz w:val="24"/>
                <w:szCs w:val="24"/>
              </w:rPr>
            </w:pPr>
            <w:r w:rsidRPr="000A7E70">
              <w:rPr>
                <w:sz w:val="24"/>
                <w:szCs w:val="24"/>
              </w:rPr>
              <w:t>2</w:t>
            </w:r>
          </w:p>
        </w:tc>
        <w:tc>
          <w:tcPr>
            <w:tcW w:w="1451" w:type="dxa"/>
            <w:vAlign w:val="center"/>
          </w:tcPr>
          <w:p w:rsidR="008C5B3C" w:rsidRPr="000A7E70" w:rsidRDefault="008C5B3C" w:rsidP="008C5B3C">
            <w:pPr>
              <w:ind w:firstLine="0"/>
              <w:jc w:val="center"/>
              <w:rPr>
                <w:sz w:val="24"/>
                <w:szCs w:val="24"/>
              </w:rPr>
            </w:pPr>
            <w:r w:rsidRPr="000A7E70">
              <w:rPr>
                <w:sz w:val="24"/>
                <w:szCs w:val="24"/>
              </w:rPr>
              <w:t>3</w:t>
            </w:r>
          </w:p>
        </w:tc>
        <w:tc>
          <w:tcPr>
            <w:tcW w:w="1559" w:type="dxa"/>
            <w:vAlign w:val="center"/>
          </w:tcPr>
          <w:p w:rsidR="008C5B3C" w:rsidRPr="000A7E70" w:rsidRDefault="008C5B3C" w:rsidP="008C5B3C">
            <w:pPr>
              <w:ind w:firstLine="0"/>
              <w:jc w:val="center"/>
              <w:rPr>
                <w:sz w:val="24"/>
                <w:szCs w:val="24"/>
              </w:rPr>
            </w:pPr>
            <w:r w:rsidRPr="000A7E70">
              <w:rPr>
                <w:sz w:val="24"/>
                <w:szCs w:val="24"/>
              </w:rPr>
              <w:t>4</w:t>
            </w:r>
          </w:p>
        </w:tc>
        <w:tc>
          <w:tcPr>
            <w:tcW w:w="1701" w:type="dxa"/>
            <w:vAlign w:val="center"/>
          </w:tcPr>
          <w:p w:rsidR="008C5B3C" w:rsidRPr="000A7E70" w:rsidRDefault="008C5B3C" w:rsidP="008C5B3C">
            <w:pPr>
              <w:ind w:firstLine="0"/>
              <w:jc w:val="center"/>
              <w:rPr>
                <w:sz w:val="24"/>
                <w:szCs w:val="24"/>
              </w:rPr>
            </w:pPr>
            <w:r w:rsidRPr="000A7E70">
              <w:rPr>
                <w:sz w:val="24"/>
                <w:szCs w:val="24"/>
              </w:rPr>
              <w:t>5</w:t>
            </w:r>
          </w:p>
        </w:tc>
        <w:tc>
          <w:tcPr>
            <w:tcW w:w="1560" w:type="dxa"/>
            <w:vAlign w:val="center"/>
          </w:tcPr>
          <w:p w:rsidR="008C5B3C" w:rsidRPr="000A7E70" w:rsidRDefault="008C5B3C" w:rsidP="008C5B3C">
            <w:pPr>
              <w:ind w:firstLine="0"/>
              <w:jc w:val="center"/>
              <w:rPr>
                <w:sz w:val="24"/>
                <w:szCs w:val="24"/>
              </w:rPr>
            </w:pPr>
            <w:r w:rsidRPr="000A7E70">
              <w:rPr>
                <w:sz w:val="24"/>
                <w:szCs w:val="24"/>
              </w:rPr>
              <w:t>6</w:t>
            </w:r>
          </w:p>
        </w:tc>
        <w:tc>
          <w:tcPr>
            <w:tcW w:w="2409" w:type="dxa"/>
            <w:vAlign w:val="center"/>
          </w:tcPr>
          <w:p w:rsidR="008C5B3C" w:rsidRPr="000A7E70" w:rsidRDefault="008C5B3C" w:rsidP="008C5B3C">
            <w:pPr>
              <w:ind w:firstLine="0"/>
              <w:jc w:val="center"/>
              <w:rPr>
                <w:sz w:val="24"/>
                <w:szCs w:val="24"/>
              </w:rPr>
            </w:pPr>
            <w:r w:rsidRPr="000A7E70">
              <w:rPr>
                <w:sz w:val="24"/>
                <w:szCs w:val="24"/>
              </w:rPr>
              <w:t>7</w:t>
            </w:r>
          </w:p>
        </w:tc>
        <w:tc>
          <w:tcPr>
            <w:tcW w:w="1701" w:type="dxa"/>
            <w:vAlign w:val="center"/>
          </w:tcPr>
          <w:p w:rsidR="008C5B3C" w:rsidRPr="000A7E70" w:rsidRDefault="008C5B3C" w:rsidP="008C5B3C">
            <w:pPr>
              <w:ind w:firstLine="0"/>
              <w:jc w:val="center"/>
              <w:rPr>
                <w:sz w:val="24"/>
                <w:szCs w:val="24"/>
              </w:rPr>
            </w:pPr>
            <w:r w:rsidRPr="000A7E70">
              <w:rPr>
                <w:sz w:val="24"/>
                <w:szCs w:val="24"/>
              </w:rPr>
              <w:t>8</w:t>
            </w:r>
          </w:p>
        </w:tc>
        <w:tc>
          <w:tcPr>
            <w:tcW w:w="1560" w:type="dxa"/>
            <w:vAlign w:val="center"/>
          </w:tcPr>
          <w:p w:rsidR="008C5B3C" w:rsidRPr="000A7E70" w:rsidRDefault="008C5B3C" w:rsidP="008C5B3C">
            <w:pPr>
              <w:ind w:firstLine="0"/>
              <w:jc w:val="center"/>
              <w:rPr>
                <w:sz w:val="24"/>
                <w:szCs w:val="24"/>
              </w:rPr>
            </w:pPr>
            <w:r w:rsidRPr="000A7E70">
              <w:rPr>
                <w:sz w:val="24"/>
                <w:szCs w:val="24"/>
              </w:rPr>
              <w:t>9</w:t>
            </w:r>
          </w:p>
        </w:tc>
        <w:tc>
          <w:tcPr>
            <w:tcW w:w="1701" w:type="dxa"/>
            <w:vAlign w:val="center"/>
          </w:tcPr>
          <w:p w:rsidR="008C5B3C" w:rsidRPr="000A7E70" w:rsidRDefault="008C5B3C" w:rsidP="008C5B3C">
            <w:pPr>
              <w:ind w:firstLine="0"/>
              <w:jc w:val="center"/>
              <w:rPr>
                <w:sz w:val="24"/>
                <w:szCs w:val="24"/>
              </w:rPr>
            </w:pPr>
            <w:r w:rsidRPr="000A7E70">
              <w:rPr>
                <w:sz w:val="24"/>
                <w:szCs w:val="24"/>
              </w:rPr>
              <w:t>10</w:t>
            </w:r>
          </w:p>
        </w:tc>
      </w:tr>
      <w:tr w:rsidR="008C5B3C" w:rsidRPr="003C57DE" w:rsidTr="008C5B3C">
        <w:trPr>
          <w:trHeight w:val="214"/>
        </w:trPr>
        <w:tc>
          <w:tcPr>
            <w:tcW w:w="607" w:type="dxa"/>
            <w:vAlign w:val="center"/>
          </w:tcPr>
          <w:p w:rsidR="008C5B3C" w:rsidRPr="000A7E70" w:rsidRDefault="008C5B3C" w:rsidP="008C5B3C">
            <w:pPr>
              <w:ind w:firstLine="0"/>
              <w:jc w:val="center"/>
              <w:rPr>
                <w:i/>
                <w:sz w:val="24"/>
                <w:szCs w:val="24"/>
                <w:u w:val="single"/>
              </w:rPr>
            </w:pPr>
            <w:r w:rsidRPr="000A7E70">
              <w:rPr>
                <w:i/>
                <w:sz w:val="24"/>
                <w:szCs w:val="24"/>
                <w:u w:val="single"/>
              </w:rPr>
              <w:t>1</w:t>
            </w:r>
          </w:p>
        </w:tc>
        <w:tc>
          <w:tcPr>
            <w:tcW w:w="1061" w:type="dxa"/>
            <w:vAlign w:val="center"/>
          </w:tcPr>
          <w:p w:rsidR="008C5B3C" w:rsidRPr="000A7E70" w:rsidRDefault="008C5B3C" w:rsidP="008C5B3C">
            <w:pPr>
              <w:ind w:firstLine="0"/>
              <w:jc w:val="center"/>
              <w:rPr>
                <w:i/>
                <w:sz w:val="24"/>
                <w:szCs w:val="24"/>
                <w:u w:val="single"/>
              </w:rPr>
            </w:pPr>
            <w:r w:rsidRPr="000A7E70">
              <w:rPr>
                <w:i/>
                <w:sz w:val="24"/>
                <w:szCs w:val="24"/>
                <w:u w:val="single"/>
              </w:rPr>
              <w:t>2562200</w:t>
            </w:r>
          </w:p>
        </w:tc>
        <w:tc>
          <w:tcPr>
            <w:tcW w:w="1451" w:type="dxa"/>
            <w:vAlign w:val="center"/>
          </w:tcPr>
          <w:p w:rsidR="008C5B3C" w:rsidRPr="000A7E70" w:rsidRDefault="008C5B3C" w:rsidP="008C5B3C">
            <w:pPr>
              <w:ind w:firstLine="0"/>
              <w:jc w:val="center"/>
              <w:rPr>
                <w:i/>
                <w:sz w:val="24"/>
                <w:szCs w:val="24"/>
                <w:u w:val="single"/>
              </w:rPr>
            </w:pPr>
            <w:r w:rsidRPr="000A7E70">
              <w:rPr>
                <w:i/>
                <w:sz w:val="24"/>
                <w:szCs w:val="24"/>
                <w:u w:val="single"/>
              </w:rPr>
              <w:t>12.01.2013</w:t>
            </w:r>
          </w:p>
        </w:tc>
        <w:tc>
          <w:tcPr>
            <w:tcW w:w="1559" w:type="dxa"/>
            <w:vAlign w:val="center"/>
          </w:tcPr>
          <w:p w:rsidR="008C5B3C" w:rsidRPr="000A7E70" w:rsidRDefault="008C5B3C" w:rsidP="008C5B3C">
            <w:pPr>
              <w:ind w:firstLine="0"/>
              <w:jc w:val="center"/>
              <w:rPr>
                <w:i/>
                <w:sz w:val="24"/>
                <w:szCs w:val="24"/>
                <w:u w:val="single"/>
              </w:rPr>
            </w:pPr>
            <w:r w:rsidRPr="000A7E70">
              <w:rPr>
                <w:i/>
                <w:sz w:val="24"/>
                <w:szCs w:val="24"/>
                <w:u w:val="single"/>
              </w:rPr>
              <w:t xml:space="preserve">Пильняк П.Г. </w:t>
            </w:r>
          </w:p>
          <w:p w:rsidR="008C5B3C" w:rsidRPr="000A7E70" w:rsidRDefault="008C5B3C" w:rsidP="008C5B3C">
            <w:pPr>
              <w:ind w:firstLine="0"/>
              <w:jc w:val="center"/>
              <w:rPr>
                <w:i/>
                <w:sz w:val="24"/>
                <w:szCs w:val="24"/>
                <w:u w:val="single"/>
              </w:rPr>
            </w:pPr>
            <w:r w:rsidRPr="000A7E70">
              <w:rPr>
                <w:i/>
                <w:sz w:val="24"/>
                <w:szCs w:val="24"/>
                <w:u w:val="single"/>
              </w:rPr>
              <w:t>&amp;.</w:t>
            </w:r>
          </w:p>
        </w:tc>
        <w:tc>
          <w:tcPr>
            <w:tcW w:w="1701" w:type="dxa"/>
            <w:vAlign w:val="center"/>
          </w:tcPr>
          <w:p w:rsidR="008C5B3C" w:rsidRPr="000A7E70" w:rsidRDefault="008C5B3C" w:rsidP="008C5B3C">
            <w:pPr>
              <w:ind w:firstLine="0"/>
              <w:jc w:val="center"/>
              <w:rPr>
                <w:i/>
                <w:sz w:val="24"/>
                <w:szCs w:val="24"/>
                <w:u w:val="single"/>
              </w:rPr>
            </w:pPr>
            <w:r w:rsidRPr="000A7E70">
              <w:rPr>
                <w:i/>
                <w:sz w:val="24"/>
                <w:szCs w:val="24"/>
                <w:u w:val="single"/>
              </w:rPr>
              <w:t>Шазо Н.Н. @</w:t>
            </w:r>
          </w:p>
        </w:tc>
        <w:tc>
          <w:tcPr>
            <w:tcW w:w="1560" w:type="dxa"/>
            <w:vAlign w:val="center"/>
          </w:tcPr>
          <w:p w:rsidR="008C5B3C" w:rsidRPr="000A7E70" w:rsidRDefault="008C5B3C" w:rsidP="008C5B3C">
            <w:pPr>
              <w:ind w:firstLine="0"/>
              <w:jc w:val="center"/>
              <w:rPr>
                <w:i/>
                <w:sz w:val="24"/>
                <w:szCs w:val="24"/>
                <w:u w:val="single"/>
              </w:rPr>
            </w:pPr>
            <w:r w:rsidRPr="000A7E70">
              <w:rPr>
                <w:i/>
                <w:sz w:val="24"/>
                <w:szCs w:val="24"/>
                <w:u w:val="single"/>
              </w:rPr>
              <w:t>12.02.2013</w:t>
            </w:r>
          </w:p>
        </w:tc>
        <w:tc>
          <w:tcPr>
            <w:tcW w:w="2409" w:type="dxa"/>
            <w:vAlign w:val="center"/>
          </w:tcPr>
          <w:p w:rsidR="008C5B3C" w:rsidRPr="000A7E70" w:rsidRDefault="008C5B3C" w:rsidP="008C5B3C">
            <w:pPr>
              <w:ind w:firstLine="0"/>
              <w:jc w:val="center"/>
              <w:rPr>
                <w:i/>
                <w:sz w:val="24"/>
                <w:szCs w:val="24"/>
                <w:u w:val="single"/>
              </w:rPr>
            </w:pPr>
            <w:r w:rsidRPr="000A7E70">
              <w:rPr>
                <w:i/>
                <w:sz w:val="24"/>
                <w:szCs w:val="24"/>
                <w:u w:val="single"/>
              </w:rPr>
              <w:t xml:space="preserve">Самовольное подключение к ВЛ0,4кВ. Краснодар, Нагорная 5, </w:t>
            </w:r>
          </w:p>
          <w:p w:rsidR="008C5B3C" w:rsidRPr="000A7E70" w:rsidRDefault="008C5B3C" w:rsidP="008C5B3C">
            <w:pPr>
              <w:ind w:firstLine="0"/>
              <w:jc w:val="center"/>
              <w:rPr>
                <w:i/>
                <w:sz w:val="24"/>
                <w:szCs w:val="24"/>
                <w:u w:val="single"/>
              </w:rPr>
            </w:pPr>
            <w:r w:rsidRPr="000A7E70">
              <w:rPr>
                <w:i/>
                <w:sz w:val="24"/>
                <w:szCs w:val="24"/>
                <w:u w:val="single"/>
              </w:rPr>
              <w:t>ИП Манукян</w:t>
            </w:r>
          </w:p>
        </w:tc>
        <w:tc>
          <w:tcPr>
            <w:tcW w:w="1701" w:type="dxa"/>
            <w:vAlign w:val="center"/>
          </w:tcPr>
          <w:p w:rsidR="008C5B3C" w:rsidRPr="000A7E70" w:rsidRDefault="008C5B3C" w:rsidP="008C5B3C">
            <w:pPr>
              <w:ind w:firstLine="0"/>
              <w:jc w:val="center"/>
              <w:rPr>
                <w:i/>
                <w:sz w:val="24"/>
                <w:szCs w:val="24"/>
                <w:u w:val="single"/>
              </w:rPr>
            </w:pPr>
            <w:r w:rsidRPr="000A7E70">
              <w:rPr>
                <w:i/>
                <w:sz w:val="24"/>
                <w:szCs w:val="24"/>
                <w:u w:val="single"/>
              </w:rPr>
              <w:t>14.02.2013</w:t>
            </w:r>
          </w:p>
        </w:tc>
        <w:tc>
          <w:tcPr>
            <w:tcW w:w="1560" w:type="dxa"/>
            <w:vAlign w:val="center"/>
          </w:tcPr>
          <w:p w:rsidR="008C5B3C" w:rsidRPr="000A7E70" w:rsidRDefault="008C5B3C" w:rsidP="008C5B3C">
            <w:pPr>
              <w:ind w:firstLine="0"/>
              <w:jc w:val="center"/>
              <w:rPr>
                <w:i/>
                <w:sz w:val="24"/>
                <w:szCs w:val="24"/>
                <w:u w:val="single"/>
              </w:rPr>
            </w:pPr>
            <w:r w:rsidRPr="000A7E70">
              <w:rPr>
                <w:i/>
                <w:sz w:val="24"/>
                <w:szCs w:val="24"/>
                <w:u w:val="single"/>
              </w:rPr>
              <w:t>35000</w:t>
            </w:r>
          </w:p>
        </w:tc>
        <w:tc>
          <w:tcPr>
            <w:tcW w:w="1701" w:type="dxa"/>
            <w:vAlign w:val="center"/>
          </w:tcPr>
          <w:p w:rsidR="008C5B3C" w:rsidRPr="000A7E70" w:rsidRDefault="008C5B3C" w:rsidP="008C5B3C">
            <w:pPr>
              <w:ind w:firstLine="0"/>
              <w:jc w:val="center"/>
              <w:rPr>
                <w:i/>
                <w:sz w:val="24"/>
                <w:szCs w:val="24"/>
                <w:u w:val="single"/>
              </w:rPr>
            </w:pPr>
            <w:r w:rsidRPr="000A7E70">
              <w:rPr>
                <w:i/>
                <w:sz w:val="24"/>
                <w:szCs w:val="24"/>
                <w:u w:val="single"/>
              </w:rPr>
              <w:t>15.02.2013</w:t>
            </w:r>
          </w:p>
          <w:p w:rsidR="008C5B3C" w:rsidRPr="000A7E70" w:rsidRDefault="008C5B3C" w:rsidP="008C5B3C">
            <w:pPr>
              <w:ind w:firstLine="0"/>
              <w:jc w:val="center"/>
              <w:rPr>
                <w:sz w:val="24"/>
                <w:szCs w:val="24"/>
              </w:rPr>
            </w:pPr>
            <w:r w:rsidRPr="000A7E70">
              <w:rPr>
                <w:i/>
                <w:sz w:val="24"/>
                <w:szCs w:val="24"/>
                <w:u w:val="single"/>
              </w:rPr>
              <w:t>Реестр №256</w:t>
            </w:r>
          </w:p>
        </w:tc>
      </w:tr>
      <w:tr w:rsidR="008C5B3C" w:rsidRPr="003C57DE" w:rsidTr="008C5B3C">
        <w:trPr>
          <w:trHeight w:val="219"/>
        </w:trPr>
        <w:tc>
          <w:tcPr>
            <w:tcW w:w="607" w:type="dxa"/>
            <w:vAlign w:val="center"/>
          </w:tcPr>
          <w:p w:rsidR="008C5B3C" w:rsidRPr="000A7E70" w:rsidRDefault="008C5B3C" w:rsidP="008C5B3C">
            <w:pPr>
              <w:ind w:firstLine="0"/>
              <w:jc w:val="center"/>
              <w:rPr>
                <w:i/>
                <w:sz w:val="24"/>
                <w:szCs w:val="24"/>
                <w:u w:val="single"/>
              </w:rPr>
            </w:pPr>
            <w:r w:rsidRPr="000A7E70">
              <w:rPr>
                <w:i/>
                <w:sz w:val="24"/>
                <w:szCs w:val="24"/>
                <w:u w:val="single"/>
              </w:rPr>
              <w:t>2</w:t>
            </w:r>
          </w:p>
        </w:tc>
        <w:tc>
          <w:tcPr>
            <w:tcW w:w="1061" w:type="dxa"/>
            <w:vAlign w:val="center"/>
          </w:tcPr>
          <w:p w:rsidR="008C5B3C" w:rsidRPr="000A7E70" w:rsidRDefault="008C5B3C" w:rsidP="008C5B3C">
            <w:pPr>
              <w:ind w:firstLine="0"/>
              <w:jc w:val="center"/>
              <w:rPr>
                <w:i/>
                <w:sz w:val="24"/>
                <w:szCs w:val="24"/>
                <w:u w:val="single"/>
              </w:rPr>
            </w:pPr>
            <w:r w:rsidRPr="000A7E70">
              <w:rPr>
                <w:i/>
                <w:sz w:val="24"/>
                <w:szCs w:val="24"/>
                <w:u w:val="single"/>
              </w:rPr>
              <w:t>2562201</w:t>
            </w:r>
          </w:p>
        </w:tc>
        <w:tc>
          <w:tcPr>
            <w:tcW w:w="1451" w:type="dxa"/>
            <w:vAlign w:val="center"/>
          </w:tcPr>
          <w:p w:rsidR="008C5B3C" w:rsidRPr="000A7E70" w:rsidRDefault="008C5B3C" w:rsidP="008C5B3C">
            <w:pPr>
              <w:ind w:firstLine="0"/>
              <w:jc w:val="center"/>
              <w:rPr>
                <w:i/>
                <w:sz w:val="24"/>
                <w:szCs w:val="24"/>
                <w:u w:val="single"/>
              </w:rPr>
            </w:pPr>
            <w:r w:rsidRPr="000A7E70">
              <w:rPr>
                <w:i/>
                <w:sz w:val="24"/>
                <w:szCs w:val="24"/>
                <w:u w:val="single"/>
              </w:rPr>
              <w:t>12.01.2013</w:t>
            </w:r>
          </w:p>
        </w:tc>
        <w:tc>
          <w:tcPr>
            <w:tcW w:w="1559" w:type="dxa"/>
            <w:vAlign w:val="center"/>
          </w:tcPr>
          <w:p w:rsidR="008C5B3C" w:rsidRPr="000A7E70" w:rsidRDefault="008C5B3C" w:rsidP="008C5B3C">
            <w:pPr>
              <w:ind w:firstLine="0"/>
              <w:jc w:val="center"/>
              <w:rPr>
                <w:i/>
                <w:sz w:val="24"/>
                <w:szCs w:val="24"/>
                <w:u w:val="single"/>
              </w:rPr>
            </w:pPr>
            <w:r w:rsidRPr="000A7E70">
              <w:rPr>
                <w:i/>
                <w:sz w:val="24"/>
                <w:szCs w:val="24"/>
                <w:u w:val="single"/>
              </w:rPr>
              <w:t xml:space="preserve">Пильняк П.Г. </w:t>
            </w:r>
          </w:p>
          <w:p w:rsidR="008C5B3C" w:rsidRPr="000A7E70" w:rsidRDefault="008C5B3C" w:rsidP="008C5B3C">
            <w:pPr>
              <w:ind w:firstLine="0"/>
              <w:jc w:val="center"/>
              <w:rPr>
                <w:sz w:val="24"/>
                <w:szCs w:val="24"/>
              </w:rPr>
            </w:pPr>
            <w:r w:rsidRPr="000A7E70">
              <w:rPr>
                <w:i/>
                <w:sz w:val="24"/>
                <w:szCs w:val="24"/>
                <w:u w:val="single"/>
              </w:rPr>
              <w:t>&amp;</w:t>
            </w:r>
          </w:p>
        </w:tc>
        <w:tc>
          <w:tcPr>
            <w:tcW w:w="1701" w:type="dxa"/>
            <w:vAlign w:val="center"/>
          </w:tcPr>
          <w:p w:rsidR="008C5B3C" w:rsidRPr="000A7E70" w:rsidRDefault="008C5B3C" w:rsidP="008C5B3C">
            <w:pPr>
              <w:ind w:firstLine="0"/>
              <w:jc w:val="center"/>
              <w:rPr>
                <w:i/>
                <w:sz w:val="24"/>
                <w:szCs w:val="24"/>
                <w:u w:val="single"/>
              </w:rPr>
            </w:pPr>
            <w:r w:rsidRPr="000A7E70">
              <w:rPr>
                <w:i/>
                <w:sz w:val="24"/>
                <w:szCs w:val="24"/>
                <w:u w:val="single"/>
              </w:rPr>
              <w:t>Юров А.И. $</w:t>
            </w:r>
          </w:p>
        </w:tc>
        <w:tc>
          <w:tcPr>
            <w:tcW w:w="1560" w:type="dxa"/>
            <w:vAlign w:val="center"/>
          </w:tcPr>
          <w:p w:rsidR="008C5B3C" w:rsidRPr="000A7E70" w:rsidRDefault="008C5B3C" w:rsidP="008C5B3C">
            <w:pPr>
              <w:ind w:firstLine="0"/>
              <w:jc w:val="center"/>
              <w:rPr>
                <w:i/>
                <w:sz w:val="24"/>
                <w:szCs w:val="24"/>
                <w:u w:val="single"/>
              </w:rPr>
            </w:pPr>
            <w:r w:rsidRPr="000A7E70">
              <w:rPr>
                <w:i/>
                <w:sz w:val="24"/>
                <w:szCs w:val="24"/>
                <w:u w:val="single"/>
              </w:rPr>
              <w:t>12.03.2013</w:t>
            </w:r>
          </w:p>
        </w:tc>
        <w:tc>
          <w:tcPr>
            <w:tcW w:w="2409" w:type="dxa"/>
            <w:vAlign w:val="center"/>
          </w:tcPr>
          <w:p w:rsidR="008C5B3C" w:rsidRPr="000A7E70" w:rsidRDefault="008C5B3C" w:rsidP="008C5B3C">
            <w:pPr>
              <w:ind w:firstLine="0"/>
              <w:jc w:val="center"/>
              <w:rPr>
                <w:i/>
                <w:sz w:val="24"/>
                <w:szCs w:val="24"/>
                <w:u w:val="single"/>
              </w:rPr>
            </w:pPr>
            <w:r w:rsidRPr="000A7E70">
              <w:rPr>
                <w:i/>
                <w:sz w:val="24"/>
                <w:szCs w:val="24"/>
                <w:u w:val="single"/>
              </w:rPr>
              <w:t>Бланк не заполнен, имеет повреждения.</w:t>
            </w:r>
          </w:p>
        </w:tc>
        <w:tc>
          <w:tcPr>
            <w:tcW w:w="1701" w:type="dxa"/>
            <w:vAlign w:val="center"/>
          </w:tcPr>
          <w:p w:rsidR="008C5B3C" w:rsidRPr="000A7E70" w:rsidRDefault="008C5B3C" w:rsidP="008C5B3C">
            <w:pPr>
              <w:ind w:firstLine="0"/>
              <w:jc w:val="center"/>
              <w:rPr>
                <w:i/>
                <w:sz w:val="24"/>
                <w:szCs w:val="24"/>
                <w:u w:val="single"/>
              </w:rPr>
            </w:pPr>
            <w:r w:rsidRPr="000A7E70">
              <w:rPr>
                <w:i/>
                <w:sz w:val="24"/>
                <w:szCs w:val="24"/>
                <w:u w:val="single"/>
              </w:rPr>
              <w:t>15.03.2013</w:t>
            </w:r>
          </w:p>
        </w:tc>
        <w:tc>
          <w:tcPr>
            <w:tcW w:w="1560" w:type="dxa"/>
            <w:vAlign w:val="center"/>
          </w:tcPr>
          <w:p w:rsidR="008C5B3C" w:rsidRPr="000A7E70" w:rsidRDefault="008C5B3C" w:rsidP="008C5B3C">
            <w:pPr>
              <w:ind w:firstLine="0"/>
              <w:jc w:val="center"/>
              <w:rPr>
                <w:sz w:val="24"/>
                <w:szCs w:val="24"/>
              </w:rPr>
            </w:pPr>
            <w:r w:rsidRPr="000A7E70">
              <w:rPr>
                <w:sz w:val="24"/>
                <w:szCs w:val="24"/>
              </w:rPr>
              <w:t>---</w:t>
            </w:r>
          </w:p>
        </w:tc>
        <w:tc>
          <w:tcPr>
            <w:tcW w:w="1701" w:type="dxa"/>
            <w:vAlign w:val="center"/>
          </w:tcPr>
          <w:p w:rsidR="008C5B3C" w:rsidRPr="000A7E70" w:rsidRDefault="008C5B3C" w:rsidP="008C5B3C">
            <w:pPr>
              <w:ind w:firstLine="0"/>
              <w:jc w:val="center"/>
              <w:rPr>
                <w:sz w:val="24"/>
                <w:szCs w:val="24"/>
              </w:rPr>
            </w:pPr>
            <w:r w:rsidRPr="000A7E70">
              <w:rPr>
                <w:sz w:val="24"/>
                <w:szCs w:val="24"/>
              </w:rPr>
              <w:t>---</w:t>
            </w:r>
          </w:p>
        </w:tc>
      </w:tr>
    </w:tbl>
    <w:p w:rsidR="008C5B3C" w:rsidRDefault="008C5B3C" w:rsidP="008C5B3C">
      <w:pPr>
        <w:ind w:left="709" w:firstLine="0"/>
        <w:jc w:val="center"/>
      </w:pPr>
    </w:p>
    <w:p w:rsidR="008C5B3C" w:rsidRDefault="008C5B3C" w:rsidP="008C5B3C">
      <w:pPr>
        <w:ind w:left="709" w:firstLine="0"/>
        <w:jc w:val="center"/>
      </w:pPr>
    </w:p>
    <w:p w:rsidR="008C5B3C" w:rsidRPr="00F97994" w:rsidRDefault="008C5B3C" w:rsidP="008C5B3C">
      <w:pPr>
        <w:ind w:left="709" w:firstLine="0"/>
        <w:jc w:val="center"/>
      </w:pPr>
      <w:r w:rsidRPr="00F97994">
        <w:t>Журнал учёта, выдачи и движения актов о бездоговорном потреблении электрической энергии</w:t>
      </w:r>
    </w:p>
    <w:p w:rsidR="008C5B3C" w:rsidRPr="00F97994" w:rsidRDefault="008C5B3C" w:rsidP="008C5B3C">
      <w:pPr>
        <w:ind w:left="709" w:firstLine="0"/>
        <w:jc w:val="center"/>
      </w:pPr>
      <w:r w:rsidRPr="00F97994">
        <w:t>по СУЭ (Динскому участку) Краснодарского ФЭС</w:t>
      </w:r>
    </w:p>
    <w:p w:rsidR="008C5B3C" w:rsidRDefault="008C5B3C" w:rsidP="008C5B3C">
      <w:pPr>
        <w:jc w:val="center"/>
      </w:pPr>
    </w:p>
    <w:p w:rsidR="005E7A6F" w:rsidRDefault="005E7A6F" w:rsidP="008C5B3C">
      <w:pPr>
        <w:jc w:val="center"/>
      </w:pPr>
    </w:p>
    <w:p w:rsidR="005E7A6F" w:rsidRDefault="005E7A6F" w:rsidP="008C5B3C">
      <w:pPr>
        <w:jc w:val="center"/>
      </w:pPr>
    </w:p>
    <w:p w:rsidR="00665813" w:rsidRPr="006A626A" w:rsidRDefault="00665813" w:rsidP="00665813">
      <w:pPr>
        <w:jc w:val="center"/>
      </w:pPr>
      <w:r w:rsidRPr="006A626A">
        <w:t xml:space="preserve">Срок хранения журнала со дня его окончания – </w:t>
      </w:r>
      <w:r>
        <w:t>5 лет</w:t>
      </w:r>
      <w:r w:rsidRPr="006A626A">
        <w:t>.</w:t>
      </w:r>
    </w:p>
    <w:p w:rsidR="008C5B3C" w:rsidRDefault="008C5B3C" w:rsidP="008C5B3C">
      <w:pPr>
        <w:jc w:val="center"/>
      </w:pPr>
    </w:p>
    <w:p w:rsidR="008C5B3C" w:rsidRDefault="008C5B3C" w:rsidP="008C5B3C">
      <w:pPr>
        <w:pStyle w:val="27"/>
        <w:ind w:right="-6"/>
        <w:jc w:val="both"/>
        <w:rPr>
          <w:szCs w:val="24"/>
        </w:rPr>
      </w:pPr>
    </w:p>
    <w:p w:rsidR="008C5B3C" w:rsidRDefault="008C5B3C" w:rsidP="008C5B3C">
      <w:pPr>
        <w:jc w:val="right"/>
        <w:sectPr w:rsidR="008C5B3C" w:rsidSect="008C5B3C">
          <w:headerReference w:type="first" r:id="rId53"/>
          <w:footerReference w:type="first" r:id="rId54"/>
          <w:pgSz w:w="16838" w:h="11906" w:orient="landscape"/>
          <w:pgMar w:top="1418" w:right="964" w:bottom="851" w:left="1134" w:header="709" w:footer="709" w:gutter="0"/>
          <w:cols w:space="708"/>
          <w:titlePg/>
          <w:docGrid w:linePitch="381"/>
        </w:sectPr>
      </w:pPr>
    </w:p>
    <w:p w:rsidR="008C5B3C" w:rsidRPr="00F2427E" w:rsidRDefault="008C5B3C" w:rsidP="008C5B3C">
      <w:pPr>
        <w:pStyle w:val="1"/>
        <w:ind w:left="709"/>
        <w:jc w:val="right"/>
        <w:rPr>
          <w:b w:val="0"/>
        </w:rPr>
      </w:pPr>
      <w:bookmarkStart w:id="182" w:name="_Toc7076119"/>
      <w:r w:rsidRPr="00F2427E">
        <w:rPr>
          <w:b w:val="0"/>
        </w:rPr>
        <w:lastRenderedPageBreak/>
        <w:t>Приложение 6</w:t>
      </w:r>
      <w:bookmarkEnd w:id="182"/>
    </w:p>
    <w:p w:rsidR="008C5B3C" w:rsidRDefault="008C5B3C" w:rsidP="008C5B3C">
      <w:pPr>
        <w:pStyle w:val="27"/>
        <w:ind w:right="-6"/>
        <w:jc w:val="both"/>
        <w:rPr>
          <w:szCs w:val="24"/>
        </w:rPr>
      </w:pPr>
    </w:p>
    <w:p w:rsidR="008C5B3C" w:rsidRPr="006A626A" w:rsidRDefault="008C5B3C" w:rsidP="008C5B3C">
      <w:pPr>
        <w:rPr>
          <w:b/>
        </w:rPr>
      </w:pPr>
    </w:p>
    <w:p w:rsidR="008C5B3C" w:rsidRPr="000A7E70" w:rsidRDefault="008C5B3C" w:rsidP="008C5B3C">
      <w:pPr>
        <w:framePr w:wrap="auto" w:vAnchor="page" w:hAnchor="page" w:x="1374" w:y="2773"/>
      </w:pPr>
    </w:p>
    <w:p w:rsidR="008C5B3C" w:rsidRPr="00093F38" w:rsidRDefault="008C5B3C" w:rsidP="008C5B3C">
      <w:pPr>
        <w:ind w:left="709" w:firstLine="0"/>
        <w:jc w:val="center"/>
      </w:pPr>
      <w:r w:rsidRPr="00093F38">
        <w:t xml:space="preserve">Журнал учёта, выдачи и движения актов о </w:t>
      </w:r>
      <w:r w:rsidR="00FD4D13">
        <w:t>неучтенном</w:t>
      </w:r>
      <w:r w:rsidRPr="00093F38">
        <w:t xml:space="preserve"> потреблении электрической энергии</w:t>
      </w:r>
    </w:p>
    <w:p w:rsidR="008C5B3C" w:rsidRPr="00093F38" w:rsidRDefault="008C5B3C" w:rsidP="008C5B3C">
      <w:pPr>
        <w:ind w:left="709" w:firstLine="0"/>
        <w:jc w:val="center"/>
      </w:pPr>
      <w:r>
        <w:t xml:space="preserve">по </w:t>
      </w:r>
      <w:r w:rsidRPr="00093F38">
        <w:t>СУЭ (Динскому участку) Краснодарского ФЭС</w:t>
      </w:r>
    </w:p>
    <w:p w:rsidR="008C5B3C" w:rsidRPr="00F6011B" w:rsidRDefault="008C5B3C" w:rsidP="008C5B3C"/>
    <w:tbl>
      <w:tblPr>
        <w:tblW w:w="149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0"/>
        <w:gridCol w:w="958"/>
        <w:gridCol w:w="1171"/>
        <w:gridCol w:w="1398"/>
        <w:gridCol w:w="1233"/>
        <w:gridCol w:w="1323"/>
        <w:gridCol w:w="1839"/>
        <w:gridCol w:w="1417"/>
        <w:gridCol w:w="1011"/>
        <w:gridCol w:w="1541"/>
        <w:gridCol w:w="1153"/>
        <w:gridCol w:w="1362"/>
      </w:tblGrid>
      <w:tr w:rsidR="008C5B3C" w:rsidRPr="003C57DE" w:rsidTr="008C5B3C">
        <w:trPr>
          <w:cantSplit/>
          <w:trHeight w:val="2297"/>
        </w:trPr>
        <w:tc>
          <w:tcPr>
            <w:tcW w:w="550" w:type="dxa"/>
            <w:vAlign w:val="center"/>
          </w:tcPr>
          <w:p w:rsidR="008C5B3C" w:rsidRPr="000A7E70" w:rsidRDefault="008C5B3C" w:rsidP="008C5B3C">
            <w:pPr>
              <w:ind w:firstLine="0"/>
              <w:jc w:val="center"/>
              <w:rPr>
                <w:sz w:val="24"/>
                <w:szCs w:val="24"/>
              </w:rPr>
            </w:pPr>
          </w:p>
          <w:p w:rsidR="008C5B3C" w:rsidRPr="000A7E70" w:rsidRDefault="008C5B3C" w:rsidP="008C5B3C">
            <w:pPr>
              <w:ind w:firstLine="0"/>
              <w:jc w:val="center"/>
              <w:rPr>
                <w:sz w:val="24"/>
                <w:szCs w:val="24"/>
              </w:rPr>
            </w:pPr>
            <w:r w:rsidRPr="000A7E70">
              <w:rPr>
                <w:sz w:val="24"/>
                <w:szCs w:val="24"/>
              </w:rPr>
              <w:t>№ п.п.</w:t>
            </w:r>
          </w:p>
          <w:p w:rsidR="008C5B3C" w:rsidRPr="000A7E70" w:rsidRDefault="008C5B3C" w:rsidP="008C5B3C">
            <w:pPr>
              <w:ind w:firstLine="0"/>
              <w:jc w:val="center"/>
              <w:rPr>
                <w:sz w:val="24"/>
                <w:szCs w:val="24"/>
              </w:rPr>
            </w:pPr>
          </w:p>
        </w:tc>
        <w:tc>
          <w:tcPr>
            <w:tcW w:w="958" w:type="dxa"/>
            <w:vAlign w:val="center"/>
          </w:tcPr>
          <w:p w:rsidR="008C5B3C" w:rsidRPr="000A7E70" w:rsidRDefault="008C5B3C" w:rsidP="008C5B3C">
            <w:pPr>
              <w:ind w:firstLine="0"/>
              <w:jc w:val="center"/>
              <w:rPr>
                <w:sz w:val="24"/>
                <w:szCs w:val="24"/>
              </w:rPr>
            </w:pPr>
          </w:p>
          <w:p w:rsidR="008C5B3C" w:rsidRPr="000A7E70" w:rsidRDefault="008C5B3C" w:rsidP="008C5B3C">
            <w:pPr>
              <w:ind w:firstLine="0"/>
              <w:jc w:val="center"/>
              <w:rPr>
                <w:sz w:val="24"/>
                <w:szCs w:val="24"/>
              </w:rPr>
            </w:pPr>
            <w:r w:rsidRPr="000A7E70">
              <w:rPr>
                <w:sz w:val="24"/>
                <w:szCs w:val="24"/>
              </w:rPr>
              <w:t xml:space="preserve">№ </w:t>
            </w:r>
          </w:p>
          <w:p w:rsidR="008C5B3C" w:rsidRPr="000A7E70" w:rsidRDefault="008C5B3C" w:rsidP="008C5B3C">
            <w:pPr>
              <w:ind w:firstLine="0"/>
              <w:jc w:val="center"/>
              <w:rPr>
                <w:sz w:val="24"/>
                <w:szCs w:val="24"/>
              </w:rPr>
            </w:pPr>
            <w:r w:rsidRPr="000A7E70">
              <w:rPr>
                <w:sz w:val="24"/>
                <w:szCs w:val="24"/>
              </w:rPr>
              <w:t>акта</w:t>
            </w:r>
          </w:p>
        </w:tc>
        <w:tc>
          <w:tcPr>
            <w:tcW w:w="1171" w:type="dxa"/>
            <w:vAlign w:val="center"/>
          </w:tcPr>
          <w:p w:rsidR="008C5B3C" w:rsidRPr="000A7E70" w:rsidRDefault="008C5B3C" w:rsidP="008C5B3C">
            <w:pPr>
              <w:ind w:firstLine="0"/>
              <w:jc w:val="center"/>
              <w:rPr>
                <w:sz w:val="24"/>
                <w:szCs w:val="24"/>
              </w:rPr>
            </w:pPr>
          </w:p>
          <w:p w:rsidR="008C5B3C" w:rsidRPr="000A7E70" w:rsidRDefault="008C5B3C" w:rsidP="008C5B3C">
            <w:pPr>
              <w:ind w:firstLine="0"/>
              <w:jc w:val="center"/>
              <w:rPr>
                <w:sz w:val="24"/>
                <w:szCs w:val="24"/>
              </w:rPr>
            </w:pPr>
            <w:r w:rsidRPr="000A7E70">
              <w:rPr>
                <w:sz w:val="24"/>
                <w:szCs w:val="24"/>
              </w:rPr>
              <w:t>Дата выдачи акта</w:t>
            </w:r>
          </w:p>
        </w:tc>
        <w:tc>
          <w:tcPr>
            <w:tcW w:w="1398" w:type="dxa"/>
            <w:vAlign w:val="center"/>
          </w:tcPr>
          <w:p w:rsidR="008C5B3C" w:rsidRPr="000A7E70" w:rsidRDefault="008C5B3C" w:rsidP="008C5B3C">
            <w:pPr>
              <w:ind w:firstLine="0"/>
              <w:jc w:val="center"/>
              <w:rPr>
                <w:sz w:val="24"/>
                <w:szCs w:val="24"/>
              </w:rPr>
            </w:pPr>
            <w:r w:rsidRPr="000A7E70">
              <w:rPr>
                <w:sz w:val="24"/>
                <w:szCs w:val="24"/>
              </w:rPr>
              <w:t>Ф.И.О.</w:t>
            </w:r>
          </w:p>
          <w:p w:rsidR="008C5B3C" w:rsidRPr="000A7E70" w:rsidRDefault="008C5B3C" w:rsidP="008C5B3C">
            <w:pPr>
              <w:ind w:firstLine="0"/>
              <w:jc w:val="center"/>
              <w:rPr>
                <w:sz w:val="24"/>
                <w:szCs w:val="24"/>
              </w:rPr>
            </w:pPr>
            <w:r w:rsidRPr="000A7E70">
              <w:rPr>
                <w:sz w:val="24"/>
                <w:szCs w:val="24"/>
              </w:rPr>
              <w:t>подпись</w:t>
            </w:r>
          </w:p>
          <w:p w:rsidR="008C5B3C" w:rsidRPr="000A7E70" w:rsidRDefault="008C5B3C" w:rsidP="008C5B3C">
            <w:pPr>
              <w:ind w:firstLine="0"/>
              <w:jc w:val="center"/>
              <w:rPr>
                <w:sz w:val="24"/>
                <w:szCs w:val="24"/>
              </w:rPr>
            </w:pPr>
            <w:r w:rsidRPr="000A7E70">
              <w:rPr>
                <w:sz w:val="24"/>
                <w:szCs w:val="24"/>
              </w:rPr>
              <w:t>выдавшего акты</w:t>
            </w:r>
          </w:p>
        </w:tc>
        <w:tc>
          <w:tcPr>
            <w:tcW w:w="1233" w:type="dxa"/>
            <w:vAlign w:val="center"/>
          </w:tcPr>
          <w:p w:rsidR="008C5B3C" w:rsidRPr="000A7E70" w:rsidRDefault="008C5B3C" w:rsidP="008C5B3C">
            <w:pPr>
              <w:ind w:firstLine="0"/>
              <w:jc w:val="center"/>
              <w:rPr>
                <w:sz w:val="24"/>
                <w:szCs w:val="24"/>
              </w:rPr>
            </w:pPr>
            <w:r w:rsidRPr="000A7E70">
              <w:rPr>
                <w:sz w:val="24"/>
                <w:szCs w:val="24"/>
              </w:rPr>
              <w:t>Ф.И.О.</w:t>
            </w:r>
          </w:p>
          <w:p w:rsidR="008C5B3C" w:rsidRPr="000A7E70" w:rsidRDefault="008C5B3C" w:rsidP="008C5B3C">
            <w:pPr>
              <w:ind w:firstLine="0"/>
              <w:jc w:val="center"/>
              <w:rPr>
                <w:sz w:val="24"/>
                <w:szCs w:val="24"/>
              </w:rPr>
            </w:pPr>
            <w:r w:rsidRPr="000A7E70">
              <w:rPr>
                <w:sz w:val="24"/>
                <w:szCs w:val="24"/>
              </w:rPr>
              <w:t>подпись</w:t>
            </w:r>
          </w:p>
          <w:p w:rsidR="008C5B3C" w:rsidRPr="000A7E70" w:rsidRDefault="008C5B3C" w:rsidP="008C5B3C">
            <w:pPr>
              <w:ind w:firstLine="0"/>
              <w:jc w:val="center"/>
              <w:rPr>
                <w:sz w:val="24"/>
                <w:szCs w:val="24"/>
              </w:rPr>
            </w:pPr>
            <w:r w:rsidRPr="000A7E70">
              <w:rPr>
                <w:sz w:val="24"/>
                <w:szCs w:val="24"/>
              </w:rPr>
              <w:t>получившего акты</w:t>
            </w:r>
          </w:p>
        </w:tc>
        <w:tc>
          <w:tcPr>
            <w:tcW w:w="1323" w:type="dxa"/>
            <w:vAlign w:val="center"/>
          </w:tcPr>
          <w:p w:rsidR="008C5B3C" w:rsidRPr="000A7E70" w:rsidRDefault="008C5B3C" w:rsidP="008C5B3C">
            <w:pPr>
              <w:ind w:firstLine="0"/>
              <w:jc w:val="center"/>
              <w:rPr>
                <w:sz w:val="24"/>
                <w:szCs w:val="24"/>
              </w:rPr>
            </w:pPr>
            <w:r w:rsidRPr="000A7E70">
              <w:rPr>
                <w:sz w:val="24"/>
                <w:szCs w:val="24"/>
              </w:rPr>
              <w:t>Дата составления (возврата) акта</w:t>
            </w:r>
          </w:p>
        </w:tc>
        <w:tc>
          <w:tcPr>
            <w:tcW w:w="1839" w:type="dxa"/>
            <w:vAlign w:val="center"/>
          </w:tcPr>
          <w:p w:rsidR="008C5B3C" w:rsidRPr="000A7E70" w:rsidRDefault="008C5B3C" w:rsidP="008C5B3C">
            <w:pPr>
              <w:ind w:firstLine="0"/>
              <w:jc w:val="center"/>
              <w:rPr>
                <w:sz w:val="24"/>
                <w:szCs w:val="24"/>
              </w:rPr>
            </w:pPr>
            <w:r w:rsidRPr="000A7E70">
              <w:rPr>
                <w:sz w:val="24"/>
                <w:szCs w:val="24"/>
              </w:rPr>
              <w:t xml:space="preserve">Причина и место составления (возврата) акта </w:t>
            </w:r>
          </w:p>
          <w:p w:rsidR="008C5B3C" w:rsidRPr="000A7E70" w:rsidRDefault="008C5B3C" w:rsidP="008C5B3C">
            <w:pPr>
              <w:ind w:firstLine="0"/>
              <w:jc w:val="center"/>
              <w:rPr>
                <w:sz w:val="24"/>
                <w:szCs w:val="24"/>
              </w:rPr>
            </w:pPr>
            <w:r w:rsidRPr="000A7E70">
              <w:rPr>
                <w:sz w:val="24"/>
                <w:szCs w:val="24"/>
              </w:rPr>
              <w:t xml:space="preserve">(адрес объекта, </w:t>
            </w:r>
          </w:p>
          <w:p w:rsidR="008C5B3C" w:rsidRPr="000A7E70" w:rsidRDefault="008C5B3C" w:rsidP="008C5B3C">
            <w:pPr>
              <w:ind w:firstLine="0"/>
              <w:jc w:val="center"/>
              <w:rPr>
                <w:sz w:val="24"/>
                <w:szCs w:val="24"/>
              </w:rPr>
            </w:pPr>
            <w:r w:rsidRPr="000A7E70">
              <w:rPr>
                <w:sz w:val="24"/>
                <w:szCs w:val="24"/>
              </w:rPr>
              <w:t>№ договора, наименование потребителя)</w:t>
            </w:r>
          </w:p>
        </w:tc>
        <w:tc>
          <w:tcPr>
            <w:tcW w:w="1417" w:type="dxa"/>
            <w:vAlign w:val="center"/>
          </w:tcPr>
          <w:p w:rsidR="008C5B3C" w:rsidRPr="000A7E70" w:rsidRDefault="008C5B3C" w:rsidP="008C5B3C">
            <w:pPr>
              <w:ind w:firstLine="0"/>
              <w:jc w:val="center"/>
              <w:rPr>
                <w:sz w:val="24"/>
                <w:szCs w:val="24"/>
              </w:rPr>
            </w:pPr>
            <w:r w:rsidRPr="000A7E70">
              <w:rPr>
                <w:sz w:val="24"/>
                <w:szCs w:val="24"/>
              </w:rPr>
              <w:t>Дата рассмотрения акта на комиссии, № протокола</w:t>
            </w:r>
          </w:p>
        </w:tc>
        <w:tc>
          <w:tcPr>
            <w:tcW w:w="1011" w:type="dxa"/>
            <w:vAlign w:val="center"/>
          </w:tcPr>
          <w:p w:rsidR="008C5B3C" w:rsidRPr="000A7E70" w:rsidRDefault="008C5B3C" w:rsidP="008C5B3C">
            <w:pPr>
              <w:ind w:firstLine="0"/>
              <w:jc w:val="center"/>
              <w:rPr>
                <w:sz w:val="24"/>
                <w:szCs w:val="24"/>
              </w:rPr>
            </w:pPr>
            <w:r w:rsidRPr="000A7E70">
              <w:rPr>
                <w:sz w:val="24"/>
                <w:szCs w:val="24"/>
              </w:rPr>
              <w:t>Начисления по акту кВт*ч</w:t>
            </w:r>
          </w:p>
        </w:tc>
        <w:tc>
          <w:tcPr>
            <w:tcW w:w="1541" w:type="dxa"/>
            <w:vAlign w:val="center"/>
          </w:tcPr>
          <w:p w:rsidR="008C5B3C" w:rsidRPr="000A7E70" w:rsidRDefault="008C5B3C" w:rsidP="008C5B3C">
            <w:pPr>
              <w:ind w:firstLine="0"/>
              <w:jc w:val="center"/>
              <w:rPr>
                <w:sz w:val="24"/>
                <w:szCs w:val="24"/>
              </w:rPr>
            </w:pPr>
            <w:r w:rsidRPr="000A7E70">
              <w:rPr>
                <w:sz w:val="24"/>
                <w:szCs w:val="24"/>
              </w:rPr>
              <w:t>Дата передачи акта в энергосбыт,</w:t>
            </w:r>
          </w:p>
          <w:p w:rsidR="008C5B3C" w:rsidRPr="000A7E70" w:rsidRDefault="008C5B3C" w:rsidP="008C5B3C">
            <w:pPr>
              <w:ind w:firstLine="0"/>
              <w:jc w:val="center"/>
              <w:rPr>
                <w:sz w:val="24"/>
                <w:szCs w:val="24"/>
              </w:rPr>
            </w:pPr>
            <w:r w:rsidRPr="000A7E70">
              <w:rPr>
                <w:sz w:val="24"/>
                <w:szCs w:val="24"/>
              </w:rPr>
              <w:t>№ реестра</w:t>
            </w:r>
          </w:p>
        </w:tc>
        <w:tc>
          <w:tcPr>
            <w:tcW w:w="1153" w:type="dxa"/>
          </w:tcPr>
          <w:p w:rsidR="008C5B3C" w:rsidRPr="009E6AB1" w:rsidRDefault="008C5B3C" w:rsidP="008C5B3C">
            <w:pPr>
              <w:ind w:firstLine="0"/>
              <w:jc w:val="center"/>
              <w:rPr>
                <w:sz w:val="24"/>
                <w:szCs w:val="24"/>
              </w:rPr>
            </w:pPr>
            <w:r w:rsidRPr="000A7E70">
              <w:rPr>
                <w:sz w:val="24"/>
                <w:szCs w:val="24"/>
              </w:rPr>
              <w:t>Дата возвращения из энергосбыта</w:t>
            </w:r>
          </w:p>
        </w:tc>
        <w:tc>
          <w:tcPr>
            <w:tcW w:w="1362" w:type="dxa"/>
          </w:tcPr>
          <w:p w:rsidR="008C5B3C" w:rsidRPr="009E6AB1" w:rsidRDefault="008C5B3C" w:rsidP="008C5B3C">
            <w:pPr>
              <w:ind w:firstLine="0"/>
              <w:jc w:val="center"/>
              <w:rPr>
                <w:sz w:val="24"/>
                <w:szCs w:val="24"/>
              </w:rPr>
            </w:pPr>
            <w:r>
              <w:rPr>
                <w:sz w:val="24"/>
                <w:szCs w:val="24"/>
              </w:rPr>
              <w:t>Д</w:t>
            </w:r>
            <w:r w:rsidRPr="000A7E70">
              <w:rPr>
                <w:sz w:val="24"/>
                <w:szCs w:val="24"/>
              </w:rPr>
              <w:t>ата направления в СРУ</w:t>
            </w:r>
          </w:p>
        </w:tc>
      </w:tr>
      <w:tr w:rsidR="008C5B3C" w:rsidRPr="003C57DE" w:rsidTr="008C5B3C">
        <w:tc>
          <w:tcPr>
            <w:tcW w:w="550" w:type="dxa"/>
            <w:vAlign w:val="center"/>
          </w:tcPr>
          <w:p w:rsidR="008C5B3C" w:rsidRPr="000A7E70" w:rsidRDefault="008C5B3C" w:rsidP="008C5B3C">
            <w:pPr>
              <w:ind w:firstLine="0"/>
              <w:jc w:val="center"/>
              <w:rPr>
                <w:sz w:val="24"/>
                <w:szCs w:val="24"/>
              </w:rPr>
            </w:pPr>
            <w:r w:rsidRPr="000A7E70">
              <w:rPr>
                <w:sz w:val="24"/>
                <w:szCs w:val="24"/>
              </w:rPr>
              <w:t>1</w:t>
            </w:r>
          </w:p>
        </w:tc>
        <w:tc>
          <w:tcPr>
            <w:tcW w:w="958" w:type="dxa"/>
            <w:vAlign w:val="center"/>
          </w:tcPr>
          <w:p w:rsidR="008C5B3C" w:rsidRPr="000A7E70" w:rsidRDefault="008C5B3C" w:rsidP="008C5B3C">
            <w:pPr>
              <w:ind w:firstLine="0"/>
              <w:jc w:val="center"/>
              <w:rPr>
                <w:sz w:val="24"/>
                <w:szCs w:val="24"/>
              </w:rPr>
            </w:pPr>
            <w:r w:rsidRPr="000A7E70">
              <w:rPr>
                <w:sz w:val="24"/>
                <w:szCs w:val="24"/>
              </w:rPr>
              <w:t>2</w:t>
            </w:r>
          </w:p>
        </w:tc>
        <w:tc>
          <w:tcPr>
            <w:tcW w:w="1171" w:type="dxa"/>
            <w:vAlign w:val="center"/>
          </w:tcPr>
          <w:p w:rsidR="008C5B3C" w:rsidRPr="000A7E70" w:rsidRDefault="008C5B3C" w:rsidP="008C5B3C">
            <w:pPr>
              <w:ind w:firstLine="0"/>
              <w:jc w:val="center"/>
              <w:rPr>
                <w:sz w:val="24"/>
                <w:szCs w:val="24"/>
              </w:rPr>
            </w:pPr>
            <w:r w:rsidRPr="000A7E70">
              <w:rPr>
                <w:sz w:val="24"/>
                <w:szCs w:val="24"/>
              </w:rPr>
              <w:t>3</w:t>
            </w:r>
          </w:p>
        </w:tc>
        <w:tc>
          <w:tcPr>
            <w:tcW w:w="1398" w:type="dxa"/>
            <w:vAlign w:val="center"/>
          </w:tcPr>
          <w:p w:rsidR="008C5B3C" w:rsidRPr="000A7E70" w:rsidRDefault="008C5B3C" w:rsidP="008C5B3C">
            <w:pPr>
              <w:ind w:firstLine="0"/>
              <w:jc w:val="center"/>
              <w:rPr>
                <w:sz w:val="24"/>
                <w:szCs w:val="24"/>
              </w:rPr>
            </w:pPr>
            <w:r w:rsidRPr="000A7E70">
              <w:rPr>
                <w:sz w:val="24"/>
                <w:szCs w:val="24"/>
              </w:rPr>
              <w:t>4</w:t>
            </w:r>
          </w:p>
        </w:tc>
        <w:tc>
          <w:tcPr>
            <w:tcW w:w="1233" w:type="dxa"/>
            <w:vAlign w:val="center"/>
          </w:tcPr>
          <w:p w:rsidR="008C5B3C" w:rsidRPr="000A7E70" w:rsidRDefault="008C5B3C" w:rsidP="008C5B3C">
            <w:pPr>
              <w:ind w:firstLine="0"/>
              <w:jc w:val="center"/>
              <w:rPr>
                <w:sz w:val="24"/>
                <w:szCs w:val="24"/>
              </w:rPr>
            </w:pPr>
            <w:r w:rsidRPr="000A7E70">
              <w:rPr>
                <w:sz w:val="24"/>
                <w:szCs w:val="24"/>
              </w:rPr>
              <w:t>5</w:t>
            </w:r>
          </w:p>
        </w:tc>
        <w:tc>
          <w:tcPr>
            <w:tcW w:w="1323" w:type="dxa"/>
            <w:vAlign w:val="center"/>
          </w:tcPr>
          <w:p w:rsidR="008C5B3C" w:rsidRPr="000A7E70" w:rsidRDefault="008C5B3C" w:rsidP="008C5B3C">
            <w:pPr>
              <w:ind w:firstLine="0"/>
              <w:jc w:val="center"/>
              <w:rPr>
                <w:sz w:val="24"/>
                <w:szCs w:val="24"/>
              </w:rPr>
            </w:pPr>
            <w:r w:rsidRPr="000A7E70">
              <w:rPr>
                <w:sz w:val="24"/>
                <w:szCs w:val="24"/>
              </w:rPr>
              <w:t>6</w:t>
            </w:r>
          </w:p>
        </w:tc>
        <w:tc>
          <w:tcPr>
            <w:tcW w:w="1839" w:type="dxa"/>
            <w:vAlign w:val="center"/>
          </w:tcPr>
          <w:p w:rsidR="008C5B3C" w:rsidRPr="000A7E70" w:rsidRDefault="008C5B3C" w:rsidP="008C5B3C">
            <w:pPr>
              <w:ind w:firstLine="0"/>
              <w:jc w:val="center"/>
              <w:rPr>
                <w:sz w:val="24"/>
                <w:szCs w:val="24"/>
              </w:rPr>
            </w:pPr>
            <w:r w:rsidRPr="000A7E70">
              <w:rPr>
                <w:sz w:val="24"/>
                <w:szCs w:val="24"/>
              </w:rPr>
              <w:t>7</w:t>
            </w:r>
          </w:p>
        </w:tc>
        <w:tc>
          <w:tcPr>
            <w:tcW w:w="1417" w:type="dxa"/>
            <w:vAlign w:val="center"/>
          </w:tcPr>
          <w:p w:rsidR="008C5B3C" w:rsidRPr="000A7E70" w:rsidRDefault="008C5B3C" w:rsidP="008C5B3C">
            <w:pPr>
              <w:ind w:firstLine="0"/>
              <w:jc w:val="center"/>
              <w:rPr>
                <w:sz w:val="24"/>
                <w:szCs w:val="24"/>
              </w:rPr>
            </w:pPr>
            <w:r w:rsidRPr="000A7E70">
              <w:rPr>
                <w:sz w:val="24"/>
                <w:szCs w:val="24"/>
              </w:rPr>
              <w:t>8</w:t>
            </w:r>
          </w:p>
        </w:tc>
        <w:tc>
          <w:tcPr>
            <w:tcW w:w="1011" w:type="dxa"/>
            <w:vAlign w:val="center"/>
          </w:tcPr>
          <w:p w:rsidR="008C5B3C" w:rsidRPr="000A7E70" w:rsidRDefault="008C5B3C" w:rsidP="008C5B3C">
            <w:pPr>
              <w:ind w:firstLine="0"/>
              <w:jc w:val="center"/>
              <w:rPr>
                <w:sz w:val="24"/>
                <w:szCs w:val="24"/>
              </w:rPr>
            </w:pPr>
            <w:r w:rsidRPr="000A7E70">
              <w:rPr>
                <w:sz w:val="24"/>
                <w:szCs w:val="24"/>
              </w:rPr>
              <w:t>9</w:t>
            </w:r>
          </w:p>
        </w:tc>
        <w:tc>
          <w:tcPr>
            <w:tcW w:w="1541" w:type="dxa"/>
            <w:vAlign w:val="center"/>
          </w:tcPr>
          <w:p w:rsidR="008C5B3C" w:rsidRPr="000A7E70" w:rsidRDefault="008C5B3C" w:rsidP="008C5B3C">
            <w:pPr>
              <w:ind w:firstLine="0"/>
              <w:jc w:val="center"/>
              <w:rPr>
                <w:sz w:val="24"/>
                <w:szCs w:val="24"/>
              </w:rPr>
            </w:pPr>
            <w:r w:rsidRPr="000A7E70">
              <w:rPr>
                <w:sz w:val="24"/>
                <w:szCs w:val="24"/>
              </w:rPr>
              <w:t>10</w:t>
            </w:r>
          </w:p>
        </w:tc>
        <w:tc>
          <w:tcPr>
            <w:tcW w:w="1153" w:type="dxa"/>
          </w:tcPr>
          <w:p w:rsidR="008C5B3C" w:rsidRPr="009E6AB1" w:rsidRDefault="008C5B3C" w:rsidP="008C5B3C">
            <w:pPr>
              <w:ind w:firstLine="0"/>
              <w:jc w:val="center"/>
              <w:rPr>
                <w:sz w:val="24"/>
                <w:szCs w:val="24"/>
              </w:rPr>
            </w:pPr>
            <w:r>
              <w:rPr>
                <w:sz w:val="24"/>
                <w:szCs w:val="24"/>
              </w:rPr>
              <w:t>11</w:t>
            </w:r>
          </w:p>
        </w:tc>
        <w:tc>
          <w:tcPr>
            <w:tcW w:w="1362" w:type="dxa"/>
          </w:tcPr>
          <w:p w:rsidR="008C5B3C" w:rsidRPr="009E6AB1" w:rsidRDefault="008C5B3C" w:rsidP="008C5B3C">
            <w:pPr>
              <w:ind w:firstLine="0"/>
              <w:jc w:val="center"/>
              <w:rPr>
                <w:sz w:val="24"/>
                <w:szCs w:val="24"/>
              </w:rPr>
            </w:pPr>
            <w:r>
              <w:rPr>
                <w:sz w:val="24"/>
                <w:szCs w:val="24"/>
              </w:rPr>
              <w:t>12</w:t>
            </w:r>
          </w:p>
        </w:tc>
      </w:tr>
      <w:tr w:rsidR="008C5B3C" w:rsidRPr="003C57DE" w:rsidTr="008C5B3C">
        <w:trPr>
          <w:trHeight w:val="214"/>
        </w:trPr>
        <w:tc>
          <w:tcPr>
            <w:tcW w:w="550" w:type="dxa"/>
            <w:vAlign w:val="center"/>
          </w:tcPr>
          <w:p w:rsidR="008C5B3C" w:rsidRPr="000A7E70" w:rsidRDefault="008C5B3C" w:rsidP="008C5B3C">
            <w:pPr>
              <w:ind w:firstLine="0"/>
              <w:jc w:val="center"/>
              <w:rPr>
                <w:i/>
                <w:sz w:val="24"/>
                <w:szCs w:val="24"/>
                <w:u w:val="single"/>
              </w:rPr>
            </w:pPr>
            <w:r w:rsidRPr="000A7E70">
              <w:rPr>
                <w:i/>
                <w:sz w:val="24"/>
                <w:szCs w:val="24"/>
                <w:u w:val="single"/>
              </w:rPr>
              <w:t>1</w:t>
            </w:r>
          </w:p>
        </w:tc>
        <w:tc>
          <w:tcPr>
            <w:tcW w:w="958" w:type="dxa"/>
            <w:vAlign w:val="center"/>
          </w:tcPr>
          <w:p w:rsidR="008C5B3C" w:rsidRPr="000A7E70" w:rsidRDefault="008C5B3C" w:rsidP="008C5B3C">
            <w:pPr>
              <w:ind w:firstLine="0"/>
              <w:jc w:val="center"/>
              <w:rPr>
                <w:i/>
                <w:sz w:val="24"/>
                <w:szCs w:val="24"/>
                <w:u w:val="single"/>
              </w:rPr>
            </w:pPr>
            <w:r w:rsidRPr="000A7E70">
              <w:rPr>
                <w:i/>
                <w:sz w:val="24"/>
                <w:szCs w:val="24"/>
                <w:u w:val="single"/>
              </w:rPr>
              <w:t>2562100</w:t>
            </w:r>
          </w:p>
        </w:tc>
        <w:tc>
          <w:tcPr>
            <w:tcW w:w="1171" w:type="dxa"/>
            <w:vAlign w:val="center"/>
          </w:tcPr>
          <w:p w:rsidR="008C5B3C" w:rsidRPr="000A7E70" w:rsidRDefault="008C5B3C" w:rsidP="008C5B3C">
            <w:pPr>
              <w:ind w:firstLine="0"/>
              <w:jc w:val="center"/>
              <w:rPr>
                <w:i/>
                <w:sz w:val="24"/>
                <w:szCs w:val="24"/>
                <w:u w:val="single"/>
              </w:rPr>
            </w:pPr>
            <w:r w:rsidRPr="000A7E70">
              <w:rPr>
                <w:i/>
                <w:sz w:val="24"/>
                <w:szCs w:val="24"/>
                <w:u w:val="single"/>
              </w:rPr>
              <w:t>12.01.2013</w:t>
            </w:r>
          </w:p>
        </w:tc>
        <w:tc>
          <w:tcPr>
            <w:tcW w:w="1398" w:type="dxa"/>
            <w:vAlign w:val="center"/>
          </w:tcPr>
          <w:p w:rsidR="008C5B3C" w:rsidRPr="000A7E70" w:rsidRDefault="008C5B3C" w:rsidP="008C5B3C">
            <w:pPr>
              <w:ind w:firstLine="0"/>
              <w:jc w:val="center"/>
              <w:rPr>
                <w:i/>
                <w:sz w:val="24"/>
                <w:szCs w:val="24"/>
                <w:u w:val="single"/>
              </w:rPr>
            </w:pPr>
            <w:r w:rsidRPr="000A7E70">
              <w:rPr>
                <w:i/>
                <w:sz w:val="24"/>
                <w:szCs w:val="24"/>
                <w:u w:val="single"/>
              </w:rPr>
              <w:t xml:space="preserve">Пильняк П.Г. </w:t>
            </w:r>
          </w:p>
          <w:p w:rsidR="008C5B3C" w:rsidRPr="000A7E70" w:rsidRDefault="008C5B3C" w:rsidP="008C5B3C">
            <w:pPr>
              <w:ind w:firstLine="0"/>
              <w:jc w:val="center"/>
              <w:rPr>
                <w:i/>
                <w:sz w:val="24"/>
                <w:szCs w:val="24"/>
                <w:u w:val="single"/>
              </w:rPr>
            </w:pPr>
            <w:r w:rsidRPr="000A7E70">
              <w:rPr>
                <w:i/>
                <w:sz w:val="24"/>
                <w:szCs w:val="24"/>
                <w:u w:val="single"/>
              </w:rPr>
              <w:t>&amp;.</w:t>
            </w:r>
          </w:p>
        </w:tc>
        <w:tc>
          <w:tcPr>
            <w:tcW w:w="1233" w:type="dxa"/>
            <w:vAlign w:val="center"/>
          </w:tcPr>
          <w:p w:rsidR="008C5B3C" w:rsidRPr="000A7E70" w:rsidRDefault="008C5B3C" w:rsidP="008C5B3C">
            <w:pPr>
              <w:ind w:firstLine="0"/>
              <w:jc w:val="center"/>
              <w:rPr>
                <w:i/>
                <w:sz w:val="24"/>
                <w:szCs w:val="24"/>
                <w:u w:val="single"/>
              </w:rPr>
            </w:pPr>
            <w:r w:rsidRPr="000A7E70">
              <w:rPr>
                <w:i/>
                <w:sz w:val="24"/>
                <w:szCs w:val="24"/>
                <w:u w:val="single"/>
              </w:rPr>
              <w:t>Шазо Н.Н. @</w:t>
            </w:r>
          </w:p>
        </w:tc>
        <w:tc>
          <w:tcPr>
            <w:tcW w:w="1323" w:type="dxa"/>
            <w:vAlign w:val="center"/>
          </w:tcPr>
          <w:p w:rsidR="008C5B3C" w:rsidRPr="000A7E70" w:rsidRDefault="008C5B3C" w:rsidP="008C5B3C">
            <w:pPr>
              <w:ind w:firstLine="0"/>
              <w:jc w:val="center"/>
              <w:rPr>
                <w:i/>
                <w:sz w:val="24"/>
                <w:szCs w:val="24"/>
                <w:u w:val="single"/>
              </w:rPr>
            </w:pPr>
            <w:r w:rsidRPr="000A7E70">
              <w:rPr>
                <w:i/>
                <w:sz w:val="24"/>
                <w:szCs w:val="24"/>
                <w:u w:val="single"/>
              </w:rPr>
              <w:t>12.02.2013</w:t>
            </w:r>
          </w:p>
        </w:tc>
        <w:tc>
          <w:tcPr>
            <w:tcW w:w="1839" w:type="dxa"/>
            <w:vAlign w:val="center"/>
          </w:tcPr>
          <w:p w:rsidR="008C5B3C" w:rsidRPr="000A7E70" w:rsidRDefault="008C5B3C" w:rsidP="008C5B3C">
            <w:pPr>
              <w:ind w:firstLine="0"/>
              <w:jc w:val="center"/>
              <w:rPr>
                <w:i/>
                <w:sz w:val="24"/>
                <w:szCs w:val="24"/>
                <w:u w:val="single"/>
              </w:rPr>
            </w:pPr>
            <w:r w:rsidRPr="000A7E70">
              <w:rPr>
                <w:i/>
                <w:sz w:val="24"/>
                <w:szCs w:val="24"/>
                <w:u w:val="single"/>
              </w:rPr>
              <w:t>Нарушена пломба поверителя, Краснодар, Нагорная 3, дог 21358, ИП Манукян</w:t>
            </w:r>
          </w:p>
        </w:tc>
        <w:tc>
          <w:tcPr>
            <w:tcW w:w="1417" w:type="dxa"/>
            <w:vAlign w:val="center"/>
          </w:tcPr>
          <w:p w:rsidR="008C5B3C" w:rsidRPr="000A7E70" w:rsidRDefault="008C5B3C" w:rsidP="008C5B3C">
            <w:pPr>
              <w:ind w:firstLine="0"/>
              <w:jc w:val="center"/>
              <w:rPr>
                <w:i/>
                <w:sz w:val="24"/>
                <w:szCs w:val="24"/>
                <w:u w:val="single"/>
              </w:rPr>
            </w:pPr>
            <w:r w:rsidRPr="000A7E70">
              <w:rPr>
                <w:i/>
                <w:sz w:val="24"/>
                <w:szCs w:val="24"/>
                <w:u w:val="single"/>
              </w:rPr>
              <w:t>14.02.2013</w:t>
            </w:r>
          </w:p>
          <w:p w:rsidR="008C5B3C" w:rsidRPr="000A7E70" w:rsidRDefault="008C5B3C" w:rsidP="008C5B3C">
            <w:pPr>
              <w:ind w:firstLine="0"/>
              <w:jc w:val="center"/>
              <w:rPr>
                <w:i/>
                <w:sz w:val="24"/>
                <w:szCs w:val="24"/>
                <w:u w:val="single"/>
              </w:rPr>
            </w:pPr>
            <w:r w:rsidRPr="000A7E70">
              <w:rPr>
                <w:i/>
                <w:sz w:val="24"/>
                <w:szCs w:val="24"/>
                <w:u w:val="single"/>
              </w:rPr>
              <w:t>№24</w:t>
            </w:r>
          </w:p>
        </w:tc>
        <w:tc>
          <w:tcPr>
            <w:tcW w:w="1011" w:type="dxa"/>
            <w:vAlign w:val="center"/>
          </w:tcPr>
          <w:p w:rsidR="008C5B3C" w:rsidRPr="000A7E70" w:rsidRDefault="008C5B3C" w:rsidP="008C5B3C">
            <w:pPr>
              <w:ind w:firstLine="0"/>
              <w:jc w:val="center"/>
              <w:rPr>
                <w:i/>
                <w:sz w:val="24"/>
                <w:szCs w:val="24"/>
                <w:u w:val="single"/>
              </w:rPr>
            </w:pPr>
            <w:r w:rsidRPr="000A7E70">
              <w:rPr>
                <w:i/>
                <w:sz w:val="24"/>
                <w:szCs w:val="24"/>
                <w:u w:val="single"/>
              </w:rPr>
              <w:t>35000</w:t>
            </w:r>
          </w:p>
        </w:tc>
        <w:tc>
          <w:tcPr>
            <w:tcW w:w="1541" w:type="dxa"/>
            <w:vAlign w:val="center"/>
          </w:tcPr>
          <w:p w:rsidR="008C5B3C" w:rsidRPr="000A7E70" w:rsidRDefault="008C5B3C" w:rsidP="008C5B3C">
            <w:pPr>
              <w:ind w:firstLine="0"/>
              <w:jc w:val="center"/>
              <w:rPr>
                <w:i/>
                <w:sz w:val="24"/>
                <w:szCs w:val="24"/>
                <w:u w:val="single"/>
              </w:rPr>
            </w:pPr>
            <w:r w:rsidRPr="000A7E70">
              <w:rPr>
                <w:i/>
                <w:sz w:val="24"/>
                <w:szCs w:val="24"/>
                <w:u w:val="single"/>
              </w:rPr>
              <w:t>15.02.2013</w:t>
            </w:r>
          </w:p>
          <w:p w:rsidR="008C5B3C" w:rsidRPr="000A7E70" w:rsidRDefault="008C5B3C" w:rsidP="008C5B3C">
            <w:pPr>
              <w:ind w:firstLine="0"/>
              <w:jc w:val="center"/>
              <w:rPr>
                <w:sz w:val="24"/>
                <w:szCs w:val="24"/>
              </w:rPr>
            </w:pPr>
            <w:r w:rsidRPr="000A7E70">
              <w:rPr>
                <w:i/>
                <w:sz w:val="24"/>
                <w:szCs w:val="24"/>
                <w:u w:val="single"/>
              </w:rPr>
              <w:t>Реестр №256</w:t>
            </w:r>
          </w:p>
        </w:tc>
        <w:tc>
          <w:tcPr>
            <w:tcW w:w="1153" w:type="dxa"/>
          </w:tcPr>
          <w:p w:rsidR="008C5B3C" w:rsidRPr="009E6AB1" w:rsidRDefault="008C5B3C" w:rsidP="008C5B3C">
            <w:pPr>
              <w:ind w:firstLine="0"/>
              <w:jc w:val="center"/>
              <w:rPr>
                <w:i/>
                <w:sz w:val="24"/>
                <w:szCs w:val="24"/>
                <w:u w:val="single"/>
              </w:rPr>
            </w:pPr>
          </w:p>
        </w:tc>
        <w:tc>
          <w:tcPr>
            <w:tcW w:w="1362" w:type="dxa"/>
          </w:tcPr>
          <w:p w:rsidR="008C5B3C" w:rsidRPr="00E3030A" w:rsidRDefault="008C5B3C" w:rsidP="008C5B3C">
            <w:pPr>
              <w:ind w:firstLine="0"/>
              <w:jc w:val="center"/>
              <w:rPr>
                <w:i/>
                <w:sz w:val="24"/>
                <w:szCs w:val="24"/>
                <w:u w:val="single"/>
              </w:rPr>
            </w:pPr>
          </w:p>
        </w:tc>
      </w:tr>
      <w:tr w:rsidR="008C5B3C" w:rsidRPr="003C57DE" w:rsidTr="008C5B3C">
        <w:trPr>
          <w:trHeight w:val="219"/>
        </w:trPr>
        <w:tc>
          <w:tcPr>
            <w:tcW w:w="550" w:type="dxa"/>
            <w:vAlign w:val="center"/>
          </w:tcPr>
          <w:p w:rsidR="008C5B3C" w:rsidRPr="000A7E70" w:rsidRDefault="008C5B3C" w:rsidP="008C5B3C">
            <w:pPr>
              <w:ind w:firstLine="0"/>
              <w:jc w:val="center"/>
              <w:rPr>
                <w:i/>
                <w:sz w:val="24"/>
                <w:szCs w:val="24"/>
                <w:u w:val="single"/>
              </w:rPr>
            </w:pPr>
            <w:r w:rsidRPr="000A7E70">
              <w:rPr>
                <w:i/>
                <w:sz w:val="24"/>
                <w:szCs w:val="24"/>
                <w:u w:val="single"/>
              </w:rPr>
              <w:t>2</w:t>
            </w:r>
          </w:p>
        </w:tc>
        <w:tc>
          <w:tcPr>
            <w:tcW w:w="958" w:type="dxa"/>
            <w:vAlign w:val="center"/>
          </w:tcPr>
          <w:p w:rsidR="008C5B3C" w:rsidRPr="000A7E70" w:rsidRDefault="008C5B3C" w:rsidP="008C5B3C">
            <w:pPr>
              <w:ind w:firstLine="0"/>
              <w:jc w:val="center"/>
              <w:rPr>
                <w:i/>
                <w:sz w:val="24"/>
                <w:szCs w:val="24"/>
                <w:u w:val="single"/>
              </w:rPr>
            </w:pPr>
            <w:r w:rsidRPr="000A7E70">
              <w:rPr>
                <w:i/>
                <w:sz w:val="24"/>
                <w:szCs w:val="24"/>
                <w:u w:val="single"/>
              </w:rPr>
              <w:t>2562101</w:t>
            </w:r>
          </w:p>
        </w:tc>
        <w:tc>
          <w:tcPr>
            <w:tcW w:w="1171" w:type="dxa"/>
            <w:vAlign w:val="center"/>
          </w:tcPr>
          <w:p w:rsidR="008C5B3C" w:rsidRPr="000A7E70" w:rsidRDefault="008C5B3C" w:rsidP="008C5B3C">
            <w:pPr>
              <w:ind w:firstLine="0"/>
              <w:jc w:val="center"/>
              <w:rPr>
                <w:i/>
                <w:sz w:val="24"/>
                <w:szCs w:val="24"/>
                <w:u w:val="single"/>
              </w:rPr>
            </w:pPr>
            <w:r w:rsidRPr="000A7E70">
              <w:rPr>
                <w:i/>
                <w:sz w:val="24"/>
                <w:szCs w:val="24"/>
                <w:u w:val="single"/>
              </w:rPr>
              <w:t>12.01.2013</w:t>
            </w:r>
          </w:p>
        </w:tc>
        <w:tc>
          <w:tcPr>
            <w:tcW w:w="1398" w:type="dxa"/>
            <w:vAlign w:val="center"/>
          </w:tcPr>
          <w:p w:rsidR="008C5B3C" w:rsidRPr="000A7E70" w:rsidRDefault="008C5B3C" w:rsidP="008C5B3C">
            <w:pPr>
              <w:ind w:firstLine="0"/>
              <w:jc w:val="center"/>
              <w:rPr>
                <w:i/>
                <w:sz w:val="24"/>
                <w:szCs w:val="24"/>
                <w:u w:val="single"/>
              </w:rPr>
            </w:pPr>
            <w:r w:rsidRPr="000A7E70">
              <w:rPr>
                <w:i/>
                <w:sz w:val="24"/>
                <w:szCs w:val="24"/>
                <w:u w:val="single"/>
              </w:rPr>
              <w:t xml:space="preserve">Пильняк П.Г. </w:t>
            </w:r>
          </w:p>
          <w:p w:rsidR="008C5B3C" w:rsidRPr="000A7E70" w:rsidRDefault="008C5B3C" w:rsidP="008C5B3C">
            <w:pPr>
              <w:ind w:firstLine="0"/>
              <w:jc w:val="center"/>
              <w:rPr>
                <w:sz w:val="24"/>
                <w:szCs w:val="24"/>
              </w:rPr>
            </w:pPr>
            <w:r w:rsidRPr="000A7E70">
              <w:rPr>
                <w:i/>
                <w:sz w:val="24"/>
                <w:szCs w:val="24"/>
                <w:u w:val="single"/>
              </w:rPr>
              <w:t>&amp;</w:t>
            </w:r>
          </w:p>
        </w:tc>
        <w:tc>
          <w:tcPr>
            <w:tcW w:w="1233" w:type="dxa"/>
            <w:vAlign w:val="center"/>
          </w:tcPr>
          <w:p w:rsidR="008C5B3C" w:rsidRPr="000A7E70" w:rsidRDefault="008C5B3C" w:rsidP="008C5B3C">
            <w:pPr>
              <w:ind w:firstLine="0"/>
              <w:jc w:val="center"/>
              <w:rPr>
                <w:i/>
                <w:sz w:val="24"/>
                <w:szCs w:val="24"/>
                <w:u w:val="single"/>
              </w:rPr>
            </w:pPr>
            <w:r w:rsidRPr="000A7E70">
              <w:rPr>
                <w:i/>
                <w:sz w:val="24"/>
                <w:szCs w:val="24"/>
                <w:u w:val="single"/>
              </w:rPr>
              <w:t>Юров А.И. $</w:t>
            </w:r>
          </w:p>
        </w:tc>
        <w:tc>
          <w:tcPr>
            <w:tcW w:w="1323" w:type="dxa"/>
            <w:vAlign w:val="center"/>
          </w:tcPr>
          <w:p w:rsidR="008C5B3C" w:rsidRPr="000A7E70" w:rsidRDefault="008C5B3C" w:rsidP="008C5B3C">
            <w:pPr>
              <w:ind w:firstLine="0"/>
              <w:jc w:val="center"/>
              <w:rPr>
                <w:i/>
                <w:sz w:val="24"/>
                <w:szCs w:val="24"/>
                <w:u w:val="single"/>
              </w:rPr>
            </w:pPr>
            <w:r w:rsidRPr="000A7E70">
              <w:rPr>
                <w:i/>
                <w:sz w:val="24"/>
                <w:szCs w:val="24"/>
                <w:u w:val="single"/>
              </w:rPr>
              <w:t>12.03.2013</w:t>
            </w:r>
          </w:p>
        </w:tc>
        <w:tc>
          <w:tcPr>
            <w:tcW w:w="1839" w:type="dxa"/>
            <w:vAlign w:val="center"/>
          </w:tcPr>
          <w:p w:rsidR="008C5B3C" w:rsidRPr="000A7E70" w:rsidRDefault="008C5B3C" w:rsidP="008C5B3C">
            <w:pPr>
              <w:ind w:firstLine="0"/>
              <w:jc w:val="center"/>
              <w:rPr>
                <w:i/>
                <w:sz w:val="24"/>
                <w:szCs w:val="24"/>
                <w:u w:val="single"/>
              </w:rPr>
            </w:pPr>
            <w:r w:rsidRPr="000A7E70">
              <w:rPr>
                <w:i/>
                <w:sz w:val="24"/>
                <w:szCs w:val="24"/>
                <w:u w:val="single"/>
              </w:rPr>
              <w:t>Бланк испорчен, оформлен новый №2562108, 12.03.2013</w:t>
            </w:r>
          </w:p>
        </w:tc>
        <w:tc>
          <w:tcPr>
            <w:tcW w:w="1417" w:type="dxa"/>
            <w:vAlign w:val="center"/>
          </w:tcPr>
          <w:p w:rsidR="008C5B3C" w:rsidRPr="000A7E70" w:rsidRDefault="008C5B3C" w:rsidP="008C5B3C">
            <w:pPr>
              <w:ind w:firstLine="0"/>
              <w:jc w:val="center"/>
              <w:rPr>
                <w:i/>
                <w:sz w:val="24"/>
                <w:szCs w:val="24"/>
                <w:u w:val="single"/>
              </w:rPr>
            </w:pPr>
            <w:r w:rsidRPr="000A7E70">
              <w:rPr>
                <w:i/>
                <w:sz w:val="24"/>
                <w:szCs w:val="24"/>
                <w:u w:val="single"/>
              </w:rPr>
              <w:t>15.03.2013</w:t>
            </w:r>
          </w:p>
          <w:p w:rsidR="008C5B3C" w:rsidRPr="000A7E70" w:rsidRDefault="008C5B3C" w:rsidP="008C5B3C">
            <w:pPr>
              <w:ind w:firstLine="0"/>
              <w:jc w:val="center"/>
              <w:rPr>
                <w:i/>
                <w:sz w:val="24"/>
                <w:szCs w:val="24"/>
                <w:u w:val="single"/>
              </w:rPr>
            </w:pPr>
            <w:r w:rsidRPr="000A7E70">
              <w:rPr>
                <w:i/>
                <w:sz w:val="24"/>
                <w:szCs w:val="24"/>
                <w:u w:val="single"/>
              </w:rPr>
              <w:t>№29</w:t>
            </w:r>
          </w:p>
        </w:tc>
        <w:tc>
          <w:tcPr>
            <w:tcW w:w="1011" w:type="dxa"/>
            <w:vAlign w:val="center"/>
          </w:tcPr>
          <w:p w:rsidR="008C5B3C" w:rsidRPr="000A7E70" w:rsidRDefault="008C5B3C" w:rsidP="008C5B3C">
            <w:pPr>
              <w:ind w:firstLine="0"/>
              <w:jc w:val="center"/>
              <w:rPr>
                <w:sz w:val="24"/>
                <w:szCs w:val="24"/>
              </w:rPr>
            </w:pPr>
            <w:r w:rsidRPr="000A7E70">
              <w:rPr>
                <w:sz w:val="24"/>
                <w:szCs w:val="24"/>
              </w:rPr>
              <w:t>---</w:t>
            </w:r>
          </w:p>
        </w:tc>
        <w:tc>
          <w:tcPr>
            <w:tcW w:w="1541" w:type="dxa"/>
            <w:vAlign w:val="center"/>
          </w:tcPr>
          <w:p w:rsidR="008C5B3C" w:rsidRPr="000A7E70" w:rsidRDefault="008C5B3C" w:rsidP="008C5B3C">
            <w:pPr>
              <w:ind w:firstLine="0"/>
              <w:jc w:val="center"/>
              <w:rPr>
                <w:sz w:val="24"/>
                <w:szCs w:val="24"/>
              </w:rPr>
            </w:pPr>
            <w:r w:rsidRPr="000A7E70">
              <w:rPr>
                <w:sz w:val="24"/>
                <w:szCs w:val="24"/>
              </w:rPr>
              <w:t>---</w:t>
            </w:r>
          </w:p>
        </w:tc>
        <w:tc>
          <w:tcPr>
            <w:tcW w:w="1153" w:type="dxa"/>
          </w:tcPr>
          <w:p w:rsidR="008C5B3C" w:rsidRPr="009E6AB1" w:rsidRDefault="008C5B3C" w:rsidP="008C5B3C">
            <w:pPr>
              <w:ind w:firstLine="0"/>
              <w:jc w:val="center"/>
              <w:rPr>
                <w:sz w:val="24"/>
                <w:szCs w:val="24"/>
              </w:rPr>
            </w:pPr>
          </w:p>
        </w:tc>
        <w:tc>
          <w:tcPr>
            <w:tcW w:w="1362" w:type="dxa"/>
          </w:tcPr>
          <w:p w:rsidR="008C5B3C" w:rsidRPr="00E3030A" w:rsidRDefault="008C5B3C" w:rsidP="008C5B3C">
            <w:pPr>
              <w:ind w:firstLine="0"/>
              <w:jc w:val="center"/>
              <w:rPr>
                <w:sz w:val="24"/>
                <w:szCs w:val="24"/>
              </w:rPr>
            </w:pPr>
          </w:p>
        </w:tc>
      </w:tr>
    </w:tbl>
    <w:p w:rsidR="008C5B3C" w:rsidRPr="006A626A" w:rsidRDefault="008C5B3C" w:rsidP="008C5B3C">
      <w:pPr>
        <w:jc w:val="center"/>
      </w:pPr>
      <w:r w:rsidRPr="006A626A">
        <w:t xml:space="preserve">Срок хранения журнала со дня его окончания – </w:t>
      </w:r>
      <w:r w:rsidR="00D94711">
        <w:t>5 лет</w:t>
      </w:r>
      <w:r w:rsidRPr="006A626A">
        <w:t>.</w:t>
      </w:r>
    </w:p>
    <w:p w:rsidR="008C5B3C" w:rsidRDefault="008C5B3C" w:rsidP="008C5B3C">
      <w:pPr>
        <w:pStyle w:val="27"/>
        <w:ind w:left="0" w:right="-6" w:firstLine="0"/>
        <w:jc w:val="both"/>
        <w:rPr>
          <w:szCs w:val="24"/>
        </w:rPr>
        <w:sectPr w:rsidR="008C5B3C" w:rsidSect="008C5B3C">
          <w:footerReference w:type="first" r:id="rId55"/>
          <w:pgSz w:w="16838" w:h="11906" w:orient="landscape"/>
          <w:pgMar w:top="1418" w:right="964" w:bottom="851" w:left="1134" w:header="709" w:footer="709" w:gutter="0"/>
          <w:cols w:space="708"/>
          <w:titlePg/>
          <w:docGrid w:linePitch="381"/>
        </w:sectPr>
      </w:pPr>
    </w:p>
    <w:p w:rsidR="008C5B3C" w:rsidRPr="00F2427E" w:rsidRDefault="008C5B3C" w:rsidP="008C5B3C">
      <w:pPr>
        <w:pStyle w:val="1"/>
        <w:ind w:left="709"/>
        <w:jc w:val="right"/>
        <w:rPr>
          <w:szCs w:val="26"/>
        </w:rPr>
      </w:pPr>
      <w:bookmarkStart w:id="183" w:name="_Toc7076120"/>
      <w:r w:rsidRPr="00F2427E">
        <w:rPr>
          <w:b w:val="0"/>
        </w:rPr>
        <w:lastRenderedPageBreak/>
        <w:t>Приложение 7.1.</w:t>
      </w:r>
      <w:bookmarkEnd w:id="183"/>
    </w:p>
    <w:p w:rsidR="008C5B3C" w:rsidRPr="00CE144F" w:rsidRDefault="008C5B3C" w:rsidP="008C5B3C">
      <w:pPr>
        <w:pStyle w:val="27"/>
        <w:ind w:right="-6"/>
        <w:jc w:val="both"/>
        <w:rPr>
          <w:szCs w:val="24"/>
        </w:rPr>
      </w:pPr>
    </w:p>
    <w:p w:rsidR="008C5B3C" w:rsidRPr="005E6D2F" w:rsidRDefault="008C5B3C" w:rsidP="008C5B3C">
      <w:pPr>
        <w:pStyle w:val="Heading"/>
        <w:ind w:left="993" w:firstLine="141"/>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ДОПУСТИМЫЕ ДЛИТЕЛЬНЫЕ ТОКИ ДЛЯ КАБЕЛЕЙ И ПРОВОДОВ</w:t>
      </w:r>
    </w:p>
    <w:p w:rsidR="008C5B3C" w:rsidRPr="005E6D2F" w:rsidRDefault="008C5B3C" w:rsidP="008C5B3C">
      <w:pPr>
        <w:pStyle w:val="Heading"/>
        <w:ind w:left="993" w:firstLine="141"/>
        <w:jc w:val="center"/>
        <w:rPr>
          <w:rFonts w:ascii="Times New Roman" w:hAnsi="Times New Roman" w:cs="Times New Roman"/>
          <w:color w:val="000000"/>
          <w:sz w:val="28"/>
          <w:szCs w:val="24"/>
        </w:rPr>
      </w:pPr>
    </w:p>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кабелей с алюминиевыми жилами с резиновой или пластмассовой изоляцией в свинцовой, поливинилхлоридной и резиновой оболочках, бронированных и небронированных</w:t>
      </w:r>
    </w:p>
    <w:p w:rsidR="008C5B3C" w:rsidRPr="00CE144F" w:rsidRDefault="008C5B3C" w:rsidP="008C5B3C">
      <w:pPr>
        <w:pStyle w:val="Heading"/>
        <w:ind w:left="993"/>
        <w:jc w:val="both"/>
        <w:rPr>
          <w:color w:val="000000"/>
          <w:sz w:val="24"/>
          <w:szCs w:val="24"/>
        </w:rPr>
      </w:pPr>
    </w:p>
    <w:tbl>
      <w:tblPr>
        <w:tblW w:w="0" w:type="auto"/>
        <w:tblInd w:w="423" w:type="dxa"/>
        <w:tblLayout w:type="fixed"/>
        <w:tblCellMar>
          <w:left w:w="45" w:type="dxa"/>
          <w:right w:w="45" w:type="dxa"/>
        </w:tblCellMar>
        <w:tblLook w:val="0000" w:firstRow="0" w:lastRow="0" w:firstColumn="0" w:lastColumn="0" w:noHBand="0" w:noVBand="0"/>
      </w:tblPr>
      <w:tblGrid>
        <w:gridCol w:w="2127"/>
        <w:gridCol w:w="1814"/>
        <w:gridCol w:w="1305"/>
        <w:gridCol w:w="1305"/>
        <w:gridCol w:w="1305"/>
        <w:gridCol w:w="1305"/>
      </w:tblGrid>
      <w:tr w:rsidR="008C5B3C" w:rsidRPr="003C57DE" w:rsidTr="008C5B3C">
        <w:tc>
          <w:tcPr>
            <w:tcW w:w="2127" w:type="dxa"/>
            <w:vMerge w:val="restart"/>
            <w:tcBorders>
              <w:top w:val="single" w:sz="2" w:space="0" w:color="auto"/>
              <w:left w:val="single" w:sz="2" w:space="0" w:color="auto"/>
              <w:right w:val="single" w:sz="2" w:space="0" w:color="auto"/>
            </w:tcBorders>
            <w:vAlign w:val="center"/>
          </w:tcPr>
          <w:p w:rsidR="008C5B3C" w:rsidRPr="000A7E70" w:rsidRDefault="008C5B3C" w:rsidP="008C5B3C">
            <w:pPr>
              <w:ind w:left="380" w:firstLine="0"/>
              <w:rPr>
                <w:color w:val="000000"/>
                <w:sz w:val="24"/>
                <w:szCs w:val="24"/>
              </w:rPr>
            </w:pPr>
            <w:r w:rsidRPr="000A7E70">
              <w:rPr>
                <w:color w:val="000000"/>
                <w:sz w:val="24"/>
                <w:szCs w:val="24"/>
              </w:rPr>
              <w:t>Сечение токопро-</w:t>
            </w:r>
          </w:p>
          <w:p w:rsidR="008C5B3C" w:rsidRPr="000A7E70" w:rsidRDefault="008C5B3C" w:rsidP="008C5B3C">
            <w:pPr>
              <w:ind w:left="380" w:firstLine="0"/>
              <w:rPr>
                <w:color w:val="000000"/>
                <w:sz w:val="24"/>
                <w:szCs w:val="24"/>
              </w:rPr>
            </w:pPr>
            <w:r w:rsidRPr="000A7E70">
              <w:rPr>
                <w:color w:val="000000"/>
                <w:sz w:val="24"/>
                <w:szCs w:val="24"/>
              </w:rPr>
              <w:t>водящей</w:t>
            </w:r>
          </w:p>
          <w:p w:rsidR="008C5B3C" w:rsidRPr="000A7E70" w:rsidRDefault="008C5B3C" w:rsidP="008C5B3C">
            <w:pPr>
              <w:ind w:left="380" w:firstLine="0"/>
              <w:rPr>
                <w:color w:val="000000"/>
                <w:sz w:val="24"/>
                <w:szCs w:val="24"/>
              </w:rPr>
            </w:pPr>
            <w:r w:rsidRPr="000A7E70">
              <w:rPr>
                <w:color w:val="000000"/>
                <w:sz w:val="24"/>
                <w:szCs w:val="24"/>
              </w:rPr>
              <w:t>жилы, мм</w:t>
            </w:r>
            <w:r w:rsidRPr="003C57DE">
              <w:rPr>
                <w:noProof/>
                <w:color w:val="000000"/>
                <w:position w:val="-4"/>
                <w:sz w:val="24"/>
                <w:szCs w:val="24"/>
                <w:lang w:eastAsia="ru-RU"/>
              </w:rPr>
              <w:drawing>
                <wp:inline distT="0" distB="0" distL="0" distR="0" wp14:anchorId="67E7CC1E" wp14:editId="428E9196">
                  <wp:extent cx="109220" cy="186690"/>
                  <wp:effectExtent l="0" t="0" r="508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8"/>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7034" w:type="dxa"/>
            <w:gridSpan w:val="5"/>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Ток, А, для кабелей</w:t>
            </w:r>
          </w:p>
        </w:tc>
      </w:tr>
      <w:tr w:rsidR="008C5B3C" w:rsidRPr="003C57DE" w:rsidTr="008C5B3C">
        <w:tc>
          <w:tcPr>
            <w:tcW w:w="2127" w:type="dxa"/>
            <w:vMerge/>
            <w:tcBorders>
              <w:left w:val="single" w:sz="2" w:space="0" w:color="auto"/>
              <w:right w:val="single" w:sz="2" w:space="0" w:color="auto"/>
            </w:tcBorders>
          </w:tcPr>
          <w:p w:rsidR="008C5B3C" w:rsidRPr="000A7E70" w:rsidRDefault="008C5B3C" w:rsidP="008C5B3C">
            <w:pPr>
              <w:rPr>
                <w:color w:val="000000"/>
                <w:sz w:val="24"/>
                <w:szCs w:val="24"/>
              </w:rPr>
            </w:pPr>
          </w:p>
        </w:tc>
        <w:tc>
          <w:tcPr>
            <w:tcW w:w="1814"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одно-жильных</w:t>
            </w:r>
          </w:p>
        </w:tc>
        <w:tc>
          <w:tcPr>
            <w:tcW w:w="2610" w:type="dxa"/>
            <w:gridSpan w:val="2"/>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двух-жильных</w:t>
            </w:r>
          </w:p>
        </w:tc>
        <w:tc>
          <w:tcPr>
            <w:tcW w:w="2610" w:type="dxa"/>
            <w:gridSpan w:val="2"/>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трех-жильных</w:t>
            </w:r>
          </w:p>
        </w:tc>
      </w:tr>
      <w:tr w:rsidR="008C5B3C" w:rsidRPr="003C57DE" w:rsidTr="008C5B3C">
        <w:tc>
          <w:tcPr>
            <w:tcW w:w="2127" w:type="dxa"/>
            <w:vMerge/>
            <w:tcBorders>
              <w:left w:val="single" w:sz="2" w:space="0" w:color="auto"/>
              <w:right w:val="single" w:sz="2" w:space="0" w:color="auto"/>
            </w:tcBorders>
          </w:tcPr>
          <w:p w:rsidR="008C5B3C" w:rsidRPr="000A7E70" w:rsidRDefault="008C5B3C" w:rsidP="008C5B3C">
            <w:pPr>
              <w:rPr>
                <w:color w:val="000000"/>
                <w:sz w:val="24"/>
                <w:szCs w:val="24"/>
              </w:rPr>
            </w:pPr>
          </w:p>
        </w:tc>
        <w:tc>
          <w:tcPr>
            <w:tcW w:w="7034" w:type="dxa"/>
            <w:gridSpan w:val="5"/>
            <w:tcBorders>
              <w:top w:val="single" w:sz="2" w:space="0" w:color="auto"/>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при прокладке</w:t>
            </w:r>
          </w:p>
        </w:tc>
      </w:tr>
      <w:tr w:rsidR="008C5B3C" w:rsidRPr="003C57DE" w:rsidTr="008C5B3C">
        <w:tc>
          <w:tcPr>
            <w:tcW w:w="2127" w:type="dxa"/>
            <w:vMerge/>
            <w:tcBorders>
              <w:left w:val="single" w:sz="2" w:space="0" w:color="auto"/>
              <w:bottom w:val="single" w:sz="2" w:space="0" w:color="auto"/>
              <w:right w:val="single" w:sz="2" w:space="0" w:color="auto"/>
            </w:tcBorders>
          </w:tcPr>
          <w:p w:rsidR="008C5B3C" w:rsidRPr="000A7E70" w:rsidRDefault="008C5B3C" w:rsidP="008C5B3C">
            <w:pPr>
              <w:rPr>
                <w:color w:val="000000"/>
                <w:sz w:val="24"/>
                <w:szCs w:val="24"/>
              </w:rPr>
            </w:pPr>
          </w:p>
        </w:tc>
        <w:tc>
          <w:tcPr>
            <w:tcW w:w="1814" w:type="dxa"/>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0"/>
              <w:rPr>
                <w:color w:val="000000"/>
                <w:sz w:val="24"/>
                <w:szCs w:val="24"/>
              </w:rPr>
            </w:pPr>
            <w:r w:rsidRPr="000A7E70">
              <w:rPr>
                <w:color w:val="000000"/>
                <w:sz w:val="24"/>
                <w:szCs w:val="24"/>
              </w:rPr>
              <w:t xml:space="preserve">в воздухе </w:t>
            </w:r>
          </w:p>
        </w:tc>
        <w:tc>
          <w:tcPr>
            <w:tcW w:w="1305" w:type="dxa"/>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0"/>
              <w:rPr>
                <w:color w:val="000000"/>
                <w:sz w:val="24"/>
                <w:szCs w:val="24"/>
              </w:rPr>
            </w:pPr>
            <w:r w:rsidRPr="000A7E70">
              <w:rPr>
                <w:color w:val="000000"/>
                <w:sz w:val="24"/>
                <w:szCs w:val="24"/>
              </w:rPr>
              <w:t xml:space="preserve">в воздухе </w:t>
            </w:r>
          </w:p>
        </w:tc>
        <w:tc>
          <w:tcPr>
            <w:tcW w:w="1305" w:type="dxa"/>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0"/>
              <w:rPr>
                <w:color w:val="000000"/>
                <w:sz w:val="24"/>
                <w:szCs w:val="24"/>
              </w:rPr>
            </w:pPr>
            <w:r w:rsidRPr="000A7E70">
              <w:rPr>
                <w:color w:val="000000"/>
                <w:sz w:val="24"/>
                <w:szCs w:val="24"/>
              </w:rPr>
              <w:t xml:space="preserve">в земле </w:t>
            </w:r>
          </w:p>
        </w:tc>
        <w:tc>
          <w:tcPr>
            <w:tcW w:w="1305" w:type="dxa"/>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0"/>
              <w:rPr>
                <w:color w:val="000000"/>
                <w:sz w:val="24"/>
                <w:szCs w:val="24"/>
              </w:rPr>
            </w:pPr>
            <w:r w:rsidRPr="000A7E70">
              <w:rPr>
                <w:color w:val="000000"/>
                <w:sz w:val="24"/>
                <w:szCs w:val="24"/>
              </w:rPr>
              <w:t xml:space="preserve">в воздухе </w:t>
            </w:r>
          </w:p>
        </w:tc>
        <w:tc>
          <w:tcPr>
            <w:tcW w:w="1305" w:type="dxa"/>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0"/>
              <w:rPr>
                <w:color w:val="000000"/>
                <w:sz w:val="24"/>
                <w:szCs w:val="24"/>
              </w:rPr>
            </w:pPr>
            <w:r w:rsidRPr="000A7E70">
              <w:rPr>
                <w:color w:val="000000"/>
                <w:sz w:val="24"/>
                <w:szCs w:val="24"/>
              </w:rPr>
              <w:t xml:space="preserve">в земле </w:t>
            </w:r>
          </w:p>
        </w:tc>
      </w:tr>
      <w:tr w:rsidR="008C5B3C" w:rsidRPr="003C57DE" w:rsidTr="008C5B3C">
        <w:tc>
          <w:tcPr>
            <w:tcW w:w="2127" w:type="dxa"/>
            <w:tcBorders>
              <w:top w:val="single" w:sz="2" w:space="0" w:color="auto"/>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2,5</w:t>
            </w:r>
          </w:p>
        </w:tc>
        <w:tc>
          <w:tcPr>
            <w:tcW w:w="1814" w:type="dxa"/>
            <w:tcBorders>
              <w:top w:val="single" w:sz="2" w:space="0" w:color="auto"/>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23 </w:t>
            </w:r>
          </w:p>
        </w:tc>
        <w:tc>
          <w:tcPr>
            <w:tcW w:w="1305" w:type="dxa"/>
            <w:tcBorders>
              <w:top w:val="single" w:sz="2" w:space="0" w:color="auto"/>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21 </w:t>
            </w:r>
          </w:p>
        </w:tc>
        <w:tc>
          <w:tcPr>
            <w:tcW w:w="1305" w:type="dxa"/>
            <w:tcBorders>
              <w:top w:val="single" w:sz="2" w:space="0" w:color="auto"/>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34 </w:t>
            </w:r>
          </w:p>
        </w:tc>
        <w:tc>
          <w:tcPr>
            <w:tcW w:w="1305" w:type="dxa"/>
            <w:tcBorders>
              <w:top w:val="single" w:sz="2" w:space="0" w:color="auto"/>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19 </w:t>
            </w:r>
          </w:p>
        </w:tc>
        <w:tc>
          <w:tcPr>
            <w:tcW w:w="1305" w:type="dxa"/>
            <w:tcBorders>
              <w:top w:val="single" w:sz="2" w:space="0" w:color="auto"/>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29 </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4</w:t>
            </w:r>
          </w:p>
        </w:tc>
        <w:tc>
          <w:tcPr>
            <w:tcW w:w="1814"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31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29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42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27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38 </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6</w:t>
            </w:r>
          </w:p>
        </w:tc>
        <w:tc>
          <w:tcPr>
            <w:tcW w:w="1814"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38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38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55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32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46 </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10</w:t>
            </w:r>
          </w:p>
        </w:tc>
        <w:tc>
          <w:tcPr>
            <w:tcW w:w="1814"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60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55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80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42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70 </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16</w:t>
            </w:r>
          </w:p>
        </w:tc>
        <w:tc>
          <w:tcPr>
            <w:tcW w:w="1814"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75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70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105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60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90 </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25</w:t>
            </w:r>
          </w:p>
        </w:tc>
        <w:tc>
          <w:tcPr>
            <w:tcW w:w="1814"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105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90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135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75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115 </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35</w:t>
            </w:r>
          </w:p>
        </w:tc>
        <w:tc>
          <w:tcPr>
            <w:tcW w:w="1814"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130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105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160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90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140 </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50</w:t>
            </w:r>
          </w:p>
        </w:tc>
        <w:tc>
          <w:tcPr>
            <w:tcW w:w="1814"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165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135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205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110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175 </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70</w:t>
            </w:r>
          </w:p>
        </w:tc>
        <w:tc>
          <w:tcPr>
            <w:tcW w:w="1814"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210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165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245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140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210 </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95</w:t>
            </w:r>
          </w:p>
        </w:tc>
        <w:tc>
          <w:tcPr>
            <w:tcW w:w="1814"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250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200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295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170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255 </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120</w:t>
            </w:r>
          </w:p>
        </w:tc>
        <w:tc>
          <w:tcPr>
            <w:tcW w:w="1814"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295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230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340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200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295 </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150</w:t>
            </w:r>
          </w:p>
        </w:tc>
        <w:tc>
          <w:tcPr>
            <w:tcW w:w="1814"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340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270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390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235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335 </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185</w:t>
            </w:r>
          </w:p>
        </w:tc>
        <w:tc>
          <w:tcPr>
            <w:tcW w:w="1814"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390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310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440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270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385 </w:t>
            </w:r>
          </w:p>
        </w:tc>
      </w:tr>
      <w:tr w:rsidR="008C5B3C" w:rsidRPr="003C57DE" w:rsidTr="008C5B3C">
        <w:tc>
          <w:tcPr>
            <w:tcW w:w="2127"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240</w:t>
            </w:r>
          </w:p>
        </w:tc>
        <w:tc>
          <w:tcPr>
            <w:tcW w:w="1814"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465 </w:t>
            </w:r>
          </w:p>
        </w:tc>
        <w:tc>
          <w:tcPr>
            <w:tcW w:w="130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30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30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30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bl>
    <w:p w:rsidR="008C5B3C" w:rsidRDefault="008C5B3C" w:rsidP="008C5B3C">
      <w:pPr>
        <w:ind w:firstLine="300"/>
        <w:rPr>
          <w:color w:val="000000"/>
        </w:rPr>
      </w:pPr>
    </w:p>
    <w:p w:rsidR="008C5B3C" w:rsidRPr="000A7E70" w:rsidRDefault="008C5B3C" w:rsidP="008C5B3C">
      <w:pPr>
        <w:ind w:left="284" w:firstLine="16"/>
        <w:rPr>
          <w:color w:val="000000"/>
          <w:sz w:val="24"/>
          <w:szCs w:val="24"/>
        </w:rPr>
      </w:pPr>
      <w:r w:rsidRPr="000A7E70">
        <w:rPr>
          <w:color w:val="000000"/>
          <w:sz w:val="24"/>
          <w:szCs w:val="24"/>
        </w:rPr>
        <w:t>Примечание. Допустимые длительные токи для четырехжильных кабелей с пластмассовой изоляцией на напряжение до 1 кВ могут выбираться по табл., как для трехжильных кабелей, но с коэффициентом 0,92.</w:t>
      </w:r>
    </w:p>
    <w:p w:rsidR="008C5B3C" w:rsidRPr="00F2427E" w:rsidRDefault="008C5B3C" w:rsidP="008C5B3C">
      <w:pPr>
        <w:pStyle w:val="1"/>
        <w:ind w:left="709"/>
        <w:jc w:val="right"/>
        <w:rPr>
          <w:b w:val="0"/>
        </w:rPr>
      </w:pPr>
      <w:r>
        <w:rPr>
          <w:szCs w:val="24"/>
        </w:rPr>
        <w:br w:type="page"/>
      </w:r>
      <w:bookmarkStart w:id="184" w:name="_Toc7076121"/>
      <w:r w:rsidRPr="00F2427E">
        <w:rPr>
          <w:b w:val="0"/>
        </w:rPr>
        <w:lastRenderedPageBreak/>
        <w:t>Приложение 7.2</w:t>
      </w:r>
      <w:bookmarkEnd w:id="184"/>
    </w:p>
    <w:p w:rsidR="008C5B3C" w:rsidRDefault="008C5B3C" w:rsidP="008C5B3C">
      <w:pPr>
        <w:pStyle w:val="Heading"/>
        <w:jc w:val="both"/>
        <w:rPr>
          <w:color w:val="000000"/>
          <w:sz w:val="24"/>
          <w:szCs w:val="24"/>
        </w:rPr>
      </w:pPr>
    </w:p>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переносных шланговых легких и средних шнуров, переносных шланговых тяжелых кабелей, шахтных гибких шланговых, прожекторных кабелей и переносных проводов с медными жилами</w:t>
      </w:r>
    </w:p>
    <w:p w:rsidR="008C5B3C" w:rsidRPr="00CE144F" w:rsidRDefault="008C5B3C" w:rsidP="008C5B3C">
      <w:pPr>
        <w:pStyle w:val="Heading"/>
        <w:jc w:val="both"/>
        <w:rPr>
          <w:color w:val="000000"/>
          <w:sz w:val="24"/>
          <w:szCs w:val="24"/>
        </w:rPr>
      </w:pPr>
    </w:p>
    <w:tbl>
      <w:tblPr>
        <w:tblW w:w="0" w:type="auto"/>
        <w:tblInd w:w="45" w:type="dxa"/>
        <w:tblLayout w:type="fixed"/>
        <w:tblCellMar>
          <w:left w:w="45" w:type="dxa"/>
          <w:right w:w="45" w:type="dxa"/>
        </w:tblCellMar>
        <w:tblLook w:val="0000" w:firstRow="0" w:lastRow="0" w:firstColumn="0" w:lastColumn="0" w:noHBand="0" w:noVBand="0"/>
      </w:tblPr>
      <w:tblGrid>
        <w:gridCol w:w="2552"/>
        <w:gridCol w:w="2268"/>
        <w:gridCol w:w="2268"/>
        <w:gridCol w:w="2268"/>
      </w:tblGrid>
      <w:tr w:rsidR="008C5B3C" w:rsidRPr="003C57DE" w:rsidTr="008C5B3C">
        <w:tc>
          <w:tcPr>
            <w:tcW w:w="2552" w:type="dxa"/>
            <w:tcBorders>
              <w:top w:val="single" w:sz="2" w:space="0" w:color="auto"/>
              <w:left w:val="single" w:sz="2" w:space="0" w:color="auto"/>
              <w:bottom w:val="nil"/>
              <w:right w:val="single" w:sz="2" w:space="0" w:color="auto"/>
            </w:tcBorders>
          </w:tcPr>
          <w:p w:rsidR="008C5B3C" w:rsidRPr="000A7E70" w:rsidRDefault="008C5B3C" w:rsidP="008C5B3C">
            <w:pPr>
              <w:ind w:firstLine="49"/>
              <w:rPr>
                <w:color w:val="000000"/>
                <w:sz w:val="24"/>
                <w:szCs w:val="24"/>
              </w:rPr>
            </w:pPr>
            <w:r w:rsidRPr="000A7E70">
              <w:rPr>
                <w:color w:val="000000"/>
                <w:sz w:val="24"/>
                <w:szCs w:val="24"/>
              </w:rPr>
              <w:t>Сечение токопроводящей жилы, мм</w:t>
            </w:r>
            <w:r w:rsidRPr="003C57DE">
              <w:rPr>
                <w:noProof/>
                <w:color w:val="000000"/>
                <w:position w:val="-4"/>
                <w:sz w:val="24"/>
                <w:szCs w:val="24"/>
                <w:lang w:eastAsia="ru-RU"/>
              </w:rPr>
              <w:drawing>
                <wp:inline distT="0" distB="0" distL="0" distR="0" wp14:anchorId="7273F68A" wp14:editId="65C5FE2C">
                  <wp:extent cx="109220" cy="186690"/>
                  <wp:effectExtent l="0" t="0" r="508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7"/>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6804" w:type="dxa"/>
            <w:gridSpan w:val="3"/>
            <w:tcBorders>
              <w:top w:val="single" w:sz="2" w:space="0" w:color="auto"/>
              <w:left w:val="single" w:sz="2" w:space="0" w:color="auto"/>
              <w:bottom w:val="single" w:sz="2" w:space="0" w:color="auto"/>
              <w:right w:val="single" w:sz="2" w:space="0" w:color="auto"/>
            </w:tcBorders>
          </w:tcPr>
          <w:p w:rsidR="008C5B3C" w:rsidRPr="000A7E70" w:rsidRDefault="008C5B3C" w:rsidP="008C5B3C">
            <w:pPr>
              <w:rPr>
                <w:color w:val="000000"/>
                <w:sz w:val="24"/>
                <w:szCs w:val="24"/>
              </w:rPr>
            </w:pPr>
          </w:p>
          <w:p w:rsidR="008C5B3C" w:rsidRPr="000A7E70" w:rsidRDefault="008C5B3C" w:rsidP="008C5B3C">
            <w:pPr>
              <w:rPr>
                <w:color w:val="000000"/>
                <w:sz w:val="24"/>
                <w:szCs w:val="24"/>
              </w:rPr>
            </w:pPr>
            <w:r w:rsidRPr="000A7E70">
              <w:rPr>
                <w:color w:val="000000"/>
                <w:sz w:val="24"/>
                <w:szCs w:val="24"/>
              </w:rPr>
              <w:t>Ток *, А, для шнуров, проводов и кабелей</w:t>
            </w:r>
          </w:p>
        </w:tc>
      </w:tr>
      <w:tr w:rsidR="008C5B3C" w:rsidRPr="003C57DE" w:rsidTr="008C5B3C">
        <w:tc>
          <w:tcPr>
            <w:tcW w:w="2552"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p>
        </w:tc>
        <w:tc>
          <w:tcPr>
            <w:tcW w:w="2268" w:type="dxa"/>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332"/>
              <w:rPr>
                <w:color w:val="000000"/>
                <w:sz w:val="24"/>
                <w:szCs w:val="24"/>
              </w:rPr>
            </w:pPr>
            <w:r w:rsidRPr="000A7E70">
              <w:rPr>
                <w:color w:val="000000"/>
                <w:sz w:val="24"/>
                <w:szCs w:val="24"/>
              </w:rPr>
              <w:t>одножильных</w:t>
            </w:r>
          </w:p>
        </w:tc>
        <w:tc>
          <w:tcPr>
            <w:tcW w:w="2268" w:type="dxa"/>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190"/>
              <w:rPr>
                <w:color w:val="000000"/>
                <w:sz w:val="24"/>
                <w:szCs w:val="24"/>
              </w:rPr>
            </w:pPr>
            <w:r w:rsidRPr="000A7E70">
              <w:rPr>
                <w:color w:val="000000"/>
                <w:sz w:val="24"/>
                <w:szCs w:val="24"/>
              </w:rPr>
              <w:t>двухжильных</w:t>
            </w:r>
          </w:p>
        </w:tc>
        <w:tc>
          <w:tcPr>
            <w:tcW w:w="2268" w:type="dxa"/>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332"/>
              <w:rPr>
                <w:color w:val="000000"/>
                <w:sz w:val="24"/>
                <w:szCs w:val="24"/>
              </w:rPr>
            </w:pPr>
            <w:r w:rsidRPr="000A7E70">
              <w:rPr>
                <w:color w:val="000000"/>
                <w:sz w:val="24"/>
                <w:szCs w:val="24"/>
              </w:rPr>
              <w:t>трехжильных</w:t>
            </w:r>
          </w:p>
        </w:tc>
      </w:tr>
      <w:tr w:rsidR="008C5B3C" w:rsidRPr="003C57DE" w:rsidTr="008C5B3C">
        <w:tc>
          <w:tcPr>
            <w:tcW w:w="9356" w:type="dxa"/>
            <w:gridSpan w:val="4"/>
            <w:tcBorders>
              <w:top w:val="single" w:sz="2" w:space="0" w:color="auto"/>
              <w:left w:val="single" w:sz="2" w:space="0" w:color="auto"/>
              <w:bottom w:val="nil"/>
              <w:right w:val="single" w:sz="2" w:space="0" w:color="auto"/>
            </w:tcBorders>
          </w:tcPr>
          <w:p w:rsidR="008C5B3C" w:rsidRPr="000A7E70" w:rsidRDefault="008C5B3C" w:rsidP="008C5B3C">
            <w:pPr>
              <w:ind w:firstLine="300"/>
              <w:rPr>
                <w:color w:val="000000"/>
                <w:sz w:val="24"/>
                <w:szCs w:val="24"/>
              </w:rPr>
            </w:pPr>
            <w:r w:rsidRPr="000A7E70">
              <w:rPr>
                <w:color w:val="000000"/>
                <w:sz w:val="24"/>
                <w:szCs w:val="24"/>
              </w:rPr>
              <w:t>* Токи относятся к шнурам, проводам и кабелям с нулевой жилой и без нее.</w:t>
            </w:r>
          </w:p>
        </w:tc>
      </w:tr>
      <w:tr w:rsidR="008C5B3C" w:rsidRPr="003C57DE" w:rsidTr="008C5B3C">
        <w:tc>
          <w:tcPr>
            <w:tcW w:w="2552" w:type="dxa"/>
            <w:tcBorders>
              <w:top w:val="single" w:sz="2" w:space="0" w:color="auto"/>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0,5</w:t>
            </w:r>
          </w:p>
        </w:tc>
        <w:tc>
          <w:tcPr>
            <w:tcW w:w="2268" w:type="dxa"/>
            <w:tcBorders>
              <w:top w:val="single" w:sz="2" w:space="0" w:color="auto"/>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2268" w:type="dxa"/>
            <w:tcBorders>
              <w:top w:val="single" w:sz="2" w:space="0" w:color="auto"/>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12 </w:t>
            </w:r>
          </w:p>
        </w:tc>
        <w:tc>
          <w:tcPr>
            <w:tcW w:w="2268" w:type="dxa"/>
            <w:tcBorders>
              <w:top w:val="single" w:sz="2" w:space="0" w:color="auto"/>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2552"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0,75</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16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14 </w:t>
            </w:r>
          </w:p>
        </w:tc>
      </w:tr>
      <w:tr w:rsidR="008C5B3C" w:rsidRPr="003C57DE" w:rsidTr="008C5B3C">
        <w:tc>
          <w:tcPr>
            <w:tcW w:w="2552"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1,0</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18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16 </w:t>
            </w:r>
          </w:p>
        </w:tc>
      </w:tr>
      <w:tr w:rsidR="008C5B3C" w:rsidRPr="003C57DE" w:rsidTr="008C5B3C">
        <w:tc>
          <w:tcPr>
            <w:tcW w:w="2552"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1,5</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23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20 </w:t>
            </w:r>
          </w:p>
        </w:tc>
      </w:tr>
      <w:tr w:rsidR="008C5B3C" w:rsidRPr="003C57DE" w:rsidTr="008C5B3C">
        <w:tc>
          <w:tcPr>
            <w:tcW w:w="2552"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2,5</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40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33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28 </w:t>
            </w:r>
          </w:p>
        </w:tc>
      </w:tr>
      <w:tr w:rsidR="008C5B3C" w:rsidRPr="003C57DE" w:rsidTr="008C5B3C">
        <w:tc>
          <w:tcPr>
            <w:tcW w:w="2552"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4</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50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43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36 </w:t>
            </w:r>
          </w:p>
        </w:tc>
      </w:tr>
      <w:tr w:rsidR="008C5B3C" w:rsidRPr="003C57DE" w:rsidTr="008C5B3C">
        <w:tc>
          <w:tcPr>
            <w:tcW w:w="2552"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6</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 65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55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45 </w:t>
            </w:r>
          </w:p>
        </w:tc>
      </w:tr>
      <w:tr w:rsidR="008C5B3C" w:rsidRPr="003C57DE" w:rsidTr="008C5B3C">
        <w:tc>
          <w:tcPr>
            <w:tcW w:w="2552"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10</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90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75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60 </w:t>
            </w:r>
          </w:p>
        </w:tc>
      </w:tr>
      <w:tr w:rsidR="008C5B3C" w:rsidRPr="003C57DE" w:rsidTr="008C5B3C">
        <w:tc>
          <w:tcPr>
            <w:tcW w:w="2552"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16</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120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95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80 </w:t>
            </w:r>
          </w:p>
        </w:tc>
      </w:tr>
      <w:tr w:rsidR="008C5B3C" w:rsidRPr="003C57DE" w:rsidTr="008C5B3C">
        <w:tc>
          <w:tcPr>
            <w:tcW w:w="2552"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25</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160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125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105 </w:t>
            </w:r>
          </w:p>
        </w:tc>
      </w:tr>
      <w:tr w:rsidR="008C5B3C" w:rsidRPr="003C57DE" w:rsidTr="008C5B3C">
        <w:tc>
          <w:tcPr>
            <w:tcW w:w="2552"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35</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190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150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130 </w:t>
            </w:r>
          </w:p>
        </w:tc>
      </w:tr>
      <w:tr w:rsidR="008C5B3C" w:rsidRPr="003C57DE" w:rsidTr="008C5B3C">
        <w:tc>
          <w:tcPr>
            <w:tcW w:w="2552"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50</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235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185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160 </w:t>
            </w:r>
          </w:p>
        </w:tc>
      </w:tr>
      <w:tr w:rsidR="008C5B3C" w:rsidRPr="003C57DE" w:rsidTr="008C5B3C">
        <w:tc>
          <w:tcPr>
            <w:tcW w:w="2552"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70</w:t>
            </w:r>
          </w:p>
        </w:tc>
        <w:tc>
          <w:tcPr>
            <w:tcW w:w="2268"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290 </w:t>
            </w:r>
          </w:p>
        </w:tc>
        <w:tc>
          <w:tcPr>
            <w:tcW w:w="2268"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235 </w:t>
            </w:r>
          </w:p>
        </w:tc>
        <w:tc>
          <w:tcPr>
            <w:tcW w:w="2268"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200 </w:t>
            </w:r>
          </w:p>
        </w:tc>
      </w:tr>
    </w:tbl>
    <w:p w:rsidR="008C5B3C" w:rsidRDefault="008C5B3C" w:rsidP="008C5B3C">
      <w:pPr>
        <w:pStyle w:val="Heading"/>
        <w:jc w:val="both"/>
        <w:rPr>
          <w:color w:val="000000"/>
          <w:sz w:val="24"/>
          <w:szCs w:val="24"/>
        </w:rPr>
      </w:pPr>
    </w:p>
    <w:p w:rsidR="008C5B3C" w:rsidRPr="00F2427E" w:rsidRDefault="008C5B3C" w:rsidP="008C5B3C">
      <w:pPr>
        <w:pStyle w:val="1"/>
        <w:ind w:left="709"/>
        <w:jc w:val="right"/>
        <w:rPr>
          <w:b w:val="0"/>
        </w:rPr>
      </w:pPr>
      <w:r>
        <w:rPr>
          <w:color w:val="000000"/>
          <w:szCs w:val="24"/>
        </w:rPr>
        <w:br w:type="page"/>
      </w:r>
      <w:bookmarkStart w:id="185" w:name="_Toc7076122"/>
      <w:r w:rsidRPr="00F2427E">
        <w:rPr>
          <w:b w:val="0"/>
        </w:rPr>
        <w:lastRenderedPageBreak/>
        <w:t>Приложение 7.3</w:t>
      </w:r>
      <w:bookmarkEnd w:id="185"/>
    </w:p>
    <w:p w:rsidR="008C5B3C" w:rsidRDefault="008C5B3C" w:rsidP="008C5B3C">
      <w:pPr>
        <w:pStyle w:val="Heading"/>
        <w:jc w:val="both"/>
        <w:rPr>
          <w:color w:val="000000"/>
          <w:sz w:val="24"/>
          <w:szCs w:val="24"/>
        </w:rPr>
      </w:pPr>
    </w:p>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кабелей с медными жилами с бумажной пропитанной маслоканифольной и нестекающей массами изоляцией в свинцовой оболочке, прокладываемых в земле</w:t>
      </w:r>
    </w:p>
    <w:p w:rsidR="008C5B3C" w:rsidRPr="00CE144F" w:rsidRDefault="008C5B3C" w:rsidP="008C5B3C">
      <w:pPr>
        <w:pStyle w:val="Heading"/>
        <w:jc w:val="both"/>
        <w:rPr>
          <w:color w:val="000000"/>
          <w:sz w:val="24"/>
          <w:szCs w:val="24"/>
        </w:rPr>
      </w:pPr>
    </w:p>
    <w:tbl>
      <w:tblPr>
        <w:tblW w:w="9356" w:type="dxa"/>
        <w:tblInd w:w="45" w:type="dxa"/>
        <w:tblLayout w:type="fixed"/>
        <w:tblCellMar>
          <w:left w:w="45" w:type="dxa"/>
          <w:right w:w="45" w:type="dxa"/>
        </w:tblCellMar>
        <w:tblLook w:val="0000" w:firstRow="0" w:lastRow="0" w:firstColumn="0" w:lastColumn="0" w:noHBand="0" w:noVBand="0"/>
      </w:tblPr>
      <w:tblGrid>
        <w:gridCol w:w="1418"/>
        <w:gridCol w:w="1417"/>
        <w:gridCol w:w="1366"/>
        <w:gridCol w:w="1185"/>
        <w:gridCol w:w="1185"/>
        <w:gridCol w:w="1185"/>
        <w:gridCol w:w="15"/>
        <w:gridCol w:w="1585"/>
      </w:tblGrid>
      <w:tr w:rsidR="008C5B3C" w:rsidRPr="003C57DE" w:rsidTr="008C5B3C">
        <w:tc>
          <w:tcPr>
            <w:tcW w:w="1418" w:type="dxa"/>
            <w:vMerge w:val="restart"/>
            <w:tcBorders>
              <w:top w:val="single" w:sz="2" w:space="0" w:color="auto"/>
              <w:left w:val="single" w:sz="2" w:space="0" w:color="auto"/>
              <w:right w:val="nil"/>
            </w:tcBorders>
            <w:vAlign w:val="center"/>
          </w:tcPr>
          <w:p w:rsidR="008C5B3C" w:rsidRPr="000A7E70" w:rsidRDefault="008C5B3C" w:rsidP="008C5B3C">
            <w:pPr>
              <w:ind w:firstLine="0"/>
              <w:rPr>
                <w:color w:val="000000"/>
                <w:sz w:val="24"/>
                <w:szCs w:val="24"/>
              </w:rPr>
            </w:pPr>
            <w:r w:rsidRPr="000A7E70">
              <w:rPr>
                <w:color w:val="000000"/>
                <w:sz w:val="24"/>
                <w:szCs w:val="24"/>
              </w:rPr>
              <w:t>Сечение токопро-</w:t>
            </w:r>
          </w:p>
          <w:p w:rsidR="008C5B3C" w:rsidRPr="000A7E70" w:rsidRDefault="008C5B3C" w:rsidP="008C5B3C">
            <w:pPr>
              <w:ind w:firstLine="0"/>
              <w:rPr>
                <w:color w:val="000000"/>
                <w:sz w:val="24"/>
                <w:szCs w:val="24"/>
              </w:rPr>
            </w:pPr>
            <w:r w:rsidRPr="000A7E70">
              <w:rPr>
                <w:color w:val="000000"/>
                <w:sz w:val="24"/>
                <w:szCs w:val="24"/>
              </w:rPr>
              <w:t xml:space="preserve">водящей жилы, </w:t>
            </w:r>
          </w:p>
          <w:p w:rsidR="008C5B3C" w:rsidRPr="000A7E70" w:rsidRDefault="008C5B3C" w:rsidP="008C5B3C">
            <w:pPr>
              <w:ind w:firstLine="0"/>
              <w:rPr>
                <w:color w:val="000000"/>
                <w:sz w:val="24"/>
                <w:szCs w:val="24"/>
              </w:rPr>
            </w:pPr>
            <w:r w:rsidRPr="000A7E70">
              <w:rPr>
                <w:color w:val="000000"/>
                <w:sz w:val="24"/>
                <w:szCs w:val="24"/>
              </w:rPr>
              <w:t>мм</w:t>
            </w:r>
            <w:r w:rsidRPr="003C57DE">
              <w:rPr>
                <w:noProof/>
                <w:color w:val="000000"/>
                <w:position w:val="-4"/>
                <w:sz w:val="24"/>
                <w:szCs w:val="24"/>
                <w:lang w:eastAsia="ru-RU"/>
              </w:rPr>
              <w:drawing>
                <wp:inline distT="0" distB="0" distL="0" distR="0" wp14:anchorId="77B4C981" wp14:editId="6DA34CCD">
                  <wp:extent cx="109220" cy="186690"/>
                  <wp:effectExtent l="0" t="0" r="508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7938" w:type="dxa"/>
            <w:gridSpan w:val="7"/>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Ток, А (для кабелей)</w:t>
            </w:r>
          </w:p>
        </w:tc>
      </w:tr>
      <w:tr w:rsidR="008C5B3C" w:rsidRPr="003C57DE" w:rsidTr="008C5B3C">
        <w:tc>
          <w:tcPr>
            <w:tcW w:w="1418" w:type="dxa"/>
            <w:vMerge/>
            <w:tcBorders>
              <w:left w:val="single" w:sz="2" w:space="0" w:color="auto"/>
              <w:right w:val="single" w:sz="2" w:space="0" w:color="auto"/>
            </w:tcBorders>
            <w:vAlign w:val="center"/>
          </w:tcPr>
          <w:p w:rsidR="008C5B3C" w:rsidRPr="000A7E70" w:rsidRDefault="008C5B3C" w:rsidP="008C5B3C">
            <w:pPr>
              <w:rPr>
                <w:color w:val="000000"/>
                <w:sz w:val="24"/>
                <w:szCs w:val="24"/>
              </w:rPr>
            </w:pPr>
          </w:p>
        </w:tc>
        <w:tc>
          <w:tcPr>
            <w:tcW w:w="1417" w:type="dxa"/>
            <w:vMerge w:val="restart"/>
            <w:tcBorders>
              <w:top w:val="nil"/>
              <w:left w:val="single" w:sz="2" w:space="0" w:color="auto"/>
              <w:right w:val="single" w:sz="2" w:space="0" w:color="auto"/>
            </w:tcBorders>
            <w:vAlign w:val="center"/>
          </w:tcPr>
          <w:p w:rsidR="008C5B3C" w:rsidRPr="000A7E70" w:rsidRDefault="008C5B3C" w:rsidP="008C5B3C">
            <w:pPr>
              <w:ind w:firstLine="0"/>
              <w:jc w:val="center"/>
              <w:rPr>
                <w:color w:val="000000"/>
                <w:sz w:val="24"/>
                <w:szCs w:val="24"/>
              </w:rPr>
            </w:pPr>
            <w:r w:rsidRPr="000A7E70">
              <w:rPr>
                <w:color w:val="000000"/>
                <w:sz w:val="24"/>
                <w:szCs w:val="24"/>
              </w:rPr>
              <w:t>одно-</w:t>
            </w:r>
          </w:p>
          <w:p w:rsidR="008C5B3C" w:rsidRPr="000A7E70" w:rsidRDefault="008C5B3C" w:rsidP="008C5B3C">
            <w:pPr>
              <w:ind w:firstLine="0"/>
              <w:jc w:val="center"/>
              <w:rPr>
                <w:color w:val="000000"/>
                <w:sz w:val="24"/>
                <w:szCs w:val="24"/>
              </w:rPr>
            </w:pPr>
            <w:r w:rsidRPr="000A7E70">
              <w:rPr>
                <w:color w:val="000000"/>
                <w:sz w:val="24"/>
                <w:szCs w:val="24"/>
              </w:rPr>
              <w:t>жильных до 1 кВ</w:t>
            </w:r>
          </w:p>
        </w:tc>
        <w:tc>
          <w:tcPr>
            <w:tcW w:w="1366" w:type="dxa"/>
            <w:vMerge w:val="restart"/>
            <w:tcBorders>
              <w:top w:val="nil"/>
              <w:left w:val="single" w:sz="2" w:space="0" w:color="auto"/>
              <w:right w:val="nil"/>
            </w:tcBorders>
            <w:vAlign w:val="center"/>
          </w:tcPr>
          <w:p w:rsidR="008C5B3C" w:rsidRPr="000A7E70" w:rsidRDefault="008C5B3C" w:rsidP="008C5B3C">
            <w:pPr>
              <w:ind w:firstLine="0"/>
              <w:jc w:val="center"/>
              <w:rPr>
                <w:color w:val="000000"/>
                <w:sz w:val="24"/>
                <w:szCs w:val="24"/>
              </w:rPr>
            </w:pPr>
            <w:r w:rsidRPr="000A7E70">
              <w:rPr>
                <w:color w:val="000000"/>
                <w:sz w:val="24"/>
                <w:szCs w:val="24"/>
              </w:rPr>
              <w:t>двух-</w:t>
            </w:r>
          </w:p>
          <w:p w:rsidR="008C5B3C" w:rsidRPr="000A7E70" w:rsidRDefault="008C5B3C" w:rsidP="008C5B3C">
            <w:pPr>
              <w:ind w:firstLine="0"/>
              <w:jc w:val="center"/>
              <w:rPr>
                <w:color w:val="000000"/>
                <w:sz w:val="24"/>
                <w:szCs w:val="24"/>
              </w:rPr>
            </w:pPr>
            <w:r w:rsidRPr="000A7E70">
              <w:rPr>
                <w:color w:val="000000"/>
                <w:sz w:val="24"/>
                <w:szCs w:val="24"/>
              </w:rPr>
              <w:t>жильных до 1 кВ</w:t>
            </w:r>
          </w:p>
        </w:tc>
        <w:tc>
          <w:tcPr>
            <w:tcW w:w="3570" w:type="dxa"/>
            <w:gridSpan w:val="4"/>
            <w:tcBorders>
              <w:top w:val="single" w:sz="2" w:space="0" w:color="auto"/>
              <w:left w:val="single" w:sz="2" w:space="0" w:color="auto"/>
              <w:bottom w:val="nil"/>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трехжильных напряжением, кВ</w:t>
            </w:r>
          </w:p>
        </w:tc>
        <w:tc>
          <w:tcPr>
            <w:tcW w:w="1585" w:type="dxa"/>
            <w:tcBorders>
              <w:top w:val="nil"/>
              <w:left w:val="nil"/>
              <w:bottom w:val="nil"/>
              <w:right w:val="single" w:sz="2" w:space="0" w:color="auto"/>
            </w:tcBorders>
            <w:vAlign w:val="center"/>
          </w:tcPr>
          <w:p w:rsidR="008C5B3C" w:rsidRPr="000A7E70" w:rsidRDefault="008C5B3C" w:rsidP="008C5B3C">
            <w:pPr>
              <w:ind w:firstLine="0"/>
              <w:jc w:val="center"/>
              <w:rPr>
                <w:color w:val="000000"/>
                <w:sz w:val="24"/>
                <w:szCs w:val="24"/>
              </w:rPr>
            </w:pPr>
            <w:r w:rsidRPr="000A7E70">
              <w:rPr>
                <w:color w:val="000000"/>
                <w:sz w:val="24"/>
                <w:szCs w:val="24"/>
              </w:rPr>
              <w:t>четырех- жильных до 1 кВ</w:t>
            </w:r>
          </w:p>
        </w:tc>
      </w:tr>
      <w:tr w:rsidR="008C5B3C" w:rsidRPr="003C57DE" w:rsidTr="008C5B3C">
        <w:tc>
          <w:tcPr>
            <w:tcW w:w="1418" w:type="dxa"/>
            <w:vMerge/>
            <w:tcBorders>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p>
        </w:tc>
        <w:tc>
          <w:tcPr>
            <w:tcW w:w="1417" w:type="dxa"/>
            <w:vMerge/>
            <w:tcBorders>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p>
        </w:tc>
        <w:tc>
          <w:tcPr>
            <w:tcW w:w="1366" w:type="dxa"/>
            <w:vMerge/>
            <w:tcBorders>
              <w:left w:val="single" w:sz="2" w:space="0" w:color="auto"/>
              <w:bottom w:val="single" w:sz="2" w:space="0" w:color="auto"/>
              <w:right w:val="nil"/>
            </w:tcBorders>
            <w:vAlign w:val="center"/>
          </w:tcPr>
          <w:p w:rsidR="008C5B3C" w:rsidRPr="000A7E70" w:rsidRDefault="008C5B3C" w:rsidP="008C5B3C">
            <w:pPr>
              <w:rPr>
                <w:color w:val="000000"/>
                <w:sz w:val="24"/>
                <w:szCs w:val="24"/>
              </w:rPr>
            </w:pPr>
          </w:p>
        </w:tc>
        <w:tc>
          <w:tcPr>
            <w:tcW w:w="118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до 3</w:t>
            </w:r>
          </w:p>
        </w:tc>
        <w:tc>
          <w:tcPr>
            <w:tcW w:w="118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6</w:t>
            </w:r>
          </w:p>
        </w:tc>
        <w:tc>
          <w:tcPr>
            <w:tcW w:w="118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10</w:t>
            </w:r>
          </w:p>
        </w:tc>
        <w:tc>
          <w:tcPr>
            <w:tcW w:w="1600" w:type="dxa"/>
            <w:gridSpan w:val="2"/>
            <w:tcBorders>
              <w:top w:val="nil"/>
              <w:left w:val="nil"/>
              <w:bottom w:val="nil"/>
              <w:right w:val="single" w:sz="2" w:space="0" w:color="auto"/>
            </w:tcBorders>
            <w:vAlign w:val="center"/>
          </w:tcPr>
          <w:p w:rsidR="008C5B3C" w:rsidRPr="000A7E70" w:rsidRDefault="008C5B3C" w:rsidP="008C5B3C">
            <w:pPr>
              <w:rPr>
                <w:color w:val="000000"/>
                <w:sz w:val="24"/>
                <w:szCs w:val="24"/>
              </w:rPr>
            </w:pPr>
          </w:p>
        </w:tc>
      </w:tr>
      <w:tr w:rsidR="008C5B3C" w:rsidRPr="003C57DE" w:rsidTr="008C5B3C">
        <w:tc>
          <w:tcPr>
            <w:tcW w:w="141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6</w:t>
            </w:r>
          </w:p>
        </w:tc>
        <w:tc>
          <w:tcPr>
            <w:tcW w:w="141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366"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80</w:t>
            </w:r>
          </w:p>
        </w:tc>
        <w:tc>
          <w:tcPr>
            <w:tcW w:w="1185"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70</w:t>
            </w:r>
          </w:p>
        </w:tc>
        <w:tc>
          <w:tcPr>
            <w:tcW w:w="1185"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nil"/>
            </w:tcBorders>
          </w:tcPr>
          <w:p w:rsidR="008C5B3C" w:rsidRPr="000A7E70" w:rsidRDefault="008C5B3C" w:rsidP="008C5B3C">
            <w:pPr>
              <w:jc w:val="center"/>
              <w:rPr>
                <w:color w:val="000000"/>
                <w:sz w:val="24"/>
                <w:szCs w:val="24"/>
              </w:rPr>
            </w:pPr>
            <w:r w:rsidRPr="000A7E70">
              <w:rPr>
                <w:color w:val="000000"/>
                <w:sz w:val="24"/>
                <w:szCs w:val="24"/>
              </w:rPr>
              <w:t>-</w:t>
            </w:r>
          </w:p>
        </w:tc>
        <w:tc>
          <w:tcPr>
            <w:tcW w:w="1600" w:type="dxa"/>
            <w:gridSpan w:val="2"/>
            <w:tcBorders>
              <w:top w:val="single" w:sz="2" w:space="0" w:color="auto"/>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r>
      <w:tr w:rsidR="008C5B3C" w:rsidRPr="003C57DE" w:rsidTr="008C5B3C">
        <w:tc>
          <w:tcPr>
            <w:tcW w:w="141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10</w:t>
            </w:r>
          </w:p>
        </w:tc>
        <w:tc>
          <w:tcPr>
            <w:tcW w:w="141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140</w:t>
            </w:r>
          </w:p>
        </w:tc>
        <w:tc>
          <w:tcPr>
            <w:tcW w:w="1366"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105</w:t>
            </w:r>
          </w:p>
        </w:tc>
        <w:tc>
          <w:tcPr>
            <w:tcW w:w="1185"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95</w:t>
            </w:r>
          </w:p>
        </w:tc>
        <w:tc>
          <w:tcPr>
            <w:tcW w:w="1185"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80</w:t>
            </w:r>
          </w:p>
        </w:tc>
        <w:tc>
          <w:tcPr>
            <w:tcW w:w="1185" w:type="dxa"/>
            <w:tcBorders>
              <w:top w:val="nil"/>
              <w:left w:val="single" w:sz="2" w:space="0" w:color="auto"/>
              <w:bottom w:val="nil"/>
              <w:right w:val="nil"/>
            </w:tcBorders>
          </w:tcPr>
          <w:p w:rsidR="008C5B3C" w:rsidRPr="000A7E70" w:rsidRDefault="008C5B3C" w:rsidP="008C5B3C">
            <w:pPr>
              <w:jc w:val="center"/>
              <w:rPr>
                <w:color w:val="000000"/>
                <w:sz w:val="24"/>
                <w:szCs w:val="24"/>
              </w:rPr>
            </w:pPr>
            <w:r w:rsidRPr="000A7E70">
              <w:rPr>
                <w:color w:val="000000"/>
                <w:sz w:val="24"/>
                <w:szCs w:val="24"/>
              </w:rPr>
              <w:t>-</w:t>
            </w:r>
          </w:p>
        </w:tc>
        <w:tc>
          <w:tcPr>
            <w:tcW w:w="1600" w:type="dxa"/>
            <w:gridSpan w:val="2"/>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85</w:t>
            </w:r>
          </w:p>
        </w:tc>
      </w:tr>
      <w:tr w:rsidR="008C5B3C" w:rsidRPr="003C57DE" w:rsidTr="008C5B3C">
        <w:tc>
          <w:tcPr>
            <w:tcW w:w="141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16</w:t>
            </w:r>
          </w:p>
        </w:tc>
        <w:tc>
          <w:tcPr>
            <w:tcW w:w="141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175</w:t>
            </w:r>
          </w:p>
        </w:tc>
        <w:tc>
          <w:tcPr>
            <w:tcW w:w="1366"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140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120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105</w:t>
            </w:r>
          </w:p>
        </w:tc>
        <w:tc>
          <w:tcPr>
            <w:tcW w:w="1185" w:type="dxa"/>
            <w:tcBorders>
              <w:top w:val="nil"/>
              <w:left w:val="single" w:sz="2" w:space="0" w:color="auto"/>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95</w:t>
            </w:r>
          </w:p>
        </w:tc>
        <w:tc>
          <w:tcPr>
            <w:tcW w:w="1600" w:type="dxa"/>
            <w:gridSpan w:val="2"/>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115</w:t>
            </w:r>
          </w:p>
        </w:tc>
      </w:tr>
      <w:tr w:rsidR="008C5B3C" w:rsidRPr="003C57DE" w:rsidTr="008C5B3C">
        <w:tc>
          <w:tcPr>
            <w:tcW w:w="141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25</w:t>
            </w:r>
          </w:p>
        </w:tc>
        <w:tc>
          <w:tcPr>
            <w:tcW w:w="141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235</w:t>
            </w:r>
          </w:p>
        </w:tc>
        <w:tc>
          <w:tcPr>
            <w:tcW w:w="1366"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185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160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135</w:t>
            </w:r>
          </w:p>
        </w:tc>
        <w:tc>
          <w:tcPr>
            <w:tcW w:w="1185" w:type="dxa"/>
            <w:tcBorders>
              <w:top w:val="nil"/>
              <w:left w:val="single" w:sz="2" w:space="0" w:color="auto"/>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120</w:t>
            </w:r>
          </w:p>
        </w:tc>
        <w:tc>
          <w:tcPr>
            <w:tcW w:w="1600" w:type="dxa"/>
            <w:gridSpan w:val="2"/>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150</w:t>
            </w:r>
          </w:p>
        </w:tc>
      </w:tr>
      <w:tr w:rsidR="008C5B3C" w:rsidRPr="003C57DE" w:rsidTr="008C5B3C">
        <w:tc>
          <w:tcPr>
            <w:tcW w:w="141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35</w:t>
            </w:r>
          </w:p>
        </w:tc>
        <w:tc>
          <w:tcPr>
            <w:tcW w:w="141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285</w:t>
            </w:r>
          </w:p>
        </w:tc>
        <w:tc>
          <w:tcPr>
            <w:tcW w:w="1366"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225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190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160</w:t>
            </w:r>
          </w:p>
        </w:tc>
        <w:tc>
          <w:tcPr>
            <w:tcW w:w="1185" w:type="dxa"/>
            <w:tcBorders>
              <w:top w:val="nil"/>
              <w:left w:val="single" w:sz="2" w:space="0" w:color="auto"/>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150</w:t>
            </w:r>
          </w:p>
        </w:tc>
        <w:tc>
          <w:tcPr>
            <w:tcW w:w="1600" w:type="dxa"/>
            <w:gridSpan w:val="2"/>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175</w:t>
            </w:r>
          </w:p>
        </w:tc>
      </w:tr>
      <w:tr w:rsidR="008C5B3C" w:rsidRPr="003C57DE" w:rsidTr="008C5B3C">
        <w:tc>
          <w:tcPr>
            <w:tcW w:w="141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50</w:t>
            </w:r>
          </w:p>
        </w:tc>
        <w:tc>
          <w:tcPr>
            <w:tcW w:w="141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360</w:t>
            </w:r>
          </w:p>
        </w:tc>
        <w:tc>
          <w:tcPr>
            <w:tcW w:w="1366"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270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235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200</w:t>
            </w:r>
          </w:p>
        </w:tc>
        <w:tc>
          <w:tcPr>
            <w:tcW w:w="1185" w:type="dxa"/>
            <w:tcBorders>
              <w:top w:val="nil"/>
              <w:left w:val="single" w:sz="2" w:space="0" w:color="auto"/>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180</w:t>
            </w:r>
          </w:p>
        </w:tc>
        <w:tc>
          <w:tcPr>
            <w:tcW w:w="1600" w:type="dxa"/>
            <w:gridSpan w:val="2"/>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215</w:t>
            </w:r>
          </w:p>
        </w:tc>
      </w:tr>
      <w:tr w:rsidR="008C5B3C" w:rsidRPr="003C57DE" w:rsidTr="008C5B3C">
        <w:tc>
          <w:tcPr>
            <w:tcW w:w="141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70</w:t>
            </w:r>
          </w:p>
        </w:tc>
        <w:tc>
          <w:tcPr>
            <w:tcW w:w="141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440</w:t>
            </w:r>
          </w:p>
        </w:tc>
        <w:tc>
          <w:tcPr>
            <w:tcW w:w="1366"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325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285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245</w:t>
            </w:r>
          </w:p>
        </w:tc>
        <w:tc>
          <w:tcPr>
            <w:tcW w:w="1185" w:type="dxa"/>
            <w:tcBorders>
              <w:top w:val="nil"/>
              <w:left w:val="single" w:sz="2" w:space="0" w:color="auto"/>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215</w:t>
            </w:r>
          </w:p>
        </w:tc>
        <w:tc>
          <w:tcPr>
            <w:tcW w:w="1600" w:type="dxa"/>
            <w:gridSpan w:val="2"/>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265</w:t>
            </w:r>
          </w:p>
        </w:tc>
      </w:tr>
      <w:tr w:rsidR="008C5B3C" w:rsidRPr="003C57DE" w:rsidTr="008C5B3C">
        <w:tc>
          <w:tcPr>
            <w:tcW w:w="141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95</w:t>
            </w:r>
          </w:p>
        </w:tc>
        <w:tc>
          <w:tcPr>
            <w:tcW w:w="141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520</w:t>
            </w:r>
          </w:p>
        </w:tc>
        <w:tc>
          <w:tcPr>
            <w:tcW w:w="1366"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380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340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295</w:t>
            </w:r>
          </w:p>
        </w:tc>
        <w:tc>
          <w:tcPr>
            <w:tcW w:w="1185" w:type="dxa"/>
            <w:tcBorders>
              <w:top w:val="nil"/>
              <w:left w:val="single" w:sz="2" w:space="0" w:color="auto"/>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265</w:t>
            </w:r>
          </w:p>
        </w:tc>
        <w:tc>
          <w:tcPr>
            <w:tcW w:w="1600" w:type="dxa"/>
            <w:gridSpan w:val="2"/>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310</w:t>
            </w:r>
          </w:p>
        </w:tc>
      </w:tr>
      <w:tr w:rsidR="008C5B3C" w:rsidRPr="003C57DE" w:rsidTr="008C5B3C">
        <w:tc>
          <w:tcPr>
            <w:tcW w:w="141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120</w:t>
            </w:r>
          </w:p>
        </w:tc>
        <w:tc>
          <w:tcPr>
            <w:tcW w:w="141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595</w:t>
            </w:r>
          </w:p>
        </w:tc>
        <w:tc>
          <w:tcPr>
            <w:tcW w:w="1366"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435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390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340</w:t>
            </w:r>
          </w:p>
        </w:tc>
        <w:tc>
          <w:tcPr>
            <w:tcW w:w="1185" w:type="dxa"/>
            <w:tcBorders>
              <w:top w:val="nil"/>
              <w:left w:val="single" w:sz="2" w:space="0" w:color="auto"/>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310</w:t>
            </w:r>
          </w:p>
        </w:tc>
        <w:tc>
          <w:tcPr>
            <w:tcW w:w="1600" w:type="dxa"/>
            <w:gridSpan w:val="2"/>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350</w:t>
            </w:r>
          </w:p>
        </w:tc>
      </w:tr>
      <w:tr w:rsidR="008C5B3C" w:rsidRPr="003C57DE" w:rsidTr="008C5B3C">
        <w:tc>
          <w:tcPr>
            <w:tcW w:w="141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150</w:t>
            </w:r>
          </w:p>
        </w:tc>
        <w:tc>
          <w:tcPr>
            <w:tcW w:w="141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675</w:t>
            </w:r>
          </w:p>
        </w:tc>
        <w:tc>
          <w:tcPr>
            <w:tcW w:w="1366"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500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435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390</w:t>
            </w:r>
          </w:p>
        </w:tc>
        <w:tc>
          <w:tcPr>
            <w:tcW w:w="1185" w:type="dxa"/>
            <w:tcBorders>
              <w:top w:val="nil"/>
              <w:left w:val="single" w:sz="2" w:space="0" w:color="auto"/>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355</w:t>
            </w:r>
          </w:p>
        </w:tc>
        <w:tc>
          <w:tcPr>
            <w:tcW w:w="1600" w:type="dxa"/>
            <w:gridSpan w:val="2"/>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395</w:t>
            </w:r>
          </w:p>
        </w:tc>
      </w:tr>
      <w:tr w:rsidR="008C5B3C" w:rsidRPr="003C57DE" w:rsidTr="008C5B3C">
        <w:tc>
          <w:tcPr>
            <w:tcW w:w="141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185</w:t>
            </w:r>
          </w:p>
        </w:tc>
        <w:tc>
          <w:tcPr>
            <w:tcW w:w="141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755</w:t>
            </w:r>
          </w:p>
        </w:tc>
        <w:tc>
          <w:tcPr>
            <w:tcW w:w="1366"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490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440</w:t>
            </w:r>
          </w:p>
        </w:tc>
        <w:tc>
          <w:tcPr>
            <w:tcW w:w="1185" w:type="dxa"/>
            <w:tcBorders>
              <w:top w:val="nil"/>
              <w:left w:val="single" w:sz="2" w:space="0" w:color="auto"/>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400</w:t>
            </w:r>
          </w:p>
        </w:tc>
        <w:tc>
          <w:tcPr>
            <w:tcW w:w="1600" w:type="dxa"/>
            <w:gridSpan w:val="2"/>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450</w:t>
            </w:r>
          </w:p>
        </w:tc>
      </w:tr>
      <w:tr w:rsidR="008C5B3C" w:rsidRPr="003C57DE" w:rsidTr="008C5B3C">
        <w:tc>
          <w:tcPr>
            <w:tcW w:w="141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240</w:t>
            </w:r>
          </w:p>
        </w:tc>
        <w:tc>
          <w:tcPr>
            <w:tcW w:w="141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880</w:t>
            </w:r>
          </w:p>
        </w:tc>
        <w:tc>
          <w:tcPr>
            <w:tcW w:w="1366"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570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510</w:t>
            </w:r>
          </w:p>
        </w:tc>
        <w:tc>
          <w:tcPr>
            <w:tcW w:w="1185" w:type="dxa"/>
            <w:tcBorders>
              <w:top w:val="nil"/>
              <w:left w:val="single" w:sz="2" w:space="0" w:color="auto"/>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460</w:t>
            </w:r>
          </w:p>
        </w:tc>
        <w:tc>
          <w:tcPr>
            <w:tcW w:w="1600" w:type="dxa"/>
            <w:gridSpan w:val="2"/>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r>
      <w:tr w:rsidR="008C5B3C" w:rsidRPr="003C57DE" w:rsidTr="008C5B3C">
        <w:tc>
          <w:tcPr>
            <w:tcW w:w="1418"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300</w:t>
            </w:r>
          </w:p>
        </w:tc>
        <w:tc>
          <w:tcPr>
            <w:tcW w:w="1417"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1000</w:t>
            </w:r>
          </w:p>
        </w:tc>
        <w:tc>
          <w:tcPr>
            <w:tcW w:w="1366"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jc w:val="center"/>
              <w:rPr>
                <w:color w:val="000000"/>
                <w:sz w:val="24"/>
                <w:szCs w:val="24"/>
              </w:rPr>
            </w:pPr>
            <w:r w:rsidRPr="000A7E70">
              <w:rPr>
                <w:color w:val="000000"/>
                <w:sz w:val="24"/>
                <w:szCs w:val="24"/>
              </w:rPr>
              <w:t>-</w:t>
            </w:r>
          </w:p>
        </w:tc>
        <w:tc>
          <w:tcPr>
            <w:tcW w:w="1600" w:type="dxa"/>
            <w:gridSpan w:val="2"/>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r>
      <w:tr w:rsidR="008C5B3C" w:rsidRPr="003C57DE" w:rsidTr="008C5B3C">
        <w:tc>
          <w:tcPr>
            <w:tcW w:w="1418"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400</w:t>
            </w:r>
          </w:p>
        </w:tc>
        <w:tc>
          <w:tcPr>
            <w:tcW w:w="1417"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1220</w:t>
            </w:r>
          </w:p>
        </w:tc>
        <w:tc>
          <w:tcPr>
            <w:tcW w:w="1366"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jc w:val="center"/>
              <w:rPr>
                <w:color w:val="000000"/>
                <w:sz w:val="24"/>
                <w:szCs w:val="24"/>
              </w:rPr>
            </w:pPr>
            <w:r w:rsidRPr="000A7E70">
              <w:rPr>
                <w:color w:val="000000"/>
                <w:sz w:val="24"/>
                <w:szCs w:val="24"/>
              </w:rPr>
              <w:t>-</w:t>
            </w:r>
          </w:p>
        </w:tc>
        <w:tc>
          <w:tcPr>
            <w:tcW w:w="1600" w:type="dxa"/>
            <w:gridSpan w:val="2"/>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r>
      <w:tr w:rsidR="008C5B3C" w:rsidRPr="003C57DE" w:rsidTr="008C5B3C">
        <w:tc>
          <w:tcPr>
            <w:tcW w:w="1418"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500</w:t>
            </w:r>
          </w:p>
        </w:tc>
        <w:tc>
          <w:tcPr>
            <w:tcW w:w="1417"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1400</w:t>
            </w:r>
          </w:p>
        </w:tc>
        <w:tc>
          <w:tcPr>
            <w:tcW w:w="1366"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jc w:val="center"/>
              <w:rPr>
                <w:color w:val="000000"/>
                <w:sz w:val="24"/>
                <w:szCs w:val="24"/>
              </w:rPr>
            </w:pPr>
            <w:r w:rsidRPr="000A7E70">
              <w:rPr>
                <w:color w:val="000000"/>
                <w:sz w:val="24"/>
                <w:szCs w:val="24"/>
              </w:rPr>
              <w:t>-</w:t>
            </w:r>
          </w:p>
        </w:tc>
        <w:tc>
          <w:tcPr>
            <w:tcW w:w="1600" w:type="dxa"/>
            <w:gridSpan w:val="2"/>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r>
      <w:tr w:rsidR="008C5B3C" w:rsidRPr="003C57DE" w:rsidTr="008C5B3C">
        <w:tc>
          <w:tcPr>
            <w:tcW w:w="1418"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625</w:t>
            </w:r>
          </w:p>
        </w:tc>
        <w:tc>
          <w:tcPr>
            <w:tcW w:w="1417"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1520</w:t>
            </w:r>
          </w:p>
        </w:tc>
        <w:tc>
          <w:tcPr>
            <w:tcW w:w="1366"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jc w:val="center"/>
              <w:rPr>
                <w:color w:val="000000"/>
                <w:sz w:val="24"/>
                <w:szCs w:val="24"/>
              </w:rPr>
            </w:pPr>
            <w:r w:rsidRPr="000A7E70">
              <w:rPr>
                <w:color w:val="000000"/>
                <w:sz w:val="24"/>
                <w:szCs w:val="24"/>
              </w:rPr>
              <w:t>-</w:t>
            </w:r>
          </w:p>
        </w:tc>
        <w:tc>
          <w:tcPr>
            <w:tcW w:w="1600" w:type="dxa"/>
            <w:gridSpan w:val="2"/>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r>
      <w:tr w:rsidR="008C5B3C" w:rsidRPr="003C57DE" w:rsidTr="008C5B3C">
        <w:tc>
          <w:tcPr>
            <w:tcW w:w="1418" w:type="dxa"/>
            <w:tcBorders>
              <w:top w:val="nil"/>
              <w:left w:val="single" w:sz="2" w:space="0" w:color="auto"/>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800</w:t>
            </w:r>
          </w:p>
        </w:tc>
        <w:tc>
          <w:tcPr>
            <w:tcW w:w="1417" w:type="dxa"/>
            <w:tcBorders>
              <w:top w:val="nil"/>
              <w:left w:val="single" w:sz="2" w:space="0" w:color="auto"/>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1700</w:t>
            </w:r>
          </w:p>
        </w:tc>
        <w:tc>
          <w:tcPr>
            <w:tcW w:w="1366" w:type="dxa"/>
            <w:tcBorders>
              <w:top w:val="nil"/>
              <w:left w:val="single" w:sz="2" w:space="0" w:color="auto"/>
              <w:bottom w:val="single" w:sz="2" w:space="0" w:color="auto"/>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nil"/>
              <w:bottom w:val="single" w:sz="2" w:space="0" w:color="auto"/>
              <w:right w:val="nil"/>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single" w:sz="2" w:space="0" w:color="auto"/>
              <w:bottom w:val="single" w:sz="2" w:space="0" w:color="auto"/>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nil"/>
              <w:bottom w:val="single" w:sz="2" w:space="0" w:color="auto"/>
              <w:right w:val="nil"/>
            </w:tcBorders>
          </w:tcPr>
          <w:p w:rsidR="008C5B3C" w:rsidRPr="000A7E70" w:rsidRDefault="008C5B3C" w:rsidP="008C5B3C">
            <w:pPr>
              <w:jc w:val="center"/>
              <w:rPr>
                <w:color w:val="000000"/>
                <w:sz w:val="24"/>
                <w:szCs w:val="24"/>
              </w:rPr>
            </w:pPr>
            <w:r w:rsidRPr="000A7E70">
              <w:rPr>
                <w:color w:val="000000"/>
                <w:sz w:val="24"/>
                <w:szCs w:val="24"/>
              </w:rPr>
              <w:t>-</w:t>
            </w:r>
          </w:p>
        </w:tc>
        <w:tc>
          <w:tcPr>
            <w:tcW w:w="1600" w:type="dxa"/>
            <w:gridSpan w:val="2"/>
            <w:tcBorders>
              <w:top w:val="nil"/>
              <w:left w:val="single" w:sz="2" w:space="0" w:color="auto"/>
              <w:bottom w:val="single" w:sz="2" w:space="0" w:color="auto"/>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r>
    </w:tbl>
    <w:p w:rsidR="008C5B3C" w:rsidRDefault="008C5B3C" w:rsidP="008C5B3C">
      <w:pPr>
        <w:pStyle w:val="Heading"/>
        <w:jc w:val="both"/>
        <w:rPr>
          <w:b w:val="0"/>
          <w:sz w:val="24"/>
          <w:szCs w:val="24"/>
        </w:rPr>
      </w:pPr>
    </w:p>
    <w:p w:rsidR="008C5B3C" w:rsidRPr="00F2427E" w:rsidRDefault="008C5B3C" w:rsidP="008C5B3C">
      <w:pPr>
        <w:pStyle w:val="1"/>
        <w:ind w:left="709"/>
        <w:jc w:val="right"/>
        <w:rPr>
          <w:b w:val="0"/>
        </w:rPr>
      </w:pPr>
      <w:r>
        <w:rPr>
          <w:b w:val="0"/>
          <w:szCs w:val="24"/>
        </w:rPr>
        <w:br w:type="page"/>
      </w:r>
      <w:bookmarkStart w:id="186" w:name="_Toc7076123"/>
      <w:r w:rsidRPr="00F2427E">
        <w:rPr>
          <w:b w:val="0"/>
        </w:rPr>
        <w:lastRenderedPageBreak/>
        <w:t>Приложение 7.4</w:t>
      </w:r>
      <w:bookmarkEnd w:id="186"/>
    </w:p>
    <w:p w:rsidR="008C5B3C" w:rsidRDefault="008C5B3C" w:rsidP="008C5B3C">
      <w:pPr>
        <w:pStyle w:val="Heading"/>
        <w:jc w:val="both"/>
        <w:rPr>
          <w:b w:val="0"/>
          <w:sz w:val="24"/>
          <w:szCs w:val="24"/>
        </w:rPr>
      </w:pPr>
    </w:p>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кабелей с медными жилами с бумажной пропитанной маслоканифольной и нестекающей массами изоляцией в свинцовой оболочке, прокладываемых в воде</w:t>
      </w:r>
    </w:p>
    <w:p w:rsidR="008C5B3C" w:rsidRPr="00CE144F" w:rsidRDefault="008C5B3C" w:rsidP="008C5B3C">
      <w:pPr>
        <w:pStyle w:val="Heading"/>
        <w:jc w:val="both"/>
        <w:rPr>
          <w:color w:val="000000"/>
          <w:sz w:val="24"/>
          <w:szCs w:val="24"/>
        </w:rPr>
      </w:pPr>
    </w:p>
    <w:tbl>
      <w:tblPr>
        <w:tblW w:w="0" w:type="auto"/>
        <w:tblInd w:w="45" w:type="dxa"/>
        <w:tblLayout w:type="fixed"/>
        <w:tblCellMar>
          <w:left w:w="45" w:type="dxa"/>
          <w:right w:w="45" w:type="dxa"/>
        </w:tblCellMar>
        <w:tblLook w:val="0000" w:firstRow="0" w:lastRow="0" w:firstColumn="0" w:lastColumn="0" w:noHBand="0" w:noVBand="0"/>
      </w:tblPr>
      <w:tblGrid>
        <w:gridCol w:w="1695"/>
        <w:gridCol w:w="1695"/>
        <w:gridCol w:w="1695"/>
        <w:gridCol w:w="1719"/>
        <w:gridCol w:w="2646"/>
      </w:tblGrid>
      <w:tr w:rsidR="008C5B3C" w:rsidRPr="003C57DE" w:rsidTr="008C5B3C">
        <w:tc>
          <w:tcPr>
            <w:tcW w:w="1695" w:type="dxa"/>
            <w:vMerge w:val="restart"/>
            <w:tcBorders>
              <w:top w:val="single" w:sz="2" w:space="0" w:color="auto"/>
              <w:left w:val="single" w:sz="2" w:space="0" w:color="auto"/>
              <w:right w:val="nil"/>
            </w:tcBorders>
            <w:vAlign w:val="center"/>
          </w:tcPr>
          <w:p w:rsidR="008C5B3C" w:rsidRPr="000A7E70" w:rsidRDefault="008C5B3C" w:rsidP="008C5B3C">
            <w:pPr>
              <w:ind w:firstLine="0"/>
              <w:rPr>
                <w:color w:val="000000"/>
                <w:sz w:val="24"/>
                <w:szCs w:val="24"/>
              </w:rPr>
            </w:pPr>
            <w:r w:rsidRPr="000A7E70">
              <w:rPr>
                <w:color w:val="000000"/>
                <w:sz w:val="24"/>
                <w:szCs w:val="24"/>
              </w:rPr>
              <w:t>Сечение токопро-</w:t>
            </w:r>
          </w:p>
          <w:p w:rsidR="008C5B3C" w:rsidRPr="000A7E70" w:rsidRDefault="008C5B3C" w:rsidP="008C5B3C">
            <w:pPr>
              <w:ind w:firstLine="0"/>
              <w:rPr>
                <w:color w:val="000000"/>
                <w:sz w:val="24"/>
                <w:szCs w:val="24"/>
              </w:rPr>
            </w:pPr>
            <w:r w:rsidRPr="000A7E70">
              <w:rPr>
                <w:color w:val="000000"/>
                <w:sz w:val="24"/>
                <w:szCs w:val="24"/>
              </w:rPr>
              <w:t>водящей жилы, мм</w:t>
            </w:r>
            <w:r w:rsidRPr="003C57DE">
              <w:rPr>
                <w:noProof/>
                <w:color w:val="000000"/>
                <w:position w:val="-4"/>
                <w:sz w:val="24"/>
                <w:szCs w:val="24"/>
                <w:lang w:eastAsia="ru-RU"/>
              </w:rPr>
              <w:drawing>
                <wp:inline distT="0" distB="0" distL="0" distR="0" wp14:anchorId="2CC646E4" wp14:editId="4D9A5A64">
                  <wp:extent cx="109220" cy="186690"/>
                  <wp:effectExtent l="0" t="0" r="508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7755" w:type="dxa"/>
            <w:gridSpan w:val="4"/>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Ток, А, для кабелей</w:t>
            </w:r>
          </w:p>
        </w:tc>
      </w:tr>
      <w:tr w:rsidR="008C5B3C" w:rsidRPr="003C57DE" w:rsidTr="008C5B3C">
        <w:tc>
          <w:tcPr>
            <w:tcW w:w="1695" w:type="dxa"/>
            <w:vMerge/>
            <w:tcBorders>
              <w:left w:val="single" w:sz="2" w:space="0" w:color="auto"/>
              <w:right w:val="nil"/>
            </w:tcBorders>
            <w:vAlign w:val="center"/>
          </w:tcPr>
          <w:p w:rsidR="008C5B3C" w:rsidRPr="000A7E70" w:rsidRDefault="008C5B3C" w:rsidP="008C5B3C">
            <w:pPr>
              <w:rPr>
                <w:color w:val="000000"/>
                <w:sz w:val="24"/>
                <w:szCs w:val="24"/>
              </w:rPr>
            </w:pPr>
          </w:p>
        </w:tc>
        <w:tc>
          <w:tcPr>
            <w:tcW w:w="5109" w:type="dxa"/>
            <w:gridSpan w:val="3"/>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трехжильных напряжением, кВ</w:t>
            </w:r>
          </w:p>
        </w:tc>
        <w:tc>
          <w:tcPr>
            <w:tcW w:w="2646" w:type="dxa"/>
            <w:tcBorders>
              <w:top w:val="nil"/>
              <w:left w:val="nil"/>
              <w:bottom w:val="nil"/>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четырех-</w:t>
            </w:r>
          </w:p>
          <w:p w:rsidR="008C5B3C" w:rsidRPr="000A7E70" w:rsidRDefault="008C5B3C" w:rsidP="008C5B3C">
            <w:pPr>
              <w:rPr>
                <w:color w:val="000000"/>
                <w:sz w:val="24"/>
                <w:szCs w:val="24"/>
              </w:rPr>
            </w:pPr>
            <w:r w:rsidRPr="000A7E70">
              <w:rPr>
                <w:color w:val="000000"/>
                <w:sz w:val="24"/>
                <w:szCs w:val="24"/>
              </w:rPr>
              <w:t>жильных</w:t>
            </w:r>
          </w:p>
          <w:p w:rsidR="008C5B3C" w:rsidRPr="000A7E70" w:rsidRDefault="008C5B3C" w:rsidP="008C5B3C">
            <w:pPr>
              <w:rPr>
                <w:color w:val="000000"/>
                <w:sz w:val="24"/>
                <w:szCs w:val="24"/>
              </w:rPr>
            </w:pPr>
            <w:r w:rsidRPr="000A7E70">
              <w:rPr>
                <w:color w:val="000000"/>
                <w:sz w:val="24"/>
                <w:szCs w:val="24"/>
              </w:rPr>
              <w:t>до 1 кВ</w:t>
            </w:r>
          </w:p>
        </w:tc>
      </w:tr>
      <w:tr w:rsidR="008C5B3C" w:rsidRPr="003C57DE" w:rsidTr="008C5B3C">
        <w:tc>
          <w:tcPr>
            <w:tcW w:w="1695" w:type="dxa"/>
            <w:vMerge/>
            <w:tcBorders>
              <w:left w:val="single" w:sz="2" w:space="0" w:color="auto"/>
              <w:bottom w:val="single" w:sz="2" w:space="0" w:color="auto"/>
              <w:right w:val="nil"/>
            </w:tcBorders>
            <w:vAlign w:val="center"/>
          </w:tcPr>
          <w:p w:rsidR="008C5B3C" w:rsidRPr="000A7E70" w:rsidRDefault="008C5B3C" w:rsidP="008C5B3C">
            <w:pPr>
              <w:rPr>
                <w:color w:val="000000"/>
                <w:sz w:val="24"/>
                <w:szCs w:val="24"/>
              </w:rPr>
            </w:pPr>
          </w:p>
        </w:tc>
        <w:tc>
          <w:tcPr>
            <w:tcW w:w="169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до 3</w:t>
            </w:r>
          </w:p>
        </w:tc>
        <w:tc>
          <w:tcPr>
            <w:tcW w:w="1695" w:type="dxa"/>
            <w:tcBorders>
              <w:top w:val="nil"/>
              <w:left w:val="nil"/>
              <w:bottom w:val="single" w:sz="2" w:space="0" w:color="auto"/>
              <w:right w:val="nil"/>
            </w:tcBorders>
            <w:vAlign w:val="center"/>
          </w:tcPr>
          <w:p w:rsidR="008C5B3C" w:rsidRPr="000A7E70" w:rsidRDefault="008C5B3C" w:rsidP="008C5B3C">
            <w:pPr>
              <w:rPr>
                <w:color w:val="000000"/>
                <w:sz w:val="24"/>
                <w:szCs w:val="24"/>
              </w:rPr>
            </w:pPr>
            <w:r w:rsidRPr="000A7E70">
              <w:rPr>
                <w:color w:val="000000"/>
                <w:sz w:val="24"/>
                <w:szCs w:val="24"/>
              </w:rPr>
              <w:t>6</w:t>
            </w:r>
          </w:p>
        </w:tc>
        <w:tc>
          <w:tcPr>
            <w:tcW w:w="1719"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10</w:t>
            </w:r>
          </w:p>
        </w:tc>
        <w:tc>
          <w:tcPr>
            <w:tcW w:w="2646" w:type="dxa"/>
            <w:tcBorders>
              <w:top w:val="nil"/>
              <w:left w:val="nil"/>
              <w:bottom w:val="single" w:sz="2" w:space="0" w:color="auto"/>
              <w:right w:val="single" w:sz="2" w:space="0" w:color="auto"/>
            </w:tcBorders>
            <w:vAlign w:val="center"/>
          </w:tcPr>
          <w:p w:rsidR="008C5B3C" w:rsidRPr="000A7E70" w:rsidRDefault="008C5B3C" w:rsidP="008C5B3C">
            <w:pPr>
              <w:rPr>
                <w:color w:val="000000"/>
                <w:sz w:val="24"/>
                <w:szCs w:val="24"/>
              </w:rPr>
            </w:pPr>
          </w:p>
        </w:tc>
      </w:tr>
      <w:tr w:rsidR="008C5B3C" w:rsidRPr="003C57DE" w:rsidTr="008C5B3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16</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69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135</w:t>
            </w:r>
          </w:p>
        </w:tc>
        <w:tc>
          <w:tcPr>
            <w:tcW w:w="1719"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120</w:t>
            </w:r>
          </w:p>
        </w:tc>
        <w:tc>
          <w:tcPr>
            <w:tcW w:w="2646"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25</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210</w:t>
            </w:r>
          </w:p>
        </w:tc>
        <w:tc>
          <w:tcPr>
            <w:tcW w:w="169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170</w:t>
            </w:r>
          </w:p>
        </w:tc>
        <w:tc>
          <w:tcPr>
            <w:tcW w:w="1719"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150</w:t>
            </w:r>
          </w:p>
        </w:tc>
        <w:tc>
          <w:tcPr>
            <w:tcW w:w="2646"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195</w:t>
            </w:r>
          </w:p>
        </w:tc>
      </w:tr>
      <w:tr w:rsidR="008C5B3C" w:rsidRPr="003C57DE" w:rsidTr="008C5B3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35</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250</w:t>
            </w:r>
          </w:p>
        </w:tc>
        <w:tc>
          <w:tcPr>
            <w:tcW w:w="169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205</w:t>
            </w:r>
          </w:p>
        </w:tc>
        <w:tc>
          <w:tcPr>
            <w:tcW w:w="1719"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180</w:t>
            </w:r>
          </w:p>
        </w:tc>
        <w:tc>
          <w:tcPr>
            <w:tcW w:w="2646"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230</w:t>
            </w:r>
          </w:p>
        </w:tc>
      </w:tr>
      <w:tr w:rsidR="008C5B3C" w:rsidRPr="003C57DE" w:rsidTr="008C5B3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50</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305</w:t>
            </w:r>
          </w:p>
        </w:tc>
        <w:tc>
          <w:tcPr>
            <w:tcW w:w="169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255</w:t>
            </w:r>
          </w:p>
        </w:tc>
        <w:tc>
          <w:tcPr>
            <w:tcW w:w="1719"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220</w:t>
            </w:r>
          </w:p>
        </w:tc>
        <w:tc>
          <w:tcPr>
            <w:tcW w:w="2646"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285</w:t>
            </w:r>
          </w:p>
        </w:tc>
      </w:tr>
      <w:tr w:rsidR="008C5B3C" w:rsidRPr="003C57DE" w:rsidTr="008C5B3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70</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375</w:t>
            </w:r>
          </w:p>
        </w:tc>
        <w:tc>
          <w:tcPr>
            <w:tcW w:w="169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310</w:t>
            </w:r>
          </w:p>
        </w:tc>
        <w:tc>
          <w:tcPr>
            <w:tcW w:w="1719"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275</w:t>
            </w:r>
          </w:p>
        </w:tc>
        <w:tc>
          <w:tcPr>
            <w:tcW w:w="2646"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350</w:t>
            </w:r>
          </w:p>
        </w:tc>
      </w:tr>
      <w:tr w:rsidR="008C5B3C" w:rsidRPr="003C57DE" w:rsidTr="008C5B3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95</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440</w:t>
            </w:r>
          </w:p>
        </w:tc>
        <w:tc>
          <w:tcPr>
            <w:tcW w:w="169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375</w:t>
            </w:r>
          </w:p>
        </w:tc>
        <w:tc>
          <w:tcPr>
            <w:tcW w:w="1719"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340</w:t>
            </w:r>
          </w:p>
        </w:tc>
        <w:tc>
          <w:tcPr>
            <w:tcW w:w="2646"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410</w:t>
            </w:r>
          </w:p>
        </w:tc>
      </w:tr>
      <w:tr w:rsidR="008C5B3C" w:rsidRPr="003C57DE" w:rsidTr="008C5B3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120</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505</w:t>
            </w:r>
          </w:p>
        </w:tc>
        <w:tc>
          <w:tcPr>
            <w:tcW w:w="169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430</w:t>
            </w:r>
          </w:p>
        </w:tc>
        <w:tc>
          <w:tcPr>
            <w:tcW w:w="1719"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395</w:t>
            </w:r>
          </w:p>
        </w:tc>
        <w:tc>
          <w:tcPr>
            <w:tcW w:w="2646"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470</w:t>
            </w:r>
          </w:p>
        </w:tc>
      </w:tr>
      <w:tr w:rsidR="008C5B3C" w:rsidRPr="003C57DE" w:rsidTr="008C5B3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150</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565</w:t>
            </w:r>
          </w:p>
        </w:tc>
        <w:tc>
          <w:tcPr>
            <w:tcW w:w="169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500</w:t>
            </w:r>
          </w:p>
        </w:tc>
        <w:tc>
          <w:tcPr>
            <w:tcW w:w="1719"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450</w:t>
            </w:r>
          </w:p>
        </w:tc>
        <w:tc>
          <w:tcPr>
            <w:tcW w:w="2646"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185</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615</w:t>
            </w:r>
          </w:p>
        </w:tc>
        <w:tc>
          <w:tcPr>
            <w:tcW w:w="169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545</w:t>
            </w:r>
          </w:p>
        </w:tc>
        <w:tc>
          <w:tcPr>
            <w:tcW w:w="1719"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510</w:t>
            </w:r>
          </w:p>
        </w:tc>
        <w:tc>
          <w:tcPr>
            <w:tcW w:w="2646"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695" w:type="dxa"/>
            <w:tcBorders>
              <w:top w:val="nil"/>
              <w:left w:val="single" w:sz="2" w:space="0" w:color="auto"/>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240</w:t>
            </w:r>
          </w:p>
        </w:tc>
        <w:tc>
          <w:tcPr>
            <w:tcW w:w="169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715</w:t>
            </w:r>
          </w:p>
        </w:tc>
        <w:tc>
          <w:tcPr>
            <w:tcW w:w="1695" w:type="dxa"/>
            <w:tcBorders>
              <w:top w:val="nil"/>
              <w:left w:val="nil"/>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625</w:t>
            </w:r>
          </w:p>
        </w:tc>
        <w:tc>
          <w:tcPr>
            <w:tcW w:w="1719"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585</w:t>
            </w:r>
          </w:p>
        </w:tc>
        <w:tc>
          <w:tcPr>
            <w:tcW w:w="2646" w:type="dxa"/>
            <w:tcBorders>
              <w:top w:val="nil"/>
              <w:left w:val="nil"/>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bl>
    <w:p w:rsidR="008C5B3C" w:rsidRPr="00F2427E" w:rsidRDefault="008C5B3C" w:rsidP="008C5B3C">
      <w:pPr>
        <w:pStyle w:val="Heading"/>
        <w:jc w:val="both"/>
        <w:rPr>
          <w:b w:val="0"/>
          <w:color w:val="000000"/>
          <w:sz w:val="24"/>
          <w:szCs w:val="24"/>
        </w:rPr>
      </w:pPr>
    </w:p>
    <w:p w:rsidR="008C5B3C" w:rsidRPr="00F2427E" w:rsidRDefault="008C5B3C" w:rsidP="008C5B3C">
      <w:pPr>
        <w:pStyle w:val="Heading"/>
        <w:jc w:val="both"/>
        <w:rPr>
          <w:b w:val="0"/>
          <w:color w:val="000000"/>
          <w:sz w:val="24"/>
          <w:szCs w:val="24"/>
        </w:rPr>
      </w:pPr>
    </w:p>
    <w:p w:rsidR="008C5B3C" w:rsidRPr="00F2427E" w:rsidRDefault="008C5B3C" w:rsidP="008C5B3C">
      <w:pPr>
        <w:pStyle w:val="Heading"/>
        <w:jc w:val="both"/>
        <w:rPr>
          <w:b w:val="0"/>
          <w:color w:val="000000"/>
          <w:sz w:val="24"/>
          <w:szCs w:val="24"/>
        </w:rPr>
      </w:pPr>
    </w:p>
    <w:p w:rsidR="008C5B3C" w:rsidRPr="00F2427E" w:rsidRDefault="008C5B3C" w:rsidP="008C5B3C">
      <w:pPr>
        <w:pStyle w:val="1"/>
        <w:ind w:left="709"/>
        <w:jc w:val="right"/>
        <w:rPr>
          <w:b w:val="0"/>
        </w:rPr>
      </w:pPr>
      <w:r>
        <w:rPr>
          <w:color w:val="000000"/>
          <w:szCs w:val="24"/>
        </w:rPr>
        <w:br w:type="page"/>
      </w:r>
      <w:bookmarkStart w:id="187" w:name="_Toc7076124"/>
      <w:r w:rsidRPr="00F2427E">
        <w:rPr>
          <w:b w:val="0"/>
        </w:rPr>
        <w:lastRenderedPageBreak/>
        <w:t>Приложение 7.5</w:t>
      </w:r>
      <w:bookmarkEnd w:id="187"/>
    </w:p>
    <w:p w:rsidR="008C5B3C" w:rsidRPr="00CE144F" w:rsidRDefault="008C5B3C" w:rsidP="008C5B3C">
      <w:pPr>
        <w:pStyle w:val="27"/>
        <w:ind w:right="-6"/>
        <w:jc w:val="right"/>
        <w:rPr>
          <w:szCs w:val="24"/>
        </w:rPr>
      </w:pPr>
    </w:p>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кабелей с медными жилами с бумажной пропитанной маслоканифольной и нестекающей массами изоляцией в свинцовой оболочке, прокладываемых в воздухе</w:t>
      </w:r>
    </w:p>
    <w:p w:rsidR="008C5B3C" w:rsidRPr="00CE144F" w:rsidRDefault="008C5B3C" w:rsidP="008C5B3C">
      <w:pPr>
        <w:pStyle w:val="Heading"/>
        <w:jc w:val="both"/>
        <w:rPr>
          <w:color w:val="000000"/>
          <w:sz w:val="24"/>
          <w:szCs w:val="24"/>
        </w:rPr>
      </w:pPr>
    </w:p>
    <w:tbl>
      <w:tblPr>
        <w:tblW w:w="0" w:type="auto"/>
        <w:tblInd w:w="45" w:type="dxa"/>
        <w:tblLayout w:type="fixed"/>
        <w:tblCellMar>
          <w:left w:w="45" w:type="dxa"/>
          <w:right w:w="45" w:type="dxa"/>
        </w:tblCellMar>
        <w:tblLook w:val="0000" w:firstRow="0" w:lastRow="0" w:firstColumn="0" w:lastColumn="0" w:noHBand="0" w:noVBand="0"/>
      </w:tblPr>
      <w:tblGrid>
        <w:gridCol w:w="1560"/>
        <w:gridCol w:w="1185"/>
        <w:gridCol w:w="1185"/>
        <w:gridCol w:w="1185"/>
        <w:gridCol w:w="1185"/>
        <w:gridCol w:w="1185"/>
        <w:gridCol w:w="15"/>
        <w:gridCol w:w="1714"/>
      </w:tblGrid>
      <w:tr w:rsidR="008C5B3C" w:rsidRPr="003C57DE" w:rsidTr="008C5B3C">
        <w:tc>
          <w:tcPr>
            <w:tcW w:w="1560" w:type="dxa"/>
            <w:vMerge w:val="restart"/>
            <w:tcBorders>
              <w:top w:val="single" w:sz="2" w:space="0" w:color="auto"/>
              <w:left w:val="single" w:sz="2" w:space="0" w:color="auto"/>
              <w:right w:val="nil"/>
            </w:tcBorders>
            <w:vAlign w:val="center"/>
          </w:tcPr>
          <w:p w:rsidR="008C5B3C" w:rsidRPr="000A7E70" w:rsidRDefault="008C5B3C" w:rsidP="008C5B3C">
            <w:pPr>
              <w:ind w:firstLine="0"/>
              <w:jc w:val="center"/>
              <w:rPr>
                <w:color w:val="000000"/>
                <w:sz w:val="24"/>
                <w:szCs w:val="24"/>
              </w:rPr>
            </w:pPr>
            <w:r w:rsidRPr="000A7E70">
              <w:rPr>
                <w:color w:val="000000"/>
                <w:sz w:val="24"/>
                <w:szCs w:val="24"/>
              </w:rPr>
              <w:t>Сечение токопро-водящей жилы, мм</w:t>
            </w:r>
            <w:r w:rsidRPr="003C57DE">
              <w:rPr>
                <w:noProof/>
                <w:color w:val="000000"/>
                <w:position w:val="-4"/>
                <w:sz w:val="24"/>
                <w:szCs w:val="24"/>
                <w:lang w:eastAsia="ru-RU"/>
              </w:rPr>
              <w:drawing>
                <wp:inline distT="0" distB="0" distL="0" distR="0" wp14:anchorId="358A85B2" wp14:editId="1E37CF90">
                  <wp:extent cx="109220" cy="186690"/>
                  <wp:effectExtent l="0" t="0" r="508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4"/>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7654" w:type="dxa"/>
            <w:gridSpan w:val="7"/>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jc w:val="center"/>
              <w:rPr>
                <w:color w:val="000000"/>
                <w:sz w:val="24"/>
                <w:szCs w:val="24"/>
              </w:rPr>
            </w:pPr>
            <w:r w:rsidRPr="000A7E70">
              <w:rPr>
                <w:color w:val="000000"/>
                <w:sz w:val="24"/>
                <w:szCs w:val="24"/>
              </w:rPr>
              <w:t>Ток, А (для кабелей)</w:t>
            </w:r>
          </w:p>
          <w:p w:rsidR="008C5B3C" w:rsidRPr="000A7E70" w:rsidRDefault="008C5B3C" w:rsidP="008C5B3C">
            <w:pPr>
              <w:jc w:val="center"/>
              <w:rPr>
                <w:color w:val="000000"/>
                <w:sz w:val="24"/>
                <w:szCs w:val="24"/>
              </w:rPr>
            </w:pPr>
          </w:p>
        </w:tc>
      </w:tr>
      <w:tr w:rsidR="008C5B3C" w:rsidRPr="003C57DE" w:rsidTr="008C5B3C">
        <w:tc>
          <w:tcPr>
            <w:tcW w:w="1560" w:type="dxa"/>
            <w:vMerge/>
            <w:tcBorders>
              <w:left w:val="single" w:sz="2" w:space="0" w:color="auto"/>
              <w:right w:val="nil"/>
            </w:tcBorders>
            <w:vAlign w:val="center"/>
          </w:tcPr>
          <w:p w:rsidR="008C5B3C" w:rsidRPr="000A7E70" w:rsidRDefault="008C5B3C" w:rsidP="008C5B3C">
            <w:pPr>
              <w:jc w:val="center"/>
              <w:rPr>
                <w:color w:val="000000"/>
                <w:sz w:val="24"/>
                <w:szCs w:val="24"/>
              </w:rPr>
            </w:pPr>
          </w:p>
        </w:tc>
        <w:tc>
          <w:tcPr>
            <w:tcW w:w="1185" w:type="dxa"/>
            <w:vMerge w:val="restart"/>
            <w:tcBorders>
              <w:top w:val="nil"/>
              <w:left w:val="single" w:sz="2" w:space="0" w:color="auto"/>
              <w:right w:val="single" w:sz="2" w:space="0" w:color="auto"/>
            </w:tcBorders>
            <w:vAlign w:val="center"/>
          </w:tcPr>
          <w:p w:rsidR="008C5B3C" w:rsidRPr="000A7E70" w:rsidRDefault="008C5B3C" w:rsidP="008C5B3C">
            <w:pPr>
              <w:ind w:firstLine="0"/>
              <w:jc w:val="center"/>
              <w:rPr>
                <w:color w:val="000000"/>
                <w:sz w:val="24"/>
                <w:szCs w:val="24"/>
              </w:rPr>
            </w:pPr>
            <w:r w:rsidRPr="000A7E70">
              <w:rPr>
                <w:color w:val="000000"/>
                <w:sz w:val="24"/>
                <w:szCs w:val="24"/>
              </w:rPr>
              <w:t>одно- жильных до 1кВ</w:t>
            </w:r>
          </w:p>
        </w:tc>
        <w:tc>
          <w:tcPr>
            <w:tcW w:w="1185" w:type="dxa"/>
            <w:vMerge w:val="restart"/>
            <w:tcBorders>
              <w:top w:val="nil"/>
              <w:left w:val="nil"/>
              <w:right w:val="nil"/>
            </w:tcBorders>
            <w:vAlign w:val="center"/>
          </w:tcPr>
          <w:p w:rsidR="008C5B3C" w:rsidRPr="000A7E70" w:rsidRDefault="008C5B3C" w:rsidP="008C5B3C">
            <w:pPr>
              <w:ind w:firstLine="0"/>
              <w:jc w:val="center"/>
              <w:rPr>
                <w:color w:val="000000"/>
                <w:sz w:val="24"/>
                <w:szCs w:val="24"/>
              </w:rPr>
            </w:pPr>
            <w:r w:rsidRPr="000A7E70">
              <w:rPr>
                <w:color w:val="000000"/>
                <w:sz w:val="24"/>
                <w:szCs w:val="24"/>
              </w:rPr>
              <w:t>двух- жильных до 1кВ</w:t>
            </w:r>
          </w:p>
        </w:tc>
        <w:tc>
          <w:tcPr>
            <w:tcW w:w="3570" w:type="dxa"/>
            <w:gridSpan w:val="4"/>
            <w:tcBorders>
              <w:top w:val="nil"/>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трехжильных</w:t>
            </w:r>
          </w:p>
          <w:p w:rsidR="008C5B3C" w:rsidRPr="000A7E70" w:rsidRDefault="008C5B3C" w:rsidP="008C5B3C">
            <w:pPr>
              <w:rPr>
                <w:color w:val="000000"/>
                <w:sz w:val="24"/>
                <w:szCs w:val="24"/>
              </w:rPr>
            </w:pPr>
            <w:r w:rsidRPr="000A7E70">
              <w:rPr>
                <w:color w:val="000000"/>
                <w:sz w:val="24"/>
                <w:szCs w:val="24"/>
              </w:rPr>
              <w:t>напряжением, кВ</w:t>
            </w:r>
          </w:p>
        </w:tc>
        <w:tc>
          <w:tcPr>
            <w:tcW w:w="1714" w:type="dxa"/>
            <w:tcBorders>
              <w:top w:val="nil"/>
              <w:left w:val="nil"/>
              <w:bottom w:val="nil"/>
              <w:right w:val="single" w:sz="2" w:space="0" w:color="auto"/>
            </w:tcBorders>
            <w:vAlign w:val="center"/>
          </w:tcPr>
          <w:p w:rsidR="008C5B3C" w:rsidRPr="000A7E70" w:rsidRDefault="008C5B3C" w:rsidP="008C5B3C">
            <w:pPr>
              <w:ind w:firstLine="0"/>
              <w:jc w:val="center"/>
              <w:rPr>
                <w:color w:val="000000"/>
                <w:sz w:val="24"/>
                <w:szCs w:val="24"/>
              </w:rPr>
            </w:pPr>
            <w:r w:rsidRPr="000A7E70">
              <w:rPr>
                <w:color w:val="000000"/>
                <w:sz w:val="24"/>
                <w:szCs w:val="24"/>
              </w:rPr>
              <w:t>четырех- жильных</w:t>
            </w:r>
          </w:p>
          <w:p w:rsidR="008C5B3C" w:rsidRPr="000A7E70" w:rsidRDefault="008C5B3C" w:rsidP="008C5B3C">
            <w:pPr>
              <w:ind w:firstLine="0"/>
              <w:jc w:val="center"/>
              <w:rPr>
                <w:color w:val="000000"/>
                <w:sz w:val="24"/>
                <w:szCs w:val="24"/>
              </w:rPr>
            </w:pPr>
            <w:r w:rsidRPr="000A7E70">
              <w:rPr>
                <w:color w:val="000000"/>
                <w:sz w:val="24"/>
                <w:szCs w:val="24"/>
              </w:rPr>
              <w:t>до 1 кВ</w:t>
            </w:r>
          </w:p>
        </w:tc>
      </w:tr>
      <w:tr w:rsidR="008C5B3C" w:rsidRPr="003C57DE" w:rsidTr="008C5B3C">
        <w:tc>
          <w:tcPr>
            <w:tcW w:w="1560" w:type="dxa"/>
            <w:vMerge/>
            <w:tcBorders>
              <w:left w:val="single" w:sz="2" w:space="0" w:color="auto"/>
              <w:bottom w:val="single" w:sz="2" w:space="0" w:color="auto"/>
              <w:right w:val="nil"/>
            </w:tcBorders>
            <w:vAlign w:val="center"/>
          </w:tcPr>
          <w:p w:rsidR="008C5B3C" w:rsidRPr="000A7E70" w:rsidRDefault="008C5B3C" w:rsidP="008C5B3C">
            <w:pPr>
              <w:rPr>
                <w:color w:val="000000"/>
                <w:sz w:val="24"/>
                <w:szCs w:val="24"/>
              </w:rPr>
            </w:pPr>
          </w:p>
        </w:tc>
        <w:tc>
          <w:tcPr>
            <w:tcW w:w="1185" w:type="dxa"/>
            <w:vMerge/>
            <w:tcBorders>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p>
        </w:tc>
        <w:tc>
          <w:tcPr>
            <w:tcW w:w="1185" w:type="dxa"/>
            <w:vMerge/>
            <w:tcBorders>
              <w:left w:val="nil"/>
              <w:bottom w:val="single" w:sz="2" w:space="0" w:color="auto"/>
              <w:right w:val="nil"/>
            </w:tcBorders>
            <w:vAlign w:val="center"/>
          </w:tcPr>
          <w:p w:rsidR="008C5B3C" w:rsidRPr="000A7E70" w:rsidRDefault="008C5B3C" w:rsidP="008C5B3C">
            <w:pPr>
              <w:rPr>
                <w:color w:val="000000"/>
                <w:sz w:val="24"/>
                <w:szCs w:val="24"/>
              </w:rPr>
            </w:pPr>
          </w:p>
        </w:tc>
        <w:tc>
          <w:tcPr>
            <w:tcW w:w="118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до 3</w:t>
            </w:r>
          </w:p>
        </w:tc>
        <w:tc>
          <w:tcPr>
            <w:tcW w:w="1185" w:type="dxa"/>
            <w:tcBorders>
              <w:top w:val="nil"/>
              <w:left w:val="nil"/>
              <w:bottom w:val="single" w:sz="2" w:space="0" w:color="auto"/>
              <w:right w:val="nil"/>
            </w:tcBorders>
            <w:vAlign w:val="center"/>
          </w:tcPr>
          <w:p w:rsidR="008C5B3C" w:rsidRPr="000A7E70" w:rsidRDefault="008C5B3C" w:rsidP="008C5B3C">
            <w:pPr>
              <w:rPr>
                <w:color w:val="000000"/>
                <w:sz w:val="24"/>
                <w:szCs w:val="24"/>
              </w:rPr>
            </w:pPr>
            <w:r w:rsidRPr="000A7E70">
              <w:rPr>
                <w:color w:val="000000"/>
                <w:sz w:val="24"/>
                <w:szCs w:val="24"/>
              </w:rPr>
              <w:t>6</w:t>
            </w:r>
          </w:p>
        </w:tc>
        <w:tc>
          <w:tcPr>
            <w:tcW w:w="118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10</w:t>
            </w:r>
          </w:p>
        </w:tc>
        <w:tc>
          <w:tcPr>
            <w:tcW w:w="1729" w:type="dxa"/>
            <w:gridSpan w:val="2"/>
            <w:tcBorders>
              <w:top w:val="nil"/>
              <w:left w:val="nil"/>
              <w:bottom w:val="single" w:sz="2" w:space="0" w:color="auto"/>
              <w:right w:val="single" w:sz="2" w:space="0" w:color="auto"/>
            </w:tcBorders>
            <w:vAlign w:val="center"/>
          </w:tcPr>
          <w:p w:rsidR="008C5B3C" w:rsidRPr="000A7E70" w:rsidRDefault="008C5B3C" w:rsidP="008C5B3C">
            <w:pPr>
              <w:rPr>
                <w:color w:val="000000"/>
                <w:sz w:val="24"/>
                <w:szCs w:val="24"/>
              </w:rPr>
            </w:pP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6</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55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right w:val="nil"/>
            </w:tcBorders>
          </w:tcPr>
          <w:p w:rsidR="008C5B3C" w:rsidRPr="000A7E70" w:rsidRDefault="008C5B3C" w:rsidP="008C5B3C">
            <w:pPr>
              <w:rPr>
                <w:color w:val="000000"/>
                <w:sz w:val="24"/>
                <w:szCs w:val="24"/>
              </w:rPr>
            </w:pPr>
            <w:r w:rsidRPr="000A7E70">
              <w:rPr>
                <w:color w:val="000000"/>
                <w:sz w:val="24"/>
                <w:szCs w:val="24"/>
              </w:rPr>
              <w:t>10</w:t>
            </w:r>
          </w:p>
        </w:tc>
        <w:tc>
          <w:tcPr>
            <w:tcW w:w="1185" w:type="dxa"/>
            <w:tcBorders>
              <w:top w:val="nil"/>
              <w:left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95</w:t>
            </w:r>
          </w:p>
        </w:tc>
        <w:tc>
          <w:tcPr>
            <w:tcW w:w="1185" w:type="dxa"/>
            <w:tcBorders>
              <w:top w:val="nil"/>
              <w:left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75</w:t>
            </w:r>
          </w:p>
        </w:tc>
        <w:tc>
          <w:tcPr>
            <w:tcW w:w="1185" w:type="dxa"/>
            <w:tcBorders>
              <w:top w:val="nil"/>
              <w:left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60</w:t>
            </w:r>
          </w:p>
        </w:tc>
        <w:tc>
          <w:tcPr>
            <w:tcW w:w="1185" w:type="dxa"/>
            <w:tcBorders>
              <w:top w:val="nil"/>
              <w:left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55</w:t>
            </w:r>
          </w:p>
        </w:tc>
        <w:tc>
          <w:tcPr>
            <w:tcW w:w="1185" w:type="dxa"/>
            <w:tcBorders>
              <w:top w:val="nil"/>
              <w:left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right w:val="single" w:sz="2" w:space="0" w:color="auto"/>
            </w:tcBorders>
          </w:tcPr>
          <w:p w:rsidR="008C5B3C" w:rsidRPr="000A7E70" w:rsidRDefault="008C5B3C" w:rsidP="008C5B3C">
            <w:pPr>
              <w:rPr>
                <w:color w:val="000000"/>
                <w:sz w:val="24"/>
                <w:szCs w:val="24"/>
              </w:rPr>
            </w:pPr>
            <w:r w:rsidRPr="000A7E70">
              <w:rPr>
                <w:color w:val="000000"/>
                <w:sz w:val="24"/>
                <w:szCs w:val="24"/>
              </w:rPr>
              <w:t>60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16</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120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95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80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65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60</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80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25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160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130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105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90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85</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100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35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200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150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125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110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105</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120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50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245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185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155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145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135</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145</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70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305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225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200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175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165</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185</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95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360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275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245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215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200</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215</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120</w:t>
            </w:r>
          </w:p>
          <w:p w:rsidR="008C5B3C" w:rsidRPr="000A7E70" w:rsidRDefault="008C5B3C" w:rsidP="008C5B3C">
            <w:pPr>
              <w:rPr>
                <w:color w:val="000000"/>
                <w:sz w:val="24"/>
                <w:szCs w:val="24"/>
              </w:rPr>
            </w:pPr>
            <w:r w:rsidRPr="000A7E70">
              <w:rPr>
                <w:color w:val="000000"/>
                <w:sz w:val="24"/>
                <w:szCs w:val="24"/>
              </w:rPr>
              <w:t>150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415</w:t>
            </w:r>
          </w:p>
          <w:p w:rsidR="008C5B3C" w:rsidRPr="000A7E70" w:rsidRDefault="008C5B3C" w:rsidP="008C5B3C">
            <w:pPr>
              <w:ind w:firstLine="0"/>
              <w:jc w:val="center"/>
              <w:rPr>
                <w:color w:val="000000"/>
                <w:sz w:val="24"/>
                <w:szCs w:val="24"/>
              </w:rPr>
            </w:pPr>
            <w:r w:rsidRPr="000A7E70">
              <w:rPr>
                <w:color w:val="000000"/>
                <w:sz w:val="24"/>
                <w:szCs w:val="24"/>
              </w:rPr>
              <w:t>470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320</w:t>
            </w:r>
          </w:p>
          <w:p w:rsidR="008C5B3C" w:rsidRPr="000A7E70" w:rsidRDefault="008C5B3C" w:rsidP="008C5B3C">
            <w:pPr>
              <w:ind w:firstLine="0"/>
              <w:jc w:val="center"/>
              <w:rPr>
                <w:color w:val="000000"/>
                <w:sz w:val="24"/>
                <w:szCs w:val="24"/>
              </w:rPr>
            </w:pPr>
            <w:r w:rsidRPr="000A7E70">
              <w:rPr>
                <w:color w:val="000000"/>
                <w:sz w:val="24"/>
                <w:szCs w:val="24"/>
              </w:rPr>
              <w:t>375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285</w:t>
            </w:r>
          </w:p>
          <w:p w:rsidR="008C5B3C" w:rsidRPr="000A7E70" w:rsidRDefault="008C5B3C" w:rsidP="008C5B3C">
            <w:pPr>
              <w:ind w:firstLine="0"/>
              <w:jc w:val="center"/>
              <w:rPr>
                <w:color w:val="000000"/>
                <w:sz w:val="24"/>
                <w:szCs w:val="24"/>
              </w:rPr>
            </w:pPr>
            <w:r w:rsidRPr="000A7E70">
              <w:rPr>
                <w:color w:val="000000"/>
                <w:sz w:val="24"/>
                <w:szCs w:val="24"/>
              </w:rPr>
              <w:t>330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250</w:t>
            </w:r>
          </w:p>
          <w:p w:rsidR="008C5B3C" w:rsidRPr="000A7E70" w:rsidRDefault="008C5B3C" w:rsidP="008C5B3C">
            <w:pPr>
              <w:ind w:firstLine="0"/>
              <w:jc w:val="center"/>
              <w:rPr>
                <w:color w:val="000000"/>
                <w:sz w:val="24"/>
                <w:szCs w:val="24"/>
              </w:rPr>
            </w:pPr>
            <w:r w:rsidRPr="000A7E70">
              <w:rPr>
                <w:color w:val="000000"/>
                <w:sz w:val="24"/>
                <w:szCs w:val="24"/>
              </w:rPr>
              <w:t>290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240</w:t>
            </w:r>
          </w:p>
          <w:p w:rsidR="008C5B3C" w:rsidRPr="000A7E70" w:rsidRDefault="008C5B3C" w:rsidP="008C5B3C">
            <w:pPr>
              <w:ind w:firstLine="0"/>
              <w:jc w:val="center"/>
              <w:rPr>
                <w:color w:val="000000"/>
                <w:sz w:val="24"/>
                <w:szCs w:val="24"/>
              </w:rPr>
            </w:pPr>
            <w:r w:rsidRPr="000A7E70">
              <w:rPr>
                <w:color w:val="000000"/>
                <w:sz w:val="24"/>
                <w:szCs w:val="24"/>
              </w:rPr>
              <w:t>270</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260</w:t>
            </w:r>
          </w:p>
          <w:p w:rsidR="008C5B3C" w:rsidRPr="000A7E70" w:rsidRDefault="008C5B3C" w:rsidP="008C5B3C">
            <w:pPr>
              <w:rPr>
                <w:color w:val="000000"/>
                <w:sz w:val="24"/>
                <w:szCs w:val="24"/>
              </w:rPr>
            </w:pPr>
            <w:r w:rsidRPr="000A7E70">
              <w:rPr>
                <w:color w:val="000000"/>
                <w:sz w:val="24"/>
                <w:szCs w:val="24"/>
              </w:rPr>
              <w:t>300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 xml:space="preserve">185 </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525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375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325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305</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340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240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610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430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375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350</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300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720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single" w:sz="4" w:space="0" w:color="auto"/>
              <w:right w:val="nil"/>
            </w:tcBorders>
          </w:tcPr>
          <w:p w:rsidR="008C5B3C" w:rsidRPr="000A7E70" w:rsidRDefault="008C5B3C" w:rsidP="008C5B3C">
            <w:pPr>
              <w:rPr>
                <w:color w:val="000000"/>
                <w:sz w:val="24"/>
                <w:szCs w:val="24"/>
              </w:rPr>
            </w:pPr>
            <w:r w:rsidRPr="000A7E70">
              <w:rPr>
                <w:color w:val="000000"/>
                <w:sz w:val="24"/>
                <w:szCs w:val="24"/>
              </w:rPr>
              <w:t>400</w:t>
            </w:r>
          </w:p>
        </w:tc>
        <w:tc>
          <w:tcPr>
            <w:tcW w:w="1185" w:type="dxa"/>
            <w:tcBorders>
              <w:top w:val="nil"/>
              <w:left w:val="single" w:sz="2" w:space="0" w:color="auto"/>
              <w:bottom w:val="single" w:sz="4"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880</w:t>
            </w:r>
          </w:p>
        </w:tc>
        <w:tc>
          <w:tcPr>
            <w:tcW w:w="1185" w:type="dxa"/>
            <w:tcBorders>
              <w:top w:val="nil"/>
              <w:left w:val="nil"/>
              <w:bottom w:val="single" w:sz="4" w:space="0" w:color="auto"/>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single" w:sz="4"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nil"/>
              <w:bottom w:val="single" w:sz="4" w:space="0" w:color="auto"/>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single" w:sz="4"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single" w:sz="4"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bl>
    <w:p w:rsidR="008C5B3C" w:rsidRDefault="008C5B3C" w:rsidP="008C5B3C">
      <w:pPr>
        <w:ind w:left="709" w:firstLine="0"/>
      </w:pPr>
    </w:p>
    <w:p w:rsidR="008C5B3C" w:rsidRPr="00095B68" w:rsidRDefault="008C5B3C" w:rsidP="008C5B3C">
      <w:pPr>
        <w:ind w:left="709" w:firstLine="0"/>
      </w:pPr>
    </w:p>
    <w:p w:rsidR="008C5B3C" w:rsidRPr="00F2427E" w:rsidRDefault="008C5B3C" w:rsidP="008C5B3C">
      <w:pPr>
        <w:pStyle w:val="1"/>
        <w:ind w:left="709"/>
        <w:jc w:val="right"/>
        <w:rPr>
          <w:b w:val="0"/>
        </w:rPr>
      </w:pPr>
      <w:r>
        <w:rPr>
          <w:szCs w:val="24"/>
        </w:rPr>
        <w:br w:type="page"/>
      </w:r>
      <w:bookmarkStart w:id="188" w:name="_Toc7076125"/>
      <w:r w:rsidRPr="00F2427E">
        <w:rPr>
          <w:b w:val="0"/>
        </w:rPr>
        <w:lastRenderedPageBreak/>
        <w:t>Приложение 7.6</w:t>
      </w:r>
      <w:bookmarkEnd w:id="188"/>
    </w:p>
    <w:p w:rsidR="008C5B3C" w:rsidRPr="00CE144F" w:rsidRDefault="008C5B3C" w:rsidP="008C5B3C">
      <w:pPr>
        <w:pStyle w:val="Heading"/>
        <w:jc w:val="both"/>
        <w:rPr>
          <w:color w:val="000000"/>
          <w:sz w:val="24"/>
          <w:szCs w:val="24"/>
        </w:rPr>
      </w:pPr>
    </w:p>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кабелей с алюминиевыми жилами с бумажной пропитанной маслоканифольной и нестекающей массами изоляцией в свинцовой или алюминиевой оболочке, прокладываемых в земле</w:t>
      </w:r>
    </w:p>
    <w:p w:rsidR="008C5B3C" w:rsidRPr="00CE144F" w:rsidRDefault="008C5B3C" w:rsidP="008C5B3C">
      <w:pPr>
        <w:pStyle w:val="Heading"/>
        <w:jc w:val="both"/>
        <w:rPr>
          <w:color w:val="000000"/>
          <w:sz w:val="24"/>
          <w:szCs w:val="24"/>
        </w:rPr>
      </w:pPr>
    </w:p>
    <w:tbl>
      <w:tblPr>
        <w:tblW w:w="0" w:type="auto"/>
        <w:tblInd w:w="45" w:type="dxa"/>
        <w:tblLayout w:type="fixed"/>
        <w:tblCellMar>
          <w:left w:w="45" w:type="dxa"/>
          <w:right w:w="45" w:type="dxa"/>
        </w:tblCellMar>
        <w:tblLook w:val="0000" w:firstRow="0" w:lastRow="0" w:firstColumn="0" w:lastColumn="0" w:noHBand="0" w:noVBand="0"/>
      </w:tblPr>
      <w:tblGrid>
        <w:gridCol w:w="1560"/>
        <w:gridCol w:w="1185"/>
        <w:gridCol w:w="1185"/>
        <w:gridCol w:w="1185"/>
        <w:gridCol w:w="1185"/>
        <w:gridCol w:w="1185"/>
        <w:gridCol w:w="15"/>
        <w:gridCol w:w="1714"/>
      </w:tblGrid>
      <w:tr w:rsidR="008C5B3C" w:rsidRPr="003C57DE" w:rsidTr="008C5B3C">
        <w:tc>
          <w:tcPr>
            <w:tcW w:w="1560" w:type="dxa"/>
            <w:vMerge w:val="restart"/>
            <w:tcBorders>
              <w:top w:val="single" w:sz="2" w:space="0" w:color="auto"/>
              <w:left w:val="single" w:sz="2" w:space="0" w:color="auto"/>
              <w:right w:val="nil"/>
            </w:tcBorders>
            <w:vAlign w:val="center"/>
          </w:tcPr>
          <w:p w:rsidR="008C5B3C" w:rsidRPr="000A7E70" w:rsidRDefault="008C5B3C" w:rsidP="008C5B3C">
            <w:pPr>
              <w:ind w:firstLine="0"/>
              <w:jc w:val="center"/>
              <w:rPr>
                <w:color w:val="000000"/>
                <w:sz w:val="24"/>
                <w:szCs w:val="24"/>
              </w:rPr>
            </w:pPr>
            <w:r w:rsidRPr="000A7E70">
              <w:rPr>
                <w:color w:val="000000"/>
                <w:sz w:val="24"/>
                <w:szCs w:val="24"/>
              </w:rPr>
              <w:t>Сечение токопро-</w:t>
            </w:r>
          </w:p>
          <w:p w:rsidR="008C5B3C" w:rsidRPr="000A7E70" w:rsidRDefault="008C5B3C" w:rsidP="008C5B3C">
            <w:pPr>
              <w:ind w:firstLine="0"/>
              <w:jc w:val="center"/>
              <w:rPr>
                <w:color w:val="000000"/>
                <w:sz w:val="24"/>
                <w:szCs w:val="24"/>
              </w:rPr>
            </w:pPr>
            <w:r w:rsidRPr="000A7E70">
              <w:rPr>
                <w:color w:val="000000"/>
                <w:sz w:val="24"/>
                <w:szCs w:val="24"/>
              </w:rPr>
              <w:t>водящей жилы, мм</w:t>
            </w:r>
            <w:r w:rsidRPr="003C57DE">
              <w:rPr>
                <w:noProof/>
                <w:color w:val="000000"/>
                <w:position w:val="-4"/>
                <w:sz w:val="24"/>
                <w:szCs w:val="24"/>
                <w:lang w:eastAsia="ru-RU"/>
              </w:rPr>
              <w:drawing>
                <wp:inline distT="0" distB="0" distL="0" distR="0" wp14:anchorId="5E228F3E" wp14:editId="6EDE25BF">
                  <wp:extent cx="109220" cy="186690"/>
                  <wp:effectExtent l="0" t="0" r="508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3"/>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7654" w:type="dxa"/>
            <w:gridSpan w:val="7"/>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Ток, А (для кабелей)</w:t>
            </w:r>
          </w:p>
        </w:tc>
      </w:tr>
      <w:tr w:rsidR="008C5B3C" w:rsidRPr="003C57DE" w:rsidTr="008C5B3C">
        <w:tc>
          <w:tcPr>
            <w:tcW w:w="1560" w:type="dxa"/>
            <w:vMerge/>
            <w:tcBorders>
              <w:left w:val="single" w:sz="2" w:space="0" w:color="auto"/>
              <w:right w:val="nil"/>
            </w:tcBorders>
            <w:vAlign w:val="center"/>
          </w:tcPr>
          <w:p w:rsidR="008C5B3C" w:rsidRPr="000A7E70" w:rsidRDefault="008C5B3C" w:rsidP="008C5B3C">
            <w:pPr>
              <w:rPr>
                <w:color w:val="000000"/>
                <w:sz w:val="24"/>
                <w:szCs w:val="24"/>
              </w:rPr>
            </w:pPr>
          </w:p>
        </w:tc>
        <w:tc>
          <w:tcPr>
            <w:tcW w:w="1185" w:type="dxa"/>
            <w:vMerge w:val="restart"/>
            <w:tcBorders>
              <w:top w:val="single" w:sz="2" w:space="0" w:color="auto"/>
              <w:left w:val="single" w:sz="2" w:space="0" w:color="auto"/>
              <w:right w:val="single" w:sz="2" w:space="0" w:color="auto"/>
            </w:tcBorders>
            <w:vAlign w:val="center"/>
          </w:tcPr>
          <w:p w:rsidR="008C5B3C" w:rsidRPr="000A7E70" w:rsidRDefault="008C5B3C" w:rsidP="008C5B3C">
            <w:pPr>
              <w:ind w:firstLine="0"/>
              <w:jc w:val="center"/>
              <w:rPr>
                <w:color w:val="000000"/>
                <w:sz w:val="24"/>
                <w:szCs w:val="24"/>
              </w:rPr>
            </w:pPr>
            <w:r w:rsidRPr="000A7E70">
              <w:rPr>
                <w:color w:val="000000"/>
                <w:sz w:val="24"/>
                <w:szCs w:val="24"/>
              </w:rPr>
              <w:t>одно- жильных до 1кВ</w:t>
            </w:r>
          </w:p>
        </w:tc>
        <w:tc>
          <w:tcPr>
            <w:tcW w:w="1185" w:type="dxa"/>
            <w:vMerge w:val="restart"/>
            <w:tcBorders>
              <w:top w:val="nil"/>
              <w:left w:val="nil"/>
              <w:right w:val="nil"/>
            </w:tcBorders>
            <w:vAlign w:val="center"/>
          </w:tcPr>
          <w:p w:rsidR="008C5B3C" w:rsidRPr="000A7E70" w:rsidRDefault="008C5B3C" w:rsidP="008C5B3C">
            <w:pPr>
              <w:ind w:firstLine="0"/>
              <w:jc w:val="center"/>
              <w:rPr>
                <w:color w:val="000000"/>
                <w:sz w:val="24"/>
                <w:szCs w:val="24"/>
              </w:rPr>
            </w:pPr>
            <w:r w:rsidRPr="000A7E70">
              <w:rPr>
                <w:color w:val="000000"/>
                <w:sz w:val="24"/>
                <w:szCs w:val="24"/>
              </w:rPr>
              <w:t>двух- жильных до 1кВ</w:t>
            </w:r>
          </w:p>
        </w:tc>
        <w:tc>
          <w:tcPr>
            <w:tcW w:w="3570" w:type="dxa"/>
            <w:gridSpan w:val="4"/>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трехжильных</w:t>
            </w:r>
          </w:p>
          <w:p w:rsidR="008C5B3C" w:rsidRPr="000A7E70" w:rsidRDefault="008C5B3C" w:rsidP="008C5B3C">
            <w:pPr>
              <w:rPr>
                <w:color w:val="000000"/>
                <w:sz w:val="24"/>
                <w:szCs w:val="24"/>
              </w:rPr>
            </w:pPr>
            <w:r w:rsidRPr="000A7E70">
              <w:rPr>
                <w:color w:val="000000"/>
                <w:sz w:val="24"/>
                <w:szCs w:val="24"/>
              </w:rPr>
              <w:t>напряжением, кВ</w:t>
            </w:r>
          </w:p>
        </w:tc>
        <w:tc>
          <w:tcPr>
            <w:tcW w:w="1714" w:type="dxa"/>
            <w:tcBorders>
              <w:top w:val="nil"/>
              <w:left w:val="nil"/>
              <w:bottom w:val="nil"/>
              <w:right w:val="single" w:sz="2" w:space="0" w:color="auto"/>
            </w:tcBorders>
            <w:vAlign w:val="center"/>
          </w:tcPr>
          <w:p w:rsidR="008C5B3C" w:rsidRPr="000A7E70" w:rsidRDefault="008C5B3C" w:rsidP="008C5B3C">
            <w:pPr>
              <w:ind w:firstLine="0"/>
              <w:jc w:val="center"/>
              <w:rPr>
                <w:color w:val="000000"/>
                <w:sz w:val="24"/>
                <w:szCs w:val="24"/>
              </w:rPr>
            </w:pPr>
            <w:r w:rsidRPr="000A7E70">
              <w:rPr>
                <w:color w:val="000000"/>
                <w:sz w:val="24"/>
                <w:szCs w:val="24"/>
              </w:rPr>
              <w:t>четырех- жильных</w:t>
            </w:r>
          </w:p>
          <w:p w:rsidR="008C5B3C" w:rsidRPr="000A7E70" w:rsidRDefault="008C5B3C" w:rsidP="008C5B3C">
            <w:pPr>
              <w:ind w:firstLine="0"/>
              <w:jc w:val="center"/>
              <w:rPr>
                <w:color w:val="000000"/>
                <w:sz w:val="24"/>
                <w:szCs w:val="24"/>
              </w:rPr>
            </w:pPr>
            <w:r w:rsidRPr="000A7E70">
              <w:rPr>
                <w:color w:val="000000"/>
                <w:sz w:val="24"/>
                <w:szCs w:val="24"/>
              </w:rPr>
              <w:t>до 1 кВ</w:t>
            </w:r>
          </w:p>
        </w:tc>
      </w:tr>
      <w:tr w:rsidR="008C5B3C" w:rsidRPr="003C57DE" w:rsidTr="008C5B3C">
        <w:tc>
          <w:tcPr>
            <w:tcW w:w="1560" w:type="dxa"/>
            <w:vMerge/>
            <w:tcBorders>
              <w:left w:val="single" w:sz="2" w:space="0" w:color="auto"/>
              <w:bottom w:val="single" w:sz="2" w:space="0" w:color="auto"/>
              <w:right w:val="nil"/>
            </w:tcBorders>
            <w:vAlign w:val="center"/>
          </w:tcPr>
          <w:p w:rsidR="008C5B3C" w:rsidRPr="000A7E70" w:rsidRDefault="008C5B3C" w:rsidP="008C5B3C">
            <w:pPr>
              <w:rPr>
                <w:color w:val="000000"/>
                <w:sz w:val="24"/>
                <w:szCs w:val="24"/>
              </w:rPr>
            </w:pPr>
          </w:p>
        </w:tc>
        <w:tc>
          <w:tcPr>
            <w:tcW w:w="1185" w:type="dxa"/>
            <w:vMerge/>
            <w:tcBorders>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p>
        </w:tc>
        <w:tc>
          <w:tcPr>
            <w:tcW w:w="1185" w:type="dxa"/>
            <w:vMerge/>
            <w:tcBorders>
              <w:left w:val="nil"/>
              <w:bottom w:val="single" w:sz="2" w:space="0" w:color="auto"/>
              <w:right w:val="nil"/>
            </w:tcBorders>
            <w:vAlign w:val="center"/>
          </w:tcPr>
          <w:p w:rsidR="008C5B3C" w:rsidRPr="000A7E70" w:rsidRDefault="008C5B3C" w:rsidP="008C5B3C">
            <w:pPr>
              <w:rPr>
                <w:color w:val="000000"/>
                <w:sz w:val="24"/>
                <w:szCs w:val="24"/>
              </w:rPr>
            </w:pPr>
          </w:p>
        </w:tc>
        <w:tc>
          <w:tcPr>
            <w:tcW w:w="118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до 3</w:t>
            </w:r>
          </w:p>
        </w:tc>
        <w:tc>
          <w:tcPr>
            <w:tcW w:w="1185" w:type="dxa"/>
            <w:tcBorders>
              <w:top w:val="nil"/>
              <w:left w:val="nil"/>
              <w:bottom w:val="single" w:sz="2" w:space="0" w:color="auto"/>
              <w:right w:val="nil"/>
            </w:tcBorders>
            <w:vAlign w:val="center"/>
          </w:tcPr>
          <w:p w:rsidR="008C5B3C" w:rsidRPr="000A7E70" w:rsidRDefault="008C5B3C" w:rsidP="008C5B3C">
            <w:pPr>
              <w:rPr>
                <w:color w:val="000000"/>
                <w:sz w:val="24"/>
                <w:szCs w:val="24"/>
              </w:rPr>
            </w:pPr>
            <w:r w:rsidRPr="000A7E70">
              <w:rPr>
                <w:color w:val="000000"/>
                <w:sz w:val="24"/>
                <w:szCs w:val="24"/>
              </w:rPr>
              <w:t>6</w:t>
            </w:r>
          </w:p>
        </w:tc>
        <w:tc>
          <w:tcPr>
            <w:tcW w:w="118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10</w:t>
            </w:r>
          </w:p>
        </w:tc>
        <w:tc>
          <w:tcPr>
            <w:tcW w:w="1729" w:type="dxa"/>
            <w:gridSpan w:val="2"/>
            <w:tcBorders>
              <w:top w:val="nil"/>
              <w:left w:val="nil"/>
              <w:bottom w:val="single" w:sz="2" w:space="0" w:color="auto"/>
              <w:right w:val="single" w:sz="2" w:space="0" w:color="auto"/>
            </w:tcBorders>
            <w:vAlign w:val="center"/>
          </w:tcPr>
          <w:p w:rsidR="008C5B3C" w:rsidRPr="000A7E70" w:rsidRDefault="008C5B3C" w:rsidP="008C5B3C">
            <w:pPr>
              <w:rPr>
                <w:color w:val="000000"/>
                <w:sz w:val="24"/>
                <w:szCs w:val="24"/>
              </w:rPr>
            </w:pP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6</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60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110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80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75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60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65</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16</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135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110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90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80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75</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90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25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180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140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125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105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90</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115</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35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220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175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145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125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115</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135</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50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275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210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180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155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140</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16</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70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340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250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220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190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165</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200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95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400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290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260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225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205</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240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120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460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335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300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260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240</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270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150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520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385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335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300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275</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305</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185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580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380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340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310</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345</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240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675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440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390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355</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300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770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400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940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500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1080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625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1170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800</w:t>
            </w:r>
          </w:p>
        </w:tc>
        <w:tc>
          <w:tcPr>
            <w:tcW w:w="1185" w:type="dxa"/>
            <w:tcBorders>
              <w:top w:val="nil"/>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1310</w:t>
            </w:r>
          </w:p>
        </w:tc>
        <w:tc>
          <w:tcPr>
            <w:tcW w:w="1185" w:type="dxa"/>
            <w:tcBorders>
              <w:top w:val="nil"/>
              <w:left w:val="nil"/>
              <w:bottom w:val="single" w:sz="2" w:space="0" w:color="auto"/>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nil"/>
              <w:bottom w:val="single" w:sz="2" w:space="0" w:color="auto"/>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bl>
    <w:p w:rsidR="008C5B3C" w:rsidRPr="00F2427E" w:rsidRDefault="008C5B3C" w:rsidP="008C5B3C">
      <w:pPr>
        <w:pStyle w:val="1"/>
        <w:ind w:left="709"/>
        <w:jc w:val="right"/>
        <w:rPr>
          <w:b w:val="0"/>
        </w:rPr>
      </w:pPr>
      <w:r>
        <w:rPr>
          <w:szCs w:val="24"/>
        </w:rPr>
        <w:br w:type="page"/>
      </w:r>
      <w:bookmarkStart w:id="189" w:name="_Toc7076126"/>
      <w:r w:rsidRPr="00F2427E">
        <w:rPr>
          <w:b w:val="0"/>
        </w:rPr>
        <w:lastRenderedPageBreak/>
        <w:t>Приложение 7.7</w:t>
      </w:r>
      <w:bookmarkEnd w:id="189"/>
    </w:p>
    <w:p w:rsidR="008C5B3C" w:rsidRPr="00CE144F" w:rsidRDefault="008C5B3C" w:rsidP="008C5B3C">
      <w:pPr>
        <w:pStyle w:val="27"/>
        <w:ind w:right="-6"/>
        <w:jc w:val="both"/>
        <w:rPr>
          <w:szCs w:val="24"/>
        </w:rPr>
      </w:pPr>
    </w:p>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кабелей с алюминиевыми жилами с бумажной пропитанной маслоканифольной и нестекающей массами изоляцией в свинцовой оболочке, прокладываемых в воде</w:t>
      </w:r>
    </w:p>
    <w:p w:rsidR="008C5B3C" w:rsidRPr="00CE144F" w:rsidRDefault="008C5B3C" w:rsidP="008C5B3C">
      <w:pPr>
        <w:pStyle w:val="Heading"/>
        <w:jc w:val="both"/>
        <w:rPr>
          <w:color w:val="000000"/>
          <w:sz w:val="24"/>
          <w:szCs w:val="24"/>
        </w:rPr>
      </w:pPr>
    </w:p>
    <w:tbl>
      <w:tblPr>
        <w:tblW w:w="0" w:type="auto"/>
        <w:tblInd w:w="45" w:type="dxa"/>
        <w:tblLayout w:type="fixed"/>
        <w:tblCellMar>
          <w:left w:w="45" w:type="dxa"/>
          <w:right w:w="45" w:type="dxa"/>
        </w:tblCellMar>
        <w:tblLook w:val="0000" w:firstRow="0" w:lastRow="0" w:firstColumn="0" w:lastColumn="0" w:noHBand="0" w:noVBand="0"/>
      </w:tblPr>
      <w:tblGrid>
        <w:gridCol w:w="1560"/>
        <w:gridCol w:w="1695"/>
        <w:gridCol w:w="1695"/>
        <w:gridCol w:w="1695"/>
        <w:gridCol w:w="15"/>
        <w:gridCol w:w="2506"/>
      </w:tblGrid>
      <w:tr w:rsidR="008C5B3C" w:rsidRPr="003C57DE" w:rsidTr="008C5B3C">
        <w:tc>
          <w:tcPr>
            <w:tcW w:w="1560" w:type="dxa"/>
            <w:vMerge w:val="restart"/>
            <w:tcBorders>
              <w:top w:val="single" w:sz="2" w:space="0" w:color="auto"/>
              <w:left w:val="single" w:sz="2" w:space="0" w:color="auto"/>
              <w:right w:val="nil"/>
            </w:tcBorders>
            <w:vAlign w:val="center"/>
          </w:tcPr>
          <w:p w:rsidR="008C5B3C" w:rsidRPr="000A7E70" w:rsidRDefault="008C5B3C" w:rsidP="008C5B3C">
            <w:pPr>
              <w:ind w:firstLine="0"/>
              <w:rPr>
                <w:color w:val="000000"/>
                <w:sz w:val="24"/>
                <w:szCs w:val="24"/>
              </w:rPr>
            </w:pPr>
            <w:r w:rsidRPr="000A7E70">
              <w:rPr>
                <w:color w:val="000000"/>
                <w:sz w:val="24"/>
                <w:szCs w:val="24"/>
              </w:rPr>
              <w:t>Сечение токопро-</w:t>
            </w:r>
          </w:p>
          <w:p w:rsidR="008C5B3C" w:rsidRPr="000A7E70" w:rsidRDefault="008C5B3C" w:rsidP="008C5B3C">
            <w:pPr>
              <w:ind w:firstLine="0"/>
              <w:rPr>
                <w:color w:val="000000"/>
                <w:sz w:val="24"/>
                <w:szCs w:val="24"/>
              </w:rPr>
            </w:pPr>
            <w:r w:rsidRPr="000A7E70">
              <w:rPr>
                <w:color w:val="000000"/>
                <w:sz w:val="24"/>
                <w:szCs w:val="24"/>
              </w:rPr>
              <w:t>водящей</w:t>
            </w:r>
          </w:p>
          <w:p w:rsidR="008C5B3C" w:rsidRPr="000A7E70" w:rsidRDefault="008C5B3C" w:rsidP="008C5B3C">
            <w:pPr>
              <w:ind w:firstLine="0"/>
              <w:rPr>
                <w:color w:val="000000"/>
                <w:sz w:val="24"/>
                <w:szCs w:val="24"/>
              </w:rPr>
            </w:pPr>
            <w:r w:rsidRPr="000A7E70">
              <w:rPr>
                <w:color w:val="000000"/>
                <w:sz w:val="24"/>
                <w:szCs w:val="24"/>
              </w:rPr>
              <w:t>жилы, мм</w:t>
            </w:r>
            <w:r w:rsidRPr="003C57DE">
              <w:rPr>
                <w:noProof/>
                <w:color w:val="000000"/>
                <w:position w:val="-4"/>
                <w:sz w:val="24"/>
                <w:szCs w:val="24"/>
                <w:lang w:eastAsia="ru-RU"/>
              </w:rPr>
              <w:drawing>
                <wp:inline distT="0" distB="0" distL="0" distR="0" wp14:anchorId="5B5B03A0" wp14:editId="4DA6F90D">
                  <wp:extent cx="109220" cy="186690"/>
                  <wp:effectExtent l="0" t="0" r="508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2"/>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7606" w:type="dxa"/>
            <w:gridSpan w:val="5"/>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Ток, А (для кабелей)</w:t>
            </w:r>
          </w:p>
        </w:tc>
      </w:tr>
      <w:tr w:rsidR="008C5B3C" w:rsidRPr="003C57DE" w:rsidTr="008C5B3C">
        <w:tc>
          <w:tcPr>
            <w:tcW w:w="1560" w:type="dxa"/>
            <w:vMerge/>
            <w:tcBorders>
              <w:left w:val="single" w:sz="2" w:space="0" w:color="auto"/>
              <w:right w:val="nil"/>
            </w:tcBorders>
            <w:vAlign w:val="center"/>
          </w:tcPr>
          <w:p w:rsidR="008C5B3C" w:rsidRPr="000A7E70" w:rsidRDefault="008C5B3C" w:rsidP="008C5B3C">
            <w:pPr>
              <w:rPr>
                <w:color w:val="000000"/>
                <w:sz w:val="24"/>
                <w:szCs w:val="24"/>
              </w:rPr>
            </w:pPr>
          </w:p>
        </w:tc>
        <w:tc>
          <w:tcPr>
            <w:tcW w:w="5100" w:type="dxa"/>
            <w:gridSpan w:val="4"/>
            <w:tcBorders>
              <w:top w:val="single" w:sz="2" w:space="0" w:color="auto"/>
              <w:left w:val="single" w:sz="2" w:space="0" w:color="auto"/>
              <w:bottom w:val="nil"/>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трехжильных напряжением, кВ</w:t>
            </w:r>
          </w:p>
        </w:tc>
        <w:tc>
          <w:tcPr>
            <w:tcW w:w="2506" w:type="dxa"/>
            <w:tcBorders>
              <w:top w:val="nil"/>
              <w:left w:val="nil"/>
              <w:bottom w:val="nil"/>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четырех-жильных</w:t>
            </w:r>
          </w:p>
          <w:p w:rsidR="008C5B3C" w:rsidRPr="000A7E70" w:rsidRDefault="008C5B3C" w:rsidP="008C5B3C">
            <w:pPr>
              <w:rPr>
                <w:color w:val="000000"/>
                <w:sz w:val="24"/>
                <w:szCs w:val="24"/>
              </w:rPr>
            </w:pPr>
            <w:r w:rsidRPr="000A7E70">
              <w:rPr>
                <w:color w:val="000000"/>
                <w:sz w:val="24"/>
                <w:szCs w:val="24"/>
              </w:rPr>
              <w:t>до 1 кВ</w:t>
            </w:r>
          </w:p>
        </w:tc>
      </w:tr>
      <w:tr w:rsidR="008C5B3C" w:rsidRPr="003C57DE" w:rsidTr="008C5B3C">
        <w:tc>
          <w:tcPr>
            <w:tcW w:w="1560" w:type="dxa"/>
            <w:vMerge/>
            <w:tcBorders>
              <w:left w:val="single" w:sz="2" w:space="0" w:color="auto"/>
              <w:bottom w:val="single" w:sz="2" w:space="0" w:color="auto"/>
              <w:right w:val="nil"/>
            </w:tcBorders>
            <w:vAlign w:val="center"/>
          </w:tcPr>
          <w:p w:rsidR="008C5B3C" w:rsidRPr="000A7E70" w:rsidRDefault="008C5B3C" w:rsidP="008C5B3C">
            <w:pPr>
              <w:rPr>
                <w:color w:val="000000"/>
                <w:sz w:val="24"/>
                <w:szCs w:val="24"/>
              </w:rPr>
            </w:pPr>
          </w:p>
        </w:tc>
        <w:tc>
          <w:tcPr>
            <w:tcW w:w="1695" w:type="dxa"/>
            <w:tcBorders>
              <w:top w:val="single" w:sz="2" w:space="0" w:color="auto"/>
              <w:left w:val="single" w:sz="2" w:space="0" w:color="auto"/>
              <w:bottom w:val="single" w:sz="2" w:space="0" w:color="auto"/>
              <w:right w:val="nil"/>
            </w:tcBorders>
            <w:vAlign w:val="center"/>
          </w:tcPr>
          <w:p w:rsidR="008C5B3C" w:rsidRPr="000A7E70" w:rsidRDefault="008C5B3C" w:rsidP="008C5B3C">
            <w:pPr>
              <w:rPr>
                <w:color w:val="000000"/>
                <w:sz w:val="24"/>
                <w:szCs w:val="24"/>
              </w:rPr>
            </w:pPr>
            <w:r w:rsidRPr="000A7E70">
              <w:rPr>
                <w:color w:val="000000"/>
                <w:sz w:val="24"/>
                <w:szCs w:val="24"/>
              </w:rPr>
              <w:t>до 3</w:t>
            </w:r>
          </w:p>
        </w:tc>
        <w:tc>
          <w:tcPr>
            <w:tcW w:w="169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6</w:t>
            </w:r>
          </w:p>
        </w:tc>
        <w:tc>
          <w:tcPr>
            <w:tcW w:w="1695" w:type="dxa"/>
            <w:tcBorders>
              <w:top w:val="single" w:sz="2" w:space="0" w:color="auto"/>
              <w:left w:val="nil"/>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10</w:t>
            </w:r>
          </w:p>
        </w:tc>
        <w:tc>
          <w:tcPr>
            <w:tcW w:w="2521" w:type="dxa"/>
            <w:gridSpan w:val="2"/>
            <w:tcBorders>
              <w:top w:val="nil"/>
              <w:left w:val="nil"/>
              <w:bottom w:val="single" w:sz="2" w:space="0" w:color="auto"/>
              <w:right w:val="single" w:sz="2" w:space="0" w:color="auto"/>
            </w:tcBorders>
            <w:vAlign w:val="center"/>
          </w:tcPr>
          <w:p w:rsidR="008C5B3C" w:rsidRPr="000A7E70" w:rsidRDefault="008C5B3C" w:rsidP="008C5B3C">
            <w:pPr>
              <w:rPr>
                <w:color w:val="000000"/>
                <w:sz w:val="24"/>
                <w:szCs w:val="24"/>
              </w:rPr>
            </w:pP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16</w:t>
            </w:r>
          </w:p>
        </w:t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105</w:t>
            </w:r>
          </w:p>
        </w:tc>
        <w:tc>
          <w:tcPr>
            <w:tcW w:w="169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90</w:t>
            </w:r>
          </w:p>
        </w:tc>
        <w:tc>
          <w:tcPr>
            <w:tcW w:w="2521"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25</w:t>
            </w:r>
          </w:p>
        </w:t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160</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130</w:t>
            </w:r>
          </w:p>
        </w:tc>
        <w:tc>
          <w:tcPr>
            <w:tcW w:w="169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115</w:t>
            </w:r>
          </w:p>
        </w:tc>
        <w:tc>
          <w:tcPr>
            <w:tcW w:w="2521"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150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35</w:t>
            </w:r>
          </w:p>
        </w:t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190</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160</w:t>
            </w:r>
          </w:p>
        </w:tc>
        <w:tc>
          <w:tcPr>
            <w:tcW w:w="169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140</w:t>
            </w:r>
          </w:p>
        </w:tc>
        <w:tc>
          <w:tcPr>
            <w:tcW w:w="2521"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175</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50</w:t>
            </w:r>
          </w:p>
        </w:t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235</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195</w:t>
            </w:r>
          </w:p>
        </w:tc>
        <w:tc>
          <w:tcPr>
            <w:tcW w:w="169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170</w:t>
            </w:r>
          </w:p>
        </w:tc>
        <w:tc>
          <w:tcPr>
            <w:tcW w:w="2521"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220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70</w:t>
            </w:r>
          </w:p>
        </w:t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290</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240</w:t>
            </w:r>
          </w:p>
        </w:tc>
        <w:tc>
          <w:tcPr>
            <w:tcW w:w="169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210</w:t>
            </w:r>
          </w:p>
        </w:tc>
        <w:tc>
          <w:tcPr>
            <w:tcW w:w="2521"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270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95</w:t>
            </w:r>
          </w:p>
        </w:t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340</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290</w:t>
            </w:r>
          </w:p>
        </w:tc>
        <w:tc>
          <w:tcPr>
            <w:tcW w:w="169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260</w:t>
            </w:r>
          </w:p>
        </w:tc>
        <w:tc>
          <w:tcPr>
            <w:tcW w:w="2521"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315</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120</w:t>
            </w:r>
          </w:p>
        </w:t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390</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330</w:t>
            </w:r>
          </w:p>
        </w:tc>
        <w:tc>
          <w:tcPr>
            <w:tcW w:w="169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305</w:t>
            </w:r>
          </w:p>
        </w:tc>
        <w:tc>
          <w:tcPr>
            <w:tcW w:w="2521"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360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150</w:t>
            </w:r>
          </w:p>
        </w:t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435</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385</w:t>
            </w:r>
          </w:p>
        </w:tc>
        <w:tc>
          <w:tcPr>
            <w:tcW w:w="169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345</w:t>
            </w:r>
          </w:p>
        </w:tc>
        <w:tc>
          <w:tcPr>
            <w:tcW w:w="2521"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185</w:t>
            </w:r>
          </w:p>
        </w:t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475</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420</w:t>
            </w:r>
          </w:p>
        </w:tc>
        <w:tc>
          <w:tcPr>
            <w:tcW w:w="169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390</w:t>
            </w:r>
          </w:p>
        </w:tc>
        <w:tc>
          <w:tcPr>
            <w:tcW w:w="2521"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240</w:t>
            </w:r>
          </w:p>
        </w:tc>
        <w:tc>
          <w:tcPr>
            <w:tcW w:w="1695" w:type="dxa"/>
            <w:tcBorders>
              <w:top w:val="nil"/>
              <w:left w:val="single" w:sz="2" w:space="0" w:color="auto"/>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550</w:t>
            </w:r>
          </w:p>
        </w:tc>
        <w:tc>
          <w:tcPr>
            <w:tcW w:w="169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480</w:t>
            </w:r>
          </w:p>
        </w:tc>
        <w:tc>
          <w:tcPr>
            <w:tcW w:w="1695" w:type="dxa"/>
            <w:tcBorders>
              <w:top w:val="nil"/>
              <w:left w:val="nil"/>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450</w:t>
            </w:r>
          </w:p>
        </w:tc>
        <w:tc>
          <w:tcPr>
            <w:tcW w:w="2521" w:type="dxa"/>
            <w:gridSpan w:val="2"/>
            <w:tcBorders>
              <w:top w:val="nil"/>
              <w:left w:val="nil"/>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bl>
    <w:p w:rsidR="008C5B3C" w:rsidRPr="00095B68" w:rsidRDefault="008C5B3C" w:rsidP="008C5B3C">
      <w:pPr>
        <w:ind w:left="709" w:firstLine="0"/>
      </w:pPr>
    </w:p>
    <w:p w:rsidR="008C5B3C" w:rsidRPr="00F2427E" w:rsidRDefault="008C5B3C" w:rsidP="008C5B3C">
      <w:pPr>
        <w:pStyle w:val="1"/>
        <w:ind w:left="709"/>
        <w:jc w:val="right"/>
        <w:rPr>
          <w:b w:val="0"/>
        </w:rPr>
      </w:pPr>
      <w:r>
        <w:rPr>
          <w:szCs w:val="24"/>
        </w:rPr>
        <w:br w:type="page"/>
      </w:r>
      <w:bookmarkStart w:id="190" w:name="_Toc7076127"/>
      <w:r w:rsidRPr="00F2427E">
        <w:rPr>
          <w:b w:val="0"/>
        </w:rPr>
        <w:lastRenderedPageBreak/>
        <w:t>Приложение 7.8</w:t>
      </w:r>
      <w:bookmarkEnd w:id="190"/>
    </w:p>
    <w:p w:rsidR="008C5B3C" w:rsidRPr="00CE144F" w:rsidRDefault="008C5B3C" w:rsidP="008C5B3C">
      <w:pPr>
        <w:pStyle w:val="Heading"/>
        <w:jc w:val="both"/>
        <w:rPr>
          <w:color w:val="000000"/>
          <w:sz w:val="24"/>
          <w:szCs w:val="24"/>
        </w:rPr>
      </w:pPr>
    </w:p>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кабелей с алюминиевыми жилами с бумажной пропитанной маслоканифольной и нестекающей массами изоляцией в свинцовой или алюминиевой оболочке, прокладываемых в воздухе</w:t>
      </w:r>
    </w:p>
    <w:p w:rsidR="008C5B3C" w:rsidRPr="00CE144F" w:rsidRDefault="008C5B3C" w:rsidP="008C5B3C">
      <w:pPr>
        <w:pStyle w:val="Heading"/>
        <w:jc w:val="both"/>
        <w:rPr>
          <w:color w:val="000000"/>
          <w:sz w:val="24"/>
          <w:szCs w:val="24"/>
        </w:rPr>
      </w:pPr>
    </w:p>
    <w:tbl>
      <w:tblPr>
        <w:tblW w:w="0" w:type="auto"/>
        <w:tblInd w:w="45" w:type="dxa"/>
        <w:tblLayout w:type="fixed"/>
        <w:tblCellMar>
          <w:left w:w="45" w:type="dxa"/>
          <w:right w:w="45" w:type="dxa"/>
        </w:tblCellMar>
        <w:tblLook w:val="0000" w:firstRow="0" w:lastRow="0" w:firstColumn="0" w:lastColumn="0" w:noHBand="0" w:noVBand="0"/>
      </w:tblPr>
      <w:tblGrid>
        <w:gridCol w:w="1560"/>
        <w:gridCol w:w="1185"/>
        <w:gridCol w:w="1185"/>
        <w:gridCol w:w="1185"/>
        <w:gridCol w:w="1185"/>
        <w:gridCol w:w="1185"/>
        <w:gridCol w:w="15"/>
        <w:gridCol w:w="1714"/>
      </w:tblGrid>
      <w:tr w:rsidR="008C5B3C" w:rsidRPr="003C57DE" w:rsidTr="008C5B3C">
        <w:tc>
          <w:tcPr>
            <w:tcW w:w="1560" w:type="dxa"/>
            <w:vMerge w:val="restart"/>
            <w:tcBorders>
              <w:top w:val="single" w:sz="2" w:space="0" w:color="auto"/>
              <w:left w:val="single" w:sz="2" w:space="0" w:color="auto"/>
              <w:right w:val="nil"/>
            </w:tcBorders>
            <w:vAlign w:val="center"/>
          </w:tcPr>
          <w:p w:rsidR="008C5B3C" w:rsidRPr="000A7E70" w:rsidRDefault="008C5B3C" w:rsidP="008C5B3C">
            <w:pPr>
              <w:ind w:firstLine="0"/>
              <w:rPr>
                <w:color w:val="000000"/>
                <w:sz w:val="24"/>
                <w:szCs w:val="24"/>
              </w:rPr>
            </w:pPr>
            <w:r w:rsidRPr="000A7E70">
              <w:rPr>
                <w:color w:val="000000"/>
                <w:sz w:val="24"/>
                <w:szCs w:val="24"/>
              </w:rPr>
              <w:t>Сечение токопро-водящей жилы, мм</w:t>
            </w:r>
            <w:r w:rsidRPr="003C57DE">
              <w:rPr>
                <w:noProof/>
                <w:color w:val="000000"/>
                <w:position w:val="-4"/>
                <w:sz w:val="24"/>
                <w:szCs w:val="24"/>
                <w:lang w:eastAsia="ru-RU"/>
              </w:rPr>
              <w:drawing>
                <wp:inline distT="0" distB="0" distL="0" distR="0" wp14:anchorId="19AD3F17" wp14:editId="265A2741">
                  <wp:extent cx="109220" cy="186690"/>
                  <wp:effectExtent l="0" t="0" r="508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1"/>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7654" w:type="dxa"/>
            <w:gridSpan w:val="7"/>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p>
          <w:p w:rsidR="008C5B3C" w:rsidRPr="000A7E70" w:rsidRDefault="008C5B3C" w:rsidP="008C5B3C">
            <w:pPr>
              <w:rPr>
                <w:color w:val="000000"/>
                <w:sz w:val="24"/>
                <w:szCs w:val="24"/>
              </w:rPr>
            </w:pPr>
            <w:r w:rsidRPr="000A7E70">
              <w:rPr>
                <w:color w:val="000000"/>
                <w:sz w:val="24"/>
                <w:szCs w:val="24"/>
              </w:rPr>
              <w:t>Ток, А, для кабелей</w:t>
            </w:r>
          </w:p>
          <w:p w:rsidR="008C5B3C" w:rsidRPr="000A7E70" w:rsidRDefault="008C5B3C" w:rsidP="008C5B3C">
            <w:pPr>
              <w:rPr>
                <w:color w:val="000000"/>
                <w:sz w:val="24"/>
                <w:szCs w:val="24"/>
              </w:rPr>
            </w:pPr>
          </w:p>
        </w:tc>
      </w:tr>
      <w:tr w:rsidR="008C5B3C" w:rsidRPr="003C57DE" w:rsidTr="008C5B3C">
        <w:tc>
          <w:tcPr>
            <w:tcW w:w="1560" w:type="dxa"/>
            <w:vMerge/>
            <w:tcBorders>
              <w:left w:val="single" w:sz="2" w:space="0" w:color="auto"/>
              <w:right w:val="nil"/>
            </w:tcBorders>
            <w:vAlign w:val="center"/>
          </w:tcPr>
          <w:p w:rsidR="008C5B3C" w:rsidRPr="000A7E70" w:rsidRDefault="008C5B3C" w:rsidP="008C5B3C">
            <w:pPr>
              <w:rPr>
                <w:color w:val="000000"/>
                <w:sz w:val="24"/>
                <w:szCs w:val="24"/>
              </w:rPr>
            </w:pPr>
          </w:p>
        </w:tc>
        <w:tc>
          <w:tcPr>
            <w:tcW w:w="1185" w:type="dxa"/>
            <w:tcBorders>
              <w:top w:val="single" w:sz="2" w:space="0" w:color="auto"/>
              <w:left w:val="single" w:sz="2" w:space="0" w:color="auto"/>
              <w:bottom w:val="nil"/>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одно-жильных до 1 кВ</w:t>
            </w:r>
          </w:p>
        </w:tc>
        <w:tc>
          <w:tcPr>
            <w:tcW w:w="1185" w:type="dxa"/>
            <w:tcBorders>
              <w:top w:val="nil"/>
              <w:left w:val="nil"/>
              <w:bottom w:val="nil"/>
              <w:right w:val="nil"/>
            </w:tcBorders>
            <w:vAlign w:val="center"/>
          </w:tcPr>
          <w:p w:rsidR="008C5B3C" w:rsidRPr="000A7E70" w:rsidRDefault="008C5B3C" w:rsidP="008C5B3C">
            <w:pPr>
              <w:ind w:firstLine="0"/>
              <w:rPr>
                <w:color w:val="000000"/>
                <w:sz w:val="24"/>
                <w:szCs w:val="24"/>
              </w:rPr>
            </w:pPr>
            <w:r w:rsidRPr="000A7E70">
              <w:rPr>
                <w:color w:val="000000"/>
                <w:sz w:val="24"/>
                <w:szCs w:val="24"/>
              </w:rPr>
              <w:t>двух-жильных до 1 кВ</w:t>
            </w:r>
          </w:p>
        </w:tc>
        <w:tc>
          <w:tcPr>
            <w:tcW w:w="3570" w:type="dxa"/>
            <w:gridSpan w:val="4"/>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трехжильных</w:t>
            </w:r>
          </w:p>
          <w:p w:rsidR="008C5B3C" w:rsidRPr="000A7E70" w:rsidRDefault="008C5B3C" w:rsidP="008C5B3C">
            <w:pPr>
              <w:rPr>
                <w:color w:val="000000"/>
                <w:sz w:val="24"/>
                <w:szCs w:val="24"/>
              </w:rPr>
            </w:pPr>
            <w:r w:rsidRPr="000A7E70">
              <w:rPr>
                <w:color w:val="000000"/>
                <w:sz w:val="24"/>
                <w:szCs w:val="24"/>
              </w:rPr>
              <w:t>напряжением, кВ</w:t>
            </w:r>
          </w:p>
        </w:tc>
        <w:tc>
          <w:tcPr>
            <w:tcW w:w="1714" w:type="dxa"/>
            <w:tcBorders>
              <w:top w:val="nil"/>
              <w:left w:val="nil"/>
              <w:bottom w:val="nil"/>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четырех-жильных</w:t>
            </w:r>
          </w:p>
          <w:p w:rsidR="008C5B3C" w:rsidRPr="000A7E70" w:rsidRDefault="008C5B3C" w:rsidP="008C5B3C">
            <w:pPr>
              <w:ind w:firstLine="0"/>
              <w:rPr>
                <w:color w:val="000000"/>
                <w:sz w:val="24"/>
                <w:szCs w:val="24"/>
              </w:rPr>
            </w:pPr>
            <w:r w:rsidRPr="000A7E70">
              <w:rPr>
                <w:color w:val="000000"/>
                <w:sz w:val="24"/>
                <w:szCs w:val="24"/>
              </w:rPr>
              <w:t>до 1 кВ</w:t>
            </w:r>
          </w:p>
        </w:tc>
      </w:tr>
      <w:tr w:rsidR="008C5B3C" w:rsidRPr="003C57DE" w:rsidTr="008C5B3C">
        <w:tc>
          <w:tcPr>
            <w:tcW w:w="1560" w:type="dxa"/>
            <w:vMerge/>
            <w:tcBorders>
              <w:left w:val="single" w:sz="2" w:space="0" w:color="auto"/>
              <w:bottom w:val="single" w:sz="2" w:space="0" w:color="auto"/>
              <w:right w:val="nil"/>
            </w:tcBorders>
            <w:vAlign w:val="center"/>
          </w:tcPr>
          <w:p w:rsidR="008C5B3C" w:rsidRPr="000A7E70" w:rsidRDefault="008C5B3C" w:rsidP="008C5B3C">
            <w:pPr>
              <w:rPr>
                <w:color w:val="000000"/>
                <w:sz w:val="24"/>
                <w:szCs w:val="24"/>
              </w:rPr>
            </w:pPr>
          </w:p>
        </w:tc>
        <w:tc>
          <w:tcPr>
            <w:tcW w:w="1185" w:type="dxa"/>
            <w:tcBorders>
              <w:top w:val="nil"/>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p>
        </w:tc>
        <w:tc>
          <w:tcPr>
            <w:tcW w:w="1185" w:type="dxa"/>
            <w:tcBorders>
              <w:top w:val="nil"/>
              <w:left w:val="nil"/>
              <w:bottom w:val="single" w:sz="2" w:space="0" w:color="auto"/>
              <w:right w:val="nil"/>
            </w:tcBorders>
            <w:vAlign w:val="center"/>
          </w:tcPr>
          <w:p w:rsidR="008C5B3C" w:rsidRPr="000A7E70" w:rsidRDefault="008C5B3C" w:rsidP="008C5B3C">
            <w:pPr>
              <w:rPr>
                <w:color w:val="000000"/>
                <w:sz w:val="24"/>
                <w:szCs w:val="24"/>
              </w:rPr>
            </w:pPr>
          </w:p>
        </w:tc>
        <w:tc>
          <w:tcPr>
            <w:tcW w:w="118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до 3</w:t>
            </w:r>
          </w:p>
        </w:tc>
        <w:tc>
          <w:tcPr>
            <w:tcW w:w="1185" w:type="dxa"/>
            <w:tcBorders>
              <w:top w:val="nil"/>
              <w:left w:val="nil"/>
              <w:bottom w:val="single" w:sz="2" w:space="0" w:color="auto"/>
              <w:right w:val="nil"/>
            </w:tcBorders>
            <w:vAlign w:val="center"/>
          </w:tcPr>
          <w:p w:rsidR="008C5B3C" w:rsidRPr="000A7E70" w:rsidRDefault="008C5B3C" w:rsidP="008C5B3C">
            <w:pPr>
              <w:rPr>
                <w:color w:val="000000"/>
                <w:sz w:val="24"/>
                <w:szCs w:val="24"/>
              </w:rPr>
            </w:pPr>
            <w:r w:rsidRPr="000A7E70">
              <w:rPr>
                <w:color w:val="000000"/>
                <w:sz w:val="24"/>
                <w:szCs w:val="24"/>
              </w:rPr>
              <w:t>6</w:t>
            </w:r>
          </w:p>
        </w:tc>
        <w:tc>
          <w:tcPr>
            <w:tcW w:w="118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10</w:t>
            </w:r>
          </w:p>
        </w:tc>
        <w:tc>
          <w:tcPr>
            <w:tcW w:w="1729" w:type="dxa"/>
            <w:gridSpan w:val="2"/>
            <w:tcBorders>
              <w:top w:val="nil"/>
              <w:left w:val="nil"/>
              <w:bottom w:val="single" w:sz="2" w:space="0" w:color="auto"/>
              <w:right w:val="single" w:sz="2" w:space="0" w:color="auto"/>
            </w:tcBorders>
            <w:vAlign w:val="center"/>
          </w:tcPr>
          <w:p w:rsidR="008C5B3C" w:rsidRPr="000A7E70" w:rsidRDefault="008C5B3C" w:rsidP="008C5B3C">
            <w:pPr>
              <w:rPr>
                <w:color w:val="000000"/>
                <w:sz w:val="24"/>
                <w:szCs w:val="24"/>
              </w:rPr>
            </w:pP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6</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42</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75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55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46</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42</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45</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16</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90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75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60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50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46</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60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25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100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80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70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65</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75</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35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115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95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85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80</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95</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50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90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140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120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110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105</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110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70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175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155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135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130</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140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95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75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210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190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165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155</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165</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120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245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220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190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185</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200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150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60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290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255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225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210</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230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185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05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290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250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235</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260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240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70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330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290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270</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300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400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75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500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85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625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800</w:t>
            </w:r>
          </w:p>
        </w:tc>
        <w:tc>
          <w:tcPr>
            <w:tcW w:w="1185" w:type="dxa"/>
            <w:tcBorders>
              <w:top w:val="nil"/>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1080</w:t>
            </w:r>
          </w:p>
        </w:tc>
        <w:tc>
          <w:tcPr>
            <w:tcW w:w="1185" w:type="dxa"/>
            <w:tcBorders>
              <w:top w:val="nil"/>
              <w:left w:val="nil"/>
              <w:bottom w:val="single" w:sz="2" w:space="0" w:color="auto"/>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nil"/>
              <w:bottom w:val="single" w:sz="2" w:space="0" w:color="auto"/>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bl>
    <w:p w:rsidR="008C5B3C" w:rsidRPr="00095B68" w:rsidRDefault="008C5B3C" w:rsidP="008C5B3C">
      <w:pPr>
        <w:ind w:left="709" w:firstLine="0"/>
      </w:pPr>
    </w:p>
    <w:p w:rsidR="008C5B3C" w:rsidRPr="00F2427E" w:rsidRDefault="008C5B3C" w:rsidP="008C5B3C">
      <w:pPr>
        <w:pStyle w:val="1"/>
        <w:ind w:left="709"/>
        <w:jc w:val="right"/>
        <w:rPr>
          <w:b w:val="0"/>
        </w:rPr>
      </w:pPr>
      <w:r>
        <w:rPr>
          <w:szCs w:val="24"/>
        </w:rPr>
        <w:br w:type="page"/>
      </w:r>
      <w:bookmarkStart w:id="191" w:name="_Toc7076128"/>
      <w:r w:rsidRPr="00F2427E">
        <w:rPr>
          <w:b w:val="0"/>
        </w:rPr>
        <w:lastRenderedPageBreak/>
        <w:t>Приложение 7.9</w:t>
      </w:r>
      <w:bookmarkEnd w:id="191"/>
    </w:p>
    <w:p w:rsidR="008C5B3C" w:rsidRPr="00CE144F" w:rsidRDefault="008C5B3C" w:rsidP="008C5B3C">
      <w:pPr>
        <w:pStyle w:val="Heading"/>
        <w:jc w:val="both"/>
        <w:rPr>
          <w:color w:val="000000"/>
          <w:sz w:val="24"/>
          <w:szCs w:val="24"/>
        </w:rPr>
      </w:pPr>
    </w:p>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трехжильных кабелей напряжением 6 кВ с медными жилами с обедненнопропитанной изоляцией в общей свинцовой оболочке, прокладываемых в земле и воздухе</w:t>
      </w:r>
    </w:p>
    <w:p w:rsidR="008C5B3C" w:rsidRPr="00CE144F" w:rsidRDefault="008C5B3C" w:rsidP="008C5B3C">
      <w:pPr>
        <w:pStyle w:val="Heading"/>
        <w:jc w:val="both"/>
        <w:rPr>
          <w:color w:val="000000"/>
          <w:sz w:val="24"/>
          <w:szCs w:val="24"/>
        </w:rPr>
      </w:pPr>
    </w:p>
    <w:tbl>
      <w:tblPr>
        <w:tblW w:w="0" w:type="auto"/>
        <w:tblInd w:w="45" w:type="dxa"/>
        <w:tblLayout w:type="fixed"/>
        <w:tblCellMar>
          <w:left w:w="45" w:type="dxa"/>
          <w:right w:w="45" w:type="dxa"/>
        </w:tblCellMar>
        <w:tblLook w:val="0000" w:firstRow="0" w:lastRow="0" w:firstColumn="0" w:lastColumn="0" w:noHBand="0" w:noVBand="0"/>
      </w:tblPr>
      <w:tblGrid>
        <w:gridCol w:w="1425"/>
        <w:gridCol w:w="1425"/>
        <w:gridCol w:w="1545"/>
        <w:gridCol w:w="1425"/>
        <w:gridCol w:w="1425"/>
        <w:gridCol w:w="2205"/>
      </w:tblGrid>
      <w:tr w:rsidR="008C5B3C" w:rsidRPr="003C57DE" w:rsidTr="008C5B3C">
        <w:tc>
          <w:tcPr>
            <w:tcW w:w="1425" w:type="dxa"/>
            <w:vMerge w:val="restart"/>
            <w:tcBorders>
              <w:top w:val="single" w:sz="2" w:space="0" w:color="auto"/>
              <w:left w:val="single" w:sz="2" w:space="0" w:color="auto"/>
              <w:right w:val="nil"/>
            </w:tcBorders>
            <w:vAlign w:val="center"/>
          </w:tcPr>
          <w:p w:rsidR="008C5B3C" w:rsidRPr="000A7E70" w:rsidRDefault="008C5B3C" w:rsidP="008C5B3C">
            <w:pPr>
              <w:ind w:firstLine="0"/>
              <w:rPr>
                <w:color w:val="000000"/>
                <w:sz w:val="24"/>
                <w:szCs w:val="24"/>
              </w:rPr>
            </w:pPr>
            <w:r w:rsidRPr="000A7E70">
              <w:rPr>
                <w:color w:val="000000"/>
                <w:sz w:val="24"/>
                <w:szCs w:val="24"/>
              </w:rPr>
              <w:t>Сечение токопро-водящей жилы, мм</w:t>
            </w:r>
            <w:r w:rsidRPr="003C57DE">
              <w:rPr>
                <w:noProof/>
                <w:color w:val="000000"/>
                <w:position w:val="-4"/>
                <w:sz w:val="24"/>
                <w:szCs w:val="24"/>
                <w:lang w:eastAsia="ru-RU"/>
              </w:rPr>
              <w:drawing>
                <wp:inline distT="0" distB="0" distL="0" distR="0" wp14:anchorId="6BA0B08B" wp14:editId="0EA1ACBA">
                  <wp:extent cx="109220" cy="186690"/>
                  <wp:effectExtent l="0" t="0" r="508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2970" w:type="dxa"/>
            <w:gridSpan w:val="2"/>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Ток, А, для кабелей проложенных</w:t>
            </w:r>
          </w:p>
        </w:tc>
        <w:tc>
          <w:tcPr>
            <w:tcW w:w="1425" w:type="dxa"/>
            <w:vMerge w:val="restart"/>
            <w:tcBorders>
              <w:top w:val="single" w:sz="2" w:space="0" w:color="auto"/>
              <w:left w:val="nil"/>
              <w:right w:val="nil"/>
            </w:tcBorders>
            <w:vAlign w:val="center"/>
          </w:tcPr>
          <w:p w:rsidR="008C5B3C" w:rsidRPr="000A7E70" w:rsidRDefault="008C5B3C" w:rsidP="008C5B3C">
            <w:pPr>
              <w:ind w:firstLine="0"/>
              <w:rPr>
                <w:color w:val="000000"/>
                <w:sz w:val="24"/>
                <w:szCs w:val="24"/>
              </w:rPr>
            </w:pPr>
            <w:r w:rsidRPr="000A7E70">
              <w:rPr>
                <w:color w:val="000000"/>
                <w:sz w:val="24"/>
                <w:szCs w:val="24"/>
              </w:rPr>
              <w:t>Сечение токопро-водящей</w:t>
            </w:r>
          </w:p>
          <w:p w:rsidR="008C5B3C" w:rsidRPr="000A7E70" w:rsidRDefault="008C5B3C" w:rsidP="008C5B3C">
            <w:pPr>
              <w:ind w:firstLine="0"/>
              <w:rPr>
                <w:color w:val="000000"/>
                <w:sz w:val="24"/>
                <w:szCs w:val="24"/>
              </w:rPr>
            </w:pPr>
            <w:r w:rsidRPr="000A7E70">
              <w:rPr>
                <w:color w:val="000000"/>
                <w:sz w:val="24"/>
                <w:szCs w:val="24"/>
              </w:rPr>
              <w:t>жилы, мм</w:t>
            </w:r>
            <w:r w:rsidRPr="003C57DE">
              <w:rPr>
                <w:noProof/>
                <w:color w:val="000000"/>
                <w:position w:val="-4"/>
                <w:sz w:val="24"/>
                <w:szCs w:val="24"/>
                <w:lang w:eastAsia="ru-RU"/>
              </w:rPr>
              <w:drawing>
                <wp:inline distT="0" distB="0" distL="0" distR="0" wp14:anchorId="6B6C0228" wp14:editId="299BA747">
                  <wp:extent cx="109220" cy="186690"/>
                  <wp:effectExtent l="0" t="0" r="508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0"/>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3630" w:type="dxa"/>
            <w:gridSpan w:val="2"/>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Ток, А, для кабелей проложенных</w:t>
            </w:r>
          </w:p>
        </w:tc>
      </w:tr>
      <w:tr w:rsidR="008C5B3C" w:rsidRPr="003C57DE" w:rsidTr="008C5B3C">
        <w:tc>
          <w:tcPr>
            <w:tcW w:w="1425" w:type="dxa"/>
            <w:vMerge/>
            <w:tcBorders>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p>
        </w:tc>
        <w:tc>
          <w:tcPr>
            <w:tcW w:w="1425" w:type="dxa"/>
            <w:tcBorders>
              <w:top w:val="nil"/>
              <w:left w:val="nil"/>
              <w:bottom w:val="single" w:sz="2" w:space="0" w:color="auto"/>
              <w:right w:val="nil"/>
            </w:tcBorders>
            <w:vAlign w:val="center"/>
          </w:tcPr>
          <w:p w:rsidR="008C5B3C" w:rsidRPr="000A7E70" w:rsidRDefault="008C5B3C" w:rsidP="008C5B3C">
            <w:pPr>
              <w:ind w:firstLine="0"/>
              <w:rPr>
                <w:color w:val="000000"/>
                <w:sz w:val="24"/>
                <w:szCs w:val="24"/>
              </w:rPr>
            </w:pPr>
            <w:r w:rsidRPr="000A7E70">
              <w:rPr>
                <w:color w:val="000000"/>
                <w:sz w:val="24"/>
                <w:szCs w:val="24"/>
              </w:rPr>
              <w:t>в земле</w:t>
            </w:r>
          </w:p>
        </w:tc>
        <w:tc>
          <w:tcPr>
            <w:tcW w:w="154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в воздухе</w:t>
            </w:r>
          </w:p>
        </w:tc>
        <w:tc>
          <w:tcPr>
            <w:tcW w:w="1425" w:type="dxa"/>
            <w:vMerge/>
            <w:tcBorders>
              <w:left w:val="nil"/>
              <w:bottom w:val="single" w:sz="2" w:space="0" w:color="auto"/>
              <w:right w:val="nil"/>
            </w:tcBorders>
            <w:vAlign w:val="center"/>
          </w:tcPr>
          <w:p w:rsidR="008C5B3C" w:rsidRPr="000A7E70" w:rsidRDefault="008C5B3C" w:rsidP="008C5B3C">
            <w:pPr>
              <w:rPr>
                <w:color w:val="000000"/>
                <w:sz w:val="24"/>
                <w:szCs w:val="24"/>
              </w:rPr>
            </w:pPr>
          </w:p>
        </w:tc>
        <w:tc>
          <w:tcPr>
            <w:tcW w:w="142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в земле</w:t>
            </w:r>
          </w:p>
        </w:tc>
        <w:tc>
          <w:tcPr>
            <w:tcW w:w="2205" w:type="dxa"/>
            <w:tcBorders>
              <w:top w:val="nil"/>
              <w:left w:val="nil"/>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в воздухе</w:t>
            </w:r>
          </w:p>
        </w:tc>
      </w:tr>
      <w:tr w:rsidR="008C5B3C" w:rsidRPr="003C57DE" w:rsidTr="008C5B3C">
        <w:tc>
          <w:tcPr>
            <w:tcW w:w="142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16</w:t>
            </w:r>
          </w:p>
          <w:p w:rsidR="008C5B3C" w:rsidRPr="000A7E70" w:rsidRDefault="008C5B3C" w:rsidP="008C5B3C">
            <w:pPr>
              <w:rPr>
                <w:color w:val="000000"/>
                <w:sz w:val="24"/>
                <w:szCs w:val="24"/>
              </w:rPr>
            </w:pPr>
          </w:p>
        </w:tc>
        <w:tc>
          <w:tcPr>
            <w:tcW w:w="142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 xml:space="preserve">90 </w:t>
            </w:r>
          </w:p>
        </w:tc>
        <w:tc>
          <w:tcPr>
            <w:tcW w:w="15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65 </w:t>
            </w:r>
          </w:p>
        </w:tc>
        <w:tc>
          <w:tcPr>
            <w:tcW w:w="142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 xml:space="preserve">70 </w:t>
            </w:r>
          </w:p>
        </w:tc>
        <w:tc>
          <w:tcPr>
            <w:tcW w:w="142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220 </w:t>
            </w:r>
          </w:p>
        </w:tc>
        <w:tc>
          <w:tcPr>
            <w:tcW w:w="220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170 </w:t>
            </w:r>
          </w:p>
        </w:tc>
      </w:tr>
      <w:tr w:rsidR="008C5B3C" w:rsidRPr="003C57DE" w:rsidTr="008C5B3C">
        <w:tc>
          <w:tcPr>
            <w:tcW w:w="142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25</w:t>
            </w:r>
          </w:p>
          <w:p w:rsidR="008C5B3C" w:rsidRPr="000A7E70" w:rsidRDefault="008C5B3C" w:rsidP="008C5B3C">
            <w:pPr>
              <w:rPr>
                <w:color w:val="000000"/>
                <w:sz w:val="24"/>
                <w:szCs w:val="24"/>
              </w:rPr>
            </w:pPr>
          </w:p>
        </w:tc>
        <w:tc>
          <w:tcPr>
            <w:tcW w:w="142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 xml:space="preserve">120 </w:t>
            </w:r>
          </w:p>
        </w:tc>
        <w:tc>
          <w:tcPr>
            <w:tcW w:w="15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90 </w:t>
            </w:r>
          </w:p>
        </w:tc>
        <w:tc>
          <w:tcPr>
            <w:tcW w:w="142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 xml:space="preserve">95 </w:t>
            </w:r>
          </w:p>
        </w:tc>
        <w:tc>
          <w:tcPr>
            <w:tcW w:w="142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265 </w:t>
            </w:r>
          </w:p>
        </w:tc>
        <w:tc>
          <w:tcPr>
            <w:tcW w:w="220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210 </w:t>
            </w:r>
          </w:p>
        </w:tc>
      </w:tr>
      <w:tr w:rsidR="008C5B3C" w:rsidRPr="003C57DE" w:rsidTr="008C5B3C">
        <w:tc>
          <w:tcPr>
            <w:tcW w:w="142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35</w:t>
            </w:r>
          </w:p>
          <w:p w:rsidR="008C5B3C" w:rsidRPr="000A7E70" w:rsidRDefault="008C5B3C" w:rsidP="008C5B3C">
            <w:pPr>
              <w:rPr>
                <w:color w:val="000000"/>
                <w:sz w:val="24"/>
                <w:szCs w:val="24"/>
              </w:rPr>
            </w:pPr>
          </w:p>
        </w:tc>
        <w:tc>
          <w:tcPr>
            <w:tcW w:w="142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 xml:space="preserve">145 </w:t>
            </w:r>
          </w:p>
        </w:tc>
        <w:tc>
          <w:tcPr>
            <w:tcW w:w="15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110 </w:t>
            </w:r>
          </w:p>
        </w:tc>
        <w:tc>
          <w:tcPr>
            <w:tcW w:w="142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 xml:space="preserve">120 </w:t>
            </w:r>
          </w:p>
        </w:tc>
        <w:tc>
          <w:tcPr>
            <w:tcW w:w="142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310 </w:t>
            </w:r>
          </w:p>
        </w:tc>
        <w:tc>
          <w:tcPr>
            <w:tcW w:w="220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245 </w:t>
            </w:r>
          </w:p>
        </w:tc>
      </w:tr>
      <w:tr w:rsidR="008C5B3C" w:rsidRPr="003C57DE" w:rsidTr="008C5B3C">
        <w:tc>
          <w:tcPr>
            <w:tcW w:w="142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50 </w:t>
            </w:r>
          </w:p>
        </w:tc>
        <w:tc>
          <w:tcPr>
            <w:tcW w:w="1425" w:type="dxa"/>
            <w:tcBorders>
              <w:top w:val="nil"/>
              <w:left w:val="nil"/>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 xml:space="preserve">180 </w:t>
            </w:r>
          </w:p>
        </w:tc>
        <w:tc>
          <w:tcPr>
            <w:tcW w:w="154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140</w:t>
            </w:r>
          </w:p>
        </w:tc>
        <w:tc>
          <w:tcPr>
            <w:tcW w:w="1425" w:type="dxa"/>
            <w:tcBorders>
              <w:top w:val="nil"/>
              <w:left w:val="nil"/>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 xml:space="preserve">150 </w:t>
            </w:r>
          </w:p>
        </w:tc>
        <w:tc>
          <w:tcPr>
            <w:tcW w:w="142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355 </w:t>
            </w:r>
          </w:p>
        </w:tc>
        <w:tc>
          <w:tcPr>
            <w:tcW w:w="2205" w:type="dxa"/>
            <w:tcBorders>
              <w:top w:val="nil"/>
              <w:left w:val="nil"/>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290 </w:t>
            </w:r>
          </w:p>
        </w:tc>
      </w:tr>
    </w:tbl>
    <w:p w:rsidR="008C5B3C" w:rsidRDefault="008C5B3C" w:rsidP="008C5B3C">
      <w:pPr>
        <w:pStyle w:val="Heading"/>
        <w:jc w:val="both"/>
        <w:rPr>
          <w:color w:val="000000"/>
          <w:sz w:val="24"/>
          <w:szCs w:val="24"/>
        </w:rPr>
      </w:pPr>
    </w:p>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трехжильных кабелей напряжением 6 кВ с алюминиевыми жилами с обедненнопропитанной изоляцией в общей свинцовой оболочке, прокладываемых в земле и воздухе</w:t>
      </w:r>
    </w:p>
    <w:p w:rsidR="008C5B3C" w:rsidRPr="00CE144F" w:rsidRDefault="008C5B3C" w:rsidP="008C5B3C">
      <w:pPr>
        <w:pStyle w:val="Heading"/>
        <w:jc w:val="both"/>
        <w:rPr>
          <w:color w:val="000000"/>
          <w:sz w:val="24"/>
          <w:szCs w:val="24"/>
        </w:rPr>
      </w:pPr>
    </w:p>
    <w:tbl>
      <w:tblPr>
        <w:tblW w:w="0" w:type="auto"/>
        <w:tblInd w:w="45" w:type="dxa"/>
        <w:tblLayout w:type="fixed"/>
        <w:tblCellMar>
          <w:left w:w="45" w:type="dxa"/>
          <w:right w:w="45" w:type="dxa"/>
        </w:tblCellMar>
        <w:tblLook w:val="0000" w:firstRow="0" w:lastRow="0" w:firstColumn="0" w:lastColumn="0" w:noHBand="0" w:noVBand="0"/>
      </w:tblPr>
      <w:tblGrid>
        <w:gridCol w:w="1425"/>
        <w:gridCol w:w="1425"/>
        <w:gridCol w:w="1545"/>
        <w:gridCol w:w="1425"/>
        <w:gridCol w:w="1425"/>
        <w:gridCol w:w="220"/>
        <w:gridCol w:w="1985"/>
      </w:tblGrid>
      <w:tr w:rsidR="008C5B3C" w:rsidRPr="003C57DE" w:rsidTr="008C5B3C">
        <w:tc>
          <w:tcPr>
            <w:tcW w:w="1425" w:type="dxa"/>
            <w:vMerge w:val="restart"/>
            <w:tcBorders>
              <w:top w:val="single" w:sz="2" w:space="0" w:color="auto"/>
              <w:left w:val="single" w:sz="2" w:space="0" w:color="auto"/>
              <w:right w:val="nil"/>
            </w:tcBorders>
            <w:vAlign w:val="center"/>
          </w:tcPr>
          <w:p w:rsidR="008C5B3C" w:rsidRPr="000A7E70" w:rsidRDefault="008C5B3C" w:rsidP="008C5B3C">
            <w:pPr>
              <w:ind w:firstLine="0"/>
              <w:rPr>
                <w:color w:val="000000"/>
                <w:sz w:val="24"/>
                <w:szCs w:val="24"/>
              </w:rPr>
            </w:pPr>
            <w:r w:rsidRPr="000A7E70">
              <w:rPr>
                <w:color w:val="000000"/>
                <w:sz w:val="24"/>
                <w:szCs w:val="24"/>
              </w:rPr>
              <w:t>Сечение токопро-водящей жилы, мм</w:t>
            </w:r>
            <w:r w:rsidRPr="003C57DE">
              <w:rPr>
                <w:noProof/>
                <w:color w:val="000000"/>
                <w:position w:val="-4"/>
                <w:sz w:val="24"/>
                <w:szCs w:val="24"/>
                <w:lang w:eastAsia="ru-RU"/>
              </w:rPr>
              <w:drawing>
                <wp:inline distT="0" distB="0" distL="0" distR="0" wp14:anchorId="536D1440" wp14:editId="1AAEC3B4">
                  <wp:extent cx="109220" cy="186690"/>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2970" w:type="dxa"/>
            <w:gridSpan w:val="2"/>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Ток, А, для кабелей проложенных</w:t>
            </w:r>
          </w:p>
        </w:tc>
        <w:tc>
          <w:tcPr>
            <w:tcW w:w="1425" w:type="dxa"/>
            <w:vMerge w:val="restart"/>
            <w:tcBorders>
              <w:top w:val="single" w:sz="2" w:space="0" w:color="auto"/>
              <w:left w:val="nil"/>
              <w:right w:val="nil"/>
            </w:tcBorders>
            <w:vAlign w:val="center"/>
          </w:tcPr>
          <w:p w:rsidR="008C5B3C" w:rsidRPr="000A7E70" w:rsidRDefault="008C5B3C" w:rsidP="008C5B3C">
            <w:pPr>
              <w:ind w:firstLine="0"/>
              <w:rPr>
                <w:color w:val="000000"/>
                <w:sz w:val="24"/>
                <w:szCs w:val="24"/>
              </w:rPr>
            </w:pPr>
            <w:r w:rsidRPr="000A7E70">
              <w:rPr>
                <w:color w:val="000000"/>
                <w:sz w:val="24"/>
                <w:szCs w:val="24"/>
              </w:rPr>
              <w:t>Сечение токопро</w:t>
            </w:r>
          </w:p>
          <w:p w:rsidR="008C5B3C" w:rsidRPr="000A7E70" w:rsidRDefault="008C5B3C" w:rsidP="008C5B3C">
            <w:pPr>
              <w:ind w:firstLine="0"/>
              <w:rPr>
                <w:color w:val="000000"/>
                <w:sz w:val="24"/>
                <w:szCs w:val="24"/>
              </w:rPr>
            </w:pPr>
            <w:r w:rsidRPr="000A7E70">
              <w:rPr>
                <w:color w:val="000000"/>
                <w:sz w:val="24"/>
                <w:szCs w:val="24"/>
              </w:rPr>
              <w:t>водящей</w:t>
            </w:r>
          </w:p>
          <w:p w:rsidR="008C5B3C" w:rsidRPr="000A7E70" w:rsidRDefault="008C5B3C" w:rsidP="008C5B3C">
            <w:pPr>
              <w:ind w:firstLine="0"/>
              <w:rPr>
                <w:color w:val="000000"/>
                <w:sz w:val="24"/>
                <w:szCs w:val="24"/>
              </w:rPr>
            </w:pPr>
            <w:r w:rsidRPr="000A7E70">
              <w:rPr>
                <w:color w:val="000000"/>
                <w:sz w:val="24"/>
                <w:szCs w:val="24"/>
              </w:rPr>
              <w:t>жилы, мм</w:t>
            </w:r>
            <w:r w:rsidRPr="003C57DE">
              <w:rPr>
                <w:noProof/>
                <w:color w:val="000000"/>
                <w:position w:val="-4"/>
                <w:sz w:val="24"/>
                <w:szCs w:val="24"/>
                <w:lang w:eastAsia="ru-RU"/>
              </w:rPr>
              <w:drawing>
                <wp:inline distT="0" distB="0" distL="0" distR="0" wp14:anchorId="3D968BCF" wp14:editId="537E5F9C">
                  <wp:extent cx="109220" cy="186690"/>
                  <wp:effectExtent l="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8"/>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3630" w:type="dxa"/>
            <w:gridSpan w:val="3"/>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Ток, А, для кабелей проложенных</w:t>
            </w:r>
          </w:p>
        </w:tc>
      </w:tr>
      <w:tr w:rsidR="008C5B3C" w:rsidRPr="003C57DE" w:rsidTr="008C5B3C">
        <w:tc>
          <w:tcPr>
            <w:tcW w:w="1425" w:type="dxa"/>
            <w:vMerge/>
            <w:tcBorders>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p>
        </w:tc>
        <w:tc>
          <w:tcPr>
            <w:tcW w:w="1425" w:type="dxa"/>
            <w:tcBorders>
              <w:top w:val="nil"/>
              <w:left w:val="nil"/>
              <w:bottom w:val="single" w:sz="2" w:space="0" w:color="auto"/>
              <w:right w:val="nil"/>
            </w:tcBorders>
            <w:vAlign w:val="center"/>
          </w:tcPr>
          <w:p w:rsidR="008C5B3C" w:rsidRPr="000A7E70" w:rsidRDefault="008C5B3C" w:rsidP="008C5B3C">
            <w:pPr>
              <w:ind w:firstLine="0"/>
              <w:rPr>
                <w:color w:val="000000"/>
                <w:sz w:val="24"/>
                <w:szCs w:val="24"/>
              </w:rPr>
            </w:pPr>
            <w:r w:rsidRPr="000A7E70">
              <w:rPr>
                <w:color w:val="000000"/>
                <w:sz w:val="24"/>
                <w:szCs w:val="24"/>
              </w:rPr>
              <w:t>в земле</w:t>
            </w:r>
          </w:p>
          <w:p w:rsidR="008C5B3C" w:rsidRPr="000A7E70" w:rsidRDefault="008C5B3C" w:rsidP="008C5B3C">
            <w:pPr>
              <w:rPr>
                <w:color w:val="000000"/>
                <w:sz w:val="24"/>
                <w:szCs w:val="24"/>
              </w:rPr>
            </w:pPr>
          </w:p>
        </w:tc>
        <w:tc>
          <w:tcPr>
            <w:tcW w:w="154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в воздухе</w:t>
            </w:r>
          </w:p>
        </w:tc>
        <w:tc>
          <w:tcPr>
            <w:tcW w:w="1425" w:type="dxa"/>
            <w:vMerge/>
            <w:tcBorders>
              <w:left w:val="nil"/>
              <w:bottom w:val="single" w:sz="2" w:space="0" w:color="auto"/>
              <w:right w:val="nil"/>
            </w:tcBorders>
            <w:vAlign w:val="center"/>
          </w:tcPr>
          <w:p w:rsidR="008C5B3C" w:rsidRPr="000A7E70" w:rsidRDefault="008C5B3C" w:rsidP="008C5B3C">
            <w:pPr>
              <w:rPr>
                <w:color w:val="000000"/>
                <w:sz w:val="24"/>
                <w:szCs w:val="24"/>
              </w:rPr>
            </w:pPr>
          </w:p>
        </w:tc>
        <w:tc>
          <w:tcPr>
            <w:tcW w:w="1645" w:type="dxa"/>
            <w:gridSpan w:val="2"/>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в земле</w:t>
            </w:r>
          </w:p>
        </w:tc>
        <w:tc>
          <w:tcPr>
            <w:tcW w:w="1985" w:type="dxa"/>
            <w:tcBorders>
              <w:top w:val="nil"/>
              <w:left w:val="nil"/>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в воздухе</w:t>
            </w:r>
          </w:p>
        </w:tc>
      </w:tr>
      <w:tr w:rsidR="008C5B3C" w:rsidRPr="003C57DE" w:rsidTr="008C5B3C">
        <w:tc>
          <w:tcPr>
            <w:tcW w:w="142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16</w:t>
            </w:r>
          </w:p>
        </w:tc>
        <w:tc>
          <w:tcPr>
            <w:tcW w:w="142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70</w:t>
            </w:r>
          </w:p>
        </w:tc>
        <w:tc>
          <w:tcPr>
            <w:tcW w:w="15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50</w:t>
            </w:r>
          </w:p>
        </w:tc>
        <w:tc>
          <w:tcPr>
            <w:tcW w:w="142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70</w:t>
            </w:r>
          </w:p>
        </w:tc>
        <w:tc>
          <w:tcPr>
            <w:tcW w:w="142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170</w:t>
            </w:r>
          </w:p>
        </w:tc>
        <w:tc>
          <w:tcPr>
            <w:tcW w:w="2205"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130</w:t>
            </w:r>
          </w:p>
        </w:tc>
      </w:tr>
      <w:tr w:rsidR="008C5B3C" w:rsidRPr="003C57DE" w:rsidTr="008C5B3C">
        <w:tc>
          <w:tcPr>
            <w:tcW w:w="142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25</w:t>
            </w:r>
          </w:p>
        </w:tc>
        <w:tc>
          <w:tcPr>
            <w:tcW w:w="142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90</w:t>
            </w:r>
          </w:p>
        </w:tc>
        <w:tc>
          <w:tcPr>
            <w:tcW w:w="15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70</w:t>
            </w:r>
          </w:p>
        </w:tc>
        <w:tc>
          <w:tcPr>
            <w:tcW w:w="142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95</w:t>
            </w:r>
          </w:p>
        </w:tc>
        <w:tc>
          <w:tcPr>
            <w:tcW w:w="142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205</w:t>
            </w:r>
          </w:p>
        </w:tc>
        <w:tc>
          <w:tcPr>
            <w:tcW w:w="2205"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160</w:t>
            </w:r>
          </w:p>
        </w:tc>
      </w:tr>
      <w:tr w:rsidR="008C5B3C" w:rsidRPr="003C57DE" w:rsidTr="008C5B3C">
        <w:tc>
          <w:tcPr>
            <w:tcW w:w="142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35</w:t>
            </w:r>
          </w:p>
        </w:tc>
        <w:tc>
          <w:tcPr>
            <w:tcW w:w="142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110</w:t>
            </w:r>
          </w:p>
        </w:tc>
        <w:tc>
          <w:tcPr>
            <w:tcW w:w="15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85</w:t>
            </w:r>
          </w:p>
        </w:tc>
        <w:tc>
          <w:tcPr>
            <w:tcW w:w="142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120</w:t>
            </w:r>
          </w:p>
        </w:tc>
        <w:tc>
          <w:tcPr>
            <w:tcW w:w="142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240</w:t>
            </w:r>
          </w:p>
        </w:tc>
        <w:tc>
          <w:tcPr>
            <w:tcW w:w="2205"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190</w:t>
            </w:r>
          </w:p>
        </w:tc>
      </w:tr>
      <w:tr w:rsidR="008C5B3C" w:rsidRPr="003C57DE" w:rsidTr="008C5B3C">
        <w:tc>
          <w:tcPr>
            <w:tcW w:w="142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50</w:t>
            </w:r>
          </w:p>
        </w:tc>
        <w:tc>
          <w:tcPr>
            <w:tcW w:w="1425" w:type="dxa"/>
            <w:tcBorders>
              <w:top w:val="nil"/>
              <w:left w:val="nil"/>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140</w:t>
            </w:r>
          </w:p>
        </w:tc>
        <w:tc>
          <w:tcPr>
            <w:tcW w:w="154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110</w:t>
            </w:r>
          </w:p>
        </w:tc>
        <w:tc>
          <w:tcPr>
            <w:tcW w:w="1425" w:type="dxa"/>
            <w:tcBorders>
              <w:top w:val="nil"/>
              <w:left w:val="nil"/>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150</w:t>
            </w:r>
          </w:p>
        </w:tc>
        <w:tc>
          <w:tcPr>
            <w:tcW w:w="142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275</w:t>
            </w:r>
          </w:p>
        </w:tc>
        <w:tc>
          <w:tcPr>
            <w:tcW w:w="2205" w:type="dxa"/>
            <w:gridSpan w:val="2"/>
            <w:tcBorders>
              <w:top w:val="nil"/>
              <w:left w:val="nil"/>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225</w:t>
            </w:r>
          </w:p>
        </w:tc>
      </w:tr>
    </w:tbl>
    <w:p w:rsidR="008C5B3C" w:rsidRPr="00095B68" w:rsidRDefault="008C5B3C" w:rsidP="008C5B3C">
      <w:pPr>
        <w:ind w:left="709" w:firstLine="0"/>
      </w:pPr>
    </w:p>
    <w:p w:rsidR="008C5B3C" w:rsidRPr="00F2427E" w:rsidRDefault="008C5B3C" w:rsidP="008C5B3C">
      <w:pPr>
        <w:pStyle w:val="1"/>
        <w:ind w:left="709"/>
        <w:jc w:val="right"/>
        <w:rPr>
          <w:b w:val="0"/>
        </w:rPr>
      </w:pPr>
      <w:r>
        <w:rPr>
          <w:szCs w:val="24"/>
        </w:rPr>
        <w:br w:type="page"/>
      </w:r>
      <w:bookmarkStart w:id="192" w:name="_Toc7076129"/>
      <w:r w:rsidRPr="00F2427E">
        <w:rPr>
          <w:b w:val="0"/>
        </w:rPr>
        <w:lastRenderedPageBreak/>
        <w:t>Приложение 7.10</w:t>
      </w:r>
      <w:bookmarkEnd w:id="192"/>
    </w:p>
    <w:p w:rsidR="008C5B3C" w:rsidRDefault="008C5B3C" w:rsidP="008C5B3C">
      <w:pPr>
        <w:pStyle w:val="Heading"/>
        <w:jc w:val="both"/>
        <w:rPr>
          <w:color w:val="000000"/>
          <w:sz w:val="24"/>
          <w:szCs w:val="24"/>
        </w:rPr>
      </w:pPr>
    </w:p>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кабелей с отдельно освинцованными медными жилами с бумажной пропитанной маслоканифольной и нестекающей массами изоляцией, прокладываемых в земле, воде, воздухе</w:t>
      </w:r>
    </w:p>
    <w:p w:rsidR="008C5B3C" w:rsidRPr="00CE144F" w:rsidRDefault="008C5B3C" w:rsidP="008C5B3C">
      <w:pPr>
        <w:pStyle w:val="Heading"/>
        <w:jc w:val="both"/>
        <w:rPr>
          <w:color w:val="000000"/>
          <w:sz w:val="24"/>
          <w:szCs w:val="24"/>
        </w:rPr>
      </w:pPr>
    </w:p>
    <w:tbl>
      <w:tblPr>
        <w:tblW w:w="0" w:type="auto"/>
        <w:tblInd w:w="-3" w:type="dxa"/>
        <w:tblLayout w:type="fixed"/>
        <w:tblCellMar>
          <w:left w:w="45" w:type="dxa"/>
          <w:right w:w="45" w:type="dxa"/>
        </w:tblCellMar>
        <w:tblLook w:val="0000" w:firstRow="0" w:lastRow="0" w:firstColumn="0" w:lastColumn="0" w:noHBand="0" w:noVBand="0"/>
      </w:tblPr>
      <w:tblGrid>
        <w:gridCol w:w="2161"/>
        <w:gridCol w:w="1245"/>
        <w:gridCol w:w="1245"/>
        <w:gridCol w:w="1245"/>
        <w:gridCol w:w="1245"/>
        <w:gridCol w:w="1245"/>
        <w:gridCol w:w="1245"/>
      </w:tblGrid>
      <w:tr w:rsidR="008C5B3C" w:rsidRPr="003C57DE" w:rsidTr="008C5B3C">
        <w:tc>
          <w:tcPr>
            <w:tcW w:w="2161" w:type="dxa"/>
            <w:vMerge w:val="restart"/>
            <w:tcBorders>
              <w:top w:val="single" w:sz="2" w:space="0" w:color="auto"/>
              <w:left w:val="single" w:sz="2" w:space="0" w:color="auto"/>
              <w:right w:val="nil"/>
            </w:tcBorders>
            <w:vAlign w:val="center"/>
          </w:tcPr>
          <w:p w:rsidR="008C5B3C" w:rsidRPr="000A7E70" w:rsidRDefault="008C5B3C" w:rsidP="008C5B3C">
            <w:pPr>
              <w:ind w:firstLine="0"/>
              <w:rPr>
                <w:color w:val="000000"/>
                <w:sz w:val="24"/>
                <w:szCs w:val="24"/>
              </w:rPr>
            </w:pPr>
            <w:r w:rsidRPr="000A7E70">
              <w:rPr>
                <w:color w:val="000000"/>
                <w:sz w:val="24"/>
                <w:szCs w:val="24"/>
              </w:rPr>
              <w:t>Сечение токопро-водящей жилы,</w:t>
            </w:r>
          </w:p>
          <w:p w:rsidR="008C5B3C" w:rsidRPr="000A7E70" w:rsidRDefault="008C5B3C" w:rsidP="008C5B3C">
            <w:pPr>
              <w:ind w:firstLine="0"/>
              <w:rPr>
                <w:color w:val="000000"/>
                <w:sz w:val="24"/>
                <w:szCs w:val="24"/>
              </w:rPr>
            </w:pPr>
            <w:r w:rsidRPr="000A7E70">
              <w:rPr>
                <w:color w:val="000000"/>
                <w:sz w:val="24"/>
                <w:szCs w:val="24"/>
              </w:rPr>
              <w:t>мм</w:t>
            </w:r>
            <w:r w:rsidRPr="003C57DE">
              <w:rPr>
                <w:noProof/>
                <w:color w:val="000000"/>
                <w:position w:val="-4"/>
                <w:sz w:val="24"/>
                <w:szCs w:val="24"/>
                <w:lang w:eastAsia="ru-RU"/>
              </w:rPr>
              <w:drawing>
                <wp:inline distT="0" distB="0" distL="0" distR="0" wp14:anchorId="3226D497" wp14:editId="16B6746F">
                  <wp:extent cx="109220" cy="186690"/>
                  <wp:effectExtent l="0" t="0" r="508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7"/>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7470" w:type="dxa"/>
            <w:gridSpan w:val="6"/>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Ток, А, для трехжильных кабелей напряжением, кВ</w:t>
            </w:r>
          </w:p>
        </w:tc>
      </w:tr>
      <w:tr w:rsidR="008C5B3C" w:rsidRPr="003C57DE" w:rsidTr="008C5B3C">
        <w:tc>
          <w:tcPr>
            <w:tcW w:w="2161" w:type="dxa"/>
            <w:vMerge/>
            <w:tcBorders>
              <w:left w:val="single" w:sz="2" w:space="0" w:color="auto"/>
              <w:right w:val="nil"/>
            </w:tcBorders>
            <w:vAlign w:val="center"/>
          </w:tcPr>
          <w:p w:rsidR="008C5B3C" w:rsidRPr="000A7E70" w:rsidRDefault="008C5B3C" w:rsidP="008C5B3C">
            <w:pPr>
              <w:rPr>
                <w:color w:val="000000"/>
                <w:sz w:val="24"/>
                <w:szCs w:val="24"/>
              </w:rPr>
            </w:pPr>
          </w:p>
        </w:tc>
        <w:tc>
          <w:tcPr>
            <w:tcW w:w="3735" w:type="dxa"/>
            <w:gridSpan w:val="3"/>
            <w:tcBorders>
              <w:top w:val="single" w:sz="2" w:space="0" w:color="auto"/>
              <w:left w:val="single" w:sz="2" w:space="0" w:color="auto"/>
              <w:bottom w:val="nil"/>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20</w:t>
            </w:r>
          </w:p>
        </w:tc>
        <w:tc>
          <w:tcPr>
            <w:tcW w:w="3735" w:type="dxa"/>
            <w:gridSpan w:val="3"/>
            <w:tcBorders>
              <w:top w:val="nil"/>
              <w:left w:val="nil"/>
              <w:bottom w:val="nil"/>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35</w:t>
            </w:r>
          </w:p>
        </w:tc>
      </w:tr>
      <w:tr w:rsidR="008C5B3C" w:rsidRPr="003C57DE" w:rsidTr="008C5B3C">
        <w:tc>
          <w:tcPr>
            <w:tcW w:w="2161" w:type="dxa"/>
            <w:vMerge/>
            <w:tcBorders>
              <w:left w:val="single" w:sz="2" w:space="0" w:color="auto"/>
              <w:right w:val="nil"/>
            </w:tcBorders>
            <w:vAlign w:val="center"/>
          </w:tcPr>
          <w:p w:rsidR="008C5B3C" w:rsidRPr="000A7E70" w:rsidRDefault="008C5B3C" w:rsidP="008C5B3C">
            <w:pPr>
              <w:rPr>
                <w:color w:val="000000"/>
                <w:sz w:val="24"/>
                <w:szCs w:val="24"/>
              </w:rPr>
            </w:pPr>
          </w:p>
        </w:tc>
        <w:tc>
          <w:tcPr>
            <w:tcW w:w="7470" w:type="dxa"/>
            <w:gridSpan w:val="6"/>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при прокладке</w:t>
            </w:r>
          </w:p>
        </w:tc>
      </w:tr>
      <w:tr w:rsidR="008C5B3C" w:rsidRPr="003C57DE" w:rsidTr="008C5B3C">
        <w:tc>
          <w:tcPr>
            <w:tcW w:w="2161" w:type="dxa"/>
            <w:vMerge/>
            <w:tcBorders>
              <w:left w:val="single" w:sz="2" w:space="0" w:color="auto"/>
              <w:bottom w:val="single" w:sz="2" w:space="0" w:color="auto"/>
              <w:right w:val="nil"/>
            </w:tcBorders>
            <w:vAlign w:val="center"/>
          </w:tcPr>
          <w:p w:rsidR="008C5B3C" w:rsidRPr="000A7E70" w:rsidRDefault="008C5B3C" w:rsidP="008C5B3C">
            <w:pPr>
              <w:rPr>
                <w:color w:val="000000"/>
                <w:sz w:val="24"/>
                <w:szCs w:val="24"/>
              </w:rPr>
            </w:pPr>
          </w:p>
        </w:tc>
        <w:tc>
          <w:tcPr>
            <w:tcW w:w="124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в земле</w:t>
            </w:r>
          </w:p>
        </w:tc>
        <w:tc>
          <w:tcPr>
            <w:tcW w:w="1245" w:type="dxa"/>
            <w:tcBorders>
              <w:top w:val="nil"/>
              <w:left w:val="nil"/>
              <w:bottom w:val="single" w:sz="2" w:space="0" w:color="auto"/>
              <w:right w:val="nil"/>
            </w:tcBorders>
            <w:vAlign w:val="center"/>
          </w:tcPr>
          <w:p w:rsidR="008C5B3C" w:rsidRPr="000A7E70" w:rsidRDefault="008C5B3C" w:rsidP="008C5B3C">
            <w:pPr>
              <w:ind w:firstLine="0"/>
              <w:rPr>
                <w:color w:val="000000"/>
                <w:sz w:val="24"/>
                <w:szCs w:val="24"/>
              </w:rPr>
            </w:pPr>
            <w:r w:rsidRPr="000A7E70">
              <w:rPr>
                <w:color w:val="000000"/>
                <w:sz w:val="24"/>
                <w:szCs w:val="24"/>
              </w:rPr>
              <w:t>в воде</w:t>
            </w:r>
          </w:p>
        </w:tc>
        <w:tc>
          <w:tcPr>
            <w:tcW w:w="124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в воздухе</w:t>
            </w:r>
          </w:p>
        </w:tc>
        <w:tc>
          <w:tcPr>
            <w:tcW w:w="1245" w:type="dxa"/>
            <w:tcBorders>
              <w:top w:val="nil"/>
              <w:left w:val="nil"/>
              <w:bottom w:val="single" w:sz="2" w:space="0" w:color="auto"/>
              <w:right w:val="nil"/>
            </w:tcBorders>
            <w:vAlign w:val="center"/>
          </w:tcPr>
          <w:p w:rsidR="008C5B3C" w:rsidRPr="000A7E70" w:rsidRDefault="008C5B3C" w:rsidP="008C5B3C">
            <w:pPr>
              <w:ind w:firstLine="0"/>
              <w:rPr>
                <w:color w:val="000000"/>
                <w:sz w:val="24"/>
                <w:szCs w:val="24"/>
              </w:rPr>
            </w:pPr>
            <w:r w:rsidRPr="000A7E70">
              <w:rPr>
                <w:color w:val="000000"/>
                <w:sz w:val="24"/>
                <w:szCs w:val="24"/>
              </w:rPr>
              <w:t>в земле</w:t>
            </w:r>
          </w:p>
        </w:tc>
        <w:tc>
          <w:tcPr>
            <w:tcW w:w="124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в воде</w:t>
            </w:r>
          </w:p>
        </w:tc>
        <w:tc>
          <w:tcPr>
            <w:tcW w:w="1245" w:type="dxa"/>
            <w:tcBorders>
              <w:top w:val="nil"/>
              <w:left w:val="nil"/>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в воздухе</w:t>
            </w:r>
          </w:p>
        </w:tc>
      </w:tr>
      <w:tr w:rsidR="008C5B3C" w:rsidRPr="003C57DE" w:rsidTr="008C5B3C">
        <w:tc>
          <w:tcPr>
            <w:tcW w:w="2161"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25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110</w:t>
            </w:r>
          </w:p>
        </w:tc>
        <w:tc>
          <w:tcPr>
            <w:tcW w:w="124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120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85</w:t>
            </w:r>
          </w:p>
        </w:tc>
        <w:tc>
          <w:tcPr>
            <w:tcW w:w="124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24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2161"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35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135</w:t>
            </w:r>
          </w:p>
        </w:tc>
        <w:tc>
          <w:tcPr>
            <w:tcW w:w="124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145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100</w:t>
            </w:r>
          </w:p>
        </w:tc>
        <w:tc>
          <w:tcPr>
            <w:tcW w:w="124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24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2161"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50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165</w:t>
            </w:r>
          </w:p>
        </w:tc>
        <w:tc>
          <w:tcPr>
            <w:tcW w:w="124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180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120</w:t>
            </w:r>
          </w:p>
        </w:tc>
        <w:tc>
          <w:tcPr>
            <w:tcW w:w="124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24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2161"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70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200</w:t>
            </w:r>
          </w:p>
        </w:tc>
        <w:tc>
          <w:tcPr>
            <w:tcW w:w="124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225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150</w:t>
            </w:r>
          </w:p>
        </w:tc>
        <w:tc>
          <w:tcPr>
            <w:tcW w:w="124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24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2161"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95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240</w:t>
            </w:r>
          </w:p>
        </w:tc>
        <w:tc>
          <w:tcPr>
            <w:tcW w:w="124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275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180</w:t>
            </w:r>
          </w:p>
        </w:tc>
        <w:tc>
          <w:tcPr>
            <w:tcW w:w="124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24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2161"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120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275</w:t>
            </w:r>
          </w:p>
        </w:tc>
        <w:tc>
          <w:tcPr>
            <w:tcW w:w="124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315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205</w:t>
            </w:r>
          </w:p>
        </w:tc>
        <w:tc>
          <w:tcPr>
            <w:tcW w:w="124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270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290</w:t>
            </w:r>
          </w:p>
        </w:tc>
        <w:tc>
          <w:tcPr>
            <w:tcW w:w="124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205</w:t>
            </w:r>
          </w:p>
        </w:tc>
      </w:tr>
      <w:tr w:rsidR="008C5B3C" w:rsidRPr="003C57DE" w:rsidTr="008C5B3C">
        <w:tc>
          <w:tcPr>
            <w:tcW w:w="2161"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150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315</w:t>
            </w:r>
          </w:p>
        </w:tc>
        <w:tc>
          <w:tcPr>
            <w:tcW w:w="124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350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230</w:t>
            </w:r>
          </w:p>
        </w:tc>
        <w:tc>
          <w:tcPr>
            <w:tcW w:w="124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310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24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230</w:t>
            </w:r>
          </w:p>
        </w:tc>
      </w:tr>
      <w:tr w:rsidR="008C5B3C" w:rsidRPr="003C57DE" w:rsidTr="008C5B3C">
        <w:tc>
          <w:tcPr>
            <w:tcW w:w="2161" w:type="dxa"/>
            <w:tcBorders>
              <w:top w:val="nil"/>
              <w:left w:val="single" w:sz="2" w:space="0" w:color="auto"/>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185</w:t>
            </w:r>
          </w:p>
        </w:tc>
        <w:tc>
          <w:tcPr>
            <w:tcW w:w="124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355</w:t>
            </w:r>
          </w:p>
        </w:tc>
        <w:tc>
          <w:tcPr>
            <w:tcW w:w="1245" w:type="dxa"/>
            <w:tcBorders>
              <w:top w:val="nil"/>
              <w:left w:val="nil"/>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390</w:t>
            </w:r>
          </w:p>
        </w:tc>
        <w:tc>
          <w:tcPr>
            <w:tcW w:w="124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265</w:t>
            </w:r>
          </w:p>
        </w:tc>
        <w:tc>
          <w:tcPr>
            <w:tcW w:w="1245" w:type="dxa"/>
            <w:tcBorders>
              <w:top w:val="nil"/>
              <w:left w:val="nil"/>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w:t>
            </w:r>
          </w:p>
        </w:tc>
        <w:tc>
          <w:tcPr>
            <w:tcW w:w="124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245" w:type="dxa"/>
            <w:tcBorders>
              <w:top w:val="nil"/>
              <w:left w:val="nil"/>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bl>
    <w:p w:rsidR="008C5B3C" w:rsidRPr="00CE144F" w:rsidRDefault="008C5B3C" w:rsidP="008C5B3C">
      <w:pPr>
        <w:pStyle w:val="27"/>
        <w:ind w:right="-6"/>
        <w:jc w:val="both"/>
        <w:rPr>
          <w:szCs w:val="24"/>
        </w:rPr>
      </w:pPr>
    </w:p>
    <w:p w:rsidR="008C5B3C" w:rsidRPr="00CE144F" w:rsidRDefault="008C5B3C" w:rsidP="008C5B3C">
      <w:pPr>
        <w:pStyle w:val="Heading"/>
        <w:jc w:val="both"/>
        <w:rPr>
          <w:color w:val="000000"/>
          <w:sz w:val="24"/>
          <w:szCs w:val="24"/>
        </w:rPr>
      </w:pPr>
    </w:p>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кабелей с отдельно освинцованными алюминиевыми жилами с бумажной пропитанной маслоканифольной и нестекающей массами изоляцией, прокладываемых в земле, воде, воздухе</w:t>
      </w:r>
    </w:p>
    <w:p w:rsidR="008C5B3C" w:rsidRPr="00CE144F" w:rsidRDefault="008C5B3C" w:rsidP="008C5B3C">
      <w:pPr>
        <w:pStyle w:val="Heading"/>
        <w:jc w:val="both"/>
        <w:rPr>
          <w:color w:val="000000"/>
          <w:sz w:val="24"/>
          <w:szCs w:val="24"/>
        </w:rPr>
      </w:pPr>
    </w:p>
    <w:tbl>
      <w:tblPr>
        <w:tblW w:w="0" w:type="auto"/>
        <w:tblInd w:w="-3" w:type="dxa"/>
        <w:tblLayout w:type="fixed"/>
        <w:tblCellMar>
          <w:left w:w="45" w:type="dxa"/>
          <w:right w:w="45" w:type="dxa"/>
        </w:tblCellMar>
        <w:tblLook w:val="0000" w:firstRow="0" w:lastRow="0" w:firstColumn="0" w:lastColumn="0" w:noHBand="0" w:noVBand="0"/>
      </w:tblPr>
      <w:tblGrid>
        <w:gridCol w:w="1983"/>
        <w:gridCol w:w="1245"/>
        <w:gridCol w:w="1245"/>
        <w:gridCol w:w="1245"/>
        <w:gridCol w:w="1226"/>
        <w:gridCol w:w="1115"/>
        <w:gridCol w:w="1571"/>
      </w:tblGrid>
      <w:tr w:rsidR="008C5B3C" w:rsidRPr="003C57DE" w:rsidTr="008C5B3C">
        <w:tc>
          <w:tcPr>
            <w:tcW w:w="1983" w:type="dxa"/>
            <w:vMerge w:val="restart"/>
            <w:tcBorders>
              <w:top w:val="single" w:sz="2" w:space="0" w:color="auto"/>
              <w:left w:val="single" w:sz="2" w:space="0" w:color="auto"/>
              <w:right w:val="nil"/>
            </w:tcBorders>
            <w:vAlign w:val="center"/>
          </w:tcPr>
          <w:p w:rsidR="008C5B3C" w:rsidRPr="000A7E70" w:rsidRDefault="008C5B3C" w:rsidP="008C5B3C">
            <w:pPr>
              <w:ind w:firstLine="0"/>
              <w:rPr>
                <w:color w:val="000000"/>
                <w:sz w:val="24"/>
                <w:szCs w:val="24"/>
              </w:rPr>
            </w:pPr>
            <w:r w:rsidRPr="000A7E70">
              <w:rPr>
                <w:color w:val="000000"/>
                <w:sz w:val="24"/>
                <w:szCs w:val="24"/>
              </w:rPr>
              <w:t>Сечение токопро-водящей жилы, мм</w:t>
            </w:r>
            <w:r w:rsidRPr="003C57DE">
              <w:rPr>
                <w:noProof/>
                <w:color w:val="000000"/>
                <w:position w:val="-4"/>
                <w:sz w:val="24"/>
                <w:szCs w:val="24"/>
                <w:lang w:eastAsia="ru-RU"/>
              </w:rPr>
              <w:drawing>
                <wp:inline distT="0" distB="0" distL="0" distR="0" wp14:anchorId="709D760D" wp14:editId="63C6C59C">
                  <wp:extent cx="109220" cy="186690"/>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5"/>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7647" w:type="dxa"/>
            <w:gridSpan w:val="6"/>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Ток, А, для трехжильных кабелей напряжением, кВ</w:t>
            </w:r>
          </w:p>
        </w:tc>
      </w:tr>
      <w:tr w:rsidR="008C5B3C" w:rsidRPr="003C57DE" w:rsidTr="008C5B3C">
        <w:tc>
          <w:tcPr>
            <w:tcW w:w="1983" w:type="dxa"/>
            <w:vMerge/>
            <w:tcBorders>
              <w:left w:val="single" w:sz="2" w:space="0" w:color="auto"/>
              <w:right w:val="nil"/>
            </w:tcBorders>
            <w:vAlign w:val="center"/>
          </w:tcPr>
          <w:p w:rsidR="008C5B3C" w:rsidRPr="000A7E70" w:rsidRDefault="008C5B3C" w:rsidP="008C5B3C">
            <w:pPr>
              <w:rPr>
                <w:color w:val="000000"/>
                <w:sz w:val="24"/>
                <w:szCs w:val="24"/>
              </w:rPr>
            </w:pPr>
          </w:p>
        </w:tc>
        <w:tc>
          <w:tcPr>
            <w:tcW w:w="3735" w:type="dxa"/>
            <w:gridSpan w:val="3"/>
            <w:tcBorders>
              <w:top w:val="single" w:sz="2" w:space="0" w:color="auto"/>
              <w:left w:val="single" w:sz="2" w:space="0" w:color="auto"/>
              <w:bottom w:val="nil"/>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20</w:t>
            </w:r>
          </w:p>
        </w:tc>
        <w:tc>
          <w:tcPr>
            <w:tcW w:w="3912" w:type="dxa"/>
            <w:gridSpan w:val="3"/>
            <w:tcBorders>
              <w:top w:val="nil"/>
              <w:left w:val="nil"/>
              <w:bottom w:val="nil"/>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35</w:t>
            </w:r>
          </w:p>
        </w:tc>
      </w:tr>
      <w:tr w:rsidR="008C5B3C" w:rsidRPr="003C57DE" w:rsidTr="008C5B3C">
        <w:tc>
          <w:tcPr>
            <w:tcW w:w="1983" w:type="dxa"/>
            <w:vMerge/>
            <w:tcBorders>
              <w:left w:val="single" w:sz="2" w:space="0" w:color="auto"/>
              <w:right w:val="nil"/>
            </w:tcBorders>
            <w:vAlign w:val="center"/>
          </w:tcPr>
          <w:p w:rsidR="008C5B3C" w:rsidRPr="000A7E70" w:rsidRDefault="008C5B3C" w:rsidP="008C5B3C">
            <w:pPr>
              <w:rPr>
                <w:color w:val="000000"/>
                <w:sz w:val="24"/>
                <w:szCs w:val="24"/>
              </w:rPr>
            </w:pPr>
          </w:p>
        </w:tc>
        <w:tc>
          <w:tcPr>
            <w:tcW w:w="7647" w:type="dxa"/>
            <w:gridSpan w:val="6"/>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при прокладке</w:t>
            </w:r>
          </w:p>
        </w:tc>
      </w:tr>
      <w:tr w:rsidR="008C5B3C" w:rsidRPr="003C57DE" w:rsidTr="008C5B3C">
        <w:tc>
          <w:tcPr>
            <w:tcW w:w="1983" w:type="dxa"/>
            <w:vMerge/>
            <w:tcBorders>
              <w:left w:val="single" w:sz="2" w:space="0" w:color="auto"/>
              <w:bottom w:val="single" w:sz="2" w:space="0" w:color="auto"/>
              <w:right w:val="nil"/>
            </w:tcBorders>
            <w:vAlign w:val="center"/>
          </w:tcPr>
          <w:p w:rsidR="008C5B3C" w:rsidRPr="000A7E70" w:rsidRDefault="008C5B3C" w:rsidP="008C5B3C">
            <w:pPr>
              <w:rPr>
                <w:color w:val="000000"/>
                <w:sz w:val="24"/>
                <w:szCs w:val="24"/>
              </w:rPr>
            </w:pPr>
          </w:p>
        </w:tc>
        <w:tc>
          <w:tcPr>
            <w:tcW w:w="124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в земле</w:t>
            </w:r>
          </w:p>
        </w:tc>
        <w:tc>
          <w:tcPr>
            <w:tcW w:w="1245" w:type="dxa"/>
            <w:tcBorders>
              <w:top w:val="nil"/>
              <w:left w:val="nil"/>
              <w:bottom w:val="single" w:sz="2" w:space="0" w:color="auto"/>
              <w:right w:val="nil"/>
            </w:tcBorders>
            <w:vAlign w:val="center"/>
          </w:tcPr>
          <w:p w:rsidR="008C5B3C" w:rsidRPr="000A7E70" w:rsidRDefault="008C5B3C" w:rsidP="008C5B3C">
            <w:pPr>
              <w:ind w:firstLine="0"/>
              <w:rPr>
                <w:color w:val="000000"/>
                <w:sz w:val="24"/>
                <w:szCs w:val="24"/>
              </w:rPr>
            </w:pPr>
            <w:r w:rsidRPr="000A7E70">
              <w:rPr>
                <w:color w:val="000000"/>
                <w:sz w:val="24"/>
                <w:szCs w:val="24"/>
              </w:rPr>
              <w:t>в воде</w:t>
            </w:r>
          </w:p>
        </w:tc>
        <w:tc>
          <w:tcPr>
            <w:tcW w:w="124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в воздухе</w:t>
            </w:r>
          </w:p>
        </w:tc>
        <w:tc>
          <w:tcPr>
            <w:tcW w:w="1226" w:type="dxa"/>
            <w:tcBorders>
              <w:top w:val="nil"/>
              <w:left w:val="nil"/>
              <w:bottom w:val="single" w:sz="2" w:space="0" w:color="auto"/>
              <w:right w:val="nil"/>
            </w:tcBorders>
            <w:vAlign w:val="center"/>
          </w:tcPr>
          <w:p w:rsidR="008C5B3C" w:rsidRPr="000A7E70" w:rsidRDefault="008C5B3C" w:rsidP="008C5B3C">
            <w:pPr>
              <w:ind w:firstLine="0"/>
              <w:rPr>
                <w:color w:val="000000"/>
                <w:sz w:val="24"/>
                <w:szCs w:val="24"/>
              </w:rPr>
            </w:pPr>
            <w:r w:rsidRPr="000A7E70">
              <w:rPr>
                <w:color w:val="000000"/>
                <w:sz w:val="24"/>
                <w:szCs w:val="24"/>
              </w:rPr>
              <w:t>в земле</w:t>
            </w:r>
          </w:p>
        </w:tc>
        <w:tc>
          <w:tcPr>
            <w:tcW w:w="111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в воде</w:t>
            </w:r>
          </w:p>
        </w:tc>
        <w:tc>
          <w:tcPr>
            <w:tcW w:w="1571" w:type="dxa"/>
            <w:tcBorders>
              <w:top w:val="nil"/>
              <w:left w:val="nil"/>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в воздухе</w:t>
            </w:r>
          </w:p>
        </w:tc>
      </w:tr>
      <w:tr w:rsidR="008C5B3C" w:rsidRPr="003C57DE" w:rsidTr="008C5B3C">
        <w:tc>
          <w:tcPr>
            <w:tcW w:w="1983"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85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90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65</w:t>
            </w:r>
          </w:p>
        </w:tc>
        <w:tc>
          <w:tcPr>
            <w:tcW w:w="1226"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w:t>
            </w:r>
          </w:p>
        </w:tc>
        <w:tc>
          <w:tcPr>
            <w:tcW w:w="111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571"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983"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105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110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75</w:t>
            </w:r>
          </w:p>
        </w:tc>
        <w:tc>
          <w:tcPr>
            <w:tcW w:w="1226"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w:t>
            </w:r>
          </w:p>
        </w:tc>
        <w:tc>
          <w:tcPr>
            <w:tcW w:w="111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571"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983"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50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125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140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90</w:t>
            </w:r>
          </w:p>
        </w:tc>
        <w:tc>
          <w:tcPr>
            <w:tcW w:w="1226"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w:t>
            </w:r>
          </w:p>
        </w:tc>
        <w:tc>
          <w:tcPr>
            <w:tcW w:w="111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571"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983"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70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155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175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115</w:t>
            </w:r>
          </w:p>
        </w:tc>
        <w:tc>
          <w:tcPr>
            <w:tcW w:w="1226"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w:t>
            </w:r>
          </w:p>
        </w:tc>
        <w:tc>
          <w:tcPr>
            <w:tcW w:w="111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571"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983"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95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185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210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140</w:t>
            </w:r>
          </w:p>
        </w:tc>
        <w:tc>
          <w:tcPr>
            <w:tcW w:w="1226"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w:t>
            </w:r>
          </w:p>
        </w:tc>
        <w:tc>
          <w:tcPr>
            <w:tcW w:w="111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571"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983"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120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210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245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160</w:t>
            </w:r>
          </w:p>
        </w:tc>
        <w:tc>
          <w:tcPr>
            <w:tcW w:w="1226"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210</w:t>
            </w:r>
          </w:p>
        </w:tc>
        <w:tc>
          <w:tcPr>
            <w:tcW w:w="1115" w:type="dxa"/>
            <w:tcBorders>
              <w:top w:val="nil"/>
              <w:left w:val="single" w:sz="2" w:space="0" w:color="auto"/>
              <w:bottom w:val="nil"/>
              <w:right w:val="single" w:sz="2" w:space="0" w:color="auto"/>
            </w:tcBorders>
          </w:tcPr>
          <w:p w:rsidR="008C5B3C" w:rsidRPr="000A7E70" w:rsidRDefault="008C5B3C" w:rsidP="008C5B3C">
            <w:pPr>
              <w:ind w:firstLine="0"/>
              <w:jc w:val="right"/>
              <w:rPr>
                <w:color w:val="000000"/>
                <w:sz w:val="24"/>
                <w:szCs w:val="24"/>
              </w:rPr>
            </w:pPr>
            <w:r w:rsidRPr="000A7E70">
              <w:rPr>
                <w:color w:val="000000"/>
                <w:sz w:val="24"/>
                <w:szCs w:val="24"/>
              </w:rPr>
              <w:t>225</w:t>
            </w:r>
          </w:p>
        </w:tc>
        <w:tc>
          <w:tcPr>
            <w:tcW w:w="1571"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160</w:t>
            </w:r>
          </w:p>
        </w:tc>
      </w:tr>
      <w:tr w:rsidR="008C5B3C" w:rsidRPr="003C57DE" w:rsidTr="008C5B3C">
        <w:tc>
          <w:tcPr>
            <w:tcW w:w="1983"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150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240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270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175</w:t>
            </w:r>
          </w:p>
        </w:tc>
        <w:tc>
          <w:tcPr>
            <w:tcW w:w="1226"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240</w:t>
            </w:r>
          </w:p>
        </w:tc>
        <w:tc>
          <w:tcPr>
            <w:tcW w:w="111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571"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175</w:t>
            </w:r>
          </w:p>
        </w:tc>
      </w:tr>
      <w:tr w:rsidR="008C5B3C" w:rsidRPr="003C57DE" w:rsidTr="008C5B3C">
        <w:tc>
          <w:tcPr>
            <w:tcW w:w="1983"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185</w:t>
            </w:r>
          </w:p>
        </w:tc>
        <w:tc>
          <w:tcPr>
            <w:tcW w:w="124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275</w:t>
            </w:r>
          </w:p>
        </w:tc>
        <w:tc>
          <w:tcPr>
            <w:tcW w:w="124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300</w:t>
            </w:r>
          </w:p>
        </w:tc>
        <w:tc>
          <w:tcPr>
            <w:tcW w:w="124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205</w:t>
            </w:r>
          </w:p>
        </w:tc>
        <w:tc>
          <w:tcPr>
            <w:tcW w:w="1226" w:type="dxa"/>
            <w:tcBorders>
              <w:top w:val="nil"/>
              <w:left w:val="single" w:sz="2" w:space="0" w:color="auto"/>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w:t>
            </w:r>
          </w:p>
        </w:tc>
        <w:tc>
          <w:tcPr>
            <w:tcW w:w="111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571" w:type="dxa"/>
            <w:tcBorders>
              <w:top w:val="nil"/>
              <w:left w:val="nil"/>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bl>
    <w:p w:rsidR="008C5B3C" w:rsidRPr="00095B68" w:rsidRDefault="008C5B3C" w:rsidP="008C5B3C">
      <w:pPr>
        <w:ind w:left="709" w:firstLine="0"/>
      </w:pPr>
    </w:p>
    <w:p w:rsidR="008C5B3C" w:rsidRPr="00F2427E" w:rsidRDefault="008C5B3C" w:rsidP="008C5B3C">
      <w:pPr>
        <w:pStyle w:val="1"/>
        <w:ind w:left="709"/>
        <w:jc w:val="right"/>
        <w:rPr>
          <w:b w:val="0"/>
        </w:rPr>
      </w:pPr>
      <w:r>
        <w:rPr>
          <w:szCs w:val="24"/>
        </w:rPr>
        <w:br w:type="page"/>
      </w:r>
      <w:bookmarkStart w:id="193" w:name="_Toc7076130"/>
      <w:r w:rsidRPr="00F2427E">
        <w:rPr>
          <w:b w:val="0"/>
        </w:rPr>
        <w:lastRenderedPageBreak/>
        <w:t>Приложение 7.11</w:t>
      </w:r>
      <w:bookmarkEnd w:id="193"/>
    </w:p>
    <w:p w:rsidR="008C5B3C" w:rsidRPr="00CE144F" w:rsidRDefault="008C5B3C" w:rsidP="008C5B3C"/>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одножильных кабелей с медной жилой с бумажной пропитанной маслоканифольной и нестекающей массами изоляцией в свинцовой оболочке, небронированных, прокладываемых в воздухе</w:t>
      </w:r>
    </w:p>
    <w:p w:rsidR="008C5B3C" w:rsidRPr="005E6D2F" w:rsidRDefault="008C5B3C" w:rsidP="008C5B3C">
      <w:pPr>
        <w:pStyle w:val="Heading"/>
        <w:ind w:left="993"/>
        <w:jc w:val="center"/>
        <w:rPr>
          <w:rFonts w:ascii="Times New Roman" w:hAnsi="Times New Roman" w:cs="Times New Roman"/>
          <w:color w:val="000000"/>
          <w:sz w:val="28"/>
          <w:szCs w:val="24"/>
        </w:rPr>
      </w:pPr>
    </w:p>
    <w:tbl>
      <w:tblPr>
        <w:tblW w:w="0" w:type="auto"/>
        <w:tblInd w:w="45" w:type="dxa"/>
        <w:tblLayout w:type="fixed"/>
        <w:tblCellMar>
          <w:left w:w="45" w:type="dxa"/>
          <w:right w:w="45" w:type="dxa"/>
        </w:tblCellMar>
        <w:tblLook w:val="0000" w:firstRow="0" w:lastRow="0" w:firstColumn="0" w:lastColumn="0" w:noHBand="0" w:noVBand="0"/>
      </w:tblPr>
      <w:tblGrid>
        <w:gridCol w:w="2160"/>
        <w:gridCol w:w="2235"/>
        <w:gridCol w:w="2160"/>
        <w:gridCol w:w="2092"/>
      </w:tblGrid>
      <w:tr w:rsidR="008C5B3C" w:rsidRPr="003C57DE" w:rsidTr="008C5B3C">
        <w:tc>
          <w:tcPr>
            <w:tcW w:w="2160" w:type="dxa"/>
            <w:vMerge w:val="restart"/>
            <w:tcBorders>
              <w:top w:val="single" w:sz="2" w:space="0" w:color="auto"/>
              <w:left w:val="single" w:sz="2" w:space="0" w:color="auto"/>
              <w:right w:val="nil"/>
            </w:tcBorders>
            <w:vAlign w:val="center"/>
          </w:tcPr>
          <w:p w:rsidR="008C5B3C" w:rsidRPr="000A7E70" w:rsidRDefault="008C5B3C" w:rsidP="008C5B3C">
            <w:pPr>
              <w:ind w:firstLine="49"/>
              <w:rPr>
                <w:color w:val="000000"/>
                <w:sz w:val="24"/>
                <w:szCs w:val="24"/>
              </w:rPr>
            </w:pPr>
            <w:r w:rsidRPr="000A7E70">
              <w:rPr>
                <w:color w:val="000000"/>
                <w:sz w:val="24"/>
                <w:szCs w:val="24"/>
              </w:rPr>
              <w:t>Сечение токопроводящей жилы, мм</w:t>
            </w:r>
            <w:r w:rsidRPr="003C57DE">
              <w:rPr>
                <w:noProof/>
                <w:color w:val="000000"/>
                <w:position w:val="-4"/>
                <w:sz w:val="24"/>
                <w:szCs w:val="24"/>
                <w:lang w:eastAsia="ru-RU"/>
              </w:rPr>
              <w:drawing>
                <wp:inline distT="0" distB="0" distL="0" distR="0" wp14:anchorId="5B97D94C" wp14:editId="6B781A77">
                  <wp:extent cx="109220" cy="186690"/>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6487" w:type="dxa"/>
            <w:gridSpan w:val="3"/>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Ток *, А, для кабелей напряжением, кВ</w:t>
            </w:r>
          </w:p>
        </w:tc>
      </w:tr>
      <w:tr w:rsidR="008C5B3C" w:rsidRPr="003C57DE" w:rsidTr="008C5B3C">
        <w:tc>
          <w:tcPr>
            <w:tcW w:w="2160" w:type="dxa"/>
            <w:vMerge/>
            <w:tcBorders>
              <w:left w:val="single" w:sz="2" w:space="0" w:color="auto"/>
              <w:bottom w:val="nil"/>
              <w:right w:val="nil"/>
            </w:tcBorders>
            <w:vAlign w:val="center"/>
          </w:tcPr>
          <w:p w:rsidR="008C5B3C" w:rsidRPr="000A7E70" w:rsidRDefault="008C5B3C" w:rsidP="008C5B3C">
            <w:pPr>
              <w:rPr>
                <w:color w:val="000000"/>
                <w:sz w:val="24"/>
                <w:szCs w:val="24"/>
              </w:rPr>
            </w:pPr>
          </w:p>
        </w:tc>
        <w:tc>
          <w:tcPr>
            <w:tcW w:w="2235" w:type="dxa"/>
            <w:tcBorders>
              <w:top w:val="single" w:sz="2" w:space="0" w:color="auto"/>
              <w:left w:val="single" w:sz="2" w:space="0" w:color="auto"/>
              <w:bottom w:val="single" w:sz="2" w:space="0" w:color="auto"/>
              <w:right w:val="nil"/>
            </w:tcBorders>
            <w:vAlign w:val="center"/>
          </w:tcPr>
          <w:p w:rsidR="008C5B3C" w:rsidRPr="000A7E70" w:rsidRDefault="008C5B3C" w:rsidP="008C5B3C">
            <w:pPr>
              <w:rPr>
                <w:color w:val="000000"/>
                <w:sz w:val="24"/>
                <w:szCs w:val="24"/>
              </w:rPr>
            </w:pPr>
            <w:r w:rsidRPr="000A7E70">
              <w:rPr>
                <w:color w:val="000000"/>
                <w:sz w:val="24"/>
                <w:szCs w:val="24"/>
              </w:rPr>
              <w:t>до 3</w:t>
            </w:r>
          </w:p>
        </w:tc>
        <w:tc>
          <w:tcPr>
            <w:tcW w:w="2160"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20</w:t>
            </w:r>
          </w:p>
        </w:tc>
        <w:tc>
          <w:tcPr>
            <w:tcW w:w="2092" w:type="dxa"/>
            <w:tcBorders>
              <w:top w:val="nil"/>
              <w:left w:val="nil"/>
              <w:bottom w:val="nil"/>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35</w:t>
            </w:r>
          </w:p>
        </w:tc>
      </w:tr>
      <w:tr w:rsidR="008C5B3C" w:rsidRPr="003C57DE" w:rsidTr="008C5B3C">
        <w:tc>
          <w:tcPr>
            <w:tcW w:w="8647" w:type="dxa"/>
            <w:gridSpan w:val="4"/>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300"/>
              <w:rPr>
                <w:color w:val="000000"/>
                <w:sz w:val="24"/>
                <w:szCs w:val="24"/>
              </w:rPr>
            </w:pPr>
            <w:r w:rsidRPr="000A7E70">
              <w:rPr>
                <w:color w:val="000000"/>
                <w:sz w:val="24"/>
                <w:szCs w:val="24"/>
              </w:rPr>
              <w:t>* В числителе указаны токи для кабелей, расположенных в одной плоскости с расстоянием в свету 35-125 мм, в знаменателе - для кабелей, расположенных вплотную треугольником.</w:t>
            </w:r>
          </w:p>
        </w:tc>
      </w:tr>
      <w:tr w:rsidR="008C5B3C" w:rsidRPr="003C57DE" w:rsidTr="008C5B3C">
        <w:tc>
          <w:tcPr>
            <w:tcW w:w="2160" w:type="dxa"/>
            <w:tcBorders>
              <w:top w:val="single" w:sz="2" w:space="0" w:color="auto"/>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10</w:t>
            </w:r>
          </w:p>
        </w:tc>
        <w:tc>
          <w:tcPr>
            <w:tcW w:w="223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85/-</w:t>
            </w:r>
          </w:p>
        </w:tc>
        <w:tc>
          <w:tcPr>
            <w:tcW w:w="2160" w:type="dxa"/>
            <w:tcBorders>
              <w:top w:val="single" w:sz="2" w:space="0" w:color="auto"/>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2092"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16</w:t>
            </w:r>
          </w:p>
        </w:tc>
        <w:tc>
          <w:tcPr>
            <w:tcW w:w="223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120/-</w:t>
            </w:r>
          </w:p>
        </w:t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2092"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25</w:t>
            </w:r>
          </w:p>
        </w:tc>
        <w:tc>
          <w:tcPr>
            <w:tcW w:w="223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145/-</w:t>
            </w:r>
          </w:p>
        </w:t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105/110</w:t>
            </w:r>
          </w:p>
        </w:tc>
        <w:tc>
          <w:tcPr>
            <w:tcW w:w="2092"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35</w:t>
            </w:r>
          </w:p>
        </w:tc>
        <w:tc>
          <w:tcPr>
            <w:tcW w:w="223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170/-</w:t>
            </w:r>
          </w:p>
        </w:t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125/135</w:t>
            </w:r>
          </w:p>
        </w:tc>
        <w:tc>
          <w:tcPr>
            <w:tcW w:w="2092"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50</w:t>
            </w:r>
          </w:p>
        </w:tc>
        <w:tc>
          <w:tcPr>
            <w:tcW w:w="223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215/-</w:t>
            </w:r>
          </w:p>
        </w:t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155/165</w:t>
            </w:r>
          </w:p>
        </w:tc>
        <w:tc>
          <w:tcPr>
            <w:tcW w:w="2092"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70</w:t>
            </w:r>
          </w:p>
        </w:tc>
        <w:tc>
          <w:tcPr>
            <w:tcW w:w="223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260/-</w:t>
            </w:r>
          </w:p>
        </w:t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185/205</w:t>
            </w:r>
          </w:p>
        </w:tc>
        <w:tc>
          <w:tcPr>
            <w:tcW w:w="2092"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95</w:t>
            </w:r>
          </w:p>
        </w:tc>
        <w:tc>
          <w:tcPr>
            <w:tcW w:w="223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305/-</w:t>
            </w:r>
          </w:p>
        </w:t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220/255</w:t>
            </w:r>
          </w:p>
        </w:tc>
        <w:tc>
          <w:tcPr>
            <w:tcW w:w="2092"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120</w:t>
            </w:r>
          </w:p>
        </w:tc>
        <w:tc>
          <w:tcPr>
            <w:tcW w:w="223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330/-</w:t>
            </w:r>
          </w:p>
        </w:t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245/290</w:t>
            </w:r>
          </w:p>
        </w:tc>
        <w:tc>
          <w:tcPr>
            <w:tcW w:w="2092"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240/265</w:t>
            </w:r>
          </w:p>
        </w:tc>
      </w:tr>
      <w:tr w:rsidR="008C5B3C" w:rsidRPr="003C57DE" w:rsidTr="008C5B3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150</w:t>
            </w:r>
          </w:p>
        </w:tc>
        <w:tc>
          <w:tcPr>
            <w:tcW w:w="223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360/-</w:t>
            </w:r>
          </w:p>
        </w:t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270/330</w:t>
            </w:r>
          </w:p>
        </w:tc>
        <w:tc>
          <w:tcPr>
            <w:tcW w:w="2092"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265/300</w:t>
            </w:r>
          </w:p>
        </w:tc>
      </w:tr>
      <w:tr w:rsidR="008C5B3C" w:rsidRPr="003C57DE" w:rsidTr="008C5B3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185</w:t>
            </w:r>
          </w:p>
        </w:tc>
        <w:tc>
          <w:tcPr>
            <w:tcW w:w="223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385/-</w:t>
            </w:r>
          </w:p>
        </w:t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290/360</w:t>
            </w:r>
          </w:p>
        </w:tc>
        <w:tc>
          <w:tcPr>
            <w:tcW w:w="2092"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285/335</w:t>
            </w:r>
          </w:p>
        </w:tc>
      </w:tr>
      <w:tr w:rsidR="008C5B3C" w:rsidRPr="003C57DE" w:rsidTr="008C5B3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240</w:t>
            </w:r>
          </w:p>
        </w:tc>
        <w:tc>
          <w:tcPr>
            <w:tcW w:w="223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435/-</w:t>
            </w:r>
          </w:p>
        </w:t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320/395</w:t>
            </w:r>
          </w:p>
        </w:tc>
        <w:tc>
          <w:tcPr>
            <w:tcW w:w="2092"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315/380</w:t>
            </w:r>
          </w:p>
        </w:tc>
      </w:tr>
      <w:tr w:rsidR="008C5B3C" w:rsidRPr="003C57DE" w:rsidTr="008C5B3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300</w:t>
            </w:r>
          </w:p>
        </w:tc>
        <w:tc>
          <w:tcPr>
            <w:tcW w:w="223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460/-</w:t>
            </w:r>
          </w:p>
        </w:t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350/425</w:t>
            </w:r>
          </w:p>
        </w:tc>
        <w:tc>
          <w:tcPr>
            <w:tcW w:w="2092"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340/420</w:t>
            </w:r>
          </w:p>
        </w:tc>
      </w:tr>
      <w:tr w:rsidR="008C5B3C" w:rsidRPr="003C57DE" w:rsidTr="008C5B3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400</w:t>
            </w:r>
          </w:p>
        </w:tc>
        <w:tc>
          <w:tcPr>
            <w:tcW w:w="223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485/-</w:t>
            </w:r>
          </w:p>
        </w:t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370/450</w:t>
            </w:r>
          </w:p>
        </w:tc>
        <w:tc>
          <w:tcPr>
            <w:tcW w:w="2092"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500</w:t>
            </w:r>
          </w:p>
        </w:tc>
        <w:tc>
          <w:tcPr>
            <w:tcW w:w="223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505/-</w:t>
            </w:r>
          </w:p>
        </w:t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2092"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625</w:t>
            </w:r>
          </w:p>
        </w:tc>
        <w:tc>
          <w:tcPr>
            <w:tcW w:w="223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525/-</w:t>
            </w:r>
          </w:p>
        </w:t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2092"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2160"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800</w:t>
            </w:r>
          </w:p>
        </w:tc>
        <w:tc>
          <w:tcPr>
            <w:tcW w:w="2235" w:type="dxa"/>
            <w:tcBorders>
              <w:top w:val="nil"/>
              <w:left w:val="nil"/>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550/-</w:t>
            </w:r>
          </w:p>
        </w:tc>
        <w:tc>
          <w:tcPr>
            <w:tcW w:w="2160"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2092" w:type="dxa"/>
            <w:tcBorders>
              <w:top w:val="nil"/>
              <w:left w:val="nil"/>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bl>
    <w:p w:rsidR="008C5B3C" w:rsidRPr="00095B68" w:rsidRDefault="008C5B3C" w:rsidP="008C5B3C">
      <w:pPr>
        <w:ind w:left="709" w:firstLine="0"/>
      </w:pPr>
    </w:p>
    <w:p w:rsidR="008C5B3C" w:rsidRPr="00F2427E" w:rsidRDefault="008C5B3C" w:rsidP="008C5B3C">
      <w:pPr>
        <w:pStyle w:val="1"/>
        <w:ind w:left="709"/>
        <w:jc w:val="right"/>
        <w:rPr>
          <w:b w:val="0"/>
        </w:rPr>
      </w:pPr>
      <w:r>
        <w:rPr>
          <w:szCs w:val="24"/>
        </w:rPr>
        <w:br w:type="page"/>
      </w:r>
      <w:bookmarkStart w:id="194" w:name="_Toc7076131"/>
      <w:r w:rsidRPr="00F2427E">
        <w:rPr>
          <w:b w:val="0"/>
        </w:rPr>
        <w:lastRenderedPageBreak/>
        <w:t>Приложение 7.12</w:t>
      </w:r>
      <w:bookmarkEnd w:id="194"/>
    </w:p>
    <w:p w:rsidR="008C5B3C" w:rsidRPr="00F2427E" w:rsidRDefault="008C5B3C" w:rsidP="008C5B3C">
      <w:pPr>
        <w:pStyle w:val="Heading"/>
        <w:jc w:val="both"/>
        <w:rPr>
          <w:b w:val="0"/>
          <w:color w:val="000000"/>
          <w:sz w:val="24"/>
          <w:szCs w:val="24"/>
        </w:rPr>
      </w:pPr>
    </w:p>
    <w:p w:rsidR="008C5B3C" w:rsidRPr="00F2427E" w:rsidRDefault="008C5B3C" w:rsidP="008C5B3C">
      <w:pPr>
        <w:pStyle w:val="Heading"/>
        <w:jc w:val="both"/>
        <w:rPr>
          <w:b w:val="0"/>
          <w:color w:val="000000"/>
          <w:sz w:val="24"/>
          <w:szCs w:val="24"/>
        </w:rPr>
      </w:pPr>
    </w:p>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одножильных кабелей с алюминиевой жилой с бумажной пропитанной маслоканифольной и нестекающей массами изоляцией в свинцовой или алюминиевой оболочке, небронированных, прокладываемых в воздухе</w:t>
      </w:r>
    </w:p>
    <w:p w:rsidR="008C5B3C" w:rsidRPr="00CE144F" w:rsidRDefault="008C5B3C" w:rsidP="008C5B3C">
      <w:pPr>
        <w:pStyle w:val="Heading"/>
        <w:jc w:val="both"/>
        <w:rPr>
          <w:color w:val="000000"/>
          <w:sz w:val="24"/>
          <w:szCs w:val="24"/>
        </w:rPr>
      </w:pPr>
    </w:p>
    <w:tbl>
      <w:tblPr>
        <w:tblW w:w="0" w:type="auto"/>
        <w:tblInd w:w="45" w:type="dxa"/>
        <w:tblLayout w:type="fixed"/>
        <w:tblCellMar>
          <w:left w:w="45" w:type="dxa"/>
          <w:right w:w="45" w:type="dxa"/>
        </w:tblCellMar>
        <w:tblLook w:val="0000" w:firstRow="0" w:lastRow="0" w:firstColumn="0" w:lastColumn="0" w:noHBand="0" w:noVBand="0"/>
      </w:tblPr>
      <w:tblGrid>
        <w:gridCol w:w="2127"/>
        <w:gridCol w:w="2268"/>
        <w:gridCol w:w="2126"/>
        <w:gridCol w:w="2126"/>
      </w:tblGrid>
      <w:tr w:rsidR="008C5B3C" w:rsidRPr="003C57DE" w:rsidTr="008C5B3C">
        <w:tc>
          <w:tcPr>
            <w:tcW w:w="2127" w:type="dxa"/>
            <w:vMerge w:val="restart"/>
            <w:tcBorders>
              <w:top w:val="single" w:sz="2" w:space="0" w:color="auto"/>
              <w:left w:val="single" w:sz="2" w:space="0" w:color="auto"/>
              <w:right w:val="single" w:sz="2" w:space="0" w:color="auto"/>
            </w:tcBorders>
            <w:vAlign w:val="center"/>
          </w:tcPr>
          <w:p w:rsidR="008C5B3C" w:rsidRPr="000A7E70" w:rsidRDefault="008C5B3C" w:rsidP="008C5B3C">
            <w:pPr>
              <w:ind w:firstLine="0"/>
              <w:jc w:val="center"/>
              <w:rPr>
                <w:color w:val="000000"/>
                <w:sz w:val="24"/>
                <w:szCs w:val="24"/>
              </w:rPr>
            </w:pPr>
            <w:r w:rsidRPr="000A7E70">
              <w:rPr>
                <w:color w:val="000000"/>
                <w:sz w:val="24"/>
                <w:szCs w:val="24"/>
              </w:rPr>
              <w:t>Сечение токопроводящей жилы, мм</w:t>
            </w:r>
            <w:r w:rsidRPr="003C57DE">
              <w:rPr>
                <w:noProof/>
                <w:color w:val="000000"/>
                <w:position w:val="-4"/>
                <w:sz w:val="24"/>
                <w:szCs w:val="24"/>
                <w:lang w:eastAsia="ru-RU"/>
              </w:rPr>
              <w:drawing>
                <wp:inline distT="0" distB="0" distL="0" distR="0" wp14:anchorId="799C299C" wp14:editId="76F5328A">
                  <wp:extent cx="109220" cy="186690"/>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3"/>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6520" w:type="dxa"/>
            <w:gridSpan w:val="3"/>
            <w:tcBorders>
              <w:top w:val="single" w:sz="2" w:space="0" w:color="auto"/>
              <w:left w:val="nil"/>
              <w:bottom w:val="single" w:sz="2" w:space="0" w:color="auto"/>
              <w:right w:val="single" w:sz="2" w:space="0" w:color="auto"/>
            </w:tcBorders>
            <w:vAlign w:val="center"/>
          </w:tcPr>
          <w:p w:rsidR="008C5B3C" w:rsidRPr="000A7E70" w:rsidRDefault="008C5B3C" w:rsidP="008C5B3C">
            <w:pPr>
              <w:ind w:firstLine="0"/>
              <w:jc w:val="center"/>
              <w:rPr>
                <w:color w:val="000000"/>
                <w:sz w:val="24"/>
                <w:szCs w:val="24"/>
              </w:rPr>
            </w:pPr>
            <w:r w:rsidRPr="000A7E70">
              <w:rPr>
                <w:color w:val="000000"/>
                <w:sz w:val="24"/>
                <w:szCs w:val="24"/>
              </w:rPr>
              <w:t>Ток *, А, для кабелей напряжением, кВ</w:t>
            </w:r>
          </w:p>
        </w:tc>
      </w:tr>
      <w:tr w:rsidR="008C5B3C" w:rsidRPr="003C57DE" w:rsidTr="008C5B3C">
        <w:tc>
          <w:tcPr>
            <w:tcW w:w="2127" w:type="dxa"/>
            <w:vMerge/>
            <w:tcBorders>
              <w:left w:val="single" w:sz="2" w:space="0" w:color="auto"/>
              <w:bottom w:val="nil"/>
              <w:right w:val="single" w:sz="2" w:space="0" w:color="auto"/>
            </w:tcBorders>
            <w:vAlign w:val="center"/>
          </w:tcPr>
          <w:p w:rsidR="008C5B3C" w:rsidRPr="000A7E70" w:rsidRDefault="008C5B3C" w:rsidP="008C5B3C">
            <w:pPr>
              <w:ind w:firstLine="0"/>
              <w:jc w:val="center"/>
              <w:rPr>
                <w:color w:val="000000"/>
                <w:sz w:val="24"/>
                <w:szCs w:val="24"/>
              </w:rPr>
            </w:pPr>
          </w:p>
        </w:tc>
        <w:tc>
          <w:tcPr>
            <w:tcW w:w="2268" w:type="dxa"/>
            <w:tcBorders>
              <w:top w:val="nil"/>
              <w:left w:val="nil"/>
              <w:bottom w:val="nil"/>
              <w:right w:val="nil"/>
            </w:tcBorders>
            <w:vAlign w:val="center"/>
          </w:tcPr>
          <w:p w:rsidR="008C5B3C" w:rsidRPr="000A7E70" w:rsidRDefault="008C5B3C" w:rsidP="008C5B3C">
            <w:pPr>
              <w:ind w:firstLine="0"/>
              <w:jc w:val="center"/>
              <w:rPr>
                <w:color w:val="000000"/>
                <w:sz w:val="24"/>
                <w:szCs w:val="24"/>
              </w:rPr>
            </w:pPr>
            <w:r w:rsidRPr="000A7E70">
              <w:rPr>
                <w:color w:val="000000"/>
                <w:sz w:val="24"/>
                <w:szCs w:val="24"/>
              </w:rPr>
              <w:t>до 3</w:t>
            </w:r>
          </w:p>
        </w:tc>
        <w:tc>
          <w:tcPr>
            <w:tcW w:w="2126" w:type="dxa"/>
            <w:tcBorders>
              <w:top w:val="nil"/>
              <w:left w:val="single" w:sz="2" w:space="0" w:color="auto"/>
              <w:bottom w:val="nil"/>
              <w:right w:val="single" w:sz="2" w:space="0" w:color="auto"/>
            </w:tcBorders>
            <w:vAlign w:val="center"/>
          </w:tcPr>
          <w:p w:rsidR="008C5B3C" w:rsidRPr="000A7E70" w:rsidRDefault="008C5B3C" w:rsidP="008C5B3C">
            <w:pPr>
              <w:ind w:firstLine="0"/>
              <w:jc w:val="center"/>
              <w:rPr>
                <w:color w:val="000000"/>
                <w:sz w:val="24"/>
                <w:szCs w:val="24"/>
              </w:rPr>
            </w:pPr>
            <w:r w:rsidRPr="000A7E70">
              <w:rPr>
                <w:color w:val="000000"/>
                <w:sz w:val="24"/>
                <w:szCs w:val="24"/>
              </w:rPr>
              <w:t>20</w:t>
            </w:r>
          </w:p>
        </w:tc>
        <w:tc>
          <w:tcPr>
            <w:tcW w:w="2126" w:type="dxa"/>
            <w:tcBorders>
              <w:top w:val="nil"/>
              <w:left w:val="nil"/>
              <w:bottom w:val="nil"/>
              <w:right w:val="single" w:sz="2" w:space="0" w:color="auto"/>
            </w:tcBorders>
            <w:vAlign w:val="center"/>
          </w:tcPr>
          <w:p w:rsidR="008C5B3C" w:rsidRPr="000A7E70" w:rsidRDefault="008C5B3C" w:rsidP="008C5B3C">
            <w:pPr>
              <w:ind w:firstLine="0"/>
              <w:jc w:val="center"/>
              <w:rPr>
                <w:color w:val="000000"/>
                <w:sz w:val="24"/>
                <w:szCs w:val="24"/>
              </w:rPr>
            </w:pPr>
            <w:r w:rsidRPr="000A7E70">
              <w:rPr>
                <w:color w:val="000000"/>
                <w:sz w:val="24"/>
                <w:szCs w:val="24"/>
              </w:rPr>
              <w:t>35</w:t>
            </w:r>
          </w:p>
        </w:tc>
      </w:tr>
      <w:tr w:rsidR="008C5B3C" w:rsidRPr="003C57DE" w:rsidTr="008C5B3C">
        <w:tc>
          <w:tcPr>
            <w:tcW w:w="8647" w:type="dxa"/>
            <w:gridSpan w:val="4"/>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 В числителе указаны токи для кабелей, расположенных в одной плоскости с расстоянием в свету 35-125 мм, в знаменателе - для кабелей, расположенных вплотную треугольником.</w:t>
            </w:r>
          </w:p>
        </w:tc>
      </w:tr>
      <w:tr w:rsidR="008C5B3C" w:rsidRPr="003C57DE" w:rsidTr="008C5B3C">
        <w:tc>
          <w:tcPr>
            <w:tcW w:w="2127" w:type="dxa"/>
            <w:tcBorders>
              <w:top w:val="single" w:sz="2" w:space="0" w:color="auto"/>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10</w:t>
            </w:r>
          </w:p>
        </w:tc>
        <w:tc>
          <w:tcPr>
            <w:tcW w:w="2268"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65/-</w:t>
            </w:r>
          </w:p>
        </w:tc>
        <w:tc>
          <w:tcPr>
            <w:tcW w:w="2126" w:type="dxa"/>
            <w:tcBorders>
              <w:top w:val="single" w:sz="2" w:space="0" w:color="auto"/>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2126" w:type="dxa"/>
            <w:tcBorders>
              <w:top w:val="nil"/>
              <w:left w:val="nil"/>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16</w:t>
            </w:r>
          </w:p>
        </w:tc>
        <w:tc>
          <w:tcPr>
            <w:tcW w:w="2268"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90/-</w:t>
            </w:r>
          </w:p>
        </w:tc>
        <w:tc>
          <w:tcPr>
            <w:tcW w:w="212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2126" w:type="dxa"/>
            <w:tcBorders>
              <w:top w:val="nil"/>
              <w:left w:val="nil"/>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25</w:t>
            </w:r>
          </w:p>
        </w:tc>
        <w:tc>
          <w:tcPr>
            <w:tcW w:w="2268"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110/-</w:t>
            </w:r>
          </w:p>
        </w:tc>
        <w:tc>
          <w:tcPr>
            <w:tcW w:w="212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80/85</w:t>
            </w:r>
          </w:p>
        </w:tc>
        <w:tc>
          <w:tcPr>
            <w:tcW w:w="2126" w:type="dxa"/>
            <w:tcBorders>
              <w:top w:val="nil"/>
              <w:left w:val="nil"/>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35</w:t>
            </w:r>
          </w:p>
        </w:tc>
        <w:tc>
          <w:tcPr>
            <w:tcW w:w="2268"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130/-</w:t>
            </w:r>
          </w:p>
        </w:tc>
        <w:tc>
          <w:tcPr>
            <w:tcW w:w="212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95/105</w:t>
            </w:r>
          </w:p>
        </w:tc>
        <w:tc>
          <w:tcPr>
            <w:tcW w:w="2126" w:type="dxa"/>
            <w:tcBorders>
              <w:top w:val="nil"/>
              <w:left w:val="nil"/>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50</w:t>
            </w:r>
          </w:p>
        </w:tc>
        <w:tc>
          <w:tcPr>
            <w:tcW w:w="2268"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165/-</w:t>
            </w:r>
          </w:p>
        </w:tc>
        <w:tc>
          <w:tcPr>
            <w:tcW w:w="212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120/130</w:t>
            </w:r>
          </w:p>
        </w:tc>
        <w:tc>
          <w:tcPr>
            <w:tcW w:w="2126" w:type="dxa"/>
            <w:tcBorders>
              <w:top w:val="nil"/>
              <w:left w:val="nil"/>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70</w:t>
            </w:r>
          </w:p>
        </w:tc>
        <w:tc>
          <w:tcPr>
            <w:tcW w:w="2268"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200/-</w:t>
            </w:r>
          </w:p>
        </w:tc>
        <w:tc>
          <w:tcPr>
            <w:tcW w:w="212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140/160</w:t>
            </w:r>
          </w:p>
        </w:tc>
        <w:tc>
          <w:tcPr>
            <w:tcW w:w="2126" w:type="dxa"/>
            <w:tcBorders>
              <w:top w:val="nil"/>
              <w:left w:val="nil"/>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95</w:t>
            </w:r>
          </w:p>
        </w:tc>
        <w:tc>
          <w:tcPr>
            <w:tcW w:w="2268"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235/-</w:t>
            </w:r>
          </w:p>
        </w:tc>
        <w:tc>
          <w:tcPr>
            <w:tcW w:w="212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170/195</w:t>
            </w:r>
          </w:p>
        </w:tc>
        <w:tc>
          <w:tcPr>
            <w:tcW w:w="2126" w:type="dxa"/>
            <w:tcBorders>
              <w:top w:val="nil"/>
              <w:left w:val="nil"/>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120</w:t>
            </w:r>
          </w:p>
        </w:tc>
        <w:tc>
          <w:tcPr>
            <w:tcW w:w="2268"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255/-</w:t>
            </w:r>
          </w:p>
        </w:tc>
        <w:tc>
          <w:tcPr>
            <w:tcW w:w="212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190/225</w:t>
            </w:r>
          </w:p>
        </w:tc>
        <w:tc>
          <w:tcPr>
            <w:tcW w:w="2126" w:type="dxa"/>
            <w:tcBorders>
              <w:top w:val="nil"/>
              <w:left w:val="nil"/>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185/205</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150</w:t>
            </w:r>
          </w:p>
        </w:tc>
        <w:tc>
          <w:tcPr>
            <w:tcW w:w="2268"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275/-</w:t>
            </w:r>
          </w:p>
        </w:tc>
        <w:tc>
          <w:tcPr>
            <w:tcW w:w="212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210/255</w:t>
            </w:r>
          </w:p>
        </w:tc>
        <w:tc>
          <w:tcPr>
            <w:tcW w:w="2126" w:type="dxa"/>
            <w:tcBorders>
              <w:top w:val="nil"/>
              <w:left w:val="nil"/>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205/230</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185</w:t>
            </w:r>
          </w:p>
        </w:tc>
        <w:tc>
          <w:tcPr>
            <w:tcW w:w="2268"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295/-</w:t>
            </w:r>
          </w:p>
        </w:tc>
        <w:tc>
          <w:tcPr>
            <w:tcW w:w="212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225/275</w:t>
            </w:r>
          </w:p>
        </w:tc>
        <w:tc>
          <w:tcPr>
            <w:tcW w:w="2126" w:type="dxa"/>
            <w:tcBorders>
              <w:top w:val="nil"/>
              <w:left w:val="nil"/>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220/255</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240</w:t>
            </w:r>
          </w:p>
        </w:tc>
        <w:tc>
          <w:tcPr>
            <w:tcW w:w="2268"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335/-</w:t>
            </w:r>
          </w:p>
        </w:tc>
        <w:tc>
          <w:tcPr>
            <w:tcW w:w="212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245/305</w:t>
            </w:r>
          </w:p>
        </w:tc>
        <w:tc>
          <w:tcPr>
            <w:tcW w:w="2126" w:type="dxa"/>
            <w:tcBorders>
              <w:top w:val="nil"/>
              <w:left w:val="nil"/>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245/290</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300</w:t>
            </w:r>
          </w:p>
        </w:tc>
        <w:tc>
          <w:tcPr>
            <w:tcW w:w="2268"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355/-</w:t>
            </w:r>
          </w:p>
        </w:tc>
        <w:tc>
          <w:tcPr>
            <w:tcW w:w="212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270/330</w:t>
            </w:r>
          </w:p>
        </w:tc>
        <w:tc>
          <w:tcPr>
            <w:tcW w:w="2126" w:type="dxa"/>
            <w:tcBorders>
              <w:top w:val="nil"/>
              <w:left w:val="nil"/>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260/330</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400</w:t>
            </w:r>
          </w:p>
        </w:tc>
        <w:tc>
          <w:tcPr>
            <w:tcW w:w="2268"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375/-</w:t>
            </w:r>
          </w:p>
        </w:tc>
        <w:tc>
          <w:tcPr>
            <w:tcW w:w="212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285/350</w:t>
            </w:r>
          </w:p>
        </w:tc>
        <w:tc>
          <w:tcPr>
            <w:tcW w:w="2126" w:type="dxa"/>
            <w:tcBorders>
              <w:top w:val="nil"/>
              <w:left w:val="nil"/>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500</w:t>
            </w:r>
          </w:p>
        </w:tc>
        <w:tc>
          <w:tcPr>
            <w:tcW w:w="2268"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390/-</w:t>
            </w:r>
          </w:p>
        </w:tc>
        <w:tc>
          <w:tcPr>
            <w:tcW w:w="212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2126" w:type="dxa"/>
            <w:tcBorders>
              <w:top w:val="nil"/>
              <w:left w:val="nil"/>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625</w:t>
            </w:r>
          </w:p>
        </w:tc>
        <w:tc>
          <w:tcPr>
            <w:tcW w:w="2268"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405/-</w:t>
            </w:r>
          </w:p>
        </w:tc>
        <w:tc>
          <w:tcPr>
            <w:tcW w:w="212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2126" w:type="dxa"/>
            <w:tcBorders>
              <w:top w:val="nil"/>
              <w:left w:val="nil"/>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r>
      <w:tr w:rsidR="008C5B3C" w:rsidRPr="003C57DE" w:rsidTr="008C5B3C">
        <w:tc>
          <w:tcPr>
            <w:tcW w:w="2127" w:type="dxa"/>
            <w:tcBorders>
              <w:top w:val="nil"/>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800</w:t>
            </w:r>
          </w:p>
        </w:tc>
        <w:tc>
          <w:tcPr>
            <w:tcW w:w="2268" w:type="dxa"/>
            <w:tcBorders>
              <w:top w:val="nil"/>
              <w:left w:val="nil"/>
              <w:bottom w:val="single" w:sz="2" w:space="0" w:color="auto"/>
              <w:right w:val="nil"/>
            </w:tcBorders>
          </w:tcPr>
          <w:p w:rsidR="008C5B3C" w:rsidRPr="000A7E70" w:rsidRDefault="008C5B3C" w:rsidP="008C5B3C">
            <w:pPr>
              <w:ind w:firstLine="0"/>
              <w:jc w:val="center"/>
              <w:rPr>
                <w:color w:val="000000"/>
                <w:sz w:val="24"/>
                <w:szCs w:val="24"/>
              </w:rPr>
            </w:pPr>
            <w:r w:rsidRPr="000A7E70">
              <w:rPr>
                <w:color w:val="000000"/>
                <w:sz w:val="24"/>
                <w:szCs w:val="24"/>
              </w:rPr>
              <w:t>425/-</w:t>
            </w:r>
          </w:p>
        </w:tc>
        <w:tc>
          <w:tcPr>
            <w:tcW w:w="2126" w:type="dxa"/>
            <w:tcBorders>
              <w:top w:val="nil"/>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2126" w:type="dxa"/>
            <w:tcBorders>
              <w:top w:val="nil"/>
              <w:left w:val="nil"/>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r>
    </w:tbl>
    <w:p w:rsidR="008C5B3C" w:rsidRPr="00095B68" w:rsidRDefault="008C5B3C" w:rsidP="008C5B3C">
      <w:pPr>
        <w:ind w:left="709" w:firstLine="0"/>
      </w:pPr>
    </w:p>
    <w:p w:rsidR="008C5B3C" w:rsidRPr="00F2427E" w:rsidRDefault="008C5B3C" w:rsidP="008C5B3C">
      <w:pPr>
        <w:pStyle w:val="1"/>
        <w:ind w:left="709"/>
        <w:jc w:val="right"/>
        <w:rPr>
          <w:b w:val="0"/>
        </w:rPr>
      </w:pPr>
      <w:r>
        <w:rPr>
          <w:szCs w:val="24"/>
        </w:rPr>
        <w:br w:type="page"/>
      </w:r>
      <w:bookmarkStart w:id="195" w:name="_Toc7076132"/>
      <w:r w:rsidRPr="00F2427E">
        <w:rPr>
          <w:b w:val="0"/>
        </w:rPr>
        <w:lastRenderedPageBreak/>
        <w:t>Приложение 7.13</w:t>
      </w:r>
      <w:bookmarkEnd w:id="195"/>
    </w:p>
    <w:p w:rsidR="008C5B3C" w:rsidRPr="00CE144F" w:rsidRDefault="008C5B3C" w:rsidP="008C5B3C">
      <w:pPr>
        <w:pStyle w:val="Heading"/>
        <w:jc w:val="both"/>
        <w:rPr>
          <w:color w:val="000000"/>
          <w:sz w:val="24"/>
          <w:szCs w:val="24"/>
        </w:rPr>
      </w:pPr>
    </w:p>
    <w:p w:rsidR="008C5B3C" w:rsidRPr="005E6D2F" w:rsidRDefault="008C5B3C" w:rsidP="008C5B3C">
      <w:pPr>
        <w:pStyle w:val="Heading"/>
        <w:jc w:val="center"/>
        <w:rPr>
          <w:rFonts w:ascii="Times New Roman" w:hAnsi="Times New Roman" w:cs="Times New Roman"/>
          <w:color w:val="000000"/>
          <w:sz w:val="28"/>
          <w:szCs w:val="24"/>
        </w:rPr>
      </w:pPr>
      <w:r w:rsidRPr="003B549E">
        <w:rPr>
          <w:rFonts w:ascii="Times New Roman" w:hAnsi="Times New Roman" w:cs="Times New Roman"/>
          <w:color w:val="000000"/>
          <w:sz w:val="28"/>
          <w:szCs w:val="24"/>
        </w:rPr>
        <w:t>Допустимый длительный ток для неизолированных проводов по ГОСТ 839-</w:t>
      </w:r>
      <w:r w:rsidR="00CA5046" w:rsidRPr="0063768F">
        <w:rPr>
          <w:rFonts w:ascii="Times New Roman" w:hAnsi="Times New Roman" w:cs="Times New Roman"/>
          <w:color w:val="000000"/>
          <w:sz w:val="28"/>
          <w:szCs w:val="24"/>
        </w:rPr>
        <w:t>2019</w:t>
      </w:r>
    </w:p>
    <w:p w:rsidR="008C5B3C" w:rsidRPr="005E6D2F" w:rsidRDefault="008C5B3C" w:rsidP="008C5B3C">
      <w:pPr>
        <w:pStyle w:val="Heading"/>
        <w:ind w:left="993"/>
        <w:jc w:val="center"/>
        <w:rPr>
          <w:rFonts w:ascii="Times New Roman" w:hAnsi="Times New Roman" w:cs="Times New Roman"/>
          <w:color w:val="000000"/>
          <w:sz w:val="28"/>
          <w:szCs w:val="24"/>
        </w:rPr>
      </w:pPr>
    </w:p>
    <w:tbl>
      <w:tblPr>
        <w:tblW w:w="9214" w:type="dxa"/>
        <w:tblInd w:w="-3" w:type="dxa"/>
        <w:tblLayout w:type="fixed"/>
        <w:tblCellMar>
          <w:left w:w="45" w:type="dxa"/>
          <w:right w:w="45" w:type="dxa"/>
        </w:tblCellMar>
        <w:tblLook w:val="0000" w:firstRow="0" w:lastRow="0" w:firstColumn="0" w:lastColumn="0" w:noHBand="0" w:noVBand="0"/>
      </w:tblPr>
      <w:tblGrid>
        <w:gridCol w:w="1560"/>
        <w:gridCol w:w="1140"/>
        <w:gridCol w:w="1411"/>
        <w:gridCol w:w="1418"/>
        <w:gridCol w:w="992"/>
        <w:gridCol w:w="850"/>
        <w:gridCol w:w="993"/>
        <w:gridCol w:w="850"/>
      </w:tblGrid>
      <w:tr w:rsidR="008C5B3C" w:rsidRPr="003C57DE" w:rsidTr="008C5B3C">
        <w:tc>
          <w:tcPr>
            <w:tcW w:w="1560" w:type="dxa"/>
            <w:vMerge w:val="restart"/>
            <w:tcBorders>
              <w:top w:val="single" w:sz="2" w:space="0" w:color="auto"/>
              <w:left w:val="single" w:sz="2" w:space="0" w:color="auto"/>
              <w:right w:val="nil"/>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Номинальное сечение,</w:t>
            </w:r>
            <w:r w:rsidRPr="003C57DE">
              <w:rPr>
                <w:color w:val="000000"/>
                <w:sz w:val="24"/>
                <w:szCs w:val="24"/>
              </w:rPr>
              <w:t xml:space="preserve"> </w:t>
            </w:r>
            <w:r w:rsidRPr="000A7E70">
              <w:rPr>
                <w:color w:val="000000"/>
                <w:sz w:val="24"/>
                <w:szCs w:val="24"/>
              </w:rPr>
              <w:t>мм</w:t>
            </w:r>
            <w:r w:rsidRPr="003C57DE">
              <w:rPr>
                <w:noProof/>
                <w:color w:val="000000"/>
                <w:position w:val="-4"/>
                <w:sz w:val="24"/>
                <w:szCs w:val="24"/>
                <w:lang w:eastAsia="ru-RU"/>
              </w:rPr>
              <w:drawing>
                <wp:inline distT="0" distB="0" distL="0" distR="0" wp14:anchorId="37A0D57D" wp14:editId="302AF1E8">
                  <wp:extent cx="109220" cy="186690"/>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2"/>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1140" w:type="dxa"/>
            <w:tcBorders>
              <w:top w:val="single" w:sz="2" w:space="0" w:color="auto"/>
              <w:left w:val="single" w:sz="2" w:space="0" w:color="auto"/>
              <w:bottom w:val="nil"/>
              <w:right w:val="nil"/>
            </w:tcBorders>
            <w:vAlign w:val="center"/>
          </w:tcPr>
          <w:p w:rsidR="008C5B3C" w:rsidRPr="000A7E70" w:rsidRDefault="008C5B3C" w:rsidP="008C5B3C">
            <w:pPr>
              <w:ind w:firstLine="0"/>
              <w:contextualSpacing w:val="0"/>
              <w:jc w:val="center"/>
              <w:rPr>
                <w:color w:val="000000"/>
                <w:sz w:val="24"/>
                <w:szCs w:val="24"/>
              </w:rPr>
            </w:pPr>
          </w:p>
        </w:tc>
        <w:tc>
          <w:tcPr>
            <w:tcW w:w="6514" w:type="dxa"/>
            <w:gridSpan w:val="6"/>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Ток, А, для проводов марок</w:t>
            </w:r>
          </w:p>
        </w:tc>
      </w:tr>
      <w:tr w:rsidR="008C5B3C" w:rsidRPr="003C57DE" w:rsidTr="008C5B3C">
        <w:tc>
          <w:tcPr>
            <w:tcW w:w="1560" w:type="dxa"/>
            <w:vMerge/>
            <w:tcBorders>
              <w:left w:val="single" w:sz="2" w:space="0" w:color="auto"/>
              <w:right w:val="nil"/>
            </w:tcBorders>
            <w:vAlign w:val="center"/>
          </w:tcPr>
          <w:p w:rsidR="008C5B3C" w:rsidRPr="000A7E70" w:rsidRDefault="008C5B3C" w:rsidP="008C5B3C">
            <w:pPr>
              <w:ind w:firstLine="0"/>
              <w:contextualSpacing w:val="0"/>
              <w:jc w:val="center"/>
              <w:rPr>
                <w:color w:val="000000"/>
                <w:sz w:val="24"/>
                <w:szCs w:val="24"/>
              </w:rPr>
            </w:pPr>
          </w:p>
        </w:tc>
        <w:tc>
          <w:tcPr>
            <w:tcW w:w="1140" w:type="dxa"/>
            <w:vMerge w:val="restart"/>
            <w:tcBorders>
              <w:top w:val="nil"/>
              <w:left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Сечение (алюми-ний/</w:t>
            </w:r>
          </w:p>
          <w:p w:rsidR="008C5B3C" w:rsidRPr="000A7E70" w:rsidRDefault="008C5B3C" w:rsidP="008C5B3C">
            <w:pPr>
              <w:ind w:firstLine="0"/>
              <w:contextualSpacing w:val="0"/>
              <w:jc w:val="center"/>
              <w:rPr>
                <w:color w:val="000000"/>
                <w:sz w:val="24"/>
                <w:szCs w:val="24"/>
              </w:rPr>
            </w:pPr>
            <w:r w:rsidRPr="000A7E70">
              <w:rPr>
                <w:color w:val="000000"/>
                <w:sz w:val="24"/>
                <w:szCs w:val="24"/>
              </w:rPr>
              <w:t>сталь), мм</w:t>
            </w:r>
            <w:r w:rsidRPr="003C57DE">
              <w:rPr>
                <w:noProof/>
                <w:color w:val="000000"/>
                <w:position w:val="-4"/>
                <w:sz w:val="24"/>
                <w:szCs w:val="24"/>
                <w:lang w:eastAsia="ru-RU"/>
              </w:rPr>
              <w:drawing>
                <wp:inline distT="0" distB="0" distL="0" distR="0" wp14:anchorId="7A8F0E6B" wp14:editId="5D292777">
                  <wp:extent cx="109220" cy="186690"/>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1"/>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2829" w:type="dxa"/>
            <w:gridSpan w:val="2"/>
            <w:tcBorders>
              <w:top w:val="nil"/>
              <w:left w:val="nil"/>
              <w:bottom w:val="nil"/>
              <w:right w:val="nil"/>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АС, АСКС,</w:t>
            </w:r>
          </w:p>
          <w:p w:rsidR="008C5B3C" w:rsidRPr="000A7E70" w:rsidRDefault="008C5B3C" w:rsidP="008C5B3C">
            <w:pPr>
              <w:ind w:firstLine="0"/>
              <w:contextualSpacing w:val="0"/>
              <w:jc w:val="center"/>
              <w:rPr>
                <w:color w:val="000000"/>
                <w:sz w:val="24"/>
                <w:szCs w:val="24"/>
              </w:rPr>
            </w:pPr>
            <w:r w:rsidRPr="000A7E70">
              <w:rPr>
                <w:color w:val="000000"/>
                <w:sz w:val="24"/>
                <w:szCs w:val="24"/>
              </w:rPr>
              <w:t>АСК, АСКП</w:t>
            </w:r>
          </w:p>
        </w:tc>
        <w:tc>
          <w:tcPr>
            <w:tcW w:w="992" w:type="dxa"/>
            <w:tcBorders>
              <w:top w:val="single" w:sz="2" w:space="0" w:color="auto"/>
              <w:left w:val="single" w:sz="2" w:space="0" w:color="auto"/>
              <w:bottom w:val="nil"/>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М</w:t>
            </w:r>
          </w:p>
        </w:tc>
        <w:tc>
          <w:tcPr>
            <w:tcW w:w="850" w:type="dxa"/>
            <w:tcBorders>
              <w:top w:val="nil"/>
              <w:left w:val="nil"/>
              <w:bottom w:val="nil"/>
              <w:right w:val="nil"/>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А и АКП</w:t>
            </w:r>
          </w:p>
        </w:tc>
        <w:tc>
          <w:tcPr>
            <w:tcW w:w="993" w:type="dxa"/>
            <w:tcBorders>
              <w:top w:val="single" w:sz="2" w:space="0" w:color="auto"/>
              <w:left w:val="single" w:sz="2" w:space="0" w:color="auto"/>
              <w:bottom w:val="nil"/>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М</w:t>
            </w:r>
          </w:p>
        </w:tc>
        <w:tc>
          <w:tcPr>
            <w:tcW w:w="850" w:type="dxa"/>
            <w:tcBorders>
              <w:top w:val="nil"/>
              <w:left w:val="nil"/>
              <w:bottom w:val="nil"/>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А и АКП</w:t>
            </w:r>
          </w:p>
        </w:tc>
      </w:tr>
      <w:tr w:rsidR="008C5B3C" w:rsidRPr="003C57DE" w:rsidTr="008C5B3C">
        <w:tc>
          <w:tcPr>
            <w:tcW w:w="1560" w:type="dxa"/>
            <w:vMerge/>
            <w:tcBorders>
              <w:left w:val="single" w:sz="2" w:space="0" w:color="auto"/>
              <w:bottom w:val="nil"/>
              <w:right w:val="nil"/>
            </w:tcBorders>
            <w:vAlign w:val="center"/>
          </w:tcPr>
          <w:p w:rsidR="008C5B3C" w:rsidRPr="000A7E70" w:rsidRDefault="008C5B3C" w:rsidP="008C5B3C">
            <w:pPr>
              <w:ind w:firstLine="0"/>
              <w:contextualSpacing w:val="0"/>
              <w:jc w:val="center"/>
              <w:rPr>
                <w:color w:val="000000"/>
                <w:sz w:val="24"/>
                <w:szCs w:val="24"/>
              </w:rPr>
            </w:pPr>
          </w:p>
        </w:tc>
        <w:tc>
          <w:tcPr>
            <w:tcW w:w="1140" w:type="dxa"/>
            <w:vMerge/>
            <w:tcBorders>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p>
        </w:tc>
        <w:tc>
          <w:tcPr>
            <w:tcW w:w="1411" w:type="dxa"/>
            <w:tcBorders>
              <w:top w:val="single" w:sz="2" w:space="0" w:color="auto"/>
              <w:left w:val="nil"/>
              <w:bottom w:val="nil"/>
              <w:right w:val="nil"/>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вне помещений</w:t>
            </w:r>
          </w:p>
        </w:tc>
        <w:tc>
          <w:tcPr>
            <w:tcW w:w="1418" w:type="dxa"/>
            <w:tcBorders>
              <w:top w:val="single" w:sz="2" w:space="0" w:color="auto"/>
              <w:left w:val="single" w:sz="2" w:space="0" w:color="auto"/>
              <w:bottom w:val="single" w:sz="2" w:space="0" w:color="auto"/>
              <w:right w:val="nil"/>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внутри помещений</w:t>
            </w:r>
          </w:p>
        </w:tc>
        <w:tc>
          <w:tcPr>
            <w:tcW w:w="1842" w:type="dxa"/>
            <w:gridSpan w:val="2"/>
            <w:tcBorders>
              <w:top w:val="single" w:sz="2" w:space="0" w:color="auto"/>
              <w:left w:val="single" w:sz="2" w:space="0" w:color="auto"/>
              <w:bottom w:val="single" w:sz="2" w:space="0" w:color="auto"/>
              <w:right w:val="nil"/>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вне помещений</w:t>
            </w:r>
          </w:p>
        </w:tc>
        <w:tc>
          <w:tcPr>
            <w:tcW w:w="1843" w:type="dxa"/>
            <w:gridSpan w:val="2"/>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внутри помещений</w:t>
            </w:r>
          </w:p>
        </w:tc>
      </w:tr>
      <w:tr w:rsidR="008C5B3C" w:rsidRPr="003C57DE" w:rsidTr="008C5B3C">
        <w:tc>
          <w:tcPr>
            <w:tcW w:w="1560" w:type="dxa"/>
            <w:tcBorders>
              <w:top w:val="single" w:sz="2" w:space="0" w:color="auto"/>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10</w:t>
            </w:r>
          </w:p>
        </w:tc>
        <w:tc>
          <w:tcPr>
            <w:tcW w:w="114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10/1,8</w:t>
            </w:r>
          </w:p>
        </w:tc>
        <w:tc>
          <w:tcPr>
            <w:tcW w:w="1411" w:type="dxa"/>
            <w:tcBorders>
              <w:top w:val="single" w:sz="2" w:space="0" w:color="auto"/>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84</w:t>
            </w:r>
          </w:p>
        </w:tc>
        <w:tc>
          <w:tcPr>
            <w:tcW w:w="1418"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53</w:t>
            </w:r>
          </w:p>
        </w:tc>
        <w:tc>
          <w:tcPr>
            <w:tcW w:w="992" w:type="dxa"/>
            <w:tcBorders>
              <w:top w:val="single" w:sz="2" w:space="0" w:color="auto"/>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95</w:t>
            </w:r>
          </w:p>
        </w:tc>
        <w:tc>
          <w:tcPr>
            <w:tcW w:w="85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c>
          <w:tcPr>
            <w:tcW w:w="993" w:type="dxa"/>
            <w:tcBorders>
              <w:top w:val="single" w:sz="2" w:space="0" w:color="auto"/>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60</w:t>
            </w:r>
          </w:p>
        </w:tc>
        <w:tc>
          <w:tcPr>
            <w:tcW w:w="850" w:type="dxa"/>
            <w:tcBorders>
              <w:top w:val="nil"/>
              <w:left w:val="nil"/>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16</w:t>
            </w:r>
          </w:p>
        </w:tc>
        <w:tc>
          <w:tcPr>
            <w:tcW w:w="114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16/2,7</w:t>
            </w:r>
          </w:p>
        </w:tc>
        <w:tc>
          <w:tcPr>
            <w:tcW w:w="1411"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111</w:t>
            </w:r>
          </w:p>
        </w:tc>
        <w:tc>
          <w:tcPr>
            <w:tcW w:w="1418"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79</w:t>
            </w:r>
          </w:p>
        </w:tc>
        <w:tc>
          <w:tcPr>
            <w:tcW w:w="992"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133</w:t>
            </w:r>
          </w:p>
        </w:tc>
        <w:tc>
          <w:tcPr>
            <w:tcW w:w="85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105</w:t>
            </w:r>
          </w:p>
        </w:tc>
        <w:tc>
          <w:tcPr>
            <w:tcW w:w="993"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102</w:t>
            </w:r>
          </w:p>
        </w:tc>
        <w:tc>
          <w:tcPr>
            <w:tcW w:w="850" w:type="dxa"/>
            <w:tcBorders>
              <w:top w:val="nil"/>
              <w:left w:val="nil"/>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75</w:t>
            </w:r>
          </w:p>
        </w:tc>
      </w:tr>
      <w:tr w:rsidR="008C5B3C" w:rsidRPr="003C57DE" w:rsidTr="008C5B3C">
        <w:tc>
          <w:tcPr>
            <w:tcW w:w="1560"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25</w:t>
            </w:r>
          </w:p>
        </w:tc>
        <w:tc>
          <w:tcPr>
            <w:tcW w:w="114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25/4,2</w:t>
            </w:r>
          </w:p>
        </w:tc>
        <w:tc>
          <w:tcPr>
            <w:tcW w:w="1411"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142</w:t>
            </w:r>
          </w:p>
        </w:tc>
        <w:tc>
          <w:tcPr>
            <w:tcW w:w="1418"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109</w:t>
            </w:r>
          </w:p>
        </w:tc>
        <w:tc>
          <w:tcPr>
            <w:tcW w:w="992"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183</w:t>
            </w:r>
          </w:p>
        </w:tc>
        <w:tc>
          <w:tcPr>
            <w:tcW w:w="85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136</w:t>
            </w:r>
          </w:p>
        </w:tc>
        <w:tc>
          <w:tcPr>
            <w:tcW w:w="993"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137</w:t>
            </w:r>
          </w:p>
        </w:tc>
        <w:tc>
          <w:tcPr>
            <w:tcW w:w="850" w:type="dxa"/>
            <w:tcBorders>
              <w:top w:val="nil"/>
              <w:left w:val="nil"/>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106</w:t>
            </w:r>
          </w:p>
        </w:tc>
      </w:tr>
      <w:tr w:rsidR="008C5B3C" w:rsidRPr="003C57DE" w:rsidTr="008C5B3C">
        <w:tc>
          <w:tcPr>
            <w:tcW w:w="1560"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35</w:t>
            </w:r>
          </w:p>
        </w:tc>
        <w:tc>
          <w:tcPr>
            <w:tcW w:w="114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35/6,2</w:t>
            </w:r>
          </w:p>
        </w:tc>
        <w:tc>
          <w:tcPr>
            <w:tcW w:w="1411"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175</w:t>
            </w:r>
          </w:p>
        </w:tc>
        <w:tc>
          <w:tcPr>
            <w:tcW w:w="1418"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135</w:t>
            </w:r>
          </w:p>
        </w:tc>
        <w:tc>
          <w:tcPr>
            <w:tcW w:w="992"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223</w:t>
            </w:r>
          </w:p>
        </w:tc>
        <w:tc>
          <w:tcPr>
            <w:tcW w:w="85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170</w:t>
            </w:r>
          </w:p>
        </w:tc>
        <w:tc>
          <w:tcPr>
            <w:tcW w:w="993"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173</w:t>
            </w:r>
          </w:p>
        </w:tc>
        <w:tc>
          <w:tcPr>
            <w:tcW w:w="850" w:type="dxa"/>
            <w:tcBorders>
              <w:top w:val="nil"/>
              <w:left w:val="nil"/>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130</w:t>
            </w:r>
          </w:p>
        </w:tc>
      </w:tr>
      <w:tr w:rsidR="008C5B3C" w:rsidRPr="003C57DE" w:rsidTr="008C5B3C">
        <w:tc>
          <w:tcPr>
            <w:tcW w:w="1560"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50</w:t>
            </w:r>
          </w:p>
        </w:tc>
        <w:tc>
          <w:tcPr>
            <w:tcW w:w="114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50/8</w:t>
            </w:r>
          </w:p>
        </w:tc>
        <w:tc>
          <w:tcPr>
            <w:tcW w:w="1411"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210</w:t>
            </w:r>
          </w:p>
        </w:tc>
        <w:tc>
          <w:tcPr>
            <w:tcW w:w="1418"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165</w:t>
            </w:r>
          </w:p>
        </w:tc>
        <w:tc>
          <w:tcPr>
            <w:tcW w:w="992"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275</w:t>
            </w:r>
          </w:p>
        </w:tc>
        <w:tc>
          <w:tcPr>
            <w:tcW w:w="85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215</w:t>
            </w:r>
          </w:p>
        </w:tc>
        <w:tc>
          <w:tcPr>
            <w:tcW w:w="993"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219</w:t>
            </w:r>
          </w:p>
        </w:tc>
        <w:tc>
          <w:tcPr>
            <w:tcW w:w="850" w:type="dxa"/>
            <w:tcBorders>
              <w:top w:val="nil"/>
              <w:left w:val="nil"/>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165</w:t>
            </w:r>
          </w:p>
        </w:tc>
      </w:tr>
      <w:tr w:rsidR="008C5B3C" w:rsidRPr="003C57DE" w:rsidTr="008C5B3C">
        <w:tc>
          <w:tcPr>
            <w:tcW w:w="1560"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70</w:t>
            </w:r>
          </w:p>
        </w:tc>
        <w:tc>
          <w:tcPr>
            <w:tcW w:w="114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70/11</w:t>
            </w:r>
          </w:p>
        </w:tc>
        <w:tc>
          <w:tcPr>
            <w:tcW w:w="1411"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265</w:t>
            </w:r>
          </w:p>
        </w:tc>
        <w:tc>
          <w:tcPr>
            <w:tcW w:w="1418"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210</w:t>
            </w:r>
          </w:p>
        </w:tc>
        <w:tc>
          <w:tcPr>
            <w:tcW w:w="992"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337</w:t>
            </w:r>
          </w:p>
        </w:tc>
        <w:tc>
          <w:tcPr>
            <w:tcW w:w="85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265</w:t>
            </w:r>
          </w:p>
        </w:tc>
        <w:tc>
          <w:tcPr>
            <w:tcW w:w="993"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268</w:t>
            </w:r>
          </w:p>
        </w:tc>
        <w:tc>
          <w:tcPr>
            <w:tcW w:w="850" w:type="dxa"/>
            <w:tcBorders>
              <w:top w:val="nil"/>
              <w:left w:val="nil"/>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210</w:t>
            </w:r>
          </w:p>
        </w:tc>
      </w:tr>
      <w:tr w:rsidR="008C5B3C" w:rsidRPr="003C57DE" w:rsidTr="008C5B3C">
        <w:tc>
          <w:tcPr>
            <w:tcW w:w="1560"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95</w:t>
            </w:r>
          </w:p>
        </w:tc>
        <w:tc>
          <w:tcPr>
            <w:tcW w:w="1140"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95/16</w:t>
            </w:r>
          </w:p>
        </w:tc>
        <w:tc>
          <w:tcPr>
            <w:tcW w:w="1411"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330</w:t>
            </w:r>
          </w:p>
        </w:tc>
        <w:tc>
          <w:tcPr>
            <w:tcW w:w="1418"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260</w:t>
            </w:r>
          </w:p>
        </w:tc>
        <w:tc>
          <w:tcPr>
            <w:tcW w:w="992"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422</w:t>
            </w:r>
          </w:p>
        </w:tc>
        <w:tc>
          <w:tcPr>
            <w:tcW w:w="850"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320</w:t>
            </w:r>
          </w:p>
        </w:tc>
        <w:tc>
          <w:tcPr>
            <w:tcW w:w="993"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341</w:t>
            </w:r>
          </w:p>
        </w:tc>
        <w:tc>
          <w:tcPr>
            <w:tcW w:w="850"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255</w:t>
            </w:r>
          </w:p>
        </w:tc>
      </w:tr>
      <w:tr w:rsidR="008C5B3C" w:rsidRPr="003C57DE" w:rsidTr="008C5B3C">
        <w:tc>
          <w:tcPr>
            <w:tcW w:w="1560" w:type="dxa"/>
            <w:vMerge w:val="restart"/>
            <w:tcBorders>
              <w:top w:val="single" w:sz="2" w:space="0" w:color="auto"/>
              <w:left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120</w:t>
            </w:r>
          </w:p>
        </w:tc>
        <w:tc>
          <w:tcPr>
            <w:tcW w:w="1140" w:type="dxa"/>
            <w:tcBorders>
              <w:top w:val="single" w:sz="2" w:space="0" w:color="auto"/>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120/19</w:t>
            </w:r>
          </w:p>
        </w:tc>
        <w:tc>
          <w:tcPr>
            <w:tcW w:w="1411" w:type="dxa"/>
            <w:tcBorders>
              <w:top w:val="single" w:sz="2" w:space="0" w:color="auto"/>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390</w:t>
            </w:r>
          </w:p>
        </w:tc>
        <w:tc>
          <w:tcPr>
            <w:tcW w:w="1418" w:type="dxa"/>
            <w:tcBorders>
              <w:top w:val="single" w:sz="2" w:space="0" w:color="auto"/>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313</w:t>
            </w:r>
          </w:p>
        </w:tc>
        <w:tc>
          <w:tcPr>
            <w:tcW w:w="992" w:type="dxa"/>
            <w:tcBorders>
              <w:top w:val="single" w:sz="2" w:space="0" w:color="auto"/>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485</w:t>
            </w:r>
          </w:p>
        </w:tc>
        <w:tc>
          <w:tcPr>
            <w:tcW w:w="850" w:type="dxa"/>
            <w:tcBorders>
              <w:top w:val="single" w:sz="2" w:space="0" w:color="auto"/>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375</w:t>
            </w:r>
          </w:p>
        </w:tc>
        <w:tc>
          <w:tcPr>
            <w:tcW w:w="993" w:type="dxa"/>
            <w:tcBorders>
              <w:top w:val="single" w:sz="2" w:space="0" w:color="auto"/>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395</w:t>
            </w:r>
          </w:p>
        </w:tc>
        <w:tc>
          <w:tcPr>
            <w:tcW w:w="850" w:type="dxa"/>
            <w:tcBorders>
              <w:top w:val="single" w:sz="2" w:space="0" w:color="auto"/>
              <w:left w:val="nil"/>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300</w:t>
            </w:r>
          </w:p>
        </w:tc>
      </w:tr>
      <w:tr w:rsidR="008C5B3C" w:rsidRPr="003C57DE" w:rsidTr="008C5B3C">
        <w:tc>
          <w:tcPr>
            <w:tcW w:w="1560" w:type="dxa"/>
            <w:vMerge/>
            <w:tcBorders>
              <w:left w:val="single" w:sz="2" w:space="0" w:color="auto"/>
              <w:bottom w:val="nil"/>
              <w:right w:val="single" w:sz="2" w:space="0" w:color="auto"/>
            </w:tcBorders>
            <w:vAlign w:val="center"/>
          </w:tcPr>
          <w:p w:rsidR="008C5B3C" w:rsidRPr="000A7E70" w:rsidRDefault="008C5B3C" w:rsidP="008C5B3C">
            <w:pPr>
              <w:ind w:firstLine="0"/>
              <w:contextualSpacing w:val="0"/>
              <w:jc w:val="center"/>
              <w:rPr>
                <w:color w:val="000000"/>
                <w:sz w:val="24"/>
                <w:szCs w:val="24"/>
              </w:rPr>
            </w:pPr>
          </w:p>
        </w:tc>
        <w:tc>
          <w:tcPr>
            <w:tcW w:w="114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120/27</w:t>
            </w:r>
          </w:p>
        </w:tc>
        <w:tc>
          <w:tcPr>
            <w:tcW w:w="1411"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375</w:t>
            </w:r>
          </w:p>
        </w:tc>
        <w:tc>
          <w:tcPr>
            <w:tcW w:w="1418"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c>
          <w:tcPr>
            <w:tcW w:w="992"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p>
        </w:tc>
        <w:tc>
          <w:tcPr>
            <w:tcW w:w="85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c>
          <w:tcPr>
            <w:tcW w:w="993"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c>
          <w:tcPr>
            <w:tcW w:w="850" w:type="dxa"/>
            <w:tcBorders>
              <w:top w:val="nil"/>
              <w:left w:val="nil"/>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r>
      <w:tr w:rsidR="008C5B3C" w:rsidRPr="003C57DE" w:rsidTr="008C5B3C">
        <w:tc>
          <w:tcPr>
            <w:tcW w:w="1560" w:type="dxa"/>
            <w:vMerge w:val="restart"/>
            <w:tcBorders>
              <w:top w:val="nil"/>
              <w:left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150</w:t>
            </w:r>
          </w:p>
        </w:tc>
        <w:tc>
          <w:tcPr>
            <w:tcW w:w="114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150/19</w:t>
            </w:r>
          </w:p>
        </w:tc>
        <w:tc>
          <w:tcPr>
            <w:tcW w:w="1411"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450</w:t>
            </w:r>
          </w:p>
        </w:tc>
        <w:tc>
          <w:tcPr>
            <w:tcW w:w="1418"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365</w:t>
            </w:r>
          </w:p>
        </w:tc>
        <w:tc>
          <w:tcPr>
            <w:tcW w:w="992"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570</w:t>
            </w:r>
          </w:p>
        </w:tc>
        <w:tc>
          <w:tcPr>
            <w:tcW w:w="85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440</w:t>
            </w:r>
          </w:p>
        </w:tc>
        <w:tc>
          <w:tcPr>
            <w:tcW w:w="993"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465</w:t>
            </w:r>
          </w:p>
        </w:tc>
        <w:tc>
          <w:tcPr>
            <w:tcW w:w="850" w:type="dxa"/>
            <w:tcBorders>
              <w:top w:val="nil"/>
              <w:left w:val="nil"/>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355</w:t>
            </w:r>
          </w:p>
        </w:tc>
      </w:tr>
      <w:tr w:rsidR="008C5B3C" w:rsidRPr="003C57DE" w:rsidTr="008C5B3C">
        <w:tc>
          <w:tcPr>
            <w:tcW w:w="1560" w:type="dxa"/>
            <w:vMerge/>
            <w:tcBorders>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p>
        </w:tc>
        <w:tc>
          <w:tcPr>
            <w:tcW w:w="1140"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150/24</w:t>
            </w:r>
          </w:p>
        </w:tc>
        <w:tc>
          <w:tcPr>
            <w:tcW w:w="1411"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450</w:t>
            </w:r>
          </w:p>
        </w:tc>
        <w:tc>
          <w:tcPr>
            <w:tcW w:w="1418"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365</w:t>
            </w:r>
          </w:p>
        </w:tc>
        <w:tc>
          <w:tcPr>
            <w:tcW w:w="992"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c>
          <w:tcPr>
            <w:tcW w:w="850"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c>
          <w:tcPr>
            <w:tcW w:w="993"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c>
          <w:tcPr>
            <w:tcW w:w="850"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r>
      <w:tr w:rsidR="008C5B3C" w:rsidRPr="003C57DE" w:rsidTr="008C5B3C">
        <w:tc>
          <w:tcPr>
            <w:tcW w:w="1560" w:type="dxa"/>
            <w:vMerge w:val="restart"/>
            <w:tcBorders>
              <w:top w:val="single" w:sz="2" w:space="0" w:color="auto"/>
              <w:left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185</w:t>
            </w:r>
          </w:p>
        </w:tc>
        <w:tc>
          <w:tcPr>
            <w:tcW w:w="1140" w:type="dxa"/>
            <w:tcBorders>
              <w:top w:val="single" w:sz="2" w:space="0" w:color="auto"/>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150/34</w:t>
            </w:r>
          </w:p>
        </w:tc>
        <w:tc>
          <w:tcPr>
            <w:tcW w:w="1411" w:type="dxa"/>
            <w:tcBorders>
              <w:top w:val="single" w:sz="2" w:space="0" w:color="auto"/>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450</w:t>
            </w:r>
          </w:p>
        </w:tc>
        <w:tc>
          <w:tcPr>
            <w:tcW w:w="1418" w:type="dxa"/>
            <w:tcBorders>
              <w:top w:val="single" w:sz="2" w:space="0" w:color="auto"/>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c>
          <w:tcPr>
            <w:tcW w:w="992" w:type="dxa"/>
            <w:tcBorders>
              <w:top w:val="single" w:sz="2" w:space="0" w:color="auto"/>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c>
          <w:tcPr>
            <w:tcW w:w="850" w:type="dxa"/>
            <w:tcBorders>
              <w:top w:val="single" w:sz="2" w:space="0" w:color="auto"/>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c>
          <w:tcPr>
            <w:tcW w:w="993" w:type="dxa"/>
            <w:tcBorders>
              <w:top w:val="single" w:sz="2" w:space="0" w:color="auto"/>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c>
          <w:tcPr>
            <w:tcW w:w="850" w:type="dxa"/>
            <w:tcBorders>
              <w:top w:val="single" w:sz="2" w:space="0" w:color="auto"/>
              <w:left w:val="nil"/>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r>
      <w:tr w:rsidR="008C5B3C" w:rsidRPr="003C57DE" w:rsidTr="008C5B3C">
        <w:tc>
          <w:tcPr>
            <w:tcW w:w="1560" w:type="dxa"/>
            <w:vMerge/>
            <w:tcBorders>
              <w:left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p>
        </w:tc>
        <w:tc>
          <w:tcPr>
            <w:tcW w:w="114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185/24</w:t>
            </w:r>
          </w:p>
        </w:tc>
        <w:tc>
          <w:tcPr>
            <w:tcW w:w="1411"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520</w:t>
            </w:r>
          </w:p>
        </w:tc>
        <w:tc>
          <w:tcPr>
            <w:tcW w:w="1418"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430</w:t>
            </w:r>
          </w:p>
        </w:tc>
        <w:tc>
          <w:tcPr>
            <w:tcW w:w="992"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650</w:t>
            </w:r>
          </w:p>
        </w:tc>
        <w:tc>
          <w:tcPr>
            <w:tcW w:w="85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500</w:t>
            </w:r>
          </w:p>
        </w:tc>
        <w:tc>
          <w:tcPr>
            <w:tcW w:w="993"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540</w:t>
            </w:r>
          </w:p>
        </w:tc>
        <w:tc>
          <w:tcPr>
            <w:tcW w:w="850" w:type="dxa"/>
            <w:tcBorders>
              <w:top w:val="nil"/>
              <w:left w:val="nil"/>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410</w:t>
            </w:r>
          </w:p>
        </w:tc>
      </w:tr>
      <w:tr w:rsidR="008C5B3C" w:rsidRPr="003C57DE" w:rsidTr="008C5B3C">
        <w:tc>
          <w:tcPr>
            <w:tcW w:w="1560" w:type="dxa"/>
            <w:vMerge/>
            <w:tcBorders>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p>
        </w:tc>
        <w:tc>
          <w:tcPr>
            <w:tcW w:w="1140"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185/29</w:t>
            </w:r>
          </w:p>
        </w:tc>
        <w:tc>
          <w:tcPr>
            <w:tcW w:w="1411"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510</w:t>
            </w:r>
          </w:p>
        </w:tc>
        <w:tc>
          <w:tcPr>
            <w:tcW w:w="1418"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425</w:t>
            </w:r>
          </w:p>
        </w:tc>
        <w:tc>
          <w:tcPr>
            <w:tcW w:w="992"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c>
          <w:tcPr>
            <w:tcW w:w="850"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c>
          <w:tcPr>
            <w:tcW w:w="993"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c>
          <w:tcPr>
            <w:tcW w:w="850"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r>
      <w:tr w:rsidR="008C5B3C" w:rsidRPr="003C57DE" w:rsidTr="008C5B3C">
        <w:tc>
          <w:tcPr>
            <w:tcW w:w="1560" w:type="dxa"/>
            <w:vMerge w:val="restart"/>
            <w:tcBorders>
              <w:top w:val="single" w:sz="2" w:space="0" w:color="auto"/>
              <w:left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240</w:t>
            </w:r>
          </w:p>
        </w:tc>
        <w:tc>
          <w:tcPr>
            <w:tcW w:w="1140" w:type="dxa"/>
            <w:tcBorders>
              <w:top w:val="single" w:sz="2" w:space="0" w:color="auto"/>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185/43 </w:t>
            </w:r>
          </w:p>
        </w:tc>
        <w:tc>
          <w:tcPr>
            <w:tcW w:w="1411" w:type="dxa"/>
            <w:tcBorders>
              <w:top w:val="single" w:sz="2" w:space="0" w:color="auto"/>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515 </w:t>
            </w:r>
          </w:p>
        </w:tc>
        <w:tc>
          <w:tcPr>
            <w:tcW w:w="1418" w:type="dxa"/>
            <w:tcBorders>
              <w:top w:val="single" w:sz="2" w:space="0" w:color="auto"/>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c>
          <w:tcPr>
            <w:tcW w:w="992" w:type="dxa"/>
            <w:tcBorders>
              <w:top w:val="single" w:sz="2" w:space="0" w:color="auto"/>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p>
        </w:tc>
        <w:tc>
          <w:tcPr>
            <w:tcW w:w="850" w:type="dxa"/>
            <w:tcBorders>
              <w:top w:val="single" w:sz="2" w:space="0" w:color="auto"/>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c>
          <w:tcPr>
            <w:tcW w:w="993" w:type="dxa"/>
            <w:tcBorders>
              <w:top w:val="single" w:sz="2" w:space="0" w:color="auto"/>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c>
          <w:tcPr>
            <w:tcW w:w="850" w:type="dxa"/>
            <w:tcBorders>
              <w:top w:val="single" w:sz="2" w:space="0" w:color="auto"/>
              <w:left w:val="nil"/>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r>
      <w:tr w:rsidR="008C5B3C" w:rsidRPr="003C57DE" w:rsidTr="008C5B3C">
        <w:tc>
          <w:tcPr>
            <w:tcW w:w="1560" w:type="dxa"/>
            <w:vMerge/>
            <w:tcBorders>
              <w:left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p>
        </w:tc>
        <w:tc>
          <w:tcPr>
            <w:tcW w:w="114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240/32 </w:t>
            </w:r>
          </w:p>
        </w:tc>
        <w:tc>
          <w:tcPr>
            <w:tcW w:w="1411"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605 </w:t>
            </w:r>
          </w:p>
        </w:tc>
        <w:tc>
          <w:tcPr>
            <w:tcW w:w="1418"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505</w:t>
            </w:r>
          </w:p>
        </w:tc>
        <w:tc>
          <w:tcPr>
            <w:tcW w:w="992"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760</w:t>
            </w:r>
          </w:p>
        </w:tc>
        <w:tc>
          <w:tcPr>
            <w:tcW w:w="85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590</w:t>
            </w:r>
          </w:p>
        </w:tc>
        <w:tc>
          <w:tcPr>
            <w:tcW w:w="993"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685</w:t>
            </w:r>
          </w:p>
        </w:tc>
        <w:tc>
          <w:tcPr>
            <w:tcW w:w="850" w:type="dxa"/>
            <w:tcBorders>
              <w:top w:val="nil"/>
              <w:left w:val="nil"/>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490</w:t>
            </w:r>
          </w:p>
        </w:tc>
      </w:tr>
      <w:tr w:rsidR="008C5B3C" w:rsidRPr="003C57DE" w:rsidTr="008C5B3C">
        <w:tc>
          <w:tcPr>
            <w:tcW w:w="1560" w:type="dxa"/>
            <w:vMerge/>
            <w:tcBorders>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p>
        </w:tc>
        <w:tc>
          <w:tcPr>
            <w:tcW w:w="1140"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240/39 </w:t>
            </w:r>
          </w:p>
        </w:tc>
        <w:tc>
          <w:tcPr>
            <w:tcW w:w="1411"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610 </w:t>
            </w:r>
          </w:p>
        </w:tc>
        <w:tc>
          <w:tcPr>
            <w:tcW w:w="1418"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505</w:t>
            </w:r>
          </w:p>
        </w:tc>
        <w:tc>
          <w:tcPr>
            <w:tcW w:w="992"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p>
        </w:tc>
        <w:tc>
          <w:tcPr>
            <w:tcW w:w="850"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p>
        </w:tc>
        <w:tc>
          <w:tcPr>
            <w:tcW w:w="993"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p>
        </w:tc>
        <w:tc>
          <w:tcPr>
            <w:tcW w:w="850"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p>
        </w:tc>
      </w:tr>
      <w:tr w:rsidR="008C5B3C" w:rsidRPr="003C57DE" w:rsidTr="008C5B3C">
        <w:tc>
          <w:tcPr>
            <w:tcW w:w="1560" w:type="dxa"/>
            <w:vMerge w:val="restart"/>
            <w:tcBorders>
              <w:top w:val="single" w:sz="2" w:space="0" w:color="auto"/>
              <w:left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300</w:t>
            </w:r>
          </w:p>
        </w:tc>
        <w:tc>
          <w:tcPr>
            <w:tcW w:w="1140" w:type="dxa"/>
            <w:tcBorders>
              <w:top w:val="single" w:sz="2" w:space="0" w:color="auto"/>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240/56</w:t>
            </w:r>
          </w:p>
        </w:tc>
        <w:tc>
          <w:tcPr>
            <w:tcW w:w="1411" w:type="dxa"/>
            <w:tcBorders>
              <w:top w:val="single" w:sz="2" w:space="0" w:color="auto"/>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610</w:t>
            </w:r>
          </w:p>
        </w:tc>
        <w:tc>
          <w:tcPr>
            <w:tcW w:w="1418" w:type="dxa"/>
            <w:tcBorders>
              <w:top w:val="single" w:sz="2" w:space="0" w:color="auto"/>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c>
          <w:tcPr>
            <w:tcW w:w="992" w:type="dxa"/>
            <w:tcBorders>
              <w:top w:val="single" w:sz="2" w:space="0" w:color="auto"/>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p>
        </w:tc>
        <w:tc>
          <w:tcPr>
            <w:tcW w:w="850" w:type="dxa"/>
            <w:tcBorders>
              <w:top w:val="single" w:sz="2" w:space="0" w:color="auto"/>
              <w:left w:val="nil"/>
              <w:bottom w:val="nil"/>
              <w:right w:val="nil"/>
            </w:tcBorders>
          </w:tcPr>
          <w:p w:rsidR="008C5B3C" w:rsidRPr="000A7E70" w:rsidRDefault="008C5B3C" w:rsidP="008C5B3C">
            <w:pPr>
              <w:ind w:firstLine="0"/>
              <w:contextualSpacing w:val="0"/>
              <w:jc w:val="center"/>
              <w:rPr>
                <w:color w:val="000000"/>
                <w:sz w:val="24"/>
                <w:szCs w:val="24"/>
              </w:rPr>
            </w:pPr>
          </w:p>
        </w:tc>
        <w:tc>
          <w:tcPr>
            <w:tcW w:w="993" w:type="dxa"/>
            <w:tcBorders>
              <w:top w:val="single" w:sz="2" w:space="0" w:color="auto"/>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p>
        </w:tc>
        <w:tc>
          <w:tcPr>
            <w:tcW w:w="850" w:type="dxa"/>
            <w:tcBorders>
              <w:top w:val="single" w:sz="2" w:space="0" w:color="auto"/>
              <w:left w:val="nil"/>
              <w:bottom w:val="nil"/>
              <w:right w:val="single" w:sz="2" w:space="0" w:color="auto"/>
            </w:tcBorders>
          </w:tcPr>
          <w:p w:rsidR="008C5B3C" w:rsidRPr="000A7E70" w:rsidRDefault="008C5B3C" w:rsidP="008C5B3C">
            <w:pPr>
              <w:ind w:firstLine="0"/>
              <w:contextualSpacing w:val="0"/>
              <w:jc w:val="center"/>
              <w:rPr>
                <w:color w:val="000000"/>
                <w:sz w:val="24"/>
                <w:szCs w:val="24"/>
              </w:rPr>
            </w:pPr>
          </w:p>
        </w:tc>
      </w:tr>
      <w:tr w:rsidR="008C5B3C" w:rsidRPr="003C57DE" w:rsidTr="008C5B3C">
        <w:tc>
          <w:tcPr>
            <w:tcW w:w="1560" w:type="dxa"/>
            <w:vMerge/>
            <w:tcBorders>
              <w:left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p>
        </w:tc>
        <w:tc>
          <w:tcPr>
            <w:tcW w:w="114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300/39</w:t>
            </w:r>
          </w:p>
        </w:tc>
        <w:tc>
          <w:tcPr>
            <w:tcW w:w="1411"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710</w:t>
            </w:r>
          </w:p>
        </w:tc>
        <w:tc>
          <w:tcPr>
            <w:tcW w:w="1418"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600</w:t>
            </w:r>
          </w:p>
        </w:tc>
        <w:tc>
          <w:tcPr>
            <w:tcW w:w="992"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880</w:t>
            </w:r>
          </w:p>
        </w:tc>
        <w:tc>
          <w:tcPr>
            <w:tcW w:w="85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680</w:t>
            </w:r>
          </w:p>
        </w:tc>
        <w:tc>
          <w:tcPr>
            <w:tcW w:w="993"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740</w:t>
            </w:r>
          </w:p>
        </w:tc>
        <w:tc>
          <w:tcPr>
            <w:tcW w:w="850" w:type="dxa"/>
            <w:tcBorders>
              <w:top w:val="nil"/>
              <w:left w:val="nil"/>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570</w:t>
            </w:r>
          </w:p>
        </w:tc>
      </w:tr>
      <w:tr w:rsidR="008C5B3C" w:rsidRPr="003C57DE" w:rsidTr="008C5B3C">
        <w:tc>
          <w:tcPr>
            <w:tcW w:w="1560" w:type="dxa"/>
            <w:vMerge/>
            <w:tcBorders>
              <w:left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p>
        </w:tc>
        <w:tc>
          <w:tcPr>
            <w:tcW w:w="114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300/48</w:t>
            </w:r>
          </w:p>
        </w:tc>
        <w:tc>
          <w:tcPr>
            <w:tcW w:w="1411"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690</w:t>
            </w:r>
          </w:p>
        </w:tc>
        <w:tc>
          <w:tcPr>
            <w:tcW w:w="1418"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585</w:t>
            </w:r>
          </w:p>
        </w:tc>
        <w:tc>
          <w:tcPr>
            <w:tcW w:w="992"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p>
        </w:tc>
        <w:tc>
          <w:tcPr>
            <w:tcW w:w="85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p>
        </w:tc>
        <w:tc>
          <w:tcPr>
            <w:tcW w:w="993"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p>
        </w:tc>
        <w:tc>
          <w:tcPr>
            <w:tcW w:w="850" w:type="dxa"/>
            <w:tcBorders>
              <w:top w:val="nil"/>
              <w:left w:val="nil"/>
              <w:bottom w:val="nil"/>
              <w:right w:val="single" w:sz="2" w:space="0" w:color="auto"/>
            </w:tcBorders>
          </w:tcPr>
          <w:p w:rsidR="008C5B3C" w:rsidRPr="000A7E70" w:rsidRDefault="008C5B3C" w:rsidP="008C5B3C">
            <w:pPr>
              <w:ind w:firstLine="0"/>
              <w:contextualSpacing w:val="0"/>
              <w:jc w:val="center"/>
              <w:rPr>
                <w:color w:val="000000"/>
                <w:sz w:val="24"/>
                <w:szCs w:val="24"/>
              </w:rPr>
            </w:pPr>
          </w:p>
        </w:tc>
      </w:tr>
      <w:tr w:rsidR="008C5B3C" w:rsidRPr="003C57DE" w:rsidTr="008C5B3C">
        <w:tc>
          <w:tcPr>
            <w:tcW w:w="1560" w:type="dxa"/>
            <w:vMerge/>
            <w:tcBorders>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p>
        </w:tc>
        <w:tc>
          <w:tcPr>
            <w:tcW w:w="1140" w:type="dxa"/>
            <w:tcBorders>
              <w:top w:val="nil"/>
              <w:left w:val="nil"/>
              <w:bottom w:val="single" w:sz="2" w:space="0" w:color="auto"/>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300/66</w:t>
            </w:r>
          </w:p>
        </w:tc>
        <w:tc>
          <w:tcPr>
            <w:tcW w:w="1411"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680</w:t>
            </w:r>
          </w:p>
        </w:tc>
        <w:tc>
          <w:tcPr>
            <w:tcW w:w="1418" w:type="dxa"/>
            <w:tcBorders>
              <w:top w:val="nil"/>
              <w:left w:val="nil"/>
              <w:bottom w:val="single" w:sz="2" w:space="0" w:color="auto"/>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c>
          <w:tcPr>
            <w:tcW w:w="992"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p>
        </w:tc>
        <w:tc>
          <w:tcPr>
            <w:tcW w:w="850" w:type="dxa"/>
            <w:tcBorders>
              <w:top w:val="nil"/>
              <w:left w:val="nil"/>
              <w:bottom w:val="single" w:sz="2" w:space="0" w:color="auto"/>
              <w:right w:val="nil"/>
            </w:tcBorders>
          </w:tcPr>
          <w:p w:rsidR="008C5B3C" w:rsidRPr="000A7E70" w:rsidRDefault="008C5B3C" w:rsidP="008C5B3C">
            <w:pPr>
              <w:ind w:firstLine="0"/>
              <w:contextualSpacing w:val="0"/>
              <w:jc w:val="center"/>
              <w:rPr>
                <w:color w:val="000000"/>
                <w:sz w:val="24"/>
                <w:szCs w:val="24"/>
              </w:rPr>
            </w:pPr>
          </w:p>
        </w:tc>
        <w:tc>
          <w:tcPr>
            <w:tcW w:w="993"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p>
        </w:tc>
        <w:tc>
          <w:tcPr>
            <w:tcW w:w="850" w:type="dxa"/>
            <w:tcBorders>
              <w:top w:val="nil"/>
              <w:left w:val="nil"/>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p>
        </w:tc>
      </w:tr>
      <w:tr w:rsidR="008C5B3C" w:rsidRPr="003C57DE" w:rsidTr="008C5B3C">
        <w:tc>
          <w:tcPr>
            <w:tcW w:w="1560"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330</w:t>
            </w:r>
          </w:p>
        </w:tc>
        <w:tc>
          <w:tcPr>
            <w:tcW w:w="1140"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330/27</w:t>
            </w:r>
          </w:p>
        </w:tc>
        <w:tc>
          <w:tcPr>
            <w:tcW w:w="1411"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730</w:t>
            </w:r>
          </w:p>
        </w:tc>
        <w:tc>
          <w:tcPr>
            <w:tcW w:w="1418"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c>
          <w:tcPr>
            <w:tcW w:w="992"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c>
          <w:tcPr>
            <w:tcW w:w="850"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c>
          <w:tcPr>
            <w:tcW w:w="993"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c>
          <w:tcPr>
            <w:tcW w:w="850"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r>
      <w:tr w:rsidR="008C5B3C" w:rsidRPr="003C57DE" w:rsidTr="008C5B3C">
        <w:tc>
          <w:tcPr>
            <w:tcW w:w="1560" w:type="dxa"/>
            <w:vMerge w:val="restart"/>
            <w:tcBorders>
              <w:top w:val="single" w:sz="2" w:space="0" w:color="auto"/>
              <w:left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400</w:t>
            </w:r>
          </w:p>
        </w:tc>
        <w:tc>
          <w:tcPr>
            <w:tcW w:w="1140" w:type="dxa"/>
            <w:tcBorders>
              <w:top w:val="single" w:sz="2" w:space="0" w:color="auto"/>
              <w:left w:val="nil"/>
              <w:bottom w:val="nil"/>
              <w:right w:val="nil"/>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400/22</w:t>
            </w:r>
          </w:p>
        </w:tc>
        <w:tc>
          <w:tcPr>
            <w:tcW w:w="1411" w:type="dxa"/>
            <w:tcBorders>
              <w:top w:val="single" w:sz="2" w:space="0" w:color="auto"/>
              <w:left w:val="single" w:sz="2" w:space="0" w:color="auto"/>
              <w:bottom w:val="nil"/>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830</w:t>
            </w:r>
          </w:p>
        </w:tc>
        <w:tc>
          <w:tcPr>
            <w:tcW w:w="1418" w:type="dxa"/>
            <w:tcBorders>
              <w:top w:val="single" w:sz="2" w:space="0" w:color="auto"/>
              <w:left w:val="nil"/>
              <w:bottom w:val="nil"/>
              <w:right w:val="nil"/>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713</w:t>
            </w:r>
          </w:p>
        </w:tc>
        <w:tc>
          <w:tcPr>
            <w:tcW w:w="992" w:type="dxa"/>
            <w:tcBorders>
              <w:top w:val="single" w:sz="2" w:space="0" w:color="auto"/>
              <w:left w:val="single" w:sz="2" w:space="0" w:color="auto"/>
              <w:bottom w:val="nil"/>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1050</w:t>
            </w:r>
          </w:p>
        </w:tc>
        <w:tc>
          <w:tcPr>
            <w:tcW w:w="850" w:type="dxa"/>
            <w:tcBorders>
              <w:top w:val="single" w:sz="2" w:space="0" w:color="auto"/>
              <w:left w:val="nil"/>
              <w:bottom w:val="nil"/>
              <w:right w:val="nil"/>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815</w:t>
            </w:r>
          </w:p>
        </w:tc>
        <w:tc>
          <w:tcPr>
            <w:tcW w:w="993" w:type="dxa"/>
            <w:tcBorders>
              <w:top w:val="single" w:sz="2" w:space="0" w:color="auto"/>
              <w:left w:val="single" w:sz="2" w:space="0" w:color="auto"/>
              <w:bottom w:val="nil"/>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895</w:t>
            </w:r>
          </w:p>
        </w:tc>
        <w:tc>
          <w:tcPr>
            <w:tcW w:w="850" w:type="dxa"/>
            <w:tcBorders>
              <w:top w:val="single" w:sz="2" w:space="0" w:color="auto"/>
              <w:left w:val="nil"/>
              <w:bottom w:val="nil"/>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690</w:t>
            </w:r>
          </w:p>
        </w:tc>
      </w:tr>
      <w:tr w:rsidR="008C5B3C" w:rsidRPr="003C57DE" w:rsidTr="008C5B3C">
        <w:tc>
          <w:tcPr>
            <w:tcW w:w="1560" w:type="dxa"/>
            <w:vMerge/>
            <w:tcBorders>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p>
        </w:tc>
        <w:tc>
          <w:tcPr>
            <w:tcW w:w="1140" w:type="dxa"/>
            <w:tcBorders>
              <w:top w:val="nil"/>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400/51</w:t>
            </w:r>
          </w:p>
        </w:tc>
        <w:tc>
          <w:tcPr>
            <w:tcW w:w="1411" w:type="dxa"/>
            <w:tcBorders>
              <w:top w:val="nil"/>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825</w:t>
            </w:r>
          </w:p>
        </w:tc>
        <w:tc>
          <w:tcPr>
            <w:tcW w:w="1418" w:type="dxa"/>
            <w:tcBorders>
              <w:top w:val="nil"/>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705</w:t>
            </w:r>
          </w:p>
        </w:tc>
        <w:tc>
          <w:tcPr>
            <w:tcW w:w="992" w:type="dxa"/>
            <w:tcBorders>
              <w:top w:val="nil"/>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p>
        </w:tc>
        <w:tc>
          <w:tcPr>
            <w:tcW w:w="850" w:type="dxa"/>
            <w:tcBorders>
              <w:top w:val="nil"/>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p>
        </w:tc>
        <w:tc>
          <w:tcPr>
            <w:tcW w:w="993" w:type="dxa"/>
            <w:tcBorders>
              <w:top w:val="nil"/>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p>
        </w:tc>
        <w:tc>
          <w:tcPr>
            <w:tcW w:w="850" w:type="dxa"/>
            <w:tcBorders>
              <w:top w:val="nil"/>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p>
        </w:tc>
      </w:tr>
      <w:tr w:rsidR="008C5B3C" w:rsidRPr="003C57DE" w:rsidTr="008C5B3C">
        <w:tc>
          <w:tcPr>
            <w:tcW w:w="1560" w:type="dxa"/>
            <w:vMerge w:val="restart"/>
            <w:tcBorders>
              <w:top w:val="single" w:sz="2" w:space="0" w:color="auto"/>
              <w:left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500</w:t>
            </w:r>
          </w:p>
        </w:tc>
        <w:tc>
          <w:tcPr>
            <w:tcW w:w="1140" w:type="dxa"/>
            <w:tcBorders>
              <w:top w:val="single" w:sz="2" w:space="0" w:color="auto"/>
              <w:left w:val="nil"/>
              <w:bottom w:val="nil"/>
              <w:right w:val="nil"/>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400/64</w:t>
            </w:r>
          </w:p>
        </w:tc>
        <w:tc>
          <w:tcPr>
            <w:tcW w:w="1411" w:type="dxa"/>
            <w:tcBorders>
              <w:top w:val="single" w:sz="2" w:space="0" w:color="auto"/>
              <w:left w:val="single" w:sz="2" w:space="0" w:color="auto"/>
              <w:bottom w:val="nil"/>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860</w:t>
            </w:r>
          </w:p>
        </w:tc>
        <w:tc>
          <w:tcPr>
            <w:tcW w:w="1418" w:type="dxa"/>
            <w:tcBorders>
              <w:top w:val="single" w:sz="2" w:space="0" w:color="auto"/>
              <w:left w:val="nil"/>
              <w:bottom w:val="nil"/>
              <w:right w:val="nil"/>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c>
          <w:tcPr>
            <w:tcW w:w="992" w:type="dxa"/>
            <w:tcBorders>
              <w:top w:val="single" w:sz="2" w:space="0" w:color="auto"/>
              <w:left w:val="single" w:sz="2" w:space="0" w:color="auto"/>
              <w:bottom w:val="nil"/>
              <w:right w:val="single" w:sz="2" w:space="0" w:color="auto"/>
            </w:tcBorders>
            <w:vAlign w:val="center"/>
          </w:tcPr>
          <w:p w:rsidR="008C5B3C" w:rsidRPr="000A7E70" w:rsidRDefault="008C5B3C" w:rsidP="008C5B3C">
            <w:pPr>
              <w:ind w:firstLine="0"/>
              <w:contextualSpacing w:val="0"/>
              <w:jc w:val="center"/>
              <w:rPr>
                <w:color w:val="000000"/>
                <w:sz w:val="24"/>
                <w:szCs w:val="24"/>
              </w:rPr>
            </w:pPr>
          </w:p>
        </w:tc>
        <w:tc>
          <w:tcPr>
            <w:tcW w:w="850" w:type="dxa"/>
            <w:tcBorders>
              <w:top w:val="single" w:sz="2" w:space="0" w:color="auto"/>
              <w:left w:val="nil"/>
              <w:bottom w:val="nil"/>
              <w:right w:val="nil"/>
            </w:tcBorders>
            <w:vAlign w:val="center"/>
          </w:tcPr>
          <w:p w:rsidR="008C5B3C" w:rsidRPr="000A7E70" w:rsidRDefault="008C5B3C" w:rsidP="008C5B3C">
            <w:pPr>
              <w:ind w:firstLine="0"/>
              <w:contextualSpacing w:val="0"/>
              <w:jc w:val="center"/>
              <w:rPr>
                <w:color w:val="000000"/>
                <w:sz w:val="24"/>
                <w:szCs w:val="24"/>
              </w:rPr>
            </w:pPr>
          </w:p>
        </w:tc>
        <w:tc>
          <w:tcPr>
            <w:tcW w:w="993" w:type="dxa"/>
            <w:tcBorders>
              <w:top w:val="single" w:sz="2" w:space="0" w:color="auto"/>
              <w:left w:val="single" w:sz="2" w:space="0" w:color="auto"/>
              <w:bottom w:val="nil"/>
              <w:right w:val="single" w:sz="2" w:space="0" w:color="auto"/>
            </w:tcBorders>
            <w:vAlign w:val="center"/>
          </w:tcPr>
          <w:p w:rsidR="008C5B3C" w:rsidRPr="000A7E70" w:rsidRDefault="008C5B3C" w:rsidP="008C5B3C">
            <w:pPr>
              <w:ind w:firstLine="0"/>
              <w:contextualSpacing w:val="0"/>
              <w:jc w:val="center"/>
              <w:rPr>
                <w:color w:val="000000"/>
                <w:sz w:val="24"/>
                <w:szCs w:val="24"/>
              </w:rPr>
            </w:pPr>
          </w:p>
        </w:tc>
        <w:tc>
          <w:tcPr>
            <w:tcW w:w="850" w:type="dxa"/>
            <w:tcBorders>
              <w:top w:val="single" w:sz="2" w:space="0" w:color="auto"/>
              <w:left w:val="nil"/>
              <w:bottom w:val="nil"/>
              <w:right w:val="single" w:sz="2" w:space="0" w:color="auto"/>
            </w:tcBorders>
            <w:vAlign w:val="center"/>
          </w:tcPr>
          <w:p w:rsidR="008C5B3C" w:rsidRPr="000A7E70" w:rsidRDefault="008C5B3C" w:rsidP="008C5B3C">
            <w:pPr>
              <w:ind w:firstLine="0"/>
              <w:contextualSpacing w:val="0"/>
              <w:jc w:val="center"/>
              <w:rPr>
                <w:color w:val="000000"/>
                <w:sz w:val="24"/>
                <w:szCs w:val="24"/>
              </w:rPr>
            </w:pPr>
          </w:p>
        </w:tc>
      </w:tr>
      <w:tr w:rsidR="008C5B3C" w:rsidRPr="003C57DE" w:rsidTr="008C5B3C">
        <w:tc>
          <w:tcPr>
            <w:tcW w:w="1560" w:type="dxa"/>
            <w:vMerge/>
            <w:tcBorders>
              <w:left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p>
        </w:tc>
        <w:tc>
          <w:tcPr>
            <w:tcW w:w="1140" w:type="dxa"/>
            <w:tcBorders>
              <w:top w:val="nil"/>
              <w:left w:val="nil"/>
              <w:bottom w:val="nil"/>
              <w:right w:val="nil"/>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500/27</w:t>
            </w:r>
          </w:p>
        </w:tc>
        <w:tc>
          <w:tcPr>
            <w:tcW w:w="1411" w:type="dxa"/>
            <w:tcBorders>
              <w:top w:val="nil"/>
              <w:left w:val="single" w:sz="2" w:space="0" w:color="auto"/>
              <w:bottom w:val="nil"/>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960</w:t>
            </w:r>
          </w:p>
        </w:tc>
        <w:tc>
          <w:tcPr>
            <w:tcW w:w="1418" w:type="dxa"/>
            <w:tcBorders>
              <w:top w:val="nil"/>
              <w:left w:val="nil"/>
              <w:bottom w:val="nil"/>
              <w:right w:val="nil"/>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830</w:t>
            </w:r>
          </w:p>
        </w:tc>
        <w:tc>
          <w:tcPr>
            <w:tcW w:w="992" w:type="dxa"/>
            <w:tcBorders>
              <w:top w:val="nil"/>
              <w:left w:val="single" w:sz="2" w:space="0" w:color="auto"/>
              <w:bottom w:val="nil"/>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c>
          <w:tcPr>
            <w:tcW w:w="850" w:type="dxa"/>
            <w:tcBorders>
              <w:top w:val="nil"/>
              <w:left w:val="nil"/>
              <w:bottom w:val="nil"/>
              <w:right w:val="nil"/>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980</w:t>
            </w:r>
          </w:p>
        </w:tc>
        <w:tc>
          <w:tcPr>
            <w:tcW w:w="993" w:type="dxa"/>
            <w:tcBorders>
              <w:top w:val="nil"/>
              <w:left w:val="single" w:sz="2" w:space="0" w:color="auto"/>
              <w:bottom w:val="nil"/>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c>
          <w:tcPr>
            <w:tcW w:w="850" w:type="dxa"/>
            <w:tcBorders>
              <w:top w:val="nil"/>
              <w:left w:val="nil"/>
              <w:bottom w:val="nil"/>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820</w:t>
            </w:r>
          </w:p>
        </w:tc>
      </w:tr>
      <w:tr w:rsidR="008C5B3C" w:rsidRPr="003C57DE" w:rsidTr="008C5B3C">
        <w:tc>
          <w:tcPr>
            <w:tcW w:w="1560" w:type="dxa"/>
            <w:vMerge/>
            <w:tcBorders>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p>
        </w:tc>
        <w:tc>
          <w:tcPr>
            <w:tcW w:w="1140" w:type="dxa"/>
            <w:tcBorders>
              <w:top w:val="nil"/>
              <w:left w:val="nil"/>
              <w:bottom w:val="single" w:sz="2" w:space="0" w:color="auto"/>
              <w:right w:val="nil"/>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500/64</w:t>
            </w:r>
          </w:p>
        </w:tc>
        <w:tc>
          <w:tcPr>
            <w:tcW w:w="1411" w:type="dxa"/>
            <w:tcBorders>
              <w:top w:val="nil"/>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945</w:t>
            </w:r>
          </w:p>
        </w:tc>
        <w:tc>
          <w:tcPr>
            <w:tcW w:w="1418" w:type="dxa"/>
            <w:tcBorders>
              <w:top w:val="nil"/>
              <w:left w:val="nil"/>
              <w:bottom w:val="single" w:sz="2" w:space="0" w:color="auto"/>
              <w:right w:val="nil"/>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815</w:t>
            </w:r>
          </w:p>
        </w:tc>
        <w:tc>
          <w:tcPr>
            <w:tcW w:w="992" w:type="dxa"/>
            <w:tcBorders>
              <w:top w:val="nil"/>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p>
        </w:tc>
        <w:tc>
          <w:tcPr>
            <w:tcW w:w="850" w:type="dxa"/>
            <w:tcBorders>
              <w:top w:val="nil"/>
              <w:left w:val="nil"/>
              <w:bottom w:val="single" w:sz="2" w:space="0" w:color="auto"/>
              <w:right w:val="nil"/>
            </w:tcBorders>
            <w:vAlign w:val="center"/>
          </w:tcPr>
          <w:p w:rsidR="008C5B3C" w:rsidRPr="000A7E70" w:rsidRDefault="008C5B3C" w:rsidP="008C5B3C">
            <w:pPr>
              <w:ind w:firstLine="0"/>
              <w:contextualSpacing w:val="0"/>
              <w:jc w:val="center"/>
              <w:rPr>
                <w:color w:val="000000"/>
                <w:sz w:val="24"/>
                <w:szCs w:val="24"/>
              </w:rPr>
            </w:pPr>
          </w:p>
        </w:tc>
        <w:tc>
          <w:tcPr>
            <w:tcW w:w="993" w:type="dxa"/>
            <w:tcBorders>
              <w:top w:val="nil"/>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p>
        </w:tc>
        <w:tc>
          <w:tcPr>
            <w:tcW w:w="850" w:type="dxa"/>
            <w:tcBorders>
              <w:top w:val="nil"/>
              <w:left w:val="nil"/>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p>
        </w:tc>
      </w:tr>
      <w:tr w:rsidR="008C5B3C" w:rsidRPr="003C57DE" w:rsidTr="008C5B3C">
        <w:tc>
          <w:tcPr>
            <w:tcW w:w="1560"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600</w:t>
            </w:r>
          </w:p>
        </w:tc>
        <w:tc>
          <w:tcPr>
            <w:tcW w:w="1140"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600/72</w:t>
            </w:r>
          </w:p>
        </w:tc>
        <w:tc>
          <w:tcPr>
            <w:tcW w:w="1411"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1050</w:t>
            </w:r>
          </w:p>
        </w:tc>
        <w:tc>
          <w:tcPr>
            <w:tcW w:w="1418"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920</w:t>
            </w:r>
          </w:p>
        </w:tc>
        <w:tc>
          <w:tcPr>
            <w:tcW w:w="992"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c>
          <w:tcPr>
            <w:tcW w:w="850"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1100</w:t>
            </w:r>
          </w:p>
        </w:tc>
        <w:tc>
          <w:tcPr>
            <w:tcW w:w="993"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c>
          <w:tcPr>
            <w:tcW w:w="850"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955</w:t>
            </w:r>
          </w:p>
        </w:tc>
      </w:tr>
    </w:tbl>
    <w:p w:rsidR="008C5B3C" w:rsidRPr="00CE144F" w:rsidRDefault="008C5B3C" w:rsidP="008C5B3C"/>
    <w:p w:rsidR="008C5B3C" w:rsidRPr="00F2427E" w:rsidRDefault="008C5B3C" w:rsidP="008C5B3C">
      <w:pPr>
        <w:pStyle w:val="1"/>
        <w:ind w:left="709"/>
        <w:jc w:val="right"/>
        <w:rPr>
          <w:b w:val="0"/>
        </w:rPr>
      </w:pPr>
      <w:r>
        <w:rPr>
          <w:szCs w:val="24"/>
        </w:rPr>
        <w:br w:type="page"/>
      </w:r>
      <w:bookmarkStart w:id="196" w:name="_Toc7076133"/>
      <w:r w:rsidRPr="00F2427E">
        <w:rPr>
          <w:b w:val="0"/>
        </w:rPr>
        <w:lastRenderedPageBreak/>
        <w:t>Приложение 7.14</w:t>
      </w:r>
      <w:bookmarkEnd w:id="196"/>
    </w:p>
    <w:p w:rsidR="008C5B3C" w:rsidRPr="005E6D2F" w:rsidRDefault="008C5B3C" w:rsidP="008C5B3C">
      <w:pPr>
        <w:pStyle w:val="Heading"/>
        <w:ind w:left="993"/>
        <w:jc w:val="center"/>
        <w:rPr>
          <w:rFonts w:ascii="Times New Roman" w:hAnsi="Times New Roman" w:cs="Times New Roman"/>
          <w:color w:val="000000"/>
          <w:sz w:val="28"/>
          <w:szCs w:val="24"/>
        </w:rPr>
      </w:pPr>
    </w:p>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проводов и шнуров с резиновой и поливинилхлоридной изоляцией с медными жилами</w:t>
      </w:r>
    </w:p>
    <w:tbl>
      <w:tblPr>
        <w:tblpPr w:leftFromText="180" w:rightFromText="180" w:vertAnchor="text" w:horzAnchor="margin" w:tblpXSpec="right" w:tblpY="140"/>
        <w:tblW w:w="0" w:type="auto"/>
        <w:tblLayout w:type="fixed"/>
        <w:tblCellMar>
          <w:left w:w="45" w:type="dxa"/>
          <w:right w:w="45" w:type="dxa"/>
        </w:tblCellMar>
        <w:tblLook w:val="0000" w:firstRow="0" w:lastRow="0" w:firstColumn="0" w:lastColumn="0" w:noHBand="0" w:noVBand="0"/>
      </w:tblPr>
      <w:tblGrid>
        <w:gridCol w:w="2561"/>
        <w:gridCol w:w="1140"/>
        <w:gridCol w:w="1140"/>
        <w:gridCol w:w="1140"/>
        <w:gridCol w:w="1140"/>
        <w:gridCol w:w="1140"/>
        <w:gridCol w:w="1140"/>
      </w:tblGrid>
      <w:tr w:rsidR="008C5B3C" w:rsidRPr="003B02D3" w:rsidTr="008C5B3C">
        <w:trPr>
          <w:trHeight w:val="702"/>
        </w:trPr>
        <w:tc>
          <w:tcPr>
            <w:tcW w:w="2561"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p>
        </w:tc>
        <w:tc>
          <w:tcPr>
            <w:tcW w:w="6840" w:type="dxa"/>
            <w:gridSpan w:val="6"/>
            <w:tcBorders>
              <w:top w:val="single" w:sz="2" w:space="0" w:color="auto"/>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p>
          <w:p w:rsidR="008C5B3C" w:rsidRPr="003B02D3" w:rsidRDefault="008C5B3C" w:rsidP="008C5B3C">
            <w:pPr>
              <w:ind w:firstLine="0"/>
              <w:jc w:val="center"/>
              <w:rPr>
                <w:color w:val="000000"/>
                <w:sz w:val="24"/>
                <w:szCs w:val="24"/>
              </w:rPr>
            </w:pPr>
            <w:r w:rsidRPr="003B02D3">
              <w:rPr>
                <w:color w:val="000000"/>
                <w:sz w:val="24"/>
                <w:szCs w:val="24"/>
              </w:rPr>
              <w:t>Ток, А, для проводов, проложенных</w:t>
            </w:r>
          </w:p>
          <w:p w:rsidR="008C5B3C" w:rsidRPr="003B02D3" w:rsidRDefault="008C5B3C" w:rsidP="008C5B3C">
            <w:pPr>
              <w:ind w:firstLine="0"/>
              <w:jc w:val="center"/>
              <w:rPr>
                <w:color w:val="000000"/>
                <w:sz w:val="24"/>
                <w:szCs w:val="24"/>
              </w:rPr>
            </w:pPr>
          </w:p>
        </w:tc>
      </w:tr>
      <w:tr w:rsidR="008C5B3C" w:rsidRPr="003B02D3" w:rsidTr="008C5B3C">
        <w:trPr>
          <w:trHeight w:val="290"/>
        </w:trPr>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Сечение токо-</w:t>
            </w:r>
          </w:p>
          <w:p w:rsidR="008C5B3C" w:rsidRPr="003B02D3" w:rsidRDefault="007A72CA" w:rsidP="008C5B3C">
            <w:pPr>
              <w:ind w:firstLine="0"/>
              <w:jc w:val="center"/>
              <w:rPr>
                <w:color w:val="000000"/>
                <w:sz w:val="24"/>
                <w:szCs w:val="24"/>
              </w:rPr>
            </w:pPr>
            <w:r>
              <w:rPr>
                <w:color w:val="000000"/>
                <w:sz w:val="24"/>
                <w:szCs w:val="24"/>
              </w:rPr>
              <w:t>прово</w:t>
            </w:r>
            <w:r w:rsidR="008C5B3C" w:rsidRPr="003B02D3">
              <w:rPr>
                <w:color w:val="000000"/>
                <w:sz w:val="24"/>
                <w:szCs w:val="24"/>
              </w:rPr>
              <w:t xml:space="preserve">дящей </w:t>
            </w:r>
          </w:p>
        </w:tc>
        <w:tc>
          <w:tcPr>
            <w:tcW w:w="1140"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p>
        </w:tc>
        <w:tc>
          <w:tcPr>
            <w:tcW w:w="5700" w:type="dxa"/>
            <w:gridSpan w:val="5"/>
            <w:tcBorders>
              <w:top w:val="single" w:sz="2" w:space="0" w:color="auto"/>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в одной трубе</w:t>
            </w:r>
          </w:p>
        </w:tc>
      </w:tr>
      <w:tr w:rsidR="008C5B3C" w:rsidRPr="003B02D3" w:rsidTr="008C5B3C">
        <w:tc>
          <w:tcPr>
            <w:tcW w:w="2561"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жилы, мм</w:t>
            </w:r>
            <w:r w:rsidRPr="003B02D3">
              <w:rPr>
                <w:noProof/>
                <w:color w:val="000000"/>
                <w:position w:val="-4"/>
                <w:sz w:val="24"/>
                <w:szCs w:val="24"/>
                <w:lang w:eastAsia="ru-RU"/>
              </w:rPr>
              <w:drawing>
                <wp:inline distT="0" distB="0" distL="0" distR="0" wp14:anchorId="0EDBDF2B" wp14:editId="240D2D6B">
                  <wp:extent cx="109220" cy="186690"/>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0"/>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r w:rsidRPr="003B02D3">
              <w:rPr>
                <w:color w:val="000000"/>
                <w:sz w:val="24"/>
                <w:szCs w:val="24"/>
              </w:rPr>
              <w:t xml:space="preserve"> </w:t>
            </w:r>
          </w:p>
        </w:tc>
        <w:tc>
          <w:tcPr>
            <w:tcW w:w="1140"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 xml:space="preserve">открыто </w:t>
            </w:r>
          </w:p>
        </w:tc>
        <w:tc>
          <w:tcPr>
            <w:tcW w:w="1140" w:type="dxa"/>
            <w:tcBorders>
              <w:top w:val="single" w:sz="2" w:space="0" w:color="auto"/>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двух одно-</w:t>
            </w:r>
          </w:p>
          <w:p w:rsidR="008C5B3C" w:rsidRPr="003B02D3" w:rsidRDefault="008C5B3C" w:rsidP="008C5B3C">
            <w:pPr>
              <w:ind w:firstLine="0"/>
              <w:jc w:val="center"/>
              <w:rPr>
                <w:color w:val="000000"/>
                <w:sz w:val="24"/>
                <w:szCs w:val="24"/>
              </w:rPr>
            </w:pPr>
            <w:r w:rsidRPr="003B02D3">
              <w:rPr>
                <w:color w:val="000000"/>
                <w:sz w:val="24"/>
                <w:szCs w:val="24"/>
              </w:rPr>
              <w:t>жильных</w:t>
            </w:r>
          </w:p>
        </w:tc>
        <w:tc>
          <w:tcPr>
            <w:tcW w:w="1140" w:type="dxa"/>
            <w:tcBorders>
              <w:top w:val="single" w:sz="2" w:space="0" w:color="auto"/>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трех одно-</w:t>
            </w:r>
          </w:p>
          <w:p w:rsidR="008C5B3C" w:rsidRPr="003B02D3" w:rsidRDefault="008C5B3C" w:rsidP="008C5B3C">
            <w:pPr>
              <w:ind w:firstLine="0"/>
              <w:jc w:val="center"/>
              <w:rPr>
                <w:color w:val="000000"/>
                <w:sz w:val="24"/>
                <w:szCs w:val="24"/>
              </w:rPr>
            </w:pPr>
            <w:r w:rsidRPr="003B02D3">
              <w:rPr>
                <w:color w:val="000000"/>
                <w:sz w:val="24"/>
                <w:szCs w:val="24"/>
              </w:rPr>
              <w:t xml:space="preserve">жильных </w:t>
            </w:r>
          </w:p>
        </w:tc>
        <w:tc>
          <w:tcPr>
            <w:tcW w:w="1140" w:type="dxa"/>
            <w:tcBorders>
              <w:top w:val="single" w:sz="2" w:space="0" w:color="auto"/>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четырех одно-</w:t>
            </w:r>
          </w:p>
          <w:p w:rsidR="008C5B3C" w:rsidRPr="003B02D3" w:rsidRDefault="008C5B3C" w:rsidP="008C5B3C">
            <w:pPr>
              <w:ind w:firstLine="0"/>
              <w:jc w:val="center"/>
              <w:rPr>
                <w:color w:val="000000"/>
                <w:sz w:val="24"/>
                <w:szCs w:val="24"/>
              </w:rPr>
            </w:pPr>
            <w:r w:rsidRPr="003B02D3">
              <w:rPr>
                <w:color w:val="000000"/>
                <w:sz w:val="24"/>
                <w:szCs w:val="24"/>
              </w:rPr>
              <w:t xml:space="preserve">жильных </w:t>
            </w:r>
          </w:p>
        </w:tc>
        <w:tc>
          <w:tcPr>
            <w:tcW w:w="1140" w:type="dxa"/>
            <w:tcBorders>
              <w:top w:val="single" w:sz="2" w:space="0" w:color="auto"/>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одного</w:t>
            </w:r>
          </w:p>
          <w:p w:rsidR="008C5B3C" w:rsidRPr="003B02D3" w:rsidRDefault="008C5B3C" w:rsidP="008C5B3C">
            <w:pPr>
              <w:ind w:firstLine="0"/>
              <w:jc w:val="center"/>
              <w:rPr>
                <w:color w:val="000000"/>
                <w:sz w:val="24"/>
                <w:szCs w:val="24"/>
              </w:rPr>
            </w:pPr>
            <w:r w:rsidRPr="003B02D3">
              <w:rPr>
                <w:color w:val="000000"/>
                <w:sz w:val="24"/>
                <w:szCs w:val="24"/>
              </w:rPr>
              <w:t>двух-</w:t>
            </w:r>
          </w:p>
          <w:p w:rsidR="008C5B3C" w:rsidRPr="003B02D3" w:rsidRDefault="008C5B3C" w:rsidP="008C5B3C">
            <w:pPr>
              <w:ind w:firstLine="0"/>
              <w:jc w:val="center"/>
              <w:rPr>
                <w:color w:val="000000"/>
                <w:sz w:val="24"/>
                <w:szCs w:val="24"/>
              </w:rPr>
            </w:pPr>
            <w:r w:rsidRPr="003B02D3">
              <w:rPr>
                <w:color w:val="000000"/>
                <w:sz w:val="24"/>
                <w:szCs w:val="24"/>
              </w:rPr>
              <w:t xml:space="preserve">жильного </w:t>
            </w:r>
          </w:p>
        </w:tc>
        <w:tc>
          <w:tcPr>
            <w:tcW w:w="1140" w:type="dxa"/>
            <w:tcBorders>
              <w:top w:val="single" w:sz="2" w:space="0" w:color="auto"/>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одного трех-</w:t>
            </w:r>
          </w:p>
          <w:p w:rsidR="008C5B3C" w:rsidRPr="003B02D3" w:rsidRDefault="008C5B3C" w:rsidP="008C5B3C">
            <w:pPr>
              <w:ind w:firstLine="0"/>
              <w:jc w:val="center"/>
              <w:rPr>
                <w:color w:val="000000"/>
                <w:sz w:val="24"/>
                <w:szCs w:val="24"/>
              </w:rPr>
            </w:pPr>
            <w:r w:rsidRPr="003B02D3">
              <w:rPr>
                <w:color w:val="000000"/>
                <w:sz w:val="24"/>
                <w:szCs w:val="24"/>
              </w:rPr>
              <w:t xml:space="preserve">жильного </w:t>
            </w:r>
          </w:p>
        </w:tc>
      </w:tr>
      <w:tr w:rsidR="008C5B3C" w:rsidRPr="003B02D3" w:rsidTr="008C5B3C">
        <w:tc>
          <w:tcPr>
            <w:tcW w:w="2561"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0,5</w:t>
            </w:r>
          </w:p>
        </w:tc>
        <w:tc>
          <w:tcPr>
            <w:tcW w:w="1140"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11</w:t>
            </w:r>
          </w:p>
        </w:tc>
        <w:tc>
          <w:tcPr>
            <w:tcW w:w="1140"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0,75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17</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16</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14</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14</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1,2</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18</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16</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16</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14,5</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23</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19</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17</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16</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18</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15</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26</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24</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22</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23</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19</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27</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21</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34</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32</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28</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26</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28</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24</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41</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38</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32</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27</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46</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42</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39</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34</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37</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31</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6</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50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46</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42</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34</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8</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62</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54</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51</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46</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48</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43</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80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70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60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50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55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50</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16</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100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85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80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75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80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70</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140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115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100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90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100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85</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170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135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125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115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125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100</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50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215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185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170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150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160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135</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70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270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225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210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185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195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175</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95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330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275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255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225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245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215</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120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385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315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290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260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295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250</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150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440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360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330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185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510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240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605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300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695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r>
      <w:tr w:rsidR="008C5B3C" w:rsidRPr="003B02D3" w:rsidTr="008C5B3C">
        <w:tc>
          <w:tcPr>
            <w:tcW w:w="2561"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400</w:t>
            </w:r>
          </w:p>
        </w:tc>
        <w:tc>
          <w:tcPr>
            <w:tcW w:w="1140"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830</w:t>
            </w:r>
          </w:p>
        </w:tc>
        <w:tc>
          <w:tcPr>
            <w:tcW w:w="1140"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r>
    </w:tbl>
    <w:p w:rsidR="008C5B3C" w:rsidRDefault="008C5B3C" w:rsidP="008C5B3C">
      <w:pPr>
        <w:pStyle w:val="Heading"/>
        <w:jc w:val="center"/>
        <w:rPr>
          <w:color w:val="000000"/>
        </w:rPr>
      </w:pPr>
    </w:p>
    <w:p w:rsidR="008C5B3C" w:rsidRDefault="008C5B3C" w:rsidP="008C5B3C">
      <w:pPr>
        <w:pStyle w:val="1"/>
        <w:ind w:left="709"/>
        <w:jc w:val="right"/>
        <w:rPr>
          <w:b w:val="0"/>
        </w:rPr>
      </w:pPr>
      <w:r>
        <w:rPr>
          <w:szCs w:val="24"/>
        </w:rPr>
        <w:br w:type="page"/>
      </w:r>
      <w:bookmarkStart w:id="197" w:name="_Toc7076134"/>
      <w:r w:rsidRPr="00F2427E">
        <w:rPr>
          <w:b w:val="0"/>
        </w:rPr>
        <w:lastRenderedPageBreak/>
        <w:t>Приложение 7.15</w:t>
      </w:r>
      <w:bookmarkEnd w:id="197"/>
    </w:p>
    <w:p w:rsidR="007A72CA" w:rsidRPr="007A72CA" w:rsidRDefault="007A72CA" w:rsidP="007A72CA"/>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проводов с резиновой и поливинилхлоридной изоляцией с алюминиевыми жилами</w:t>
      </w:r>
    </w:p>
    <w:p w:rsidR="008C5B3C" w:rsidRPr="005E6D2F" w:rsidRDefault="008C5B3C" w:rsidP="008C5B3C">
      <w:pPr>
        <w:pStyle w:val="Heading"/>
        <w:jc w:val="center"/>
        <w:rPr>
          <w:rFonts w:ascii="Times New Roman" w:hAnsi="Times New Roman" w:cs="Times New Roman"/>
          <w:color w:val="000000"/>
          <w:sz w:val="28"/>
          <w:szCs w:val="24"/>
        </w:rPr>
      </w:pPr>
    </w:p>
    <w:tbl>
      <w:tblPr>
        <w:tblW w:w="0" w:type="auto"/>
        <w:tblInd w:w="45" w:type="dxa"/>
        <w:tblLayout w:type="fixed"/>
        <w:tblCellMar>
          <w:left w:w="45" w:type="dxa"/>
          <w:right w:w="45" w:type="dxa"/>
        </w:tblCellMar>
        <w:tblLook w:val="0000" w:firstRow="0" w:lastRow="0" w:firstColumn="0" w:lastColumn="0" w:noHBand="0" w:noVBand="0"/>
      </w:tblPr>
      <w:tblGrid>
        <w:gridCol w:w="1701"/>
        <w:gridCol w:w="1134"/>
        <w:gridCol w:w="1059"/>
        <w:gridCol w:w="1140"/>
        <w:gridCol w:w="1140"/>
        <w:gridCol w:w="1140"/>
        <w:gridCol w:w="1185"/>
      </w:tblGrid>
      <w:tr w:rsidR="008C5B3C" w:rsidRPr="003B02D3" w:rsidTr="008C5B3C">
        <w:tc>
          <w:tcPr>
            <w:tcW w:w="1701"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p>
        </w:tc>
        <w:tc>
          <w:tcPr>
            <w:tcW w:w="6798" w:type="dxa"/>
            <w:gridSpan w:val="6"/>
            <w:tcBorders>
              <w:top w:val="single" w:sz="2" w:space="0" w:color="auto"/>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Ток, А, для проводов, проложенных</w:t>
            </w:r>
          </w:p>
          <w:p w:rsidR="008C5B3C" w:rsidRPr="003B02D3" w:rsidRDefault="008C5B3C" w:rsidP="008C5B3C">
            <w:pPr>
              <w:ind w:firstLine="0"/>
              <w:jc w:val="center"/>
              <w:rPr>
                <w:color w:val="000000"/>
                <w:sz w:val="24"/>
                <w:szCs w:val="24"/>
              </w:rPr>
            </w:pPr>
          </w:p>
        </w:tc>
      </w:tr>
      <w:tr w:rsidR="008C5B3C" w:rsidRPr="003B02D3" w:rsidTr="008C5B3C">
        <w:tc>
          <w:tcPr>
            <w:tcW w:w="170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Сечение токо-</w:t>
            </w:r>
          </w:p>
          <w:p w:rsidR="008C5B3C" w:rsidRPr="003B02D3" w:rsidRDefault="008C5B3C" w:rsidP="008C5B3C">
            <w:pPr>
              <w:ind w:firstLine="0"/>
              <w:jc w:val="center"/>
              <w:rPr>
                <w:color w:val="000000"/>
                <w:sz w:val="24"/>
                <w:szCs w:val="24"/>
              </w:rPr>
            </w:pPr>
            <w:r w:rsidRPr="003B02D3">
              <w:rPr>
                <w:color w:val="000000"/>
                <w:sz w:val="24"/>
                <w:szCs w:val="24"/>
              </w:rPr>
              <w:t xml:space="preserve">проводящей </w:t>
            </w:r>
          </w:p>
        </w:tc>
        <w:tc>
          <w:tcPr>
            <w:tcW w:w="1134"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p>
        </w:tc>
        <w:tc>
          <w:tcPr>
            <w:tcW w:w="5664" w:type="dxa"/>
            <w:gridSpan w:val="5"/>
            <w:tcBorders>
              <w:top w:val="single" w:sz="2" w:space="0" w:color="auto"/>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в одной трубе</w:t>
            </w:r>
          </w:p>
          <w:p w:rsidR="008C5B3C" w:rsidRPr="003B02D3" w:rsidRDefault="008C5B3C" w:rsidP="008C5B3C">
            <w:pPr>
              <w:ind w:firstLine="0"/>
              <w:jc w:val="center"/>
              <w:rPr>
                <w:color w:val="000000"/>
                <w:sz w:val="24"/>
                <w:szCs w:val="24"/>
              </w:rPr>
            </w:pPr>
          </w:p>
        </w:tc>
      </w:tr>
      <w:tr w:rsidR="008C5B3C" w:rsidRPr="003B02D3" w:rsidTr="008C5B3C">
        <w:tc>
          <w:tcPr>
            <w:tcW w:w="1701"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жилы, мм</w:t>
            </w:r>
            <w:r w:rsidRPr="003B02D3">
              <w:rPr>
                <w:noProof/>
                <w:color w:val="000000"/>
                <w:position w:val="-4"/>
                <w:sz w:val="24"/>
                <w:szCs w:val="24"/>
                <w:lang w:eastAsia="ru-RU"/>
              </w:rPr>
              <w:drawing>
                <wp:inline distT="0" distB="0" distL="0" distR="0" wp14:anchorId="28942F93" wp14:editId="57F1DBBD">
                  <wp:extent cx="109220" cy="186690"/>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9"/>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r w:rsidRPr="003B02D3">
              <w:rPr>
                <w:color w:val="000000"/>
                <w:sz w:val="24"/>
                <w:szCs w:val="24"/>
              </w:rPr>
              <w:t xml:space="preserve"> </w:t>
            </w:r>
          </w:p>
        </w:tc>
        <w:tc>
          <w:tcPr>
            <w:tcW w:w="1134"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 xml:space="preserve">открыто </w:t>
            </w:r>
          </w:p>
        </w:tc>
        <w:tc>
          <w:tcPr>
            <w:tcW w:w="1059" w:type="dxa"/>
            <w:tcBorders>
              <w:top w:val="single" w:sz="2" w:space="0" w:color="auto"/>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двух одно-</w:t>
            </w:r>
          </w:p>
          <w:p w:rsidR="008C5B3C" w:rsidRPr="003B02D3" w:rsidRDefault="008C5B3C" w:rsidP="008C5B3C">
            <w:pPr>
              <w:ind w:firstLine="0"/>
              <w:jc w:val="center"/>
              <w:rPr>
                <w:color w:val="000000"/>
                <w:sz w:val="24"/>
                <w:szCs w:val="24"/>
              </w:rPr>
            </w:pPr>
            <w:r w:rsidRPr="003B02D3">
              <w:rPr>
                <w:color w:val="000000"/>
                <w:sz w:val="24"/>
                <w:szCs w:val="24"/>
              </w:rPr>
              <w:t>жильных</w:t>
            </w:r>
          </w:p>
          <w:p w:rsidR="008C5B3C" w:rsidRPr="003B02D3" w:rsidRDefault="008C5B3C" w:rsidP="008C5B3C">
            <w:pPr>
              <w:ind w:firstLine="0"/>
              <w:jc w:val="center"/>
              <w:rPr>
                <w:color w:val="000000"/>
                <w:sz w:val="24"/>
                <w:szCs w:val="24"/>
              </w:rPr>
            </w:pPr>
          </w:p>
        </w:tc>
        <w:tc>
          <w:tcPr>
            <w:tcW w:w="1140" w:type="dxa"/>
            <w:tcBorders>
              <w:top w:val="single" w:sz="2" w:space="0" w:color="auto"/>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трех одно-</w:t>
            </w:r>
          </w:p>
          <w:p w:rsidR="008C5B3C" w:rsidRPr="003B02D3" w:rsidRDefault="008C5B3C" w:rsidP="008C5B3C">
            <w:pPr>
              <w:ind w:firstLine="0"/>
              <w:jc w:val="center"/>
              <w:rPr>
                <w:color w:val="000000"/>
                <w:sz w:val="24"/>
                <w:szCs w:val="24"/>
              </w:rPr>
            </w:pPr>
            <w:r w:rsidRPr="003B02D3">
              <w:rPr>
                <w:color w:val="000000"/>
                <w:sz w:val="24"/>
                <w:szCs w:val="24"/>
              </w:rPr>
              <w:t xml:space="preserve">жильных </w:t>
            </w:r>
          </w:p>
        </w:tc>
        <w:tc>
          <w:tcPr>
            <w:tcW w:w="1140" w:type="dxa"/>
            <w:tcBorders>
              <w:top w:val="single" w:sz="2" w:space="0" w:color="auto"/>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четырех одно-</w:t>
            </w:r>
          </w:p>
          <w:p w:rsidR="008C5B3C" w:rsidRPr="003B02D3" w:rsidRDefault="008C5B3C" w:rsidP="008C5B3C">
            <w:pPr>
              <w:ind w:firstLine="0"/>
              <w:jc w:val="center"/>
              <w:rPr>
                <w:color w:val="000000"/>
                <w:sz w:val="24"/>
                <w:szCs w:val="24"/>
              </w:rPr>
            </w:pPr>
            <w:r w:rsidRPr="003B02D3">
              <w:rPr>
                <w:color w:val="000000"/>
                <w:sz w:val="24"/>
                <w:szCs w:val="24"/>
              </w:rPr>
              <w:t xml:space="preserve">жильных </w:t>
            </w:r>
          </w:p>
        </w:tc>
        <w:tc>
          <w:tcPr>
            <w:tcW w:w="1140" w:type="dxa"/>
            <w:tcBorders>
              <w:top w:val="single" w:sz="2" w:space="0" w:color="auto"/>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одного</w:t>
            </w:r>
          </w:p>
          <w:p w:rsidR="008C5B3C" w:rsidRPr="003B02D3" w:rsidRDefault="008C5B3C" w:rsidP="008C5B3C">
            <w:pPr>
              <w:ind w:firstLine="0"/>
              <w:jc w:val="center"/>
              <w:rPr>
                <w:color w:val="000000"/>
                <w:sz w:val="24"/>
                <w:szCs w:val="24"/>
              </w:rPr>
            </w:pPr>
            <w:r w:rsidRPr="003B02D3">
              <w:rPr>
                <w:color w:val="000000"/>
                <w:sz w:val="24"/>
                <w:szCs w:val="24"/>
              </w:rPr>
              <w:t>двух-</w:t>
            </w:r>
          </w:p>
          <w:p w:rsidR="008C5B3C" w:rsidRPr="003B02D3" w:rsidRDefault="008C5B3C" w:rsidP="008C5B3C">
            <w:pPr>
              <w:ind w:firstLine="0"/>
              <w:jc w:val="center"/>
              <w:rPr>
                <w:color w:val="000000"/>
                <w:sz w:val="24"/>
                <w:szCs w:val="24"/>
              </w:rPr>
            </w:pPr>
            <w:r w:rsidRPr="003B02D3">
              <w:rPr>
                <w:color w:val="000000"/>
                <w:sz w:val="24"/>
                <w:szCs w:val="24"/>
              </w:rPr>
              <w:t xml:space="preserve">жильного </w:t>
            </w:r>
          </w:p>
        </w:tc>
        <w:tc>
          <w:tcPr>
            <w:tcW w:w="1185" w:type="dxa"/>
            <w:tcBorders>
              <w:top w:val="single" w:sz="2" w:space="0" w:color="auto"/>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одного трех-</w:t>
            </w:r>
          </w:p>
          <w:p w:rsidR="008C5B3C" w:rsidRPr="003B02D3" w:rsidRDefault="008C5B3C" w:rsidP="008C5B3C">
            <w:pPr>
              <w:ind w:firstLine="0"/>
              <w:jc w:val="center"/>
              <w:rPr>
                <w:color w:val="000000"/>
                <w:sz w:val="24"/>
                <w:szCs w:val="24"/>
              </w:rPr>
            </w:pPr>
            <w:r w:rsidRPr="003B02D3">
              <w:rPr>
                <w:color w:val="000000"/>
                <w:sz w:val="24"/>
                <w:szCs w:val="24"/>
              </w:rPr>
              <w:t xml:space="preserve">жильного </w:t>
            </w:r>
          </w:p>
        </w:tc>
      </w:tr>
      <w:tr w:rsidR="008C5B3C" w:rsidRPr="003B02D3" w:rsidTr="008C5B3C">
        <w:tc>
          <w:tcPr>
            <w:tcW w:w="1701"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w:t>
            </w:r>
          </w:p>
        </w:tc>
        <w:tc>
          <w:tcPr>
            <w:tcW w:w="1134"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21</w:t>
            </w:r>
          </w:p>
        </w:tc>
        <w:tc>
          <w:tcPr>
            <w:tcW w:w="1059"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19</w:t>
            </w:r>
          </w:p>
        </w:tc>
        <w:tc>
          <w:tcPr>
            <w:tcW w:w="1140"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18</w:t>
            </w:r>
          </w:p>
        </w:tc>
        <w:tc>
          <w:tcPr>
            <w:tcW w:w="1140"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15</w:t>
            </w:r>
          </w:p>
        </w:tc>
        <w:tc>
          <w:tcPr>
            <w:tcW w:w="1140"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17</w:t>
            </w:r>
          </w:p>
        </w:tc>
        <w:tc>
          <w:tcPr>
            <w:tcW w:w="1185"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14</w:t>
            </w:r>
          </w:p>
        </w:tc>
      </w:tr>
      <w:tr w:rsidR="008C5B3C" w:rsidRPr="003B02D3" w:rsidTr="008C5B3C">
        <w:tc>
          <w:tcPr>
            <w:tcW w:w="1701"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2,5</w:t>
            </w:r>
          </w:p>
        </w:tc>
        <w:tc>
          <w:tcPr>
            <w:tcW w:w="1134"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24</w:t>
            </w:r>
          </w:p>
        </w:tc>
        <w:tc>
          <w:tcPr>
            <w:tcW w:w="1059"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20</w:t>
            </w:r>
          </w:p>
        </w:tc>
        <w:tc>
          <w:tcPr>
            <w:tcW w:w="1140"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19</w:t>
            </w:r>
          </w:p>
        </w:tc>
        <w:tc>
          <w:tcPr>
            <w:tcW w:w="1140"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19</w:t>
            </w:r>
          </w:p>
        </w:tc>
        <w:tc>
          <w:tcPr>
            <w:tcW w:w="1140"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19</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16</w:t>
            </w:r>
          </w:p>
        </w:tc>
      </w:tr>
      <w:tr w:rsidR="008C5B3C" w:rsidRPr="003B02D3" w:rsidTr="008C5B3C">
        <w:tc>
          <w:tcPr>
            <w:tcW w:w="1701"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3</w:t>
            </w:r>
          </w:p>
        </w:tc>
        <w:tc>
          <w:tcPr>
            <w:tcW w:w="1134"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27</w:t>
            </w:r>
          </w:p>
        </w:tc>
        <w:tc>
          <w:tcPr>
            <w:tcW w:w="1059"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24</w:t>
            </w:r>
          </w:p>
        </w:tc>
        <w:tc>
          <w:tcPr>
            <w:tcW w:w="1140"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22</w:t>
            </w:r>
          </w:p>
        </w:tc>
        <w:tc>
          <w:tcPr>
            <w:tcW w:w="1140"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21</w:t>
            </w:r>
          </w:p>
        </w:tc>
        <w:tc>
          <w:tcPr>
            <w:tcW w:w="1140"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22</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18</w:t>
            </w:r>
          </w:p>
        </w:tc>
      </w:tr>
      <w:tr w:rsidR="008C5B3C" w:rsidRPr="003B02D3" w:rsidTr="008C5B3C">
        <w:tc>
          <w:tcPr>
            <w:tcW w:w="1701"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4</w:t>
            </w:r>
          </w:p>
        </w:tc>
        <w:tc>
          <w:tcPr>
            <w:tcW w:w="1134"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32</w:t>
            </w:r>
          </w:p>
        </w:tc>
        <w:tc>
          <w:tcPr>
            <w:tcW w:w="1059"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28</w:t>
            </w:r>
          </w:p>
        </w:tc>
        <w:tc>
          <w:tcPr>
            <w:tcW w:w="1140"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28</w:t>
            </w:r>
          </w:p>
        </w:tc>
        <w:tc>
          <w:tcPr>
            <w:tcW w:w="1140"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23</w:t>
            </w:r>
          </w:p>
        </w:tc>
        <w:tc>
          <w:tcPr>
            <w:tcW w:w="1140"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25</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21</w:t>
            </w:r>
          </w:p>
        </w:tc>
      </w:tr>
      <w:tr w:rsidR="008C5B3C" w:rsidRPr="003B02D3" w:rsidTr="008C5B3C">
        <w:tc>
          <w:tcPr>
            <w:tcW w:w="170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5</w:t>
            </w:r>
          </w:p>
        </w:tc>
        <w:tc>
          <w:tcPr>
            <w:tcW w:w="1134"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36</w:t>
            </w:r>
          </w:p>
        </w:tc>
        <w:tc>
          <w:tcPr>
            <w:tcW w:w="1059"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32</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27</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28</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24</w:t>
            </w:r>
          </w:p>
        </w:tc>
      </w:tr>
      <w:tr w:rsidR="008C5B3C" w:rsidRPr="003B02D3" w:rsidTr="008C5B3C">
        <w:tc>
          <w:tcPr>
            <w:tcW w:w="170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6</w:t>
            </w:r>
          </w:p>
        </w:tc>
        <w:tc>
          <w:tcPr>
            <w:tcW w:w="1134"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39</w:t>
            </w:r>
          </w:p>
        </w:tc>
        <w:tc>
          <w:tcPr>
            <w:tcW w:w="1059"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36</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32</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31</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26</w:t>
            </w:r>
          </w:p>
        </w:tc>
      </w:tr>
      <w:tr w:rsidR="008C5B3C" w:rsidRPr="003B02D3" w:rsidTr="008C5B3C">
        <w:tc>
          <w:tcPr>
            <w:tcW w:w="170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8</w:t>
            </w:r>
          </w:p>
        </w:tc>
        <w:tc>
          <w:tcPr>
            <w:tcW w:w="1134"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46</w:t>
            </w:r>
          </w:p>
        </w:tc>
        <w:tc>
          <w:tcPr>
            <w:tcW w:w="1059"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43</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37</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38</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32</w:t>
            </w:r>
          </w:p>
        </w:tc>
      </w:tr>
      <w:tr w:rsidR="008C5B3C" w:rsidRPr="003B02D3" w:rsidTr="008C5B3C">
        <w:tc>
          <w:tcPr>
            <w:tcW w:w="170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10</w:t>
            </w:r>
          </w:p>
        </w:tc>
        <w:tc>
          <w:tcPr>
            <w:tcW w:w="1134"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60</w:t>
            </w:r>
          </w:p>
        </w:tc>
        <w:tc>
          <w:tcPr>
            <w:tcW w:w="1059"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50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47</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39</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42</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38</w:t>
            </w:r>
          </w:p>
        </w:tc>
      </w:tr>
      <w:tr w:rsidR="008C5B3C" w:rsidRPr="003B02D3" w:rsidTr="008C5B3C">
        <w:tc>
          <w:tcPr>
            <w:tcW w:w="170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16</w:t>
            </w:r>
          </w:p>
        </w:tc>
        <w:tc>
          <w:tcPr>
            <w:tcW w:w="1134"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75</w:t>
            </w:r>
          </w:p>
        </w:tc>
        <w:tc>
          <w:tcPr>
            <w:tcW w:w="1059"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60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60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55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60</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55</w:t>
            </w:r>
          </w:p>
        </w:tc>
      </w:tr>
      <w:tr w:rsidR="008C5B3C" w:rsidRPr="003B02D3" w:rsidTr="008C5B3C">
        <w:tc>
          <w:tcPr>
            <w:tcW w:w="170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25</w:t>
            </w:r>
          </w:p>
        </w:tc>
        <w:tc>
          <w:tcPr>
            <w:tcW w:w="1134"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105</w:t>
            </w:r>
          </w:p>
        </w:tc>
        <w:tc>
          <w:tcPr>
            <w:tcW w:w="1059"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85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80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70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75</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65</w:t>
            </w:r>
          </w:p>
        </w:tc>
      </w:tr>
      <w:tr w:rsidR="008C5B3C" w:rsidRPr="003B02D3" w:rsidTr="008C5B3C">
        <w:tc>
          <w:tcPr>
            <w:tcW w:w="170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35</w:t>
            </w:r>
          </w:p>
        </w:tc>
        <w:tc>
          <w:tcPr>
            <w:tcW w:w="1134"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130</w:t>
            </w:r>
          </w:p>
        </w:tc>
        <w:tc>
          <w:tcPr>
            <w:tcW w:w="1059"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100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95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85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95</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75</w:t>
            </w:r>
          </w:p>
        </w:tc>
      </w:tr>
      <w:tr w:rsidR="008C5B3C" w:rsidRPr="003B02D3" w:rsidTr="008C5B3C">
        <w:tc>
          <w:tcPr>
            <w:tcW w:w="170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50</w:t>
            </w:r>
          </w:p>
        </w:tc>
        <w:tc>
          <w:tcPr>
            <w:tcW w:w="1134"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165</w:t>
            </w:r>
          </w:p>
        </w:tc>
        <w:tc>
          <w:tcPr>
            <w:tcW w:w="1059"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140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130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120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125</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105</w:t>
            </w:r>
          </w:p>
        </w:tc>
      </w:tr>
      <w:tr w:rsidR="008C5B3C" w:rsidRPr="003B02D3" w:rsidTr="008C5B3C">
        <w:tc>
          <w:tcPr>
            <w:tcW w:w="170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70</w:t>
            </w:r>
          </w:p>
        </w:tc>
        <w:tc>
          <w:tcPr>
            <w:tcW w:w="1134"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210</w:t>
            </w:r>
          </w:p>
        </w:tc>
        <w:tc>
          <w:tcPr>
            <w:tcW w:w="1059"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175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165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140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150</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135</w:t>
            </w:r>
          </w:p>
        </w:tc>
      </w:tr>
      <w:tr w:rsidR="008C5B3C" w:rsidRPr="003B02D3" w:rsidTr="008C5B3C">
        <w:tc>
          <w:tcPr>
            <w:tcW w:w="170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95</w:t>
            </w:r>
          </w:p>
        </w:tc>
        <w:tc>
          <w:tcPr>
            <w:tcW w:w="1134"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255</w:t>
            </w:r>
          </w:p>
        </w:tc>
        <w:tc>
          <w:tcPr>
            <w:tcW w:w="1059"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215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200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175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190</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165</w:t>
            </w:r>
          </w:p>
        </w:tc>
      </w:tr>
      <w:tr w:rsidR="008C5B3C" w:rsidRPr="003B02D3" w:rsidTr="008C5B3C">
        <w:tc>
          <w:tcPr>
            <w:tcW w:w="170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120</w:t>
            </w:r>
          </w:p>
        </w:tc>
        <w:tc>
          <w:tcPr>
            <w:tcW w:w="1134"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295</w:t>
            </w:r>
          </w:p>
        </w:tc>
        <w:tc>
          <w:tcPr>
            <w:tcW w:w="1059"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245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220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200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230</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190</w:t>
            </w:r>
          </w:p>
        </w:tc>
      </w:tr>
      <w:tr w:rsidR="008C5B3C" w:rsidRPr="003B02D3" w:rsidTr="008C5B3C">
        <w:tc>
          <w:tcPr>
            <w:tcW w:w="170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150</w:t>
            </w:r>
          </w:p>
        </w:tc>
        <w:tc>
          <w:tcPr>
            <w:tcW w:w="1134"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340</w:t>
            </w:r>
          </w:p>
        </w:tc>
        <w:tc>
          <w:tcPr>
            <w:tcW w:w="1059"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275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255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r>
      <w:tr w:rsidR="008C5B3C" w:rsidRPr="003B02D3" w:rsidTr="008C5B3C">
        <w:tc>
          <w:tcPr>
            <w:tcW w:w="170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185</w:t>
            </w:r>
          </w:p>
        </w:tc>
        <w:tc>
          <w:tcPr>
            <w:tcW w:w="1134"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390</w:t>
            </w:r>
          </w:p>
        </w:tc>
        <w:tc>
          <w:tcPr>
            <w:tcW w:w="1059"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r>
      <w:tr w:rsidR="008C5B3C" w:rsidRPr="003B02D3" w:rsidTr="008C5B3C">
        <w:tc>
          <w:tcPr>
            <w:tcW w:w="170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240</w:t>
            </w:r>
          </w:p>
        </w:tc>
        <w:tc>
          <w:tcPr>
            <w:tcW w:w="1134"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465</w:t>
            </w:r>
          </w:p>
        </w:tc>
        <w:tc>
          <w:tcPr>
            <w:tcW w:w="1059"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r>
      <w:tr w:rsidR="008C5B3C" w:rsidRPr="003B02D3" w:rsidTr="008C5B3C">
        <w:tc>
          <w:tcPr>
            <w:tcW w:w="170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300</w:t>
            </w:r>
          </w:p>
        </w:tc>
        <w:tc>
          <w:tcPr>
            <w:tcW w:w="1134"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535</w:t>
            </w:r>
          </w:p>
        </w:tc>
        <w:tc>
          <w:tcPr>
            <w:tcW w:w="1059"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r>
      <w:tr w:rsidR="008C5B3C" w:rsidRPr="003B02D3" w:rsidTr="008C5B3C">
        <w:tc>
          <w:tcPr>
            <w:tcW w:w="1701"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400</w:t>
            </w:r>
          </w:p>
        </w:tc>
        <w:tc>
          <w:tcPr>
            <w:tcW w:w="1134"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645</w:t>
            </w:r>
          </w:p>
        </w:tc>
        <w:tc>
          <w:tcPr>
            <w:tcW w:w="1059"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85"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r>
    </w:tbl>
    <w:p w:rsidR="008C5B3C" w:rsidRPr="00095B68" w:rsidRDefault="008C5B3C" w:rsidP="008C5B3C">
      <w:pPr>
        <w:ind w:left="709" w:firstLine="0"/>
      </w:pPr>
    </w:p>
    <w:p w:rsidR="008C5B3C" w:rsidRPr="00CE144F" w:rsidRDefault="008C5B3C" w:rsidP="008C5B3C">
      <w:pPr>
        <w:pStyle w:val="1"/>
        <w:ind w:left="709"/>
        <w:jc w:val="right"/>
        <w:rPr>
          <w:szCs w:val="24"/>
        </w:rPr>
      </w:pPr>
      <w:r>
        <w:rPr>
          <w:szCs w:val="24"/>
        </w:rPr>
        <w:br w:type="page"/>
      </w:r>
      <w:bookmarkStart w:id="198" w:name="_Toc7076135"/>
      <w:r w:rsidRPr="00F2427E">
        <w:rPr>
          <w:b w:val="0"/>
        </w:rPr>
        <w:lastRenderedPageBreak/>
        <w:t>Приложение 7.16</w:t>
      </w:r>
      <w:bookmarkEnd w:id="198"/>
    </w:p>
    <w:p w:rsidR="008C5B3C" w:rsidRDefault="008C5B3C" w:rsidP="008C5B3C">
      <w:pPr>
        <w:pStyle w:val="Heading"/>
        <w:jc w:val="center"/>
        <w:rPr>
          <w:color w:val="000000"/>
        </w:rPr>
      </w:pPr>
    </w:p>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проводов с медными жилами с резиновой изоляцией в металлических защитных оболочках и кабелей с медными жилами с резиновой изоляцией в свинцовой, поливинилхлоридной, найритовой или резиновой оболочке, бронированных и небронированных</w:t>
      </w:r>
    </w:p>
    <w:p w:rsidR="008C5B3C" w:rsidRDefault="008C5B3C" w:rsidP="008C5B3C">
      <w:pPr>
        <w:pStyle w:val="Heading"/>
        <w:jc w:val="center"/>
        <w:rPr>
          <w:color w:val="000000"/>
        </w:rPr>
      </w:pPr>
    </w:p>
    <w:tbl>
      <w:tblPr>
        <w:tblW w:w="0" w:type="auto"/>
        <w:tblInd w:w="45" w:type="dxa"/>
        <w:tblLayout w:type="fixed"/>
        <w:tblCellMar>
          <w:left w:w="45" w:type="dxa"/>
          <w:right w:w="45" w:type="dxa"/>
        </w:tblCellMar>
        <w:tblLook w:val="0000" w:firstRow="0" w:lastRow="0" w:firstColumn="0" w:lastColumn="0" w:noHBand="0" w:noVBand="0"/>
      </w:tblPr>
      <w:tblGrid>
        <w:gridCol w:w="2646"/>
        <w:gridCol w:w="1305"/>
        <w:gridCol w:w="1305"/>
        <w:gridCol w:w="1305"/>
        <w:gridCol w:w="1305"/>
        <w:gridCol w:w="1697"/>
      </w:tblGrid>
      <w:tr w:rsidR="008C5B3C" w:rsidRPr="003C57DE" w:rsidTr="008C5B3C">
        <w:tc>
          <w:tcPr>
            <w:tcW w:w="2646" w:type="dxa"/>
            <w:tcBorders>
              <w:top w:val="single" w:sz="2" w:space="0" w:color="auto"/>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p>
        </w:tc>
        <w:tc>
          <w:tcPr>
            <w:tcW w:w="6917" w:type="dxa"/>
            <w:gridSpan w:val="5"/>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Ток *, А, для проводов и кабелей</w:t>
            </w:r>
          </w:p>
          <w:p w:rsidR="008C5B3C" w:rsidRPr="000A7E70" w:rsidRDefault="008C5B3C" w:rsidP="008C5B3C">
            <w:pPr>
              <w:ind w:firstLine="0"/>
              <w:jc w:val="center"/>
              <w:rPr>
                <w:color w:val="000000"/>
                <w:sz w:val="24"/>
                <w:szCs w:val="24"/>
              </w:rPr>
            </w:pPr>
          </w:p>
        </w:tc>
      </w:tr>
      <w:tr w:rsidR="008C5B3C" w:rsidRPr="003C57DE" w:rsidTr="008C5B3C">
        <w:tc>
          <w:tcPr>
            <w:tcW w:w="2646" w:type="dxa"/>
            <w:tcBorders>
              <w:top w:val="nil"/>
              <w:left w:val="single" w:sz="2" w:space="0" w:color="auto"/>
              <w:bottom w:val="nil"/>
              <w:right w:val="single" w:sz="2" w:space="0" w:color="auto"/>
            </w:tcBorders>
          </w:tcPr>
          <w:p w:rsidR="007A72CA" w:rsidRDefault="008C5B3C" w:rsidP="008C5B3C">
            <w:pPr>
              <w:ind w:firstLine="0"/>
              <w:jc w:val="center"/>
              <w:rPr>
                <w:color w:val="000000"/>
                <w:sz w:val="24"/>
                <w:szCs w:val="24"/>
              </w:rPr>
            </w:pPr>
            <w:r w:rsidRPr="000A7E70">
              <w:rPr>
                <w:color w:val="000000"/>
                <w:sz w:val="24"/>
                <w:szCs w:val="24"/>
              </w:rPr>
              <w:t xml:space="preserve">Сечение </w:t>
            </w:r>
          </w:p>
          <w:p w:rsidR="008C5B3C" w:rsidRPr="000A7E70" w:rsidRDefault="007A72CA" w:rsidP="007A72CA">
            <w:pPr>
              <w:ind w:firstLine="0"/>
              <w:jc w:val="center"/>
              <w:rPr>
                <w:color w:val="000000"/>
                <w:sz w:val="24"/>
                <w:szCs w:val="24"/>
              </w:rPr>
            </w:pPr>
            <w:r>
              <w:rPr>
                <w:color w:val="000000"/>
                <w:sz w:val="24"/>
                <w:szCs w:val="24"/>
              </w:rPr>
              <w:t>токопро</w:t>
            </w:r>
            <w:r w:rsidR="008C5B3C" w:rsidRPr="000A7E70">
              <w:rPr>
                <w:color w:val="000000"/>
                <w:sz w:val="24"/>
                <w:szCs w:val="24"/>
              </w:rPr>
              <w:t xml:space="preserve">водящей </w:t>
            </w:r>
          </w:p>
        </w:tc>
        <w:tc>
          <w:tcPr>
            <w:tcW w:w="1305" w:type="dxa"/>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одно-</w:t>
            </w:r>
          </w:p>
          <w:p w:rsidR="008C5B3C" w:rsidRPr="000A7E70" w:rsidRDefault="008C5B3C" w:rsidP="008C5B3C">
            <w:pPr>
              <w:ind w:firstLine="0"/>
              <w:jc w:val="center"/>
              <w:rPr>
                <w:color w:val="000000"/>
                <w:sz w:val="24"/>
                <w:szCs w:val="24"/>
              </w:rPr>
            </w:pPr>
            <w:r w:rsidRPr="000A7E70">
              <w:rPr>
                <w:color w:val="000000"/>
                <w:sz w:val="24"/>
                <w:szCs w:val="24"/>
              </w:rPr>
              <w:t xml:space="preserve">жильных </w:t>
            </w:r>
          </w:p>
        </w:tc>
        <w:tc>
          <w:tcPr>
            <w:tcW w:w="2610" w:type="dxa"/>
            <w:gridSpan w:val="2"/>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двух-</w:t>
            </w:r>
          </w:p>
          <w:p w:rsidR="008C5B3C" w:rsidRPr="000A7E70" w:rsidRDefault="008C5B3C" w:rsidP="008C5B3C">
            <w:pPr>
              <w:ind w:firstLine="0"/>
              <w:jc w:val="center"/>
              <w:rPr>
                <w:color w:val="000000"/>
                <w:sz w:val="24"/>
                <w:szCs w:val="24"/>
              </w:rPr>
            </w:pPr>
            <w:r w:rsidRPr="000A7E70">
              <w:rPr>
                <w:color w:val="000000"/>
                <w:sz w:val="24"/>
                <w:szCs w:val="24"/>
              </w:rPr>
              <w:t xml:space="preserve">жильных </w:t>
            </w:r>
          </w:p>
        </w:tc>
        <w:tc>
          <w:tcPr>
            <w:tcW w:w="3002" w:type="dxa"/>
            <w:gridSpan w:val="2"/>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трех-</w:t>
            </w:r>
          </w:p>
          <w:p w:rsidR="008C5B3C" w:rsidRPr="000A7E70" w:rsidRDefault="008C5B3C" w:rsidP="008C5B3C">
            <w:pPr>
              <w:ind w:firstLine="0"/>
              <w:jc w:val="center"/>
              <w:rPr>
                <w:color w:val="000000"/>
                <w:sz w:val="24"/>
                <w:szCs w:val="24"/>
              </w:rPr>
            </w:pPr>
            <w:r w:rsidRPr="000A7E70">
              <w:rPr>
                <w:color w:val="000000"/>
                <w:sz w:val="24"/>
                <w:szCs w:val="24"/>
              </w:rPr>
              <w:t xml:space="preserve">жильных </w:t>
            </w:r>
          </w:p>
        </w:tc>
      </w:tr>
      <w:tr w:rsidR="008C5B3C" w:rsidRPr="003C57DE" w:rsidTr="008C5B3C">
        <w:tc>
          <w:tcPr>
            <w:tcW w:w="264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жилы, мм</w:t>
            </w:r>
            <w:r w:rsidRPr="003C57DE">
              <w:rPr>
                <w:noProof/>
                <w:color w:val="000000"/>
                <w:position w:val="-4"/>
                <w:sz w:val="24"/>
                <w:szCs w:val="24"/>
                <w:lang w:eastAsia="ru-RU"/>
              </w:rPr>
              <w:drawing>
                <wp:inline distT="0" distB="0" distL="0" distR="0" wp14:anchorId="7487CA7B" wp14:editId="186FD54F">
                  <wp:extent cx="109220" cy="186690"/>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r w:rsidRPr="000A7E70">
              <w:rPr>
                <w:color w:val="000000"/>
                <w:sz w:val="24"/>
                <w:szCs w:val="24"/>
              </w:rPr>
              <w:t xml:space="preserve"> </w:t>
            </w:r>
          </w:p>
        </w:tc>
        <w:tc>
          <w:tcPr>
            <w:tcW w:w="6917" w:type="dxa"/>
            <w:gridSpan w:val="5"/>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при прокладке</w:t>
            </w:r>
          </w:p>
        </w:tc>
      </w:tr>
      <w:tr w:rsidR="008C5B3C" w:rsidRPr="003C57DE" w:rsidTr="008C5B3C">
        <w:tc>
          <w:tcPr>
            <w:tcW w:w="2646" w:type="dxa"/>
            <w:tcBorders>
              <w:top w:val="nil"/>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p>
        </w:tc>
        <w:tc>
          <w:tcPr>
            <w:tcW w:w="1305" w:type="dxa"/>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 xml:space="preserve">в воздухе </w:t>
            </w:r>
          </w:p>
        </w:tc>
        <w:tc>
          <w:tcPr>
            <w:tcW w:w="1305" w:type="dxa"/>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 xml:space="preserve">в воздухе </w:t>
            </w:r>
          </w:p>
        </w:tc>
        <w:tc>
          <w:tcPr>
            <w:tcW w:w="1305" w:type="dxa"/>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 xml:space="preserve">в земле </w:t>
            </w:r>
          </w:p>
        </w:tc>
        <w:tc>
          <w:tcPr>
            <w:tcW w:w="1305" w:type="dxa"/>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 xml:space="preserve">в воздухе </w:t>
            </w:r>
          </w:p>
        </w:tc>
        <w:tc>
          <w:tcPr>
            <w:tcW w:w="1697" w:type="dxa"/>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 xml:space="preserve">    в земле </w:t>
            </w:r>
          </w:p>
        </w:tc>
      </w:tr>
      <w:tr w:rsidR="008C5B3C" w:rsidRPr="003C57DE" w:rsidTr="008C5B3C">
        <w:tc>
          <w:tcPr>
            <w:tcW w:w="9563" w:type="dxa"/>
            <w:gridSpan w:val="6"/>
            <w:tcBorders>
              <w:top w:val="single" w:sz="2" w:space="0" w:color="auto"/>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 Токи относятся к проводам и кабелям как с нулевой жилой, так и без нее.</w:t>
            </w:r>
          </w:p>
        </w:tc>
      </w:tr>
      <w:tr w:rsidR="008C5B3C" w:rsidRPr="003C57DE" w:rsidTr="008C5B3C">
        <w:tc>
          <w:tcPr>
            <w:tcW w:w="2646" w:type="dxa"/>
            <w:tcBorders>
              <w:top w:val="single" w:sz="2" w:space="0" w:color="auto"/>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1,5</w:t>
            </w:r>
          </w:p>
        </w:tc>
        <w:tc>
          <w:tcPr>
            <w:tcW w:w="1305" w:type="dxa"/>
            <w:tcBorders>
              <w:top w:val="single" w:sz="2" w:space="0" w:color="auto"/>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23</w:t>
            </w:r>
          </w:p>
        </w:tc>
        <w:tc>
          <w:tcPr>
            <w:tcW w:w="1305" w:type="dxa"/>
            <w:tcBorders>
              <w:top w:val="single" w:sz="2" w:space="0" w:color="auto"/>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19</w:t>
            </w:r>
          </w:p>
        </w:tc>
        <w:tc>
          <w:tcPr>
            <w:tcW w:w="1305" w:type="dxa"/>
            <w:tcBorders>
              <w:top w:val="single" w:sz="2" w:space="0" w:color="auto"/>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33</w:t>
            </w:r>
          </w:p>
        </w:tc>
        <w:tc>
          <w:tcPr>
            <w:tcW w:w="1305" w:type="dxa"/>
            <w:tcBorders>
              <w:top w:val="single" w:sz="2" w:space="0" w:color="auto"/>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19</w:t>
            </w:r>
          </w:p>
        </w:tc>
        <w:tc>
          <w:tcPr>
            <w:tcW w:w="1697" w:type="dxa"/>
            <w:tcBorders>
              <w:top w:val="single" w:sz="2" w:space="0" w:color="auto"/>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27</w:t>
            </w:r>
          </w:p>
        </w:tc>
      </w:tr>
      <w:tr w:rsidR="008C5B3C" w:rsidRPr="003C57DE" w:rsidTr="008C5B3C">
        <w:tc>
          <w:tcPr>
            <w:tcW w:w="264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27</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44</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25</w:t>
            </w:r>
          </w:p>
        </w:tc>
        <w:tc>
          <w:tcPr>
            <w:tcW w:w="169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38</w:t>
            </w:r>
          </w:p>
        </w:tc>
      </w:tr>
      <w:tr w:rsidR="008C5B3C" w:rsidRPr="003C57DE" w:rsidTr="008C5B3C">
        <w:tc>
          <w:tcPr>
            <w:tcW w:w="264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41</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38</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35</w:t>
            </w:r>
          </w:p>
        </w:tc>
        <w:tc>
          <w:tcPr>
            <w:tcW w:w="169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49</w:t>
            </w:r>
          </w:p>
        </w:tc>
      </w:tr>
      <w:tr w:rsidR="008C5B3C" w:rsidRPr="003C57DE" w:rsidTr="008C5B3C">
        <w:tc>
          <w:tcPr>
            <w:tcW w:w="264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6</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70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42</w:t>
            </w:r>
          </w:p>
        </w:tc>
        <w:tc>
          <w:tcPr>
            <w:tcW w:w="169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60</w:t>
            </w:r>
          </w:p>
        </w:tc>
      </w:tr>
      <w:tr w:rsidR="008C5B3C" w:rsidRPr="003C57DE" w:rsidTr="008C5B3C">
        <w:tc>
          <w:tcPr>
            <w:tcW w:w="264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80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70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105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55</w:t>
            </w:r>
          </w:p>
        </w:tc>
        <w:tc>
          <w:tcPr>
            <w:tcW w:w="169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90</w:t>
            </w:r>
          </w:p>
        </w:tc>
      </w:tr>
      <w:tr w:rsidR="008C5B3C" w:rsidRPr="003C57DE" w:rsidTr="008C5B3C">
        <w:tc>
          <w:tcPr>
            <w:tcW w:w="264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16</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100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90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135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75</w:t>
            </w:r>
          </w:p>
        </w:tc>
        <w:tc>
          <w:tcPr>
            <w:tcW w:w="169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115</w:t>
            </w:r>
          </w:p>
        </w:tc>
      </w:tr>
      <w:tr w:rsidR="008C5B3C" w:rsidRPr="003C57DE" w:rsidTr="008C5B3C">
        <w:tc>
          <w:tcPr>
            <w:tcW w:w="264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140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115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175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95</w:t>
            </w:r>
          </w:p>
        </w:tc>
        <w:tc>
          <w:tcPr>
            <w:tcW w:w="169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150</w:t>
            </w:r>
          </w:p>
        </w:tc>
      </w:tr>
      <w:tr w:rsidR="008C5B3C" w:rsidRPr="003C57DE" w:rsidTr="008C5B3C">
        <w:tc>
          <w:tcPr>
            <w:tcW w:w="264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170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140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210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120</w:t>
            </w:r>
          </w:p>
        </w:tc>
        <w:tc>
          <w:tcPr>
            <w:tcW w:w="169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180</w:t>
            </w:r>
          </w:p>
        </w:tc>
      </w:tr>
      <w:tr w:rsidR="008C5B3C" w:rsidRPr="003C57DE" w:rsidTr="008C5B3C">
        <w:tc>
          <w:tcPr>
            <w:tcW w:w="264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215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175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265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145</w:t>
            </w:r>
          </w:p>
        </w:tc>
        <w:tc>
          <w:tcPr>
            <w:tcW w:w="169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225</w:t>
            </w:r>
          </w:p>
        </w:tc>
      </w:tr>
      <w:tr w:rsidR="008C5B3C" w:rsidRPr="003C57DE" w:rsidTr="008C5B3C">
        <w:tc>
          <w:tcPr>
            <w:tcW w:w="264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70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270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215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320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180</w:t>
            </w:r>
          </w:p>
        </w:tc>
        <w:tc>
          <w:tcPr>
            <w:tcW w:w="169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275</w:t>
            </w:r>
          </w:p>
        </w:tc>
      </w:tr>
      <w:tr w:rsidR="008C5B3C" w:rsidRPr="003C57DE" w:rsidTr="008C5B3C">
        <w:tc>
          <w:tcPr>
            <w:tcW w:w="264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95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325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260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385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220</w:t>
            </w:r>
          </w:p>
        </w:tc>
        <w:tc>
          <w:tcPr>
            <w:tcW w:w="169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330</w:t>
            </w:r>
          </w:p>
        </w:tc>
      </w:tr>
      <w:tr w:rsidR="008C5B3C" w:rsidRPr="003C57DE" w:rsidTr="008C5B3C">
        <w:tc>
          <w:tcPr>
            <w:tcW w:w="264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120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385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300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445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260</w:t>
            </w:r>
          </w:p>
        </w:tc>
        <w:tc>
          <w:tcPr>
            <w:tcW w:w="169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385</w:t>
            </w:r>
          </w:p>
        </w:tc>
      </w:tr>
      <w:tr w:rsidR="008C5B3C" w:rsidRPr="003C57DE" w:rsidTr="008C5B3C">
        <w:tc>
          <w:tcPr>
            <w:tcW w:w="264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150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440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350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505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305</w:t>
            </w:r>
          </w:p>
        </w:tc>
        <w:tc>
          <w:tcPr>
            <w:tcW w:w="169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435</w:t>
            </w:r>
          </w:p>
        </w:tc>
      </w:tr>
      <w:tr w:rsidR="008C5B3C" w:rsidRPr="003C57DE" w:rsidTr="008C5B3C">
        <w:tc>
          <w:tcPr>
            <w:tcW w:w="264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185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510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405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570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350</w:t>
            </w:r>
          </w:p>
        </w:tc>
        <w:tc>
          <w:tcPr>
            <w:tcW w:w="169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500</w:t>
            </w:r>
          </w:p>
        </w:tc>
      </w:tr>
      <w:tr w:rsidR="008C5B3C" w:rsidRPr="003C57DE" w:rsidTr="008C5B3C">
        <w:tc>
          <w:tcPr>
            <w:tcW w:w="2646" w:type="dxa"/>
            <w:tcBorders>
              <w:top w:val="nil"/>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240</w:t>
            </w:r>
          </w:p>
        </w:tc>
        <w:tc>
          <w:tcPr>
            <w:tcW w:w="1305" w:type="dxa"/>
            <w:tcBorders>
              <w:top w:val="nil"/>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605</w:t>
            </w:r>
          </w:p>
        </w:tc>
        <w:tc>
          <w:tcPr>
            <w:tcW w:w="1305" w:type="dxa"/>
            <w:tcBorders>
              <w:top w:val="nil"/>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305" w:type="dxa"/>
            <w:tcBorders>
              <w:top w:val="nil"/>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305" w:type="dxa"/>
            <w:tcBorders>
              <w:top w:val="nil"/>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697" w:type="dxa"/>
            <w:tcBorders>
              <w:top w:val="nil"/>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r>
    </w:tbl>
    <w:p w:rsidR="008C5B3C" w:rsidRDefault="008C5B3C" w:rsidP="008C5B3C">
      <w:pPr>
        <w:pStyle w:val="Heading"/>
        <w:jc w:val="center"/>
        <w:rPr>
          <w:color w:val="000000"/>
        </w:rPr>
      </w:pPr>
    </w:p>
    <w:p w:rsidR="008C5B3C" w:rsidRDefault="008C5B3C" w:rsidP="008C5B3C">
      <w:pPr>
        <w:pStyle w:val="Heading"/>
        <w:ind w:left="7080" w:firstLine="708"/>
        <w:jc w:val="center"/>
        <w:rPr>
          <w:b w:val="0"/>
          <w:color w:val="000000"/>
        </w:rPr>
        <w:sectPr w:rsidR="008C5B3C" w:rsidSect="008C5B3C">
          <w:footerReference w:type="default" r:id="rId57"/>
          <w:headerReference w:type="first" r:id="rId58"/>
          <w:footerReference w:type="first" r:id="rId59"/>
          <w:pgSz w:w="11906" w:h="16838"/>
          <w:pgMar w:top="964" w:right="851" w:bottom="1134" w:left="1701" w:header="709" w:footer="709" w:gutter="0"/>
          <w:cols w:space="708"/>
          <w:titlePg/>
          <w:docGrid w:linePitch="381"/>
        </w:sectPr>
      </w:pPr>
    </w:p>
    <w:p w:rsidR="008C5B3C" w:rsidRPr="009D028C" w:rsidRDefault="008C5B3C" w:rsidP="008C5B3C">
      <w:pPr>
        <w:pStyle w:val="1"/>
        <w:ind w:left="709"/>
        <w:jc w:val="right"/>
        <w:rPr>
          <w:b w:val="0"/>
        </w:rPr>
      </w:pPr>
      <w:bookmarkStart w:id="199" w:name="_Toc7076136"/>
      <w:r w:rsidRPr="009D028C">
        <w:rPr>
          <w:b w:val="0"/>
        </w:rPr>
        <w:lastRenderedPageBreak/>
        <w:t>Приложение 8.1</w:t>
      </w:r>
      <w:bookmarkEnd w:id="199"/>
    </w:p>
    <w:p w:rsidR="008C5B3C" w:rsidRPr="009D028C" w:rsidRDefault="008C5B3C" w:rsidP="008C5B3C">
      <w:pPr>
        <w:pStyle w:val="Heading"/>
        <w:jc w:val="center"/>
        <w:rPr>
          <w:b w:val="0"/>
          <w:color w:val="000000"/>
          <w:sz w:val="18"/>
          <w:szCs w:val="18"/>
        </w:rPr>
      </w:pPr>
      <w:r w:rsidRPr="009D028C">
        <w:rPr>
          <w:b w:val="0"/>
          <w:sz w:val="18"/>
          <w:szCs w:val="18"/>
        </w:rPr>
        <w:t xml:space="preserve">Сводная таблица </w:t>
      </w:r>
      <w:r w:rsidRPr="009D028C">
        <w:rPr>
          <w:b w:val="0"/>
          <w:color w:val="000000"/>
          <w:sz w:val="18"/>
          <w:szCs w:val="18"/>
        </w:rPr>
        <w:t xml:space="preserve">по работе с Актами о неучтенном потреблении электроэнергии. Реестр составленных актов о </w:t>
      </w:r>
      <w:r w:rsidR="00687517">
        <w:rPr>
          <w:b w:val="0"/>
          <w:color w:val="000000"/>
          <w:sz w:val="18"/>
          <w:szCs w:val="18"/>
        </w:rPr>
        <w:t>неучтенном</w:t>
      </w:r>
      <w:r w:rsidRPr="009D028C">
        <w:rPr>
          <w:b w:val="0"/>
          <w:color w:val="000000"/>
          <w:sz w:val="18"/>
          <w:szCs w:val="18"/>
        </w:rPr>
        <w:t xml:space="preserve"> потреблении электроэнергии</w:t>
      </w:r>
    </w:p>
    <w:tbl>
      <w:tblPr>
        <w:tblW w:w="5000" w:type="pct"/>
        <w:tblLayout w:type="fixed"/>
        <w:tblLook w:val="04A0" w:firstRow="1" w:lastRow="0" w:firstColumn="1" w:lastColumn="0" w:noHBand="0" w:noVBand="1"/>
      </w:tblPr>
      <w:tblGrid>
        <w:gridCol w:w="422"/>
        <w:gridCol w:w="428"/>
        <w:gridCol w:w="566"/>
        <w:gridCol w:w="572"/>
        <w:gridCol w:w="790"/>
        <w:gridCol w:w="401"/>
        <w:gridCol w:w="607"/>
        <w:gridCol w:w="474"/>
        <w:gridCol w:w="851"/>
        <w:gridCol w:w="748"/>
        <w:gridCol w:w="645"/>
        <w:gridCol w:w="851"/>
        <w:gridCol w:w="483"/>
        <w:gridCol w:w="851"/>
        <w:gridCol w:w="1173"/>
        <w:gridCol w:w="739"/>
        <w:gridCol w:w="904"/>
        <w:gridCol w:w="904"/>
        <w:gridCol w:w="739"/>
        <w:gridCol w:w="795"/>
        <w:gridCol w:w="787"/>
      </w:tblGrid>
      <w:tr w:rsidR="008C5B3C" w:rsidRPr="009D028C" w:rsidTr="008C5B3C">
        <w:trPr>
          <w:trHeight w:val="327"/>
        </w:trPr>
        <w:tc>
          <w:tcPr>
            <w:tcW w:w="143"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п/п</w:t>
            </w:r>
          </w:p>
        </w:tc>
        <w:tc>
          <w:tcPr>
            <w:tcW w:w="531" w:type="pct"/>
            <w:gridSpan w:val="3"/>
            <w:tcBorders>
              <w:top w:val="single" w:sz="4" w:space="0" w:color="auto"/>
              <w:left w:val="nil"/>
              <w:bottom w:val="single" w:sz="4" w:space="0" w:color="auto"/>
              <w:right w:val="single" w:sz="4" w:space="0" w:color="000000"/>
            </w:tcBorders>
            <w:shd w:val="clear" w:color="000000" w:fill="92D05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Акт выдан</w:t>
            </w:r>
          </w:p>
        </w:tc>
        <w:tc>
          <w:tcPr>
            <w:tcW w:w="268"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выдачи на участок/СУЭ</w:t>
            </w:r>
          </w:p>
        </w:tc>
        <w:tc>
          <w:tcPr>
            <w:tcW w:w="136"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акта</w:t>
            </w:r>
          </w:p>
        </w:tc>
        <w:tc>
          <w:tcPr>
            <w:tcW w:w="206"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Номер договора</w:t>
            </w:r>
          </w:p>
        </w:tc>
        <w:tc>
          <w:tcPr>
            <w:tcW w:w="161"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Точка учета</w:t>
            </w:r>
          </w:p>
        </w:tc>
        <w:tc>
          <w:tcPr>
            <w:tcW w:w="289"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Наименование участка</w:t>
            </w:r>
          </w:p>
        </w:tc>
        <w:tc>
          <w:tcPr>
            <w:tcW w:w="254"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составления акта</w:t>
            </w:r>
          </w:p>
        </w:tc>
        <w:tc>
          <w:tcPr>
            <w:tcW w:w="219"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Кем составлен</w:t>
            </w:r>
          </w:p>
        </w:tc>
        <w:tc>
          <w:tcPr>
            <w:tcW w:w="289"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8C5B3C" w:rsidRPr="009D028C" w:rsidRDefault="008C5B3C" w:rsidP="005A2698">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Наименование нарушителя, допустившего </w:t>
            </w:r>
            <w:r w:rsidR="005C58FF">
              <w:rPr>
                <w:rFonts w:eastAsia="Times New Roman"/>
                <w:sz w:val="16"/>
                <w:szCs w:val="16"/>
                <w:lang w:eastAsia="ru-RU"/>
              </w:rPr>
              <w:t>БУ</w:t>
            </w:r>
          </w:p>
        </w:tc>
        <w:tc>
          <w:tcPr>
            <w:tcW w:w="164"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Адрес </w:t>
            </w:r>
          </w:p>
        </w:tc>
        <w:tc>
          <w:tcPr>
            <w:tcW w:w="289"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Наименование                                                                               фидера</w:t>
            </w:r>
          </w:p>
        </w:tc>
        <w:tc>
          <w:tcPr>
            <w:tcW w:w="398"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Категория нарушителя(физ./юр.)</w:t>
            </w:r>
          </w:p>
        </w:tc>
        <w:tc>
          <w:tcPr>
            <w:tcW w:w="251"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Тарифный уровень напряжения ( </w:t>
            </w:r>
            <w:r w:rsidRPr="005A2698">
              <w:rPr>
                <w:rFonts w:eastAsia="Times New Roman"/>
                <w:sz w:val="12"/>
                <w:szCs w:val="12"/>
                <w:lang w:eastAsia="ru-RU"/>
              </w:rPr>
              <w:t>ВН, СН1, СН2, НН</w:t>
            </w:r>
            <w:r w:rsidRPr="009D028C">
              <w:rPr>
                <w:rFonts w:eastAsia="Times New Roman"/>
                <w:sz w:val="16"/>
                <w:szCs w:val="16"/>
                <w:lang w:eastAsia="ru-RU"/>
              </w:rPr>
              <w:t>)</w:t>
            </w:r>
          </w:p>
        </w:tc>
        <w:tc>
          <w:tcPr>
            <w:tcW w:w="1403" w:type="pct"/>
            <w:gridSpan w:val="5"/>
            <w:tcBorders>
              <w:top w:val="single" w:sz="4" w:space="0" w:color="auto"/>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Рассчитанный ущерб</w:t>
            </w:r>
          </w:p>
        </w:tc>
      </w:tr>
      <w:tr w:rsidR="008C5B3C" w:rsidRPr="009D028C" w:rsidTr="008C5B3C">
        <w:trPr>
          <w:trHeight w:val="1140"/>
        </w:trPr>
        <w:tc>
          <w:tcPr>
            <w:tcW w:w="143"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45" w:type="pct"/>
            <w:tcBorders>
              <w:top w:val="nil"/>
              <w:left w:val="nil"/>
              <w:bottom w:val="nil"/>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ФЭС</w:t>
            </w:r>
          </w:p>
        </w:tc>
        <w:tc>
          <w:tcPr>
            <w:tcW w:w="192" w:type="pct"/>
            <w:tcBorders>
              <w:top w:val="nil"/>
              <w:left w:val="nil"/>
              <w:bottom w:val="nil"/>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РЭС</w:t>
            </w:r>
          </w:p>
        </w:tc>
        <w:tc>
          <w:tcPr>
            <w:tcW w:w="194" w:type="pct"/>
            <w:tcBorders>
              <w:top w:val="nil"/>
              <w:left w:val="nil"/>
              <w:bottom w:val="nil"/>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участок/СУЭ </w:t>
            </w:r>
          </w:p>
        </w:tc>
        <w:tc>
          <w:tcPr>
            <w:tcW w:w="268"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36"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06"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61"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54"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19"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64"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89"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98"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51"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07" w:type="pct"/>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Окончательный расчет кВтч</w:t>
            </w:r>
          </w:p>
        </w:tc>
        <w:tc>
          <w:tcPr>
            <w:tcW w:w="307" w:type="pct"/>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Окончательный расчет руб., без НДС</w:t>
            </w:r>
          </w:p>
        </w:tc>
        <w:tc>
          <w:tcPr>
            <w:tcW w:w="251" w:type="pct"/>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перерасчета</w:t>
            </w:r>
          </w:p>
        </w:tc>
        <w:tc>
          <w:tcPr>
            <w:tcW w:w="270" w:type="pct"/>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Предыдущий расчет, кВтч </w:t>
            </w:r>
          </w:p>
        </w:tc>
        <w:tc>
          <w:tcPr>
            <w:tcW w:w="268" w:type="pct"/>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Предыдущий расчет, руб. без НДС</w:t>
            </w:r>
          </w:p>
        </w:tc>
      </w:tr>
      <w:tr w:rsidR="008C5B3C" w:rsidRPr="009D028C" w:rsidTr="008C5B3C">
        <w:trPr>
          <w:trHeight w:val="130"/>
        </w:trPr>
        <w:tc>
          <w:tcPr>
            <w:tcW w:w="143"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45" w:type="pct"/>
            <w:tcBorders>
              <w:top w:val="nil"/>
              <w:left w:val="nil"/>
              <w:bottom w:val="single" w:sz="4" w:space="0" w:color="auto"/>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w:t>
            </w:r>
          </w:p>
        </w:tc>
        <w:tc>
          <w:tcPr>
            <w:tcW w:w="192" w:type="pct"/>
            <w:tcBorders>
              <w:top w:val="nil"/>
              <w:left w:val="nil"/>
              <w:bottom w:val="single" w:sz="4" w:space="0" w:color="auto"/>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w:t>
            </w:r>
          </w:p>
        </w:tc>
        <w:tc>
          <w:tcPr>
            <w:tcW w:w="194" w:type="pct"/>
            <w:tcBorders>
              <w:top w:val="nil"/>
              <w:left w:val="nil"/>
              <w:bottom w:val="single" w:sz="4" w:space="0" w:color="auto"/>
              <w:right w:val="single" w:sz="4" w:space="0" w:color="auto"/>
            </w:tcBorders>
            <w:shd w:val="clear" w:color="000000" w:fill="92D050"/>
            <w:vAlign w:val="center"/>
            <w:hideMark/>
          </w:tcPr>
          <w:p w:rsidR="008C5B3C" w:rsidRPr="009D028C" w:rsidRDefault="008C5B3C" w:rsidP="008C5B3C">
            <w:pPr>
              <w:ind w:firstLine="0"/>
              <w:contextualSpacing w:val="0"/>
              <w:jc w:val="left"/>
              <w:rPr>
                <w:rFonts w:eastAsia="Times New Roman"/>
                <w:sz w:val="16"/>
                <w:szCs w:val="16"/>
                <w:lang w:eastAsia="ru-RU"/>
              </w:rPr>
            </w:pPr>
            <w:r w:rsidRPr="009D028C">
              <w:rPr>
                <w:rFonts w:eastAsia="Times New Roman"/>
                <w:sz w:val="16"/>
                <w:szCs w:val="16"/>
                <w:lang w:eastAsia="ru-RU"/>
              </w:rPr>
              <w:t> </w:t>
            </w:r>
          </w:p>
        </w:tc>
        <w:tc>
          <w:tcPr>
            <w:tcW w:w="268"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36"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06"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61"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54"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19"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64"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89"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98"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51"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07"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07"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51"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70"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68"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r>
      <w:tr w:rsidR="008C5B3C" w:rsidRPr="009D028C" w:rsidTr="008C5B3C">
        <w:trPr>
          <w:trHeight w:val="183"/>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1</w:t>
            </w:r>
          </w:p>
        </w:tc>
        <w:tc>
          <w:tcPr>
            <w:tcW w:w="145" w:type="pct"/>
            <w:tcBorders>
              <w:top w:val="nil"/>
              <w:left w:val="nil"/>
              <w:bottom w:val="single" w:sz="4" w:space="0" w:color="auto"/>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2</w:t>
            </w:r>
          </w:p>
        </w:tc>
        <w:tc>
          <w:tcPr>
            <w:tcW w:w="192" w:type="pct"/>
            <w:tcBorders>
              <w:top w:val="nil"/>
              <w:left w:val="nil"/>
              <w:bottom w:val="single" w:sz="4" w:space="0" w:color="auto"/>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3</w:t>
            </w:r>
          </w:p>
        </w:tc>
        <w:tc>
          <w:tcPr>
            <w:tcW w:w="194" w:type="pct"/>
            <w:tcBorders>
              <w:top w:val="nil"/>
              <w:left w:val="nil"/>
              <w:bottom w:val="single" w:sz="4" w:space="0" w:color="auto"/>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4</w:t>
            </w:r>
          </w:p>
        </w:tc>
        <w:tc>
          <w:tcPr>
            <w:tcW w:w="268"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5</w:t>
            </w:r>
          </w:p>
        </w:tc>
        <w:tc>
          <w:tcPr>
            <w:tcW w:w="136"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6</w:t>
            </w:r>
          </w:p>
        </w:tc>
        <w:tc>
          <w:tcPr>
            <w:tcW w:w="206"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7</w:t>
            </w:r>
          </w:p>
        </w:tc>
        <w:tc>
          <w:tcPr>
            <w:tcW w:w="161"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8</w:t>
            </w:r>
          </w:p>
        </w:tc>
        <w:tc>
          <w:tcPr>
            <w:tcW w:w="289"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9</w:t>
            </w:r>
          </w:p>
        </w:tc>
        <w:tc>
          <w:tcPr>
            <w:tcW w:w="254"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10</w:t>
            </w:r>
          </w:p>
        </w:tc>
        <w:tc>
          <w:tcPr>
            <w:tcW w:w="219"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11</w:t>
            </w:r>
          </w:p>
        </w:tc>
        <w:tc>
          <w:tcPr>
            <w:tcW w:w="289"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12</w:t>
            </w:r>
          </w:p>
        </w:tc>
        <w:tc>
          <w:tcPr>
            <w:tcW w:w="164"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13</w:t>
            </w:r>
          </w:p>
        </w:tc>
        <w:tc>
          <w:tcPr>
            <w:tcW w:w="289"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14</w:t>
            </w:r>
          </w:p>
        </w:tc>
        <w:tc>
          <w:tcPr>
            <w:tcW w:w="398"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15</w:t>
            </w:r>
          </w:p>
        </w:tc>
        <w:tc>
          <w:tcPr>
            <w:tcW w:w="251"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16</w:t>
            </w:r>
          </w:p>
        </w:tc>
        <w:tc>
          <w:tcPr>
            <w:tcW w:w="307"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17</w:t>
            </w:r>
          </w:p>
        </w:tc>
        <w:tc>
          <w:tcPr>
            <w:tcW w:w="307"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18</w:t>
            </w:r>
          </w:p>
        </w:tc>
        <w:tc>
          <w:tcPr>
            <w:tcW w:w="251"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19</w:t>
            </w:r>
          </w:p>
        </w:tc>
        <w:tc>
          <w:tcPr>
            <w:tcW w:w="270"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20</w:t>
            </w:r>
          </w:p>
        </w:tc>
        <w:tc>
          <w:tcPr>
            <w:tcW w:w="268"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21</w:t>
            </w:r>
          </w:p>
        </w:tc>
      </w:tr>
    </w:tbl>
    <w:p w:rsidR="008C5B3C" w:rsidRPr="009D028C" w:rsidRDefault="008C5B3C" w:rsidP="008C5B3C">
      <w:pPr>
        <w:pStyle w:val="Heading"/>
        <w:jc w:val="center"/>
        <w:rPr>
          <w:b w:val="0"/>
          <w:color w:val="000000"/>
          <w:sz w:val="16"/>
          <w:szCs w:val="18"/>
        </w:rPr>
      </w:pPr>
    </w:p>
    <w:tbl>
      <w:tblPr>
        <w:tblW w:w="5000" w:type="pct"/>
        <w:tblLook w:val="04A0" w:firstRow="1" w:lastRow="0" w:firstColumn="1" w:lastColumn="0" w:noHBand="0" w:noVBand="1"/>
      </w:tblPr>
      <w:tblGrid>
        <w:gridCol w:w="543"/>
        <w:gridCol w:w="1238"/>
        <w:gridCol w:w="861"/>
        <w:gridCol w:w="961"/>
        <w:gridCol w:w="1005"/>
        <w:gridCol w:w="1013"/>
        <w:gridCol w:w="586"/>
        <w:gridCol w:w="947"/>
        <w:gridCol w:w="647"/>
        <w:gridCol w:w="921"/>
        <w:gridCol w:w="1083"/>
        <w:gridCol w:w="1013"/>
        <w:gridCol w:w="551"/>
        <w:gridCol w:w="1140"/>
        <w:gridCol w:w="510"/>
        <w:gridCol w:w="571"/>
        <w:gridCol w:w="1140"/>
      </w:tblGrid>
      <w:tr w:rsidR="002C026B" w:rsidRPr="009D028C" w:rsidTr="008C5B3C">
        <w:trPr>
          <w:trHeight w:val="759"/>
        </w:trPr>
        <w:tc>
          <w:tcPr>
            <w:tcW w:w="916" w:type="pct"/>
            <w:gridSpan w:val="3"/>
            <w:tcBorders>
              <w:top w:val="single" w:sz="4" w:space="0" w:color="auto"/>
              <w:left w:val="single" w:sz="4" w:space="0" w:color="auto"/>
              <w:bottom w:val="single" w:sz="4" w:space="0" w:color="auto"/>
              <w:right w:val="single" w:sz="4" w:space="0" w:color="000000"/>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Списание акта</w:t>
            </w:r>
          </w:p>
        </w:tc>
        <w:tc>
          <w:tcPr>
            <w:tcW w:w="333" w:type="pct"/>
            <w:tcBorders>
              <w:top w:val="single" w:sz="4" w:space="0" w:color="auto"/>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Передан УР и РУ на участок ЭСК</w:t>
            </w:r>
          </w:p>
        </w:tc>
        <w:tc>
          <w:tcPr>
            <w:tcW w:w="348" w:type="pct"/>
            <w:tcBorders>
              <w:top w:val="single" w:sz="4" w:space="0" w:color="auto"/>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Возвращен участком ЭСК в УР и РУ</w:t>
            </w:r>
          </w:p>
        </w:tc>
        <w:tc>
          <w:tcPr>
            <w:tcW w:w="348"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причина непринятия акта ПАО "ТНС энерго Кубань на уровне УР и РУ </w:t>
            </w:r>
          </w:p>
        </w:tc>
        <w:tc>
          <w:tcPr>
            <w:tcW w:w="530" w:type="pct"/>
            <w:gridSpan w:val="2"/>
            <w:tcBorders>
              <w:top w:val="single" w:sz="4" w:space="0" w:color="auto"/>
              <w:left w:val="nil"/>
              <w:bottom w:val="single" w:sz="4" w:space="0" w:color="auto"/>
              <w:right w:val="single" w:sz="4" w:space="0" w:color="000000"/>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Передан в ЭСК</w:t>
            </w:r>
          </w:p>
        </w:tc>
        <w:tc>
          <w:tcPr>
            <w:tcW w:w="544" w:type="pct"/>
            <w:gridSpan w:val="2"/>
            <w:tcBorders>
              <w:top w:val="single" w:sz="4" w:space="0" w:color="auto"/>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 Заседания совместной комиссии </w:t>
            </w:r>
          </w:p>
        </w:tc>
        <w:tc>
          <w:tcPr>
            <w:tcW w:w="368" w:type="pct"/>
            <w:vMerge w:val="restart"/>
            <w:tcBorders>
              <w:top w:val="single" w:sz="4" w:space="0" w:color="auto"/>
              <w:left w:val="single" w:sz="4" w:space="0" w:color="auto"/>
              <w:bottom w:val="single" w:sz="4" w:space="0" w:color="000000"/>
              <w:right w:val="nil"/>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решение комиссии (включить по решению суда или оплаты, включить в разногласия, списан)</w:t>
            </w:r>
          </w:p>
        </w:tc>
        <w:tc>
          <w:tcPr>
            <w:tcW w:w="349"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причина непринятия акта ПАО "ТНС энерго Кубань на совместной комиссии </w:t>
            </w:r>
          </w:p>
        </w:tc>
        <w:tc>
          <w:tcPr>
            <w:tcW w:w="1264" w:type="pct"/>
            <w:gridSpan w:val="5"/>
            <w:tcBorders>
              <w:top w:val="single" w:sz="4" w:space="0" w:color="auto"/>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Включено в полезный отпуск</w:t>
            </w:r>
          </w:p>
        </w:tc>
      </w:tr>
      <w:tr w:rsidR="000A47A0" w:rsidRPr="009D028C" w:rsidTr="008C5B3C">
        <w:trPr>
          <w:trHeight w:val="273"/>
        </w:trPr>
        <w:tc>
          <w:tcPr>
            <w:tcW w:w="191" w:type="pc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w:t>
            </w:r>
          </w:p>
        </w:tc>
        <w:tc>
          <w:tcPr>
            <w:tcW w:w="427"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протокола комиссии</w:t>
            </w:r>
          </w:p>
        </w:tc>
        <w:tc>
          <w:tcPr>
            <w:tcW w:w="299"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причины</w:t>
            </w:r>
          </w:p>
        </w:tc>
        <w:tc>
          <w:tcPr>
            <w:tcW w:w="333" w:type="pct"/>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w:t>
            </w:r>
          </w:p>
        </w:tc>
        <w:tc>
          <w:tcPr>
            <w:tcW w:w="348" w:type="pct"/>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w:t>
            </w:r>
          </w:p>
        </w:tc>
        <w:tc>
          <w:tcPr>
            <w:tcW w:w="348"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08" w:type="pct"/>
            <w:vMerge w:val="restart"/>
            <w:tcBorders>
              <w:top w:val="nil"/>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w:t>
            </w:r>
          </w:p>
        </w:tc>
        <w:tc>
          <w:tcPr>
            <w:tcW w:w="321" w:type="pct"/>
            <w:vMerge w:val="restart"/>
            <w:tcBorders>
              <w:top w:val="nil"/>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номер входящего ЭСК</w:t>
            </w:r>
          </w:p>
        </w:tc>
        <w:tc>
          <w:tcPr>
            <w:tcW w:w="232" w:type="pct"/>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w:t>
            </w:r>
          </w:p>
        </w:tc>
        <w:tc>
          <w:tcPr>
            <w:tcW w:w="313" w:type="pct"/>
            <w:vMerge w:val="restart"/>
            <w:tcBorders>
              <w:top w:val="nil"/>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протокола</w:t>
            </w:r>
          </w:p>
        </w:tc>
        <w:tc>
          <w:tcPr>
            <w:tcW w:w="368" w:type="pct"/>
            <w:vMerge/>
            <w:tcBorders>
              <w:top w:val="single" w:sz="4" w:space="0" w:color="auto"/>
              <w:left w:val="single" w:sz="4" w:space="0" w:color="auto"/>
              <w:bottom w:val="single" w:sz="4" w:space="0" w:color="000000"/>
              <w:right w:val="nil"/>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49"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97" w:type="pct"/>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кВтч</w:t>
            </w:r>
          </w:p>
        </w:tc>
        <w:tc>
          <w:tcPr>
            <w:tcW w:w="305" w:type="pct"/>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pPr>
              <w:ind w:firstLine="0"/>
              <w:contextualSpacing w:val="0"/>
              <w:jc w:val="center"/>
              <w:rPr>
                <w:rFonts w:eastAsia="Times New Roman"/>
                <w:sz w:val="16"/>
                <w:szCs w:val="16"/>
                <w:lang w:eastAsia="ru-RU"/>
              </w:rPr>
            </w:pPr>
            <w:r w:rsidRPr="009D028C">
              <w:rPr>
                <w:rFonts w:eastAsia="Times New Roman"/>
                <w:sz w:val="16"/>
                <w:szCs w:val="16"/>
                <w:lang w:eastAsia="ru-RU"/>
              </w:rPr>
              <w:t>руб., без НДС (</w:t>
            </w:r>
            <w:r w:rsidR="000A47A0">
              <w:rPr>
                <w:rFonts w:eastAsia="Times New Roman"/>
                <w:sz w:val="16"/>
                <w:szCs w:val="16"/>
                <w:lang w:eastAsia="ru-RU"/>
              </w:rPr>
              <w:t>с применением единых</w:t>
            </w:r>
            <w:r w:rsidR="002C026B">
              <w:rPr>
                <w:rFonts w:eastAsia="Times New Roman"/>
                <w:sz w:val="16"/>
                <w:szCs w:val="16"/>
                <w:lang w:eastAsia="ru-RU"/>
              </w:rPr>
              <w:t xml:space="preserve"> </w:t>
            </w:r>
            <w:r w:rsidR="000A47A0">
              <w:rPr>
                <w:rFonts w:eastAsia="Times New Roman"/>
                <w:sz w:val="16"/>
                <w:szCs w:val="16"/>
                <w:lang w:eastAsia="ru-RU"/>
              </w:rPr>
              <w:t>(</w:t>
            </w:r>
            <w:r w:rsidR="002C026B">
              <w:rPr>
                <w:rFonts w:eastAsia="Times New Roman"/>
                <w:sz w:val="16"/>
                <w:szCs w:val="16"/>
                <w:lang w:eastAsia="ru-RU"/>
              </w:rPr>
              <w:t>котловы</w:t>
            </w:r>
            <w:r w:rsidR="000A47A0">
              <w:rPr>
                <w:rFonts w:eastAsia="Times New Roman"/>
                <w:sz w:val="16"/>
                <w:szCs w:val="16"/>
                <w:lang w:eastAsia="ru-RU"/>
              </w:rPr>
              <w:t>х)</w:t>
            </w:r>
            <w:r w:rsidR="002C026B">
              <w:rPr>
                <w:rFonts w:eastAsia="Times New Roman"/>
                <w:sz w:val="16"/>
                <w:szCs w:val="16"/>
                <w:lang w:eastAsia="ru-RU"/>
              </w:rPr>
              <w:t xml:space="preserve"> тариф</w:t>
            </w:r>
            <w:r w:rsidR="000A47A0">
              <w:rPr>
                <w:rFonts w:eastAsia="Times New Roman"/>
                <w:sz w:val="16"/>
                <w:szCs w:val="16"/>
                <w:lang w:eastAsia="ru-RU"/>
              </w:rPr>
              <w:t>ов)</w:t>
            </w:r>
          </w:p>
        </w:tc>
        <w:tc>
          <w:tcPr>
            <w:tcW w:w="182" w:type="pct"/>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w:t>
            </w:r>
          </w:p>
        </w:tc>
        <w:tc>
          <w:tcPr>
            <w:tcW w:w="581" w:type="pct"/>
            <w:gridSpan w:val="2"/>
            <w:tcBorders>
              <w:top w:val="single" w:sz="4" w:space="0" w:color="auto"/>
              <w:left w:val="nil"/>
              <w:bottom w:val="single" w:sz="4" w:space="0" w:color="auto"/>
              <w:right w:val="single" w:sz="4" w:space="0" w:color="000000"/>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остаток </w:t>
            </w:r>
          </w:p>
        </w:tc>
      </w:tr>
      <w:tr w:rsidR="000A47A0" w:rsidRPr="009D028C" w:rsidTr="008C5B3C">
        <w:trPr>
          <w:trHeight w:val="552"/>
        </w:trPr>
        <w:tc>
          <w:tcPr>
            <w:tcW w:w="191" w:type="pc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color w:val="FF0000"/>
                <w:sz w:val="16"/>
                <w:szCs w:val="16"/>
                <w:lang w:eastAsia="ru-RU"/>
              </w:rPr>
            </w:pPr>
            <w:r w:rsidRPr="009D028C">
              <w:rPr>
                <w:rFonts w:eastAsia="Times New Roman"/>
                <w:color w:val="FF0000"/>
                <w:sz w:val="16"/>
                <w:szCs w:val="16"/>
                <w:lang w:eastAsia="ru-RU"/>
              </w:rPr>
              <w:t> </w:t>
            </w:r>
          </w:p>
        </w:tc>
        <w:tc>
          <w:tcPr>
            <w:tcW w:w="427"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color w:val="FF0000"/>
                <w:sz w:val="16"/>
                <w:szCs w:val="16"/>
                <w:lang w:eastAsia="ru-RU"/>
              </w:rPr>
            </w:pPr>
            <w:r w:rsidRPr="009D028C">
              <w:rPr>
                <w:rFonts w:eastAsia="Times New Roman"/>
                <w:color w:val="FF0000"/>
                <w:sz w:val="16"/>
                <w:szCs w:val="16"/>
                <w:lang w:eastAsia="ru-RU"/>
              </w:rPr>
              <w:t> </w:t>
            </w:r>
          </w:p>
        </w:tc>
        <w:tc>
          <w:tcPr>
            <w:tcW w:w="299"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color w:val="FF0000"/>
                <w:sz w:val="16"/>
                <w:szCs w:val="16"/>
                <w:lang w:eastAsia="ru-RU"/>
              </w:rPr>
            </w:pPr>
            <w:r w:rsidRPr="009D028C">
              <w:rPr>
                <w:rFonts w:eastAsia="Times New Roman"/>
                <w:color w:val="FF0000"/>
                <w:sz w:val="16"/>
                <w:szCs w:val="16"/>
                <w:lang w:eastAsia="ru-RU"/>
              </w:rPr>
              <w:t> </w:t>
            </w:r>
          </w:p>
        </w:tc>
        <w:tc>
          <w:tcPr>
            <w:tcW w:w="333"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48"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48"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color w:val="FF0000"/>
                <w:sz w:val="16"/>
                <w:szCs w:val="16"/>
                <w:lang w:eastAsia="ru-RU"/>
              </w:rPr>
            </w:pPr>
          </w:p>
        </w:tc>
        <w:tc>
          <w:tcPr>
            <w:tcW w:w="208" w:type="pct"/>
            <w:vMerge/>
            <w:tcBorders>
              <w:top w:val="nil"/>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21" w:type="pct"/>
            <w:vMerge/>
            <w:tcBorders>
              <w:top w:val="nil"/>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32"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13" w:type="pct"/>
            <w:vMerge/>
            <w:tcBorders>
              <w:top w:val="nil"/>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color w:val="000000"/>
                <w:sz w:val="16"/>
                <w:szCs w:val="16"/>
                <w:lang w:eastAsia="ru-RU"/>
              </w:rPr>
            </w:pPr>
          </w:p>
        </w:tc>
        <w:tc>
          <w:tcPr>
            <w:tcW w:w="368" w:type="pct"/>
            <w:vMerge/>
            <w:tcBorders>
              <w:top w:val="single" w:sz="4" w:space="0" w:color="auto"/>
              <w:left w:val="single" w:sz="4" w:space="0" w:color="auto"/>
              <w:bottom w:val="single" w:sz="4" w:space="0" w:color="000000"/>
              <w:right w:val="nil"/>
            </w:tcBorders>
            <w:vAlign w:val="center"/>
            <w:hideMark/>
          </w:tcPr>
          <w:p w:rsidR="008C5B3C" w:rsidRPr="009D028C" w:rsidRDefault="008C5B3C" w:rsidP="008C5B3C">
            <w:pPr>
              <w:ind w:firstLine="0"/>
              <w:contextualSpacing w:val="0"/>
              <w:jc w:val="left"/>
              <w:rPr>
                <w:rFonts w:eastAsia="Times New Roman"/>
                <w:color w:val="000000"/>
                <w:sz w:val="16"/>
                <w:szCs w:val="16"/>
                <w:lang w:eastAsia="ru-RU"/>
              </w:rPr>
            </w:pPr>
          </w:p>
        </w:tc>
        <w:tc>
          <w:tcPr>
            <w:tcW w:w="349"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color w:val="FF0000"/>
                <w:sz w:val="16"/>
                <w:szCs w:val="16"/>
                <w:lang w:eastAsia="ru-RU"/>
              </w:rPr>
            </w:pPr>
          </w:p>
        </w:tc>
        <w:tc>
          <w:tcPr>
            <w:tcW w:w="197"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05"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82"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08"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кВтч </w:t>
            </w:r>
          </w:p>
        </w:tc>
        <w:tc>
          <w:tcPr>
            <w:tcW w:w="372" w:type="pct"/>
            <w:tcBorders>
              <w:top w:val="nil"/>
              <w:left w:val="nil"/>
              <w:bottom w:val="single" w:sz="4" w:space="0" w:color="auto"/>
              <w:right w:val="single" w:sz="4" w:space="0" w:color="auto"/>
            </w:tcBorders>
            <w:shd w:val="clear" w:color="000000" w:fill="FFFF00"/>
            <w:vAlign w:val="center"/>
            <w:hideMark/>
          </w:tcPr>
          <w:p w:rsidR="008C5B3C" w:rsidRPr="009D028C" w:rsidRDefault="008C5B3C">
            <w:pPr>
              <w:ind w:firstLine="0"/>
              <w:contextualSpacing w:val="0"/>
              <w:jc w:val="center"/>
              <w:rPr>
                <w:rFonts w:eastAsia="Times New Roman"/>
                <w:sz w:val="16"/>
                <w:szCs w:val="16"/>
                <w:lang w:eastAsia="ru-RU"/>
              </w:rPr>
            </w:pPr>
            <w:r w:rsidRPr="009D028C">
              <w:rPr>
                <w:rFonts w:eastAsia="Times New Roman"/>
                <w:sz w:val="16"/>
                <w:szCs w:val="16"/>
                <w:lang w:eastAsia="ru-RU"/>
              </w:rPr>
              <w:t>руб., без НДС (</w:t>
            </w:r>
            <w:r w:rsidR="000A47A0">
              <w:rPr>
                <w:rFonts w:eastAsia="Times New Roman"/>
                <w:sz w:val="16"/>
                <w:szCs w:val="16"/>
                <w:lang w:eastAsia="ru-RU"/>
              </w:rPr>
              <w:t>с применением единых</w:t>
            </w:r>
            <w:r w:rsidR="002C026B">
              <w:rPr>
                <w:rFonts w:eastAsia="Times New Roman"/>
                <w:sz w:val="16"/>
                <w:szCs w:val="16"/>
                <w:lang w:eastAsia="ru-RU"/>
              </w:rPr>
              <w:t xml:space="preserve"> </w:t>
            </w:r>
            <w:r w:rsidR="000A47A0">
              <w:rPr>
                <w:rFonts w:eastAsia="Times New Roman"/>
                <w:sz w:val="16"/>
                <w:szCs w:val="16"/>
                <w:lang w:eastAsia="ru-RU"/>
              </w:rPr>
              <w:t>(</w:t>
            </w:r>
            <w:r w:rsidR="002C026B">
              <w:rPr>
                <w:rFonts w:eastAsia="Times New Roman"/>
                <w:sz w:val="16"/>
                <w:szCs w:val="16"/>
                <w:lang w:eastAsia="ru-RU"/>
              </w:rPr>
              <w:t>котловы</w:t>
            </w:r>
            <w:r w:rsidR="000A47A0">
              <w:rPr>
                <w:rFonts w:eastAsia="Times New Roman"/>
                <w:sz w:val="16"/>
                <w:szCs w:val="16"/>
                <w:lang w:eastAsia="ru-RU"/>
              </w:rPr>
              <w:t>х)</w:t>
            </w:r>
            <w:r w:rsidR="002C026B">
              <w:rPr>
                <w:rFonts w:eastAsia="Times New Roman"/>
                <w:sz w:val="16"/>
                <w:szCs w:val="16"/>
                <w:lang w:eastAsia="ru-RU"/>
              </w:rPr>
              <w:t xml:space="preserve"> тариф</w:t>
            </w:r>
            <w:r w:rsidR="000A47A0">
              <w:rPr>
                <w:rFonts w:eastAsia="Times New Roman"/>
                <w:sz w:val="16"/>
                <w:szCs w:val="16"/>
                <w:lang w:eastAsia="ru-RU"/>
              </w:rPr>
              <w:t>ов</w:t>
            </w:r>
            <w:r w:rsidRPr="009D028C">
              <w:rPr>
                <w:rFonts w:eastAsia="Times New Roman"/>
                <w:sz w:val="16"/>
                <w:szCs w:val="16"/>
                <w:lang w:eastAsia="ru-RU"/>
              </w:rPr>
              <w:t>)</w:t>
            </w:r>
          </w:p>
        </w:tc>
      </w:tr>
      <w:tr w:rsidR="000A47A0" w:rsidRPr="009D028C" w:rsidTr="008C5B3C">
        <w:trPr>
          <w:trHeight w:val="250"/>
        </w:trPr>
        <w:tc>
          <w:tcPr>
            <w:tcW w:w="191" w:type="pct"/>
            <w:tcBorders>
              <w:top w:val="nil"/>
              <w:left w:val="single" w:sz="4" w:space="0" w:color="auto"/>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22</w:t>
            </w:r>
          </w:p>
        </w:tc>
        <w:tc>
          <w:tcPr>
            <w:tcW w:w="427"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23</w:t>
            </w:r>
          </w:p>
        </w:tc>
        <w:tc>
          <w:tcPr>
            <w:tcW w:w="299"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24</w:t>
            </w:r>
          </w:p>
        </w:tc>
        <w:tc>
          <w:tcPr>
            <w:tcW w:w="333"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25</w:t>
            </w:r>
          </w:p>
        </w:tc>
        <w:tc>
          <w:tcPr>
            <w:tcW w:w="348"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26</w:t>
            </w:r>
          </w:p>
        </w:tc>
        <w:tc>
          <w:tcPr>
            <w:tcW w:w="348"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27</w:t>
            </w:r>
          </w:p>
        </w:tc>
        <w:tc>
          <w:tcPr>
            <w:tcW w:w="208"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28</w:t>
            </w:r>
          </w:p>
        </w:tc>
        <w:tc>
          <w:tcPr>
            <w:tcW w:w="321"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29</w:t>
            </w:r>
          </w:p>
        </w:tc>
        <w:tc>
          <w:tcPr>
            <w:tcW w:w="232"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30</w:t>
            </w:r>
          </w:p>
        </w:tc>
        <w:tc>
          <w:tcPr>
            <w:tcW w:w="313"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31</w:t>
            </w:r>
          </w:p>
        </w:tc>
        <w:tc>
          <w:tcPr>
            <w:tcW w:w="368"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32</w:t>
            </w:r>
          </w:p>
        </w:tc>
        <w:tc>
          <w:tcPr>
            <w:tcW w:w="349"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33</w:t>
            </w:r>
          </w:p>
        </w:tc>
        <w:tc>
          <w:tcPr>
            <w:tcW w:w="197"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34</w:t>
            </w:r>
          </w:p>
        </w:tc>
        <w:tc>
          <w:tcPr>
            <w:tcW w:w="305"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35</w:t>
            </w:r>
          </w:p>
        </w:tc>
        <w:tc>
          <w:tcPr>
            <w:tcW w:w="182"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36</w:t>
            </w:r>
          </w:p>
        </w:tc>
        <w:tc>
          <w:tcPr>
            <w:tcW w:w="208"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37</w:t>
            </w:r>
          </w:p>
        </w:tc>
        <w:tc>
          <w:tcPr>
            <w:tcW w:w="372"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38</w:t>
            </w:r>
          </w:p>
        </w:tc>
      </w:tr>
    </w:tbl>
    <w:p w:rsidR="008C5B3C" w:rsidRPr="009D028C" w:rsidRDefault="008C5B3C" w:rsidP="008C5B3C">
      <w:pPr>
        <w:pStyle w:val="27"/>
        <w:ind w:right="-6"/>
        <w:jc w:val="both"/>
        <w:rPr>
          <w:sz w:val="16"/>
          <w:szCs w:val="24"/>
        </w:rPr>
      </w:pPr>
    </w:p>
    <w:tbl>
      <w:tblPr>
        <w:tblW w:w="5000" w:type="pct"/>
        <w:tblLook w:val="04A0" w:firstRow="1" w:lastRow="0" w:firstColumn="1" w:lastColumn="0" w:noHBand="0" w:noVBand="1"/>
      </w:tblPr>
      <w:tblGrid>
        <w:gridCol w:w="1052"/>
        <w:gridCol w:w="845"/>
        <w:gridCol w:w="811"/>
        <w:gridCol w:w="851"/>
        <w:gridCol w:w="774"/>
        <w:gridCol w:w="903"/>
        <w:gridCol w:w="473"/>
        <w:gridCol w:w="394"/>
        <w:gridCol w:w="827"/>
        <w:gridCol w:w="790"/>
        <w:gridCol w:w="300"/>
        <w:gridCol w:w="211"/>
        <w:gridCol w:w="707"/>
        <w:gridCol w:w="656"/>
        <w:gridCol w:w="707"/>
        <w:gridCol w:w="1141"/>
        <w:gridCol w:w="443"/>
        <w:gridCol w:w="536"/>
        <w:gridCol w:w="782"/>
        <w:gridCol w:w="418"/>
        <w:gridCol w:w="503"/>
        <w:gridCol w:w="606"/>
      </w:tblGrid>
      <w:tr w:rsidR="008C5B3C" w:rsidRPr="009D028C" w:rsidTr="008C5B3C">
        <w:trPr>
          <w:trHeight w:val="330"/>
        </w:trPr>
        <w:tc>
          <w:tcPr>
            <w:tcW w:w="354"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сторнирован ( по решению суда , предоставление обосновывающих документов )</w:t>
            </w:r>
          </w:p>
        </w:tc>
        <w:tc>
          <w:tcPr>
            <w:tcW w:w="285"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Дата передачи в отдел безопасности </w:t>
            </w:r>
          </w:p>
        </w:tc>
        <w:tc>
          <w:tcPr>
            <w:tcW w:w="272" w:type="pct"/>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направления в полицию</w:t>
            </w:r>
          </w:p>
        </w:tc>
        <w:tc>
          <w:tcPr>
            <w:tcW w:w="286" w:type="pct"/>
            <w:vMerge w:val="restart"/>
            <w:tcBorders>
              <w:top w:val="single" w:sz="4" w:space="0" w:color="auto"/>
              <w:left w:val="single" w:sz="4" w:space="0" w:color="auto"/>
              <w:bottom w:val="nil"/>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направления в Ростехнадзор</w:t>
            </w:r>
          </w:p>
        </w:tc>
        <w:tc>
          <w:tcPr>
            <w:tcW w:w="260" w:type="pct"/>
            <w:vMerge w:val="restart"/>
            <w:tcBorders>
              <w:top w:val="single" w:sz="4" w:space="0" w:color="auto"/>
              <w:left w:val="single" w:sz="4" w:space="0" w:color="auto"/>
              <w:bottom w:val="single" w:sz="4" w:space="0" w:color="000000"/>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Номер исходящего</w:t>
            </w:r>
          </w:p>
        </w:tc>
        <w:tc>
          <w:tcPr>
            <w:tcW w:w="303" w:type="pct"/>
            <w:tcBorders>
              <w:top w:val="single" w:sz="4" w:space="0" w:color="auto"/>
              <w:left w:val="nil"/>
              <w:bottom w:val="nil"/>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w:t>
            </w:r>
          </w:p>
        </w:tc>
        <w:tc>
          <w:tcPr>
            <w:tcW w:w="291" w:type="pct"/>
            <w:gridSpan w:val="2"/>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Регистрация в журнале КУСП</w:t>
            </w:r>
          </w:p>
        </w:tc>
        <w:tc>
          <w:tcPr>
            <w:tcW w:w="2437" w:type="pct"/>
            <w:gridSpan w:val="11"/>
            <w:tcBorders>
              <w:top w:val="single" w:sz="4" w:space="0" w:color="auto"/>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Принятое решение</w:t>
            </w:r>
          </w:p>
        </w:tc>
        <w:tc>
          <w:tcPr>
            <w:tcW w:w="309" w:type="pct"/>
            <w:gridSpan w:val="2"/>
            <w:tcBorders>
              <w:top w:val="single" w:sz="4" w:space="0" w:color="auto"/>
              <w:left w:val="nil"/>
              <w:bottom w:val="single" w:sz="4" w:space="0" w:color="auto"/>
              <w:right w:val="single" w:sz="4" w:space="0" w:color="000000"/>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Обжалование</w:t>
            </w:r>
          </w:p>
        </w:tc>
        <w:tc>
          <w:tcPr>
            <w:tcW w:w="203"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color w:val="000000"/>
                <w:sz w:val="16"/>
                <w:szCs w:val="16"/>
                <w:lang w:eastAsia="ru-RU"/>
              </w:rPr>
            </w:pPr>
            <w:r w:rsidRPr="009D028C">
              <w:rPr>
                <w:rFonts w:eastAsia="Times New Roman"/>
                <w:color w:val="000000"/>
                <w:sz w:val="16"/>
                <w:szCs w:val="16"/>
                <w:lang w:eastAsia="ru-RU"/>
              </w:rPr>
              <w:t>При</w:t>
            </w:r>
          </w:p>
          <w:p w:rsidR="008C5B3C" w:rsidRPr="009D028C" w:rsidRDefault="008C5B3C" w:rsidP="008C5B3C">
            <w:pPr>
              <w:ind w:firstLine="0"/>
              <w:contextualSpacing w:val="0"/>
              <w:jc w:val="center"/>
              <w:rPr>
                <w:rFonts w:eastAsia="Times New Roman"/>
                <w:color w:val="000000"/>
                <w:sz w:val="16"/>
                <w:szCs w:val="16"/>
                <w:lang w:eastAsia="ru-RU"/>
              </w:rPr>
            </w:pPr>
            <w:r w:rsidRPr="009D028C">
              <w:rPr>
                <w:rFonts w:eastAsia="Times New Roman"/>
                <w:color w:val="000000"/>
                <w:sz w:val="16"/>
                <w:szCs w:val="16"/>
                <w:lang w:eastAsia="ru-RU"/>
              </w:rPr>
              <w:t xml:space="preserve">мечание </w:t>
            </w:r>
          </w:p>
        </w:tc>
      </w:tr>
      <w:tr w:rsidR="008C5B3C" w:rsidRPr="009D028C" w:rsidTr="008C5B3C">
        <w:trPr>
          <w:trHeight w:val="520"/>
        </w:trPr>
        <w:tc>
          <w:tcPr>
            <w:tcW w:w="354"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85"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72"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86" w:type="pct"/>
            <w:vMerge/>
            <w:tcBorders>
              <w:top w:val="single" w:sz="4" w:space="0" w:color="auto"/>
              <w:left w:val="single" w:sz="4" w:space="0" w:color="auto"/>
              <w:bottom w:val="nil"/>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60"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03" w:type="pct"/>
            <w:tcBorders>
              <w:top w:val="nil"/>
              <w:left w:val="nil"/>
              <w:bottom w:val="nil"/>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Наименование ОМВД / Ростехнадзора</w:t>
            </w:r>
          </w:p>
        </w:tc>
        <w:tc>
          <w:tcPr>
            <w:tcW w:w="291" w:type="pct"/>
            <w:gridSpan w:val="2"/>
            <w:vMerge/>
            <w:tcBorders>
              <w:top w:val="nil"/>
              <w:left w:val="nil"/>
              <w:bottom w:val="nil"/>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78" w:type="pct"/>
            <w:vMerge w:val="restart"/>
            <w:tcBorders>
              <w:top w:val="nil"/>
              <w:left w:val="single" w:sz="4" w:space="0" w:color="auto"/>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Отказано в возбуждения уголовного дела (дата)</w:t>
            </w:r>
          </w:p>
        </w:tc>
        <w:tc>
          <w:tcPr>
            <w:tcW w:w="1568" w:type="pct"/>
            <w:gridSpan w:val="7"/>
            <w:tcBorders>
              <w:top w:val="single" w:sz="4" w:space="0" w:color="auto"/>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Административное производство</w:t>
            </w:r>
          </w:p>
        </w:tc>
        <w:tc>
          <w:tcPr>
            <w:tcW w:w="591" w:type="pct"/>
            <w:gridSpan w:val="3"/>
            <w:tcBorders>
              <w:top w:val="single" w:sz="4" w:space="0" w:color="auto"/>
              <w:left w:val="nil"/>
              <w:bottom w:val="single" w:sz="4" w:space="0" w:color="auto"/>
              <w:right w:val="single" w:sz="4" w:space="0" w:color="000000"/>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Уголовное производство </w:t>
            </w:r>
          </w:p>
        </w:tc>
        <w:tc>
          <w:tcPr>
            <w:tcW w:w="140" w:type="pct"/>
            <w:tcBorders>
              <w:top w:val="nil"/>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w:t>
            </w:r>
          </w:p>
        </w:tc>
        <w:tc>
          <w:tcPr>
            <w:tcW w:w="169" w:type="pct"/>
            <w:tcBorders>
              <w:top w:val="nil"/>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номер исх.</w:t>
            </w:r>
          </w:p>
        </w:tc>
        <w:tc>
          <w:tcPr>
            <w:tcW w:w="203"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color w:val="000000"/>
                <w:sz w:val="16"/>
                <w:szCs w:val="16"/>
                <w:lang w:eastAsia="ru-RU"/>
              </w:rPr>
            </w:pPr>
          </w:p>
        </w:tc>
      </w:tr>
      <w:tr w:rsidR="008C5B3C" w:rsidRPr="009D028C" w:rsidTr="008C5B3C">
        <w:trPr>
          <w:trHeight w:val="1410"/>
        </w:trPr>
        <w:tc>
          <w:tcPr>
            <w:tcW w:w="354"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85"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72"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86" w:type="pct"/>
            <w:vMerge/>
            <w:tcBorders>
              <w:top w:val="single" w:sz="4" w:space="0" w:color="auto"/>
              <w:left w:val="single" w:sz="4" w:space="0" w:color="auto"/>
              <w:bottom w:val="nil"/>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60"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03" w:type="pct"/>
            <w:tcBorders>
              <w:top w:val="nil"/>
              <w:left w:val="nil"/>
              <w:bottom w:val="single" w:sz="4" w:space="0" w:color="auto"/>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w:t>
            </w:r>
          </w:p>
        </w:tc>
        <w:tc>
          <w:tcPr>
            <w:tcW w:w="161" w:type="pct"/>
            <w:tcBorders>
              <w:top w:val="nil"/>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Дата </w:t>
            </w:r>
          </w:p>
        </w:tc>
        <w:tc>
          <w:tcPr>
            <w:tcW w:w="130" w:type="pct"/>
            <w:tcBorders>
              <w:top w:val="nil"/>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w:t>
            </w:r>
          </w:p>
        </w:tc>
        <w:tc>
          <w:tcPr>
            <w:tcW w:w="278"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18" w:type="pct"/>
            <w:tcBorders>
              <w:top w:val="nil"/>
              <w:left w:val="nil"/>
              <w:bottom w:val="nil"/>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составления протокола</w:t>
            </w:r>
          </w:p>
        </w:tc>
        <w:tc>
          <w:tcPr>
            <w:tcW w:w="172" w:type="pct"/>
            <w:gridSpan w:val="2"/>
            <w:tcBorders>
              <w:top w:val="nil"/>
              <w:left w:val="nil"/>
              <w:bottom w:val="nil"/>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статья КоАП</w:t>
            </w:r>
          </w:p>
        </w:tc>
        <w:tc>
          <w:tcPr>
            <w:tcW w:w="237" w:type="pct"/>
            <w:tcBorders>
              <w:top w:val="nil"/>
              <w:left w:val="nil"/>
              <w:bottom w:val="nil"/>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решение ОВД и/или РТН по протоколу</w:t>
            </w:r>
          </w:p>
        </w:tc>
        <w:tc>
          <w:tcPr>
            <w:tcW w:w="220" w:type="pct"/>
            <w:tcBorders>
              <w:top w:val="nil"/>
              <w:left w:val="nil"/>
              <w:bottom w:val="nil"/>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принятия решения судом</w:t>
            </w:r>
          </w:p>
        </w:tc>
        <w:tc>
          <w:tcPr>
            <w:tcW w:w="237" w:type="pct"/>
            <w:tcBorders>
              <w:top w:val="nil"/>
              <w:left w:val="nil"/>
              <w:bottom w:val="nil"/>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решение суда по протоколу</w:t>
            </w:r>
          </w:p>
        </w:tc>
        <w:tc>
          <w:tcPr>
            <w:tcW w:w="383" w:type="pct"/>
            <w:tcBorders>
              <w:top w:val="nil"/>
              <w:left w:val="nil"/>
              <w:bottom w:val="nil"/>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Вид административного наказания</w:t>
            </w:r>
          </w:p>
        </w:tc>
        <w:tc>
          <w:tcPr>
            <w:tcW w:w="148" w:type="pct"/>
            <w:tcBorders>
              <w:top w:val="nil"/>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ВУД</w:t>
            </w:r>
          </w:p>
        </w:tc>
        <w:tc>
          <w:tcPr>
            <w:tcW w:w="180" w:type="pct"/>
            <w:tcBorders>
              <w:top w:val="nil"/>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Статья УК</w:t>
            </w:r>
          </w:p>
        </w:tc>
        <w:tc>
          <w:tcPr>
            <w:tcW w:w="263" w:type="pct"/>
            <w:tcBorders>
              <w:top w:val="nil"/>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Решение дознавателя по УД</w:t>
            </w:r>
          </w:p>
        </w:tc>
        <w:tc>
          <w:tcPr>
            <w:tcW w:w="140" w:type="pct"/>
            <w:tcBorders>
              <w:top w:val="nil"/>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w:t>
            </w:r>
          </w:p>
        </w:tc>
        <w:tc>
          <w:tcPr>
            <w:tcW w:w="169" w:type="pct"/>
            <w:tcBorders>
              <w:top w:val="nil"/>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w:t>
            </w:r>
          </w:p>
        </w:tc>
        <w:tc>
          <w:tcPr>
            <w:tcW w:w="203"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color w:val="000000"/>
                <w:sz w:val="16"/>
                <w:szCs w:val="16"/>
                <w:lang w:eastAsia="ru-RU"/>
              </w:rPr>
            </w:pPr>
          </w:p>
        </w:tc>
      </w:tr>
      <w:tr w:rsidR="008C5B3C" w:rsidRPr="009D028C" w:rsidTr="008C5B3C">
        <w:trPr>
          <w:trHeight w:val="386"/>
        </w:trPr>
        <w:tc>
          <w:tcPr>
            <w:tcW w:w="354" w:type="pct"/>
            <w:tcBorders>
              <w:top w:val="nil"/>
              <w:left w:val="single" w:sz="4" w:space="0" w:color="auto"/>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39</w:t>
            </w:r>
          </w:p>
        </w:tc>
        <w:tc>
          <w:tcPr>
            <w:tcW w:w="285"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40</w:t>
            </w:r>
          </w:p>
        </w:tc>
        <w:tc>
          <w:tcPr>
            <w:tcW w:w="272"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41</w:t>
            </w:r>
          </w:p>
        </w:tc>
        <w:tc>
          <w:tcPr>
            <w:tcW w:w="286" w:type="pct"/>
            <w:tcBorders>
              <w:top w:val="single" w:sz="4" w:space="0" w:color="auto"/>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42</w:t>
            </w:r>
          </w:p>
        </w:tc>
        <w:tc>
          <w:tcPr>
            <w:tcW w:w="260"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43</w:t>
            </w:r>
          </w:p>
        </w:tc>
        <w:tc>
          <w:tcPr>
            <w:tcW w:w="303" w:type="pct"/>
            <w:tcBorders>
              <w:top w:val="nil"/>
              <w:left w:val="nil"/>
              <w:bottom w:val="single" w:sz="4" w:space="0" w:color="auto"/>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44</w:t>
            </w:r>
          </w:p>
        </w:tc>
        <w:tc>
          <w:tcPr>
            <w:tcW w:w="161"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45</w:t>
            </w:r>
          </w:p>
        </w:tc>
        <w:tc>
          <w:tcPr>
            <w:tcW w:w="130"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46</w:t>
            </w:r>
          </w:p>
        </w:tc>
        <w:tc>
          <w:tcPr>
            <w:tcW w:w="278"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47</w:t>
            </w:r>
          </w:p>
        </w:tc>
        <w:tc>
          <w:tcPr>
            <w:tcW w:w="318" w:type="pct"/>
            <w:tcBorders>
              <w:top w:val="single" w:sz="4" w:space="0" w:color="auto"/>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48</w:t>
            </w:r>
          </w:p>
        </w:tc>
        <w:tc>
          <w:tcPr>
            <w:tcW w:w="172" w:type="pct"/>
            <w:gridSpan w:val="2"/>
            <w:tcBorders>
              <w:top w:val="single" w:sz="4" w:space="0" w:color="auto"/>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49</w:t>
            </w:r>
          </w:p>
        </w:tc>
        <w:tc>
          <w:tcPr>
            <w:tcW w:w="237" w:type="pct"/>
            <w:tcBorders>
              <w:top w:val="single" w:sz="4" w:space="0" w:color="auto"/>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50</w:t>
            </w:r>
          </w:p>
        </w:tc>
        <w:tc>
          <w:tcPr>
            <w:tcW w:w="220" w:type="pct"/>
            <w:tcBorders>
              <w:top w:val="single" w:sz="4" w:space="0" w:color="auto"/>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51</w:t>
            </w:r>
          </w:p>
        </w:tc>
        <w:tc>
          <w:tcPr>
            <w:tcW w:w="237" w:type="pct"/>
            <w:tcBorders>
              <w:top w:val="single" w:sz="4" w:space="0" w:color="auto"/>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52</w:t>
            </w:r>
          </w:p>
        </w:tc>
        <w:tc>
          <w:tcPr>
            <w:tcW w:w="383" w:type="pct"/>
            <w:tcBorders>
              <w:top w:val="single" w:sz="4" w:space="0" w:color="auto"/>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53</w:t>
            </w:r>
          </w:p>
        </w:tc>
        <w:tc>
          <w:tcPr>
            <w:tcW w:w="148"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54</w:t>
            </w:r>
          </w:p>
        </w:tc>
        <w:tc>
          <w:tcPr>
            <w:tcW w:w="180"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55</w:t>
            </w:r>
          </w:p>
        </w:tc>
        <w:tc>
          <w:tcPr>
            <w:tcW w:w="263"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56</w:t>
            </w:r>
          </w:p>
        </w:tc>
        <w:tc>
          <w:tcPr>
            <w:tcW w:w="140"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57</w:t>
            </w:r>
          </w:p>
        </w:tc>
        <w:tc>
          <w:tcPr>
            <w:tcW w:w="169"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58</w:t>
            </w:r>
          </w:p>
        </w:tc>
        <w:tc>
          <w:tcPr>
            <w:tcW w:w="203"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59</w:t>
            </w:r>
          </w:p>
        </w:tc>
      </w:tr>
      <w:tr w:rsidR="008C5B3C" w:rsidRPr="009D028C" w:rsidTr="008C5B3C">
        <w:trPr>
          <w:gridAfter w:val="11"/>
          <w:wAfter w:w="2263" w:type="pct"/>
          <w:trHeight w:val="300"/>
        </w:trPr>
        <w:tc>
          <w:tcPr>
            <w:tcW w:w="2737" w:type="pct"/>
            <w:gridSpan w:val="11"/>
            <w:tcBorders>
              <w:top w:val="nil"/>
              <w:left w:val="nil"/>
              <w:bottom w:val="nil"/>
              <w:right w:val="nil"/>
            </w:tcBorders>
            <w:shd w:val="clear" w:color="auto" w:fill="auto"/>
            <w:noWrap/>
            <w:vAlign w:val="bottom"/>
            <w:hideMark/>
          </w:tcPr>
          <w:p w:rsidR="008C5B3C" w:rsidRPr="009D028C" w:rsidRDefault="008C5B3C" w:rsidP="008C5B3C">
            <w:pPr>
              <w:ind w:firstLine="0"/>
              <w:contextualSpacing w:val="0"/>
              <w:jc w:val="left"/>
              <w:rPr>
                <w:rFonts w:eastAsia="Times New Roman"/>
                <w:sz w:val="20"/>
                <w:szCs w:val="20"/>
                <w:lang w:eastAsia="ru-RU"/>
              </w:rPr>
            </w:pPr>
            <w:r w:rsidRPr="009D028C">
              <w:rPr>
                <w:rFonts w:eastAsia="Times New Roman"/>
                <w:sz w:val="20"/>
                <w:szCs w:val="20"/>
                <w:lang w:eastAsia="ru-RU"/>
              </w:rPr>
              <w:t>Примечание:</w:t>
            </w:r>
          </w:p>
          <w:p w:rsidR="008C5B3C" w:rsidRPr="009D028C" w:rsidRDefault="008C5B3C" w:rsidP="008C5B3C">
            <w:pPr>
              <w:ind w:firstLine="0"/>
              <w:contextualSpacing w:val="0"/>
              <w:jc w:val="left"/>
              <w:rPr>
                <w:rFonts w:eastAsia="Times New Roman"/>
                <w:sz w:val="20"/>
                <w:szCs w:val="20"/>
                <w:lang w:eastAsia="ru-RU"/>
              </w:rPr>
            </w:pPr>
            <w:r w:rsidRPr="009D028C">
              <w:rPr>
                <w:rFonts w:eastAsia="Times New Roman"/>
                <w:sz w:val="20"/>
                <w:szCs w:val="20"/>
                <w:lang w:eastAsia="ru-RU"/>
              </w:rPr>
              <w:t xml:space="preserve">пп.1-40, 59 - заполняется участком развития и реализации услуг филиала, СРУ </w:t>
            </w:r>
          </w:p>
          <w:p w:rsidR="008C5B3C" w:rsidRPr="009D028C" w:rsidRDefault="008C5B3C" w:rsidP="008C5B3C">
            <w:pPr>
              <w:ind w:firstLine="0"/>
              <w:contextualSpacing w:val="0"/>
              <w:jc w:val="left"/>
              <w:rPr>
                <w:rFonts w:eastAsia="Times New Roman"/>
                <w:sz w:val="20"/>
                <w:szCs w:val="20"/>
                <w:lang w:eastAsia="ru-RU"/>
              </w:rPr>
            </w:pPr>
            <w:r w:rsidRPr="009D028C">
              <w:rPr>
                <w:rFonts w:eastAsia="Times New Roman"/>
                <w:sz w:val="20"/>
                <w:szCs w:val="20"/>
                <w:lang w:eastAsia="ru-RU"/>
              </w:rPr>
              <w:t>пп. 41-58 - подразделением безопасности филиала</w:t>
            </w:r>
          </w:p>
        </w:tc>
      </w:tr>
    </w:tbl>
    <w:p w:rsidR="008C5B3C" w:rsidRPr="009D028C" w:rsidRDefault="008C5B3C" w:rsidP="008C5B3C">
      <w:pPr>
        <w:ind w:firstLine="0"/>
        <w:contextualSpacing w:val="0"/>
        <w:jc w:val="left"/>
        <w:rPr>
          <w:rFonts w:eastAsia="Times New Roman"/>
          <w:sz w:val="20"/>
          <w:szCs w:val="20"/>
          <w:lang w:eastAsia="ru-RU"/>
        </w:rPr>
        <w:sectPr w:rsidR="008C5B3C" w:rsidRPr="009D028C" w:rsidSect="008C5B3C">
          <w:headerReference w:type="default" r:id="rId60"/>
          <w:footerReference w:type="default" r:id="rId61"/>
          <w:headerReference w:type="first" r:id="rId62"/>
          <w:pgSz w:w="16838" w:h="11906" w:orient="landscape"/>
          <w:pgMar w:top="567" w:right="964" w:bottom="567" w:left="1134" w:header="709" w:footer="709" w:gutter="0"/>
          <w:cols w:space="708"/>
          <w:docGrid w:linePitch="381"/>
        </w:sectPr>
      </w:pPr>
    </w:p>
    <w:p w:rsidR="008C5B3C" w:rsidRPr="009D028C" w:rsidRDefault="008C5B3C" w:rsidP="008C5B3C">
      <w:pPr>
        <w:pStyle w:val="1"/>
        <w:ind w:left="709"/>
        <w:jc w:val="right"/>
        <w:rPr>
          <w:b w:val="0"/>
        </w:rPr>
      </w:pPr>
      <w:bookmarkStart w:id="200" w:name="_Toc7076137"/>
      <w:r w:rsidRPr="009D028C">
        <w:rPr>
          <w:b w:val="0"/>
        </w:rPr>
        <w:lastRenderedPageBreak/>
        <w:t>Приложение 8.2</w:t>
      </w:r>
      <w:bookmarkEnd w:id="200"/>
    </w:p>
    <w:p w:rsidR="008C5B3C" w:rsidRPr="009D028C" w:rsidRDefault="008C5B3C" w:rsidP="008C5B3C">
      <w:pPr>
        <w:pStyle w:val="27"/>
        <w:ind w:left="0" w:right="-6" w:firstLine="0"/>
        <w:jc w:val="center"/>
      </w:pPr>
      <w:r w:rsidRPr="009D028C">
        <w:t>Реестр составленных актов о бездоговорном потреблении электроэнергии</w:t>
      </w:r>
    </w:p>
    <w:tbl>
      <w:tblPr>
        <w:tblW w:w="5000" w:type="pct"/>
        <w:tblLayout w:type="fixed"/>
        <w:tblLook w:val="04A0" w:firstRow="1" w:lastRow="0" w:firstColumn="1" w:lastColumn="0" w:noHBand="0" w:noVBand="1"/>
      </w:tblPr>
      <w:tblGrid>
        <w:gridCol w:w="432"/>
        <w:gridCol w:w="557"/>
        <w:gridCol w:w="566"/>
        <w:gridCol w:w="1137"/>
        <w:gridCol w:w="1134"/>
        <w:gridCol w:w="569"/>
        <w:gridCol w:w="1052"/>
        <w:gridCol w:w="1361"/>
        <w:gridCol w:w="1835"/>
        <w:gridCol w:w="993"/>
        <w:gridCol w:w="2978"/>
        <w:gridCol w:w="566"/>
        <w:gridCol w:w="569"/>
        <w:gridCol w:w="981"/>
      </w:tblGrid>
      <w:tr w:rsidR="008C5B3C" w:rsidRPr="009D028C" w:rsidTr="00EF6012">
        <w:trPr>
          <w:trHeight w:val="128"/>
        </w:trPr>
        <w:tc>
          <w:tcPr>
            <w:tcW w:w="147"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п/п</w:t>
            </w:r>
          </w:p>
        </w:tc>
        <w:tc>
          <w:tcPr>
            <w:tcW w:w="767" w:type="pct"/>
            <w:gridSpan w:val="3"/>
            <w:tcBorders>
              <w:top w:val="single" w:sz="4" w:space="0" w:color="auto"/>
              <w:left w:val="nil"/>
              <w:bottom w:val="nil"/>
              <w:right w:val="single" w:sz="4" w:space="0" w:color="000000"/>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Аки выдан</w:t>
            </w:r>
          </w:p>
        </w:tc>
        <w:tc>
          <w:tcPr>
            <w:tcW w:w="385"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выдачи на участок/СУЭ</w:t>
            </w:r>
          </w:p>
        </w:tc>
        <w:tc>
          <w:tcPr>
            <w:tcW w:w="193"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акта</w:t>
            </w:r>
          </w:p>
        </w:tc>
        <w:tc>
          <w:tcPr>
            <w:tcW w:w="357"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составления акта</w:t>
            </w:r>
          </w:p>
        </w:tc>
        <w:tc>
          <w:tcPr>
            <w:tcW w:w="462"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Наименование муниципального образования</w:t>
            </w:r>
          </w:p>
        </w:tc>
        <w:tc>
          <w:tcPr>
            <w:tcW w:w="623"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Подведомственный/ не подведомственный администрации МО</w:t>
            </w:r>
          </w:p>
        </w:tc>
        <w:tc>
          <w:tcPr>
            <w:tcW w:w="337"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Кем составлен</w:t>
            </w:r>
          </w:p>
        </w:tc>
        <w:tc>
          <w:tcPr>
            <w:tcW w:w="1011"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Наименование нарушителя, допустившего неучтенное потребление</w:t>
            </w:r>
          </w:p>
        </w:tc>
        <w:tc>
          <w:tcPr>
            <w:tcW w:w="192"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Адрес </w:t>
            </w:r>
          </w:p>
        </w:tc>
        <w:tc>
          <w:tcPr>
            <w:tcW w:w="193"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ТП </w:t>
            </w:r>
          </w:p>
        </w:tc>
        <w:tc>
          <w:tcPr>
            <w:tcW w:w="334"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Наименование Фидера</w:t>
            </w:r>
          </w:p>
        </w:tc>
      </w:tr>
      <w:tr w:rsidR="008C5B3C" w:rsidRPr="009D028C" w:rsidTr="00EF6012">
        <w:trPr>
          <w:trHeight w:val="507"/>
        </w:trPr>
        <w:tc>
          <w:tcPr>
            <w:tcW w:w="147"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89"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ФЭС</w:t>
            </w:r>
          </w:p>
        </w:tc>
        <w:tc>
          <w:tcPr>
            <w:tcW w:w="192"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РЭС</w:t>
            </w:r>
          </w:p>
        </w:tc>
        <w:tc>
          <w:tcPr>
            <w:tcW w:w="386"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участок/СУЭ</w:t>
            </w:r>
          </w:p>
        </w:tc>
        <w:tc>
          <w:tcPr>
            <w:tcW w:w="385"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93"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57"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462"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623"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37"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011"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92"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93"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34"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r>
      <w:tr w:rsidR="008C5B3C" w:rsidRPr="009D028C" w:rsidTr="006D6EF7">
        <w:trPr>
          <w:trHeight w:val="507"/>
        </w:trPr>
        <w:tc>
          <w:tcPr>
            <w:tcW w:w="147"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89"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92"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86"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85"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93"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57"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462"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623"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37"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011"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92"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93"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34"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r>
      <w:tr w:rsidR="008C5B3C" w:rsidRPr="009D028C" w:rsidTr="00EF6012">
        <w:trPr>
          <w:trHeight w:val="280"/>
        </w:trPr>
        <w:tc>
          <w:tcPr>
            <w:tcW w:w="147" w:type="pc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1</w:t>
            </w:r>
          </w:p>
        </w:tc>
        <w:tc>
          <w:tcPr>
            <w:tcW w:w="189"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2</w:t>
            </w:r>
          </w:p>
        </w:tc>
        <w:tc>
          <w:tcPr>
            <w:tcW w:w="192"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3</w:t>
            </w:r>
          </w:p>
        </w:tc>
        <w:tc>
          <w:tcPr>
            <w:tcW w:w="386"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4</w:t>
            </w:r>
          </w:p>
        </w:tc>
        <w:tc>
          <w:tcPr>
            <w:tcW w:w="385"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5</w:t>
            </w:r>
          </w:p>
        </w:tc>
        <w:tc>
          <w:tcPr>
            <w:tcW w:w="193"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6</w:t>
            </w:r>
          </w:p>
        </w:tc>
        <w:tc>
          <w:tcPr>
            <w:tcW w:w="357"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7</w:t>
            </w:r>
          </w:p>
        </w:tc>
        <w:tc>
          <w:tcPr>
            <w:tcW w:w="462"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8</w:t>
            </w:r>
          </w:p>
        </w:tc>
        <w:tc>
          <w:tcPr>
            <w:tcW w:w="623"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9</w:t>
            </w:r>
          </w:p>
        </w:tc>
        <w:tc>
          <w:tcPr>
            <w:tcW w:w="337"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10</w:t>
            </w:r>
          </w:p>
        </w:tc>
        <w:tc>
          <w:tcPr>
            <w:tcW w:w="1011"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11</w:t>
            </w:r>
          </w:p>
        </w:tc>
        <w:tc>
          <w:tcPr>
            <w:tcW w:w="192"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12</w:t>
            </w:r>
          </w:p>
        </w:tc>
        <w:tc>
          <w:tcPr>
            <w:tcW w:w="193"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13</w:t>
            </w:r>
          </w:p>
        </w:tc>
        <w:tc>
          <w:tcPr>
            <w:tcW w:w="334"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14</w:t>
            </w:r>
          </w:p>
        </w:tc>
      </w:tr>
    </w:tbl>
    <w:p w:rsidR="008C5B3C" w:rsidRPr="009D028C" w:rsidRDefault="008C5B3C" w:rsidP="008C5B3C">
      <w:pPr>
        <w:pStyle w:val="27"/>
        <w:ind w:left="0" w:right="-6" w:firstLine="0"/>
        <w:rPr>
          <w:sz w:val="14"/>
          <w:szCs w:val="14"/>
        </w:rPr>
      </w:pPr>
    </w:p>
    <w:tbl>
      <w:tblPr>
        <w:tblW w:w="13780" w:type="dxa"/>
        <w:tblLook w:val="04A0" w:firstRow="1" w:lastRow="0" w:firstColumn="1" w:lastColumn="0" w:noHBand="0" w:noVBand="1"/>
      </w:tblPr>
      <w:tblGrid>
        <w:gridCol w:w="1461"/>
        <w:gridCol w:w="1448"/>
        <w:gridCol w:w="1519"/>
        <w:gridCol w:w="1519"/>
        <w:gridCol w:w="1252"/>
        <w:gridCol w:w="1284"/>
        <w:gridCol w:w="1284"/>
        <w:gridCol w:w="849"/>
        <w:gridCol w:w="795"/>
        <w:gridCol w:w="777"/>
        <w:gridCol w:w="797"/>
        <w:gridCol w:w="795"/>
      </w:tblGrid>
      <w:tr w:rsidR="008C5B3C" w:rsidRPr="009D028C" w:rsidTr="008C5B3C">
        <w:trPr>
          <w:trHeight w:val="291"/>
        </w:trPr>
        <w:tc>
          <w:tcPr>
            <w:tcW w:w="1461"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Категория потребителя (физ./юр.)</w:t>
            </w:r>
          </w:p>
        </w:tc>
        <w:tc>
          <w:tcPr>
            <w:tcW w:w="1448"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Тарифный уровень напряжения ( ВН, СН1, СН2, НН)</w:t>
            </w:r>
          </w:p>
        </w:tc>
        <w:tc>
          <w:tcPr>
            <w:tcW w:w="6858" w:type="dxa"/>
            <w:gridSpan w:val="5"/>
            <w:tcBorders>
              <w:top w:val="single" w:sz="4" w:space="0" w:color="auto"/>
              <w:left w:val="nil"/>
              <w:bottom w:val="single" w:sz="4" w:space="0" w:color="auto"/>
              <w:right w:val="single" w:sz="4" w:space="0" w:color="000000"/>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Рассчитанный ущерб</w:t>
            </w:r>
          </w:p>
        </w:tc>
        <w:tc>
          <w:tcPr>
            <w:tcW w:w="2421" w:type="dxa"/>
            <w:gridSpan w:val="3"/>
            <w:tcBorders>
              <w:top w:val="single" w:sz="4" w:space="0" w:color="auto"/>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Оплачено </w:t>
            </w:r>
          </w:p>
        </w:tc>
        <w:tc>
          <w:tcPr>
            <w:tcW w:w="1592" w:type="dxa"/>
            <w:gridSpan w:val="2"/>
            <w:tcBorders>
              <w:top w:val="single" w:sz="4" w:space="0" w:color="auto"/>
              <w:left w:val="nil"/>
              <w:bottom w:val="single" w:sz="4" w:space="0" w:color="auto"/>
              <w:right w:val="single" w:sz="4" w:space="0" w:color="000000"/>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остаток</w:t>
            </w:r>
          </w:p>
        </w:tc>
      </w:tr>
      <w:tr w:rsidR="008C5B3C" w:rsidRPr="009D028C" w:rsidTr="008C5B3C">
        <w:trPr>
          <w:trHeight w:val="507"/>
        </w:trPr>
        <w:tc>
          <w:tcPr>
            <w:tcW w:w="1461" w:type="dxa"/>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448" w:type="dxa"/>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519" w:type="dxa"/>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Окончательный расчет кВтч</w:t>
            </w:r>
          </w:p>
        </w:tc>
        <w:tc>
          <w:tcPr>
            <w:tcW w:w="1519" w:type="dxa"/>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Окончательный расчет руб., без НДС</w:t>
            </w:r>
          </w:p>
        </w:tc>
        <w:tc>
          <w:tcPr>
            <w:tcW w:w="1252" w:type="dxa"/>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перерасчета</w:t>
            </w:r>
          </w:p>
        </w:tc>
        <w:tc>
          <w:tcPr>
            <w:tcW w:w="1284" w:type="dxa"/>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Предыдущий расчет, кВтч </w:t>
            </w:r>
          </w:p>
        </w:tc>
        <w:tc>
          <w:tcPr>
            <w:tcW w:w="1284" w:type="dxa"/>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Предыдущий расчет, руб. без НДС</w:t>
            </w:r>
          </w:p>
        </w:tc>
        <w:tc>
          <w:tcPr>
            <w:tcW w:w="849" w:type="dxa"/>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кВтч</w:t>
            </w:r>
          </w:p>
        </w:tc>
        <w:tc>
          <w:tcPr>
            <w:tcW w:w="795" w:type="dxa"/>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руб., без НДС</w:t>
            </w:r>
          </w:p>
        </w:tc>
        <w:tc>
          <w:tcPr>
            <w:tcW w:w="777" w:type="dxa"/>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w:t>
            </w:r>
          </w:p>
        </w:tc>
        <w:tc>
          <w:tcPr>
            <w:tcW w:w="797" w:type="dxa"/>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кВтч</w:t>
            </w:r>
          </w:p>
        </w:tc>
        <w:tc>
          <w:tcPr>
            <w:tcW w:w="795" w:type="dxa"/>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руб., без НДС</w:t>
            </w:r>
          </w:p>
        </w:tc>
      </w:tr>
      <w:tr w:rsidR="008C5B3C" w:rsidRPr="009D028C" w:rsidTr="008C5B3C">
        <w:trPr>
          <w:trHeight w:val="507"/>
        </w:trPr>
        <w:tc>
          <w:tcPr>
            <w:tcW w:w="1461" w:type="dxa"/>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448" w:type="dxa"/>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519" w:type="dxa"/>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519" w:type="dxa"/>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252" w:type="dxa"/>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284" w:type="dxa"/>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284" w:type="dxa"/>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849" w:type="dxa"/>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795" w:type="dxa"/>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777" w:type="dxa"/>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797" w:type="dxa"/>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795" w:type="dxa"/>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r>
      <w:tr w:rsidR="008C5B3C" w:rsidRPr="009D028C" w:rsidTr="008C5B3C">
        <w:trPr>
          <w:trHeight w:val="71"/>
        </w:trPr>
        <w:tc>
          <w:tcPr>
            <w:tcW w:w="1461" w:type="dxa"/>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15</w:t>
            </w:r>
          </w:p>
        </w:tc>
        <w:tc>
          <w:tcPr>
            <w:tcW w:w="1448" w:type="dxa"/>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16</w:t>
            </w:r>
          </w:p>
        </w:tc>
        <w:tc>
          <w:tcPr>
            <w:tcW w:w="1519" w:type="dxa"/>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17</w:t>
            </w:r>
          </w:p>
        </w:tc>
        <w:tc>
          <w:tcPr>
            <w:tcW w:w="1519" w:type="dxa"/>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18</w:t>
            </w:r>
          </w:p>
        </w:tc>
        <w:tc>
          <w:tcPr>
            <w:tcW w:w="1252" w:type="dxa"/>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19</w:t>
            </w:r>
          </w:p>
        </w:tc>
        <w:tc>
          <w:tcPr>
            <w:tcW w:w="1284" w:type="dxa"/>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20</w:t>
            </w:r>
          </w:p>
        </w:tc>
        <w:tc>
          <w:tcPr>
            <w:tcW w:w="1284" w:type="dxa"/>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21</w:t>
            </w:r>
          </w:p>
        </w:tc>
        <w:tc>
          <w:tcPr>
            <w:tcW w:w="849" w:type="dxa"/>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22</w:t>
            </w:r>
          </w:p>
        </w:tc>
        <w:tc>
          <w:tcPr>
            <w:tcW w:w="795" w:type="dxa"/>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23</w:t>
            </w:r>
          </w:p>
        </w:tc>
        <w:tc>
          <w:tcPr>
            <w:tcW w:w="777" w:type="dxa"/>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24</w:t>
            </w:r>
          </w:p>
        </w:tc>
        <w:tc>
          <w:tcPr>
            <w:tcW w:w="797" w:type="dxa"/>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25</w:t>
            </w:r>
          </w:p>
        </w:tc>
        <w:tc>
          <w:tcPr>
            <w:tcW w:w="795" w:type="dxa"/>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26</w:t>
            </w:r>
          </w:p>
        </w:tc>
      </w:tr>
    </w:tbl>
    <w:p w:rsidR="008C5B3C" w:rsidRPr="009D028C" w:rsidRDefault="008C5B3C" w:rsidP="008C5B3C">
      <w:pPr>
        <w:pStyle w:val="27"/>
        <w:ind w:left="0" w:right="-6" w:firstLine="0"/>
        <w:rPr>
          <w:sz w:val="18"/>
        </w:rPr>
      </w:pPr>
    </w:p>
    <w:tbl>
      <w:tblPr>
        <w:tblW w:w="5000" w:type="pct"/>
        <w:tblLook w:val="04A0" w:firstRow="1" w:lastRow="0" w:firstColumn="1" w:lastColumn="0" w:noHBand="0" w:noVBand="1"/>
      </w:tblPr>
      <w:tblGrid>
        <w:gridCol w:w="971"/>
        <w:gridCol w:w="1192"/>
        <w:gridCol w:w="929"/>
        <w:gridCol w:w="927"/>
        <w:gridCol w:w="898"/>
        <w:gridCol w:w="731"/>
        <w:gridCol w:w="795"/>
        <w:gridCol w:w="1087"/>
        <w:gridCol w:w="793"/>
        <w:gridCol w:w="927"/>
        <w:gridCol w:w="927"/>
        <w:gridCol w:w="814"/>
        <w:gridCol w:w="1575"/>
        <w:gridCol w:w="1185"/>
        <w:gridCol w:w="979"/>
      </w:tblGrid>
      <w:tr w:rsidR="008C5B3C" w:rsidRPr="009D028C" w:rsidTr="008C5B3C">
        <w:trPr>
          <w:trHeight w:val="224"/>
        </w:trPr>
        <w:tc>
          <w:tcPr>
            <w:tcW w:w="5000" w:type="pct"/>
            <w:gridSpan w:val="15"/>
            <w:tcBorders>
              <w:top w:val="single" w:sz="4" w:space="0" w:color="auto"/>
              <w:left w:val="single" w:sz="4" w:space="0" w:color="auto"/>
              <w:bottom w:val="single" w:sz="4" w:space="0" w:color="auto"/>
              <w:right w:val="single" w:sz="4" w:space="0" w:color="000000"/>
            </w:tcBorders>
            <w:shd w:val="clear" w:color="auto" w:fill="auto"/>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Текущее состояние </w:t>
            </w:r>
          </w:p>
        </w:tc>
      </w:tr>
      <w:tr w:rsidR="008C5B3C" w:rsidRPr="009D028C" w:rsidTr="008C5B3C">
        <w:trPr>
          <w:trHeight w:val="300"/>
        </w:trPr>
        <w:tc>
          <w:tcPr>
            <w:tcW w:w="280" w:type="pct"/>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Объект (отключен/не отключен)</w:t>
            </w:r>
          </w:p>
        </w:tc>
        <w:tc>
          <w:tcPr>
            <w:tcW w:w="415" w:type="pct"/>
            <w:vMerge w:val="restart"/>
            <w:tcBorders>
              <w:top w:val="nil"/>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Договор энергоснабжения (заключен/ не заключен) </w:t>
            </w:r>
          </w:p>
        </w:tc>
        <w:tc>
          <w:tcPr>
            <w:tcW w:w="279" w:type="pct"/>
            <w:vMerge w:val="restart"/>
            <w:tcBorders>
              <w:top w:val="nil"/>
              <w:left w:val="single" w:sz="4" w:space="0" w:color="auto"/>
              <w:bottom w:val="single" w:sz="4" w:space="0" w:color="000000"/>
              <w:right w:val="single" w:sz="4" w:space="0" w:color="auto"/>
            </w:tcBorders>
            <w:shd w:val="clear" w:color="000000" w:fill="00B0F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Дата поступления заявки на ТП </w:t>
            </w:r>
          </w:p>
        </w:tc>
        <w:tc>
          <w:tcPr>
            <w:tcW w:w="352" w:type="pct"/>
            <w:vMerge w:val="restart"/>
            <w:tcBorders>
              <w:top w:val="nil"/>
              <w:left w:val="single" w:sz="4" w:space="0" w:color="auto"/>
              <w:bottom w:val="single" w:sz="4" w:space="0" w:color="000000"/>
              <w:right w:val="single" w:sz="4" w:space="0" w:color="auto"/>
            </w:tcBorders>
            <w:shd w:val="clear" w:color="000000" w:fill="00B0F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Дата направления оферты договора на ТП и ТУ </w:t>
            </w:r>
          </w:p>
        </w:tc>
        <w:tc>
          <w:tcPr>
            <w:tcW w:w="278" w:type="pct"/>
            <w:vMerge w:val="restart"/>
            <w:tcBorders>
              <w:top w:val="nil"/>
              <w:left w:val="single" w:sz="4" w:space="0" w:color="auto"/>
              <w:bottom w:val="single" w:sz="4" w:space="0" w:color="000000"/>
              <w:right w:val="single" w:sz="4" w:space="0" w:color="auto"/>
            </w:tcBorders>
            <w:shd w:val="clear" w:color="000000" w:fill="00B0F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Дата выполнения процедуры ТП </w:t>
            </w:r>
          </w:p>
        </w:tc>
        <w:tc>
          <w:tcPr>
            <w:tcW w:w="315" w:type="pct"/>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Дата передачи акта из УР и РУ сру </w:t>
            </w:r>
          </w:p>
        </w:tc>
        <w:tc>
          <w:tcPr>
            <w:tcW w:w="338" w:type="pct"/>
            <w:vMerge w:val="restart"/>
            <w:tcBorders>
              <w:top w:val="nil"/>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дата и номер протокола комиссии ФЭС </w:t>
            </w:r>
          </w:p>
        </w:tc>
        <w:tc>
          <w:tcPr>
            <w:tcW w:w="338" w:type="pct"/>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передачи акта в сектор правового сопровождения (ДПО)</w:t>
            </w:r>
          </w:p>
        </w:tc>
        <w:tc>
          <w:tcPr>
            <w:tcW w:w="327" w:type="pct"/>
            <w:vMerge w:val="restart"/>
            <w:tcBorders>
              <w:top w:val="nil"/>
              <w:left w:val="single" w:sz="4" w:space="0" w:color="auto"/>
              <w:bottom w:val="single" w:sz="4" w:space="0" w:color="auto"/>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возврата акта СПСДФ на доработку</w:t>
            </w:r>
          </w:p>
        </w:tc>
        <w:tc>
          <w:tcPr>
            <w:tcW w:w="322" w:type="pct"/>
            <w:vMerge w:val="restart"/>
            <w:tcBorders>
              <w:top w:val="nil"/>
              <w:left w:val="single" w:sz="4" w:space="0" w:color="auto"/>
              <w:bottom w:val="single" w:sz="4" w:space="0" w:color="auto"/>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направления претензии</w:t>
            </w:r>
          </w:p>
        </w:tc>
        <w:tc>
          <w:tcPr>
            <w:tcW w:w="349" w:type="pct"/>
            <w:vMerge w:val="restart"/>
            <w:tcBorders>
              <w:top w:val="nil"/>
              <w:left w:val="single" w:sz="4" w:space="0" w:color="auto"/>
              <w:bottom w:val="single" w:sz="4" w:space="0" w:color="auto"/>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направления искового заявления</w:t>
            </w:r>
          </w:p>
        </w:tc>
        <w:tc>
          <w:tcPr>
            <w:tcW w:w="288" w:type="pct"/>
            <w:vMerge w:val="restart"/>
            <w:tcBorders>
              <w:top w:val="nil"/>
              <w:left w:val="single" w:sz="4" w:space="0" w:color="auto"/>
              <w:bottom w:val="single" w:sz="4" w:space="0" w:color="auto"/>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вынесения решения суда</w:t>
            </w:r>
          </w:p>
        </w:tc>
        <w:tc>
          <w:tcPr>
            <w:tcW w:w="432" w:type="pct"/>
            <w:vMerge w:val="restart"/>
            <w:tcBorders>
              <w:top w:val="nil"/>
              <w:left w:val="single" w:sz="4" w:space="0" w:color="auto"/>
              <w:bottom w:val="single" w:sz="4" w:space="0" w:color="auto"/>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Результат решения: удовлетворено/отказано</w:t>
            </w:r>
          </w:p>
        </w:tc>
        <w:tc>
          <w:tcPr>
            <w:tcW w:w="348" w:type="pct"/>
            <w:vMerge w:val="restart"/>
            <w:tcBorders>
              <w:top w:val="nil"/>
              <w:left w:val="single" w:sz="4" w:space="0" w:color="auto"/>
              <w:bottom w:val="single" w:sz="4" w:space="0" w:color="auto"/>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направления исполнительного листа</w:t>
            </w:r>
          </w:p>
        </w:tc>
        <w:tc>
          <w:tcPr>
            <w:tcW w:w="341" w:type="pct"/>
            <w:vMerge w:val="restart"/>
            <w:tcBorders>
              <w:top w:val="nil"/>
              <w:left w:val="single" w:sz="4" w:space="0" w:color="auto"/>
              <w:bottom w:val="single" w:sz="4" w:space="0" w:color="auto"/>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 ИП, дата возбуждения, ФИО судебного пристава </w:t>
            </w:r>
          </w:p>
        </w:tc>
      </w:tr>
      <w:tr w:rsidR="008C5B3C" w:rsidRPr="009D028C" w:rsidTr="008C5B3C">
        <w:trPr>
          <w:trHeight w:val="1122"/>
        </w:trPr>
        <w:tc>
          <w:tcPr>
            <w:tcW w:w="280"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415" w:type="pct"/>
            <w:vMerge/>
            <w:tcBorders>
              <w:top w:val="nil"/>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79" w:type="pct"/>
            <w:vMerge/>
            <w:tcBorders>
              <w:top w:val="nil"/>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52" w:type="pct"/>
            <w:vMerge/>
            <w:tcBorders>
              <w:top w:val="nil"/>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78" w:type="pct"/>
            <w:vMerge/>
            <w:tcBorders>
              <w:top w:val="nil"/>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15"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38" w:type="pct"/>
            <w:vMerge/>
            <w:tcBorders>
              <w:top w:val="nil"/>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38"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27"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22"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49"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88"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432"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48"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41"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r>
      <w:tr w:rsidR="008C5B3C" w:rsidRPr="009D028C" w:rsidTr="008C5B3C">
        <w:trPr>
          <w:trHeight w:val="214"/>
        </w:trPr>
        <w:tc>
          <w:tcPr>
            <w:tcW w:w="280" w:type="pc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27</w:t>
            </w:r>
          </w:p>
        </w:tc>
        <w:tc>
          <w:tcPr>
            <w:tcW w:w="415"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28</w:t>
            </w:r>
          </w:p>
        </w:tc>
        <w:tc>
          <w:tcPr>
            <w:tcW w:w="279" w:type="pct"/>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29</w:t>
            </w:r>
          </w:p>
        </w:tc>
        <w:tc>
          <w:tcPr>
            <w:tcW w:w="352" w:type="pct"/>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30</w:t>
            </w:r>
          </w:p>
        </w:tc>
        <w:tc>
          <w:tcPr>
            <w:tcW w:w="278" w:type="pct"/>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31</w:t>
            </w:r>
          </w:p>
        </w:tc>
        <w:tc>
          <w:tcPr>
            <w:tcW w:w="315" w:type="pct"/>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32</w:t>
            </w:r>
          </w:p>
        </w:tc>
        <w:tc>
          <w:tcPr>
            <w:tcW w:w="338" w:type="pct"/>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33</w:t>
            </w:r>
          </w:p>
        </w:tc>
        <w:tc>
          <w:tcPr>
            <w:tcW w:w="338" w:type="pct"/>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34</w:t>
            </w:r>
          </w:p>
        </w:tc>
        <w:tc>
          <w:tcPr>
            <w:tcW w:w="327" w:type="pct"/>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35</w:t>
            </w:r>
          </w:p>
        </w:tc>
        <w:tc>
          <w:tcPr>
            <w:tcW w:w="322" w:type="pct"/>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36</w:t>
            </w:r>
          </w:p>
        </w:tc>
        <w:tc>
          <w:tcPr>
            <w:tcW w:w="349" w:type="pct"/>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37</w:t>
            </w:r>
          </w:p>
        </w:tc>
        <w:tc>
          <w:tcPr>
            <w:tcW w:w="288" w:type="pct"/>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38</w:t>
            </w:r>
          </w:p>
        </w:tc>
        <w:tc>
          <w:tcPr>
            <w:tcW w:w="432" w:type="pct"/>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39</w:t>
            </w:r>
          </w:p>
        </w:tc>
        <w:tc>
          <w:tcPr>
            <w:tcW w:w="348" w:type="pct"/>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40</w:t>
            </w:r>
          </w:p>
        </w:tc>
        <w:tc>
          <w:tcPr>
            <w:tcW w:w="341" w:type="pct"/>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41</w:t>
            </w:r>
          </w:p>
        </w:tc>
      </w:tr>
    </w:tbl>
    <w:p w:rsidR="008C5B3C" w:rsidRPr="009D028C" w:rsidRDefault="008C5B3C" w:rsidP="008C5B3C">
      <w:pPr>
        <w:pStyle w:val="27"/>
        <w:ind w:left="0" w:right="-6" w:firstLine="0"/>
        <w:rPr>
          <w:sz w:val="14"/>
          <w:szCs w:val="14"/>
        </w:rPr>
      </w:pPr>
    </w:p>
    <w:tbl>
      <w:tblPr>
        <w:tblW w:w="5411" w:type="pct"/>
        <w:tblInd w:w="-5" w:type="dxa"/>
        <w:tblLook w:val="04A0" w:firstRow="1" w:lastRow="0" w:firstColumn="1" w:lastColumn="0" w:noHBand="0" w:noVBand="1"/>
      </w:tblPr>
      <w:tblGrid>
        <w:gridCol w:w="1136"/>
        <w:gridCol w:w="866"/>
        <w:gridCol w:w="401"/>
        <w:gridCol w:w="598"/>
        <w:gridCol w:w="515"/>
        <w:gridCol w:w="485"/>
        <w:gridCol w:w="456"/>
        <w:gridCol w:w="545"/>
        <w:gridCol w:w="1062"/>
        <w:gridCol w:w="57"/>
        <w:gridCol w:w="1240"/>
        <w:gridCol w:w="497"/>
        <w:gridCol w:w="641"/>
        <w:gridCol w:w="462"/>
        <w:gridCol w:w="501"/>
        <w:gridCol w:w="979"/>
        <w:gridCol w:w="701"/>
        <w:gridCol w:w="277"/>
        <w:gridCol w:w="1058"/>
        <w:gridCol w:w="265"/>
        <w:gridCol w:w="794"/>
        <w:gridCol w:w="807"/>
        <w:gridCol w:w="386"/>
        <w:gridCol w:w="1212"/>
      </w:tblGrid>
      <w:tr w:rsidR="008C5B3C" w:rsidRPr="009D028C" w:rsidTr="008C5B3C">
        <w:trPr>
          <w:gridAfter w:val="1"/>
          <w:wAfter w:w="378" w:type="pct"/>
          <w:trHeight w:val="281"/>
        </w:trPr>
        <w:tc>
          <w:tcPr>
            <w:tcW w:w="355"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Дата передачи акта в отдел безопасности </w:t>
            </w:r>
          </w:p>
        </w:tc>
        <w:tc>
          <w:tcPr>
            <w:tcW w:w="398" w:type="pct"/>
            <w:gridSpan w:val="2"/>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направления в полицию</w:t>
            </w:r>
          </w:p>
        </w:tc>
        <w:tc>
          <w:tcPr>
            <w:tcW w:w="645" w:type="pct"/>
            <w:gridSpan w:val="4"/>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Регистрация в журнале КУСП</w:t>
            </w:r>
          </w:p>
        </w:tc>
        <w:tc>
          <w:tcPr>
            <w:tcW w:w="1877" w:type="pct"/>
            <w:gridSpan w:val="9"/>
            <w:tcBorders>
              <w:top w:val="single" w:sz="4" w:space="0" w:color="auto"/>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Принятое решение</w:t>
            </w:r>
          </w:p>
        </w:tc>
        <w:tc>
          <w:tcPr>
            <w:tcW w:w="971" w:type="pct"/>
            <w:gridSpan w:val="5"/>
            <w:tcBorders>
              <w:top w:val="single" w:sz="4" w:space="0" w:color="auto"/>
              <w:left w:val="nil"/>
              <w:bottom w:val="nil"/>
              <w:right w:val="single" w:sz="4" w:space="0" w:color="000000"/>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Списание акта</w:t>
            </w:r>
          </w:p>
        </w:tc>
        <w:tc>
          <w:tcPr>
            <w:tcW w:w="374" w:type="pct"/>
            <w:gridSpan w:val="2"/>
            <w:vMerge w:val="restart"/>
            <w:tcBorders>
              <w:top w:val="single" w:sz="4" w:space="0" w:color="auto"/>
              <w:left w:val="single" w:sz="4" w:space="0" w:color="auto"/>
              <w:bottom w:val="single" w:sz="4" w:space="0" w:color="000000"/>
              <w:right w:val="single" w:sz="4" w:space="0" w:color="auto"/>
            </w:tcBorders>
            <w:shd w:val="clear" w:color="000000" w:fill="FFFF00"/>
            <w:noWrap/>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Примечание </w:t>
            </w:r>
          </w:p>
        </w:tc>
      </w:tr>
      <w:tr w:rsidR="008C5B3C" w:rsidRPr="009D028C" w:rsidTr="008C5B3C">
        <w:trPr>
          <w:gridAfter w:val="1"/>
          <w:wAfter w:w="378" w:type="pct"/>
          <w:trHeight w:val="271"/>
        </w:trPr>
        <w:tc>
          <w:tcPr>
            <w:tcW w:w="355"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98" w:type="pct"/>
            <w:gridSpan w:val="2"/>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645" w:type="pct"/>
            <w:gridSpan w:val="4"/>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504" w:type="pct"/>
            <w:gridSpan w:val="2"/>
            <w:vMerge w:val="restart"/>
            <w:tcBorders>
              <w:top w:val="nil"/>
              <w:left w:val="single" w:sz="4" w:space="0" w:color="auto"/>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Отказано в возбуждениях уголовного дела (дата)</w:t>
            </w:r>
          </w:p>
        </w:tc>
        <w:tc>
          <w:tcPr>
            <w:tcW w:w="563" w:type="pct"/>
            <w:gridSpan w:val="3"/>
            <w:vMerge w:val="restart"/>
            <w:tcBorders>
              <w:top w:val="nil"/>
              <w:left w:val="single" w:sz="4" w:space="0" w:color="auto"/>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Административное производство, статья</w:t>
            </w:r>
          </w:p>
        </w:tc>
        <w:tc>
          <w:tcPr>
            <w:tcW w:w="810" w:type="pct"/>
            <w:gridSpan w:val="4"/>
            <w:tcBorders>
              <w:top w:val="single" w:sz="4" w:space="0" w:color="auto"/>
              <w:left w:val="nil"/>
              <w:bottom w:val="nil"/>
              <w:right w:val="single" w:sz="4" w:space="0" w:color="000000"/>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Уголовное дело </w:t>
            </w:r>
          </w:p>
        </w:tc>
        <w:tc>
          <w:tcPr>
            <w:tcW w:w="307" w:type="pct"/>
            <w:gridSpan w:val="2"/>
            <w:tcBorders>
              <w:top w:val="single" w:sz="4" w:space="0" w:color="auto"/>
              <w:left w:val="nil"/>
              <w:bottom w:val="nil"/>
              <w:right w:val="single" w:sz="4" w:space="0" w:color="auto"/>
            </w:tcBorders>
            <w:shd w:val="clear" w:color="000000" w:fill="FFFF00"/>
            <w:vAlign w:val="center"/>
            <w:hideMark/>
          </w:tcPr>
          <w:p w:rsidR="008C5B3C" w:rsidRPr="009D028C" w:rsidRDefault="008C5B3C" w:rsidP="008C5B3C">
            <w:pPr>
              <w:ind w:firstLine="0"/>
              <w:contextualSpacing w:val="0"/>
              <w:jc w:val="left"/>
              <w:rPr>
                <w:rFonts w:eastAsia="Times New Roman"/>
                <w:sz w:val="16"/>
                <w:szCs w:val="16"/>
                <w:lang w:eastAsia="ru-RU"/>
              </w:rPr>
            </w:pPr>
            <w:r w:rsidRPr="009D028C">
              <w:rPr>
                <w:rFonts w:eastAsia="Times New Roman"/>
                <w:sz w:val="16"/>
                <w:szCs w:val="16"/>
                <w:lang w:eastAsia="ru-RU"/>
              </w:rPr>
              <w:t> </w:t>
            </w:r>
          </w:p>
        </w:tc>
        <w:tc>
          <w:tcPr>
            <w:tcW w:w="332"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color w:val="000000"/>
                <w:sz w:val="16"/>
                <w:szCs w:val="16"/>
                <w:lang w:eastAsia="ru-RU"/>
              </w:rPr>
            </w:pPr>
            <w:r w:rsidRPr="009D028C">
              <w:rPr>
                <w:rFonts w:eastAsia="Times New Roman"/>
                <w:color w:val="000000"/>
                <w:sz w:val="16"/>
                <w:szCs w:val="16"/>
                <w:lang w:eastAsia="ru-RU"/>
              </w:rPr>
              <w:t>№ протокола комиссии</w:t>
            </w:r>
          </w:p>
        </w:tc>
        <w:tc>
          <w:tcPr>
            <w:tcW w:w="332" w:type="pct"/>
            <w:gridSpan w:val="2"/>
            <w:tcBorders>
              <w:top w:val="single" w:sz="4" w:space="0" w:color="auto"/>
              <w:left w:val="nil"/>
              <w:bottom w:val="nil"/>
              <w:right w:val="single" w:sz="4" w:space="0" w:color="auto"/>
            </w:tcBorders>
            <w:shd w:val="clear" w:color="000000" w:fill="FFFF00"/>
            <w:vAlign w:val="center"/>
            <w:hideMark/>
          </w:tcPr>
          <w:p w:rsidR="008C5B3C" w:rsidRPr="009D028C" w:rsidRDefault="008C5B3C" w:rsidP="008C5B3C">
            <w:pPr>
              <w:ind w:firstLine="0"/>
              <w:contextualSpacing w:val="0"/>
              <w:jc w:val="left"/>
              <w:rPr>
                <w:rFonts w:eastAsia="Times New Roman"/>
                <w:color w:val="000000"/>
                <w:sz w:val="16"/>
                <w:szCs w:val="16"/>
                <w:lang w:eastAsia="ru-RU"/>
              </w:rPr>
            </w:pPr>
            <w:r w:rsidRPr="009D028C">
              <w:rPr>
                <w:rFonts w:eastAsia="Times New Roman"/>
                <w:color w:val="000000"/>
                <w:sz w:val="16"/>
                <w:szCs w:val="16"/>
                <w:lang w:eastAsia="ru-RU"/>
              </w:rPr>
              <w:t> </w:t>
            </w:r>
          </w:p>
        </w:tc>
        <w:tc>
          <w:tcPr>
            <w:tcW w:w="374" w:type="pct"/>
            <w:gridSpan w:val="2"/>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r>
      <w:tr w:rsidR="008C5B3C" w:rsidRPr="009D028C" w:rsidTr="006D6EF7">
        <w:trPr>
          <w:gridAfter w:val="1"/>
          <w:wAfter w:w="378" w:type="pct"/>
          <w:trHeight w:val="285"/>
        </w:trPr>
        <w:tc>
          <w:tcPr>
            <w:tcW w:w="355"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98" w:type="pct"/>
            <w:gridSpan w:val="2"/>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50" w:type="pct"/>
            <w:gridSpan w:val="2"/>
            <w:tcBorders>
              <w:top w:val="nil"/>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Дата </w:t>
            </w:r>
          </w:p>
        </w:tc>
        <w:tc>
          <w:tcPr>
            <w:tcW w:w="295" w:type="pct"/>
            <w:gridSpan w:val="2"/>
            <w:tcBorders>
              <w:top w:val="nil"/>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w:t>
            </w:r>
          </w:p>
        </w:tc>
        <w:tc>
          <w:tcPr>
            <w:tcW w:w="504" w:type="pct"/>
            <w:gridSpan w:val="2"/>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563" w:type="pct"/>
            <w:gridSpan w:val="3"/>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01" w:type="pct"/>
            <w:tcBorders>
              <w:top w:val="single" w:sz="4" w:space="0" w:color="auto"/>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w:t>
            </w:r>
          </w:p>
        </w:tc>
        <w:tc>
          <w:tcPr>
            <w:tcW w:w="302" w:type="pct"/>
            <w:gridSpan w:val="2"/>
            <w:tcBorders>
              <w:top w:val="single" w:sz="4" w:space="0" w:color="auto"/>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Статья </w:t>
            </w:r>
          </w:p>
        </w:tc>
        <w:tc>
          <w:tcPr>
            <w:tcW w:w="307" w:type="pct"/>
            <w:tcBorders>
              <w:top w:val="single" w:sz="4" w:space="0" w:color="auto"/>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Решение </w:t>
            </w:r>
          </w:p>
        </w:tc>
        <w:tc>
          <w:tcPr>
            <w:tcW w:w="307" w:type="pct"/>
            <w:gridSpan w:val="2"/>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w:t>
            </w:r>
          </w:p>
        </w:tc>
        <w:tc>
          <w:tcPr>
            <w:tcW w:w="332"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color w:val="000000"/>
                <w:sz w:val="16"/>
                <w:szCs w:val="16"/>
                <w:lang w:eastAsia="ru-RU"/>
              </w:rPr>
            </w:pPr>
          </w:p>
        </w:tc>
        <w:tc>
          <w:tcPr>
            <w:tcW w:w="332" w:type="pct"/>
            <w:gridSpan w:val="2"/>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color w:val="000000"/>
                <w:sz w:val="16"/>
                <w:szCs w:val="16"/>
                <w:lang w:eastAsia="ru-RU"/>
              </w:rPr>
            </w:pPr>
            <w:r w:rsidRPr="009D028C">
              <w:rPr>
                <w:rFonts w:eastAsia="Times New Roman"/>
                <w:color w:val="000000"/>
                <w:sz w:val="16"/>
                <w:szCs w:val="16"/>
                <w:lang w:eastAsia="ru-RU"/>
              </w:rPr>
              <w:t>причины</w:t>
            </w:r>
          </w:p>
        </w:tc>
        <w:tc>
          <w:tcPr>
            <w:tcW w:w="374" w:type="pct"/>
            <w:gridSpan w:val="2"/>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r>
      <w:tr w:rsidR="008C5B3C" w:rsidRPr="009D028C" w:rsidTr="00EF6012">
        <w:trPr>
          <w:gridAfter w:val="1"/>
          <w:wAfter w:w="378" w:type="pct"/>
          <w:trHeight w:val="107"/>
        </w:trPr>
        <w:tc>
          <w:tcPr>
            <w:tcW w:w="355" w:type="pct"/>
            <w:tcBorders>
              <w:top w:val="nil"/>
              <w:left w:val="single" w:sz="4" w:space="0" w:color="auto"/>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42</w:t>
            </w:r>
          </w:p>
        </w:tc>
        <w:tc>
          <w:tcPr>
            <w:tcW w:w="398" w:type="pct"/>
            <w:gridSpan w:val="2"/>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43</w:t>
            </w:r>
          </w:p>
        </w:tc>
        <w:tc>
          <w:tcPr>
            <w:tcW w:w="350" w:type="pct"/>
            <w:gridSpan w:val="2"/>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44</w:t>
            </w:r>
          </w:p>
        </w:tc>
        <w:tc>
          <w:tcPr>
            <w:tcW w:w="295" w:type="pct"/>
            <w:gridSpan w:val="2"/>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45</w:t>
            </w:r>
          </w:p>
        </w:tc>
        <w:tc>
          <w:tcPr>
            <w:tcW w:w="504" w:type="pct"/>
            <w:gridSpan w:val="2"/>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46</w:t>
            </w:r>
          </w:p>
        </w:tc>
        <w:tc>
          <w:tcPr>
            <w:tcW w:w="563" w:type="pct"/>
            <w:gridSpan w:val="3"/>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47</w:t>
            </w:r>
          </w:p>
        </w:tc>
        <w:tc>
          <w:tcPr>
            <w:tcW w:w="201" w:type="pct"/>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48</w:t>
            </w:r>
          </w:p>
        </w:tc>
        <w:tc>
          <w:tcPr>
            <w:tcW w:w="302" w:type="pct"/>
            <w:gridSpan w:val="2"/>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49</w:t>
            </w:r>
          </w:p>
        </w:tc>
        <w:tc>
          <w:tcPr>
            <w:tcW w:w="307" w:type="pct"/>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50</w:t>
            </w:r>
          </w:p>
        </w:tc>
        <w:tc>
          <w:tcPr>
            <w:tcW w:w="307" w:type="pct"/>
            <w:gridSpan w:val="2"/>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51</w:t>
            </w:r>
          </w:p>
        </w:tc>
        <w:tc>
          <w:tcPr>
            <w:tcW w:w="332" w:type="pct"/>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52</w:t>
            </w:r>
          </w:p>
        </w:tc>
        <w:tc>
          <w:tcPr>
            <w:tcW w:w="332" w:type="pct"/>
            <w:gridSpan w:val="2"/>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53</w:t>
            </w:r>
          </w:p>
        </w:tc>
        <w:tc>
          <w:tcPr>
            <w:tcW w:w="374" w:type="pct"/>
            <w:gridSpan w:val="2"/>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54</w:t>
            </w:r>
          </w:p>
        </w:tc>
      </w:tr>
      <w:tr w:rsidR="008C5B3C" w:rsidRPr="003C57DE" w:rsidTr="008C5B3C">
        <w:trPr>
          <w:trHeight w:val="300"/>
        </w:trPr>
        <w:tc>
          <w:tcPr>
            <w:tcW w:w="627" w:type="pct"/>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20"/>
                <w:szCs w:val="20"/>
                <w:lang w:eastAsia="ru-RU"/>
              </w:rPr>
            </w:pPr>
            <w:r w:rsidRPr="009D028C">
              <w:rPr>
                <w:rFonts w:eastAsia="Times New Roman"/>
                <w:sz w:val="20"/>
                <w:szCs w:val="20"/>
                <w:lang w:eastAsia="ru-RU"/>
              </w:rPr>
              <w:t>Примечание:</w:t>
            </w:r>
          </w:p>
        </w:tc>
        <w:tc>
          <w:tcPr>
            <w:tcW w:w="314" w:type="pct"/>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20"/>
                <w:szCs w:val="20"/>
                <w:lang w:eastAsia="ru-RU"/>
              </w:rPr>
            </w:pPr>
          </w:p>
        </w:tc>
        <w:tc>
          <w:tcPr>
            <w:tcW w:w="314" w:type="pct"/>
            <w:gridSpan w:val="2"/>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c>
          <w:tcPr>
            <w:tcW w:w="314" w:type="pct"/>
            <w:gridSpan w:val="2"/>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c>
          <w:tcPr>
            <w:tcW w:w="351" w:type="pct"/>
            <w:gridSpan w:val="2"/>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c>
          <w:tcPr>
            <w:tcW w:w="389" w:type="pct"/>
            <w:tcBorders>
              <w:top w:val="nil"/>
              <w:left w:val="nil"/>
              <w:bottom w:val="nil"/>
              <w:right w:val="nil"/>
            </w:tcBorders>
            <w:shd w:val="clear" w:color="auto" w:fill="auto"/>
            <w:vAlign w:val="bottom"/>
            <w:hideMark/>
          </w:tcPr>
          <w:p w:rsidR="008C5B3C" w:rsidRPr="00A849F9" w:rsidRDefault="008C5B3C" w:rsidP="008C5B3C">
            <w:pPr>
              <w:ind w:firstLine="0"/>
              <w:contextualSpacing w:val="0"/>
              <w:jc w:val="left"/>
              <w:rPr>
                <w:rFonts w:eastAsia="Times New Roman"/>
                <w:sz w:val="20"/>
                <w:szCs w:val="20"/>
                <w:lang w:eastAsia="ru-RU"/>
              </w:rPr>
            </w:pPr>
          </w:p>
        </w:tc>
        <w:tc>
          <w:tcPr>
            <w:tcW w:w="502" w:type="pct"/>
            <w:gridSpan w:val="3"/>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c>
          <w:tcPr>
            <w:tcW w:w="684" w:type="pct"/>
            <w:gridSpan w:val="3"/>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center"/>
              <w:rPr>
                <w:rFonts w:eastAsia="Times New Roman"/>
                <w:sz w:val="20"/>
                <w:szCs w:val="20"/>
                <w:lang w:eastAsia="ru-RU"/>
              </w:rPr>
            </w:pPr>
          </w:p>
        </w:tc>
        <w:tc>
          <w:tcPr>
            <w:tcW w:w="502" w:type="pct"/>
            <w:gridSpan w:val="3"/>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center"/>
              <w:rPr>
                <w:rFonts w:eastAsia="Times New Roman"/>
                <w:sz w:val="20"/>
                <w:szCs w:val="20"/>
                <w:lang w:eastAsia="ru-RU"/>
              </w:rPr>
            </w:pPr>
          </w:p>
        </w:tc>
        <w:tc>
          <w:tcPr>
            <w:tcW w:w="502" w:type="pct"/>
            <w:gridSpan w:val="2"/>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c>
          <w:tcPr>
            <w:tcW w:w="502" w:type="pct"/>
            <w:gridSpan w:val="2"/>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r>
      <w:tr w:rsidR="008C5B3C" w:rsidRPr="003C57DE" w:rsidTr="008C5B3C">
        <w:trPr>
          <w:trHeight w:val="300"/>
        </w:trPr>
        <w:tc>
          <w:tcPr>
            <w:tcW w:w="2811" w:type="pct"/>
            <w:gridSpan w:val="1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20"/>
                <w:szCs w:val="20"/>
                <w:lang w:eastAsia="ru-RU"/>
              </w:rPr>
            </w:pPr>
            <w:r w:rsidRPr="000A7E70">
              <w:rPr>
                <w:rFonts w:eastAsia="Times New Roman"/>
                <w:sz w:val="20"/>
                <w:szCs w:val="20"/>
                <w:lang w:eastAsia="ru-RU"/>
              </w:rPr>
              <w:t>пп.1-28, 32-34, 42, 51-54 - заполняется участком развития и реализации услуг филиала, СРУ</w:t>
            </w:r>
          </w:p>
        </w:tc>
        <w:tc>
          <w:tcPr>
            <w:tcW w:w="684" w:type="pct"/>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20"/>
                <w:szCs w:val="20"/>
                <w:lang w:eastAsia="ru-RU"/>
              </w:rPr>
            </w:pPr>
          </w:p>
        </w:tc>
        <w:tc>
          <w:tcPr>
            <w:tcW w:w="502" w:type="pct"/>
            <w:gridSpan w:val="3"/>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center"/>
              <w:rPr>
                <w:rFonts w:eastAsia="Times New Roman"/>
                <w:sz w:val="20"/>
                <w:szCs w:val="20"/>
                <w:lang w:eastAsia="ru-RU"/>
              </w:rPr>
            </w:pPr>
          </w:p>
        </w:tc>
        <w:tc>
          <w:tcPr>
            <w:tcW w:w="502" w:type="pct"/>
            <w:gridSpan w:val="2"/>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c>
          <w:tcPr>
            <w:tcW w:w="502" w:type="pct"/>
            <w:gridSpan w:val="2"/>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r>
      <w:tr w:rsidR="008C5B3C" w:rsidRPr="003C57DE" w:rsidTr="008C5B3C">
        <w:trPr>
          <w:trHeight w:val="300"/>
        </w:trPr>
        <w:tc>
          <w:tcPr>
            <w:tcW w:w="2309" w:type="pct"/>
            <w:gridSpan w:val="11"/>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20"/>
                <w:szCs w:val="20"/>
                <w:lang w:eastAsia="ru-RU"/>
              </w:rPr>
            </w:pPr>
            <w:r w:rsidRPr="000A7E70">
              <w:rPr>
                <w:rFonts w:eastAsia="Times New Roman"/>
                <w:sz w:val="20"/>
                <w:szCs w:val="20"/>
                <w:lang w:eastAsia="ru-RU"/>
              </w:rPr>
              <w:t>пп. 29-31 - заполняется службой технологического присоединения</w:t>
            </w:r>
          </w:p>
        </w:tc>
        <w:tc>
          <w:tcPr>
            <w:tcW w:w="502" w:type="pct"/>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20"/>
                <w:szCs w:val="20"/>
                <w:lang w:eastAsia="ru-RU"/>
              </w:rPr>
            </w:pPr>
          </w:p>
        </w:tc>
        <w:tc>
          <w:tcPr>
            <w:tcW w:w="684" w:type="pct"/>
            <w:gridSpan w:val="3"/>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center"/>
              <w:rPr>
                <w:rFonts w:eastAsia="Times New Roman"/>
                <w:sz w:val="20"/>
                <w:szCs w:val="20"/>
                <w:lang w:eastAsia="ru-RU"/>
              </w:rPr>
            </w:pPr>
          </w:p>
        </w:tc>
        <w:tc>
          <w:tcPr>
            <w:tcW w:w="502" w:type="pct"/>
            <w:gridSpan w:val="3"/>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center"/>
              <w:rPr>
                <w:rFonts w:eastAsia="Times New Roman"/>
                <w:sz w:val="20"/>
                <w:szCs w:val="20"/>
                <w:lang w:eastAsia="ru-RU"/>
              </w:rPr>
            </w:pPr>
          </w:p>
        </w:tc>
        <w:tc>
          <w:tcPr>
            <w:tcW w:w="502" w:type="pct"/>
            <w:gridSpan w:val="2"/>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c>
          <w:tcPr>
            <w:tcW w:w="502" w:type="pct"/>
            <w:gridSpan w:val="2"/>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r>
      <w:tr w:rsidR="008C5B3C" w:rsidRPr="003C57DE" w:rsidTr="006D6EF7">
        <w:trPr>
          <w:trHeight w:val="300"/>
        </w:trPr>
        <w:tc>
          <w:tcPr>
            <w:tcW w:w="1255" w:type="pct"/>
            <w:gridSpan w:val="6"/>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20"/>
                <w:szCs w:val="20"/>
                <w:lang w:eastAsia="ru-RU"/>
              </w:rPr>
            </w:pPr>
            <w:r w:rsidRPr="000A7E70">
              <w:rPr>
                <w:rFonts w:eastAsia="Times New Roman"/>
                <w:sz w:val="20"/>
                <w:szCs w:val="20"/>
                <w:lang w:eastAsia="ru-RU"/>
              </w:rPr>
              <w:t>пп. 35-41 - заполняются СПСДФ филиала</w:t>
            </w:r>
          </w:p>
        </w:tc>
        <w:tc>
          <w:tcPr>
            <w:tcW w:w="314" w:type="pct"/>
            <w:gridSpan w:val="2"/>
            <w:tcBorders>
              <w:top w:val="nil"/>
              <w:left w:val="nil"/>
              <w:bottom w:val="nil"/>
              <w:right w:val="nil"/>
            </w:tcBorders>
            <w:shd w:val="clear" w:color="auto" w:fill="auto"/>
            <w:noWrap/>
            <w:vAlign w:val="bottom"/>
          </w:tcPr>
          <w:p w:rsidR="008C5B3C" w:rsidRPr="000A7E70" w:rsidRDefault="008C5B3C" w:rsidP="008C5B3C">
            <w:pPr>
              <w:ind w:firstLine="0"/>
              <w:contextualSpacing w:val="0"/>
              <w:jc w:val="left"/>
              <w:rPr>
                <w:rFonts w:eastAsia="Times New Roman"/>
                <w:sz w:val="20"/>
                <w:szCs w:val="20"/>
                <w:lang w:eastAsia="ru-RU"/>
              </w:rPr>
            </w:pPr>
          </w:p>
        </w:tc>
        <w:tc>
          <w:tcPr>
            <w:tcW w:w="351" w:type="pct"/>
            <w:gridSpan w:val="2"/>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c>
          <w:tcPr>
            <w:tcW w:w="389" w:type="pct"/>
            <w:tcBorders>
              <w:top w:val="nil"/>
              <w:left w:val="nil"/>
              <w:bottom w:val="nil"/>
              <w:right w:val="nil"/>
            </w:tcBorders>
            <w:shd w:val="clear" w:color="auto" w:fill="auto"/>
            <w:vAlign w:val="bottom"/>
            <w:hideMark/>
          </w:tcPr>
          <w:p w:rsidR="008C5B3C" w:rsidRPr="00A849F9" w:rsidRDefault="008C5B3C" w:rsidP="008C5B3C">
            <w:pPr>
              <w:ind w:firstLine="0"/>
              <w:contextualSpacing w:val="0"/>
              <w:jc w:val="left"/>
              <w:rPr>
                <w:rFonts w:eastAsia="Times New Roman"/>
                <w:sz w:val="20"/>
                <w:szCs w:val="20"/>
                <w:lang w:eastAsia="ru-RU"/>
              </w:rPr>
            </w:pPr>
          </w:p>
        </w:tc>
        <w:tc>
          <w:tcPr>
            <w:tcW w:w="502" w:type="pct"/>
            <w:gridSpan w:val="3"/>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c>
          <w:tcPr>
            <w:tcW w:w="684" w:type="pct"/>
            <w:gridSpan w:val="3"/>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center"/>
              <w:rPr>
                <w:rFonts w:eastAsia="Times New Roman"/>
                <w:sz w:val="20"/>
                <w:szCs w:val="20"/>
                <w:lang w:eastAsia="ru-RU"/>
              </w:rPr>
            </w:pPr>
          </w:p>
        </w:tc>
        <w:tc>
          <w:tcPr>
            <w:tcW w:w="502" w:type="pct"/>
            <w:gridSpan w:val="3"/>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center"/>
              <w:rPr>
                <w:rFonts w:eastAsia="Times New Roman"/>
                <w:sz w:val="20"/>
                <w:szCs w:val="20"/>
                <w:lang w:eastAsia="ru-RU"/>
              </w:rPr>
            </w:pPr>
          </w:p>
        </w:tc>
        <w:tc>
          <w:tcPr>
            <w:tcW w:w="502" w:type="pct"/>
            <w:gridSpan w:val="2"/>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c>
          <w:tcPr>
            <w:tcW w:w="502" w:type="pct"/>
            <w:gridSpan w:val="2"/>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r>
      <w:tr w:rsidR="008C5B3C" w:rsidRPr="003C57DE" w:rsidTr="008C5B3C">
        <w:trPr>
          <w:trHeight w:val="300"/>
        </w:trPr>
        <w:tc>
          <w:tcPr>
            <w:tcW w:w="1568" w:type="pct"/>
            <w:gridSpan w:val="8"/>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20"/>
                <w:szCs w:val="20"/>
                <w:lang w:eastAsia="ru-RU"/>
              </w:rPr>
            </w:pPr>
            <w:r w:rsidRPr="000A7E70">
              <w:rPr>
                <w:rFonts w:eastAsia="Times New Roman"/>
                <w:sz w:val="20"/>
                <w:szCs w:val="20"/>
                <w:lang w:eastAsia="ru-RU"/>
              </w:rPr>
              <w:t xml:space="preserve">пп. 43-50 - подразделением безопасности филиала </w:t>
            </w:r>
          </w:p>
        </w:tc>
        <w:tc>
          <w:tcPr>
            <w:tcW w:w="351" w:type="pct"/>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20"/>
                <w:szCs w:val="20"/>
                <w:lang w:eastAsia="ru-RU"/>
              </w:rPr>
            </w:pPr>
          </w:p>
        </w:tc>
        <w:tc>
          <w:tcPr>
            <w:tcW w:w="389" w:type="pct"/>
            <w:tcBorders>
              <w:top w:val="nil"/>
              <w:left w:val="nil"/>
              <w:bottom w:val="nil"/>
              <w:right w:val="nil"/>
            </w:tcBorders>
            <w:shd w:val="clear" w:color="auto" w:fill="auto"/>
            <w:vAlign w:val="bottom"/>
            <w:hideMark/>
          </w:tcPr>
          <w:p w:rsidR="008C5B3C" w:rsidRPr="00A849F9" w:rsidRDefault="008C5B3C" w:rsidP="008C5B3C">
            <w:pPr>
              <w:ind w:firstLine="0"/>
              <w:contextualSpacing w:val="0"/>
              <w:jc w:val="left"/>
              <w:rPr>
                <w:rFonts w:eastAsia="Times New Roman"/>
                <w:sz w:val="20"/>
                <w:szCs w:val="20"/>
                <w:lang w:eastAsia="ru-RU"/>
              </w:rPr>
            </w:pPr>
          </w:p>
        </w:tc>
        <w:tc>
          <w:tcPr>
            <w:tcW w:w="502" w:type="pct"/>
            <w:gridSpan w:val="3"/>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c>
          <w:tcPr>
            <w:tcW w:w="684" w:type="pct"/>
            <w:gridSpan w:val="3"/>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center"/>
              <w:rPr>
                <w:rFonts w:eastAsia="Times New Roman"/>
                <w:sz w:val="20"/>
                <w:szCs w:val="20"/>
                <w:lang w:eastAsia="ru-RU"/>
              </w:rPr>
            </w:pPr>
          </w:p>
        </w:tc>
        <w:tc>
          <w:tcPr>
            <w:tcW w:w="502" w:type="pct"/>
            <w:gridSpan w:val="3"/>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center"/>
              <w:rPr>
                <w:rFonts w:eastAsia="Times New Roman"/>
                <w:sz w:val="20"/>
                <w:szCs w:val="20"/>
                <w:lang w:eastAsia="ru-RU"/>
              </w:rPr>
            </w:pPr>
          </w:p>
        </w:tc>
        <w:tc>
          <w:tcPr>
            <w:tcW w:w="502" w:type="pct"/>
            <w:gridSpan w:val="2"/>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c>
          <w:tcPr>
            <w:tcW w:w="502" w:type="pct"/>
            <w:gridSpan w:val="2"/>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r>
      <w:tr w:rsidR="008C5B3C" w:rsidRPr="003C57DE" w:rsidTr="008C5B3C">
        <w:trPr>
          <w:trHeight w:val="300"/>
        </w:trPr>
        <w:tc>
          <w:tcPr>
            <w:tcW w:w="5000" w:type="pct"/>
            <w:gridSpan w:val="2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20"/>
                <w:szCs w:val="20"/>
                <w:lang w:eastAsia="ru-RU"/>
              </w:rPr>
            </w:pPr>
            <w:r w:rsidRPr="000A7E70">
              <w:rPr>
                <w:rFonts w:eastAsia="Times New Roman"/>
                <w:sz w:val="20"/>
                <w:szCs w:val="20"/>
                <w:lang w:eastAsia="ru-RU"/>
              </w:rPr>
              <w:t>Примечание: столбцы 29,30,31 заполнять в случае не заключения договора энергоснабжения, и только по объектам подведомственным муниципальным образованиям</w:t>
            </w:r>
          </w:p>
        </w:tc>
      </w:tr>
    </w:tbl>
    <w:p w:rsidR="008C5B3C" w:rsidRDefault="008C5B3C" w:rsidP="008C5B3C">
      <w:pPr>
        <w:pStyle w:val="27"/>
        <w:ind w:left="0" w:right="-6" w:firstLine="0"/>
        <w:sectPr w:rsidR="008C5B3C" w:rsidSect="008C5B3C">
          <w:pgSz w:w="16838" w:h="11906" w:orient="landscape"/>
          <w:pgMar w:top="567" w:right="964" w:bottom="567" w:left="1134" w:header="709" w:footer="709" w:gutter="0"/>
          <w:cols w:space="708"/>
          <w:docGrid w:linePitch="381"/>
        </w:sectPr>
      </w:pPr>
    </w:p>
    <w:p w:rsidR="008C5B3C" w:rsidRPr="00F2427E" w:rsidRDefault="008C5B3C" w:rsidP="008C5B3C">
      <w:pPr>
        <w:pStyle w:val="1"/>
        <w:ind w:left="709"/>
        <w:jc w:val="right"/>
        <w:rPr>
          <w:b w:val="0"/>
        </w:rPr>
      </w:pPr>
      <w:bookmarkStart w:id="201" w:name="_Toc7076138"/>
      <w:r w:rsidRPr="00F2427E">
        <w:rPr>
          <w:b w:val="0"/>
        </w:rPr>
        <w:lastRenderedPageBreak/>
        <w:t>Приложение 9</w:t>
      </w:r>
      <w:bookmarkEnd w:id="201"/>
    </w:p>
    <w:tbl>
      <w:tblPr>
        <w:tblW w:w="10808" w:type="dxa"/>
        <w:tblInd w:w="-743" w:type="dxa"/>
        <w:tblLayout w:type="fixed"/>
        <w:tblLook w:val="04A0" w:firstRow="1" w:lastRow="0" w:firstColumn="1" w:lastColumn="0" w:noHBand="0" w:noVBand="1"/>
      </w:tblPr>
      <w:tblGrid>
        <w:gridCol w:w="317"/>
        <w:gridCol w:w="426"/>
        <w:gridCol w:w="1868"/>
        <w:gridCol w:w="624"/>
        <w:gridCol w:w="589"/>
        <w:gridCol w:w="667"/>
        <w:gridCol w:w="478"/>
        <w:gridCol w:w="590"/>
        <w:gridCol w:w="426"/>
        <w:gridCol w:w="511"/>
        <w:gridCol w:w="506"/>
        <w:gridCol w:w="569"/>
        <w:gridCol w:w="709"/>
        <w:gridCol w:w="652"/>
        <w:gridCol w:w="572"/>
        <w:gridCol w:w="705"/>
        <w:gridCol w:w="599"/>
      </w:tblGrid>
      <w:tr w:rsidR="008C5B3C" w:rsidRPr="003C57DE" w:rsidTr="00D10A3C">
        <w:trPr>
          <w:trHeight w:val="315"/>
        </w:trPr>
        <w:tc>
          <w:tcPr>
            <w:tcW w:w="10808" w:type="dxa"/>
            <w:gridSpan w:val="17"/>
            <w:tcBorders>
              <w:top w:val="nil"/>
              <w:left w:val="nil"/>
              <w:bottom w:val="nil"/>
              <w:right w:val="nil"/>
            </w:tcBorders>
            <w:shd w:val="clear" w:color="auto" w:fill="auto"/>
            <w:vAlign w:val="center"/>
            <w:hideMark/>
          </w:tcPr>
          <w:p w:rsidR="008C5B3C" w:rsidRPr="000A7E70" w:rsidRDefault="008C5B3C" w:rsidP="001202C1">
            <w:pPr>
              <w:ind w:firstLine="0"/>
              <w:contextualSpacing w:val="0"/>
              <w:jc w:val="center"/>
              <w:rPr>
                <w:rFonts w:eastAsia="Times New Roman"/>
                <w:b/>
                <w:bCs/>
                <w:sz w:val="14"/>
                <w:szCs w:val="14"/>
                <w:lang w:eastAsia="ru-RU"/>
              </w:rPr>
            </w:pPr>
            <w:bookmarkStart w:id="202" w:name="RANGE!A1:Q73"/>
            <w:bookmarkEnd w:id="202"/>
            <w:r w:rsidRPr="000A7E70">
              <w:rPr>
                <w:rFonts w:eastAsia="Times New Roman"/>
                <w:b/>
                <w:bCs/>
                <w:sz w:val="14"/>
                <w:szCs w:val="14"/>
                <w:lang w:eastAsia="ru-RU"/>
              </w:rPr>
              <w:t xml:space="preserve">Отчет о работе с актами о </w:t>
            </w:r>
            <w:r w:rsidR="00687517">
              <w:rPr>
                <w:rFonts w:eastAsia="Times New Roman"/>
                <w:b/>
                <w:bCs/>
                <w:sz w:val="14"/>
                <w:szCs w:val="14"/>
                <w:lang w:eastAsia="ru-RU"/>
              </w:rPr>
              <w:t>неучтенном</w:t>
            </w:r>
            <w:r w:rsidRPr="000A7E70">
              <w:rPr>
                <w:rFonts w:eastAsia="Times New Roman"/>
                <w:b/>
                <w:bCs/>
                <w:sz w:val="14"/>
                <w:szCs w:val="14"/>
                <w:lang w:eastAsia="ru-RU"/>
              </w:rPr>
              <w:t xml:space="preserve"> потреблении электроэнергии составленными в 20</w:t>
            </w:r>
            <w:r>
              <w:rPr>
                <w:rFonts w:eastAsia="Times New Roman"/>
                <w:b/>
                <w:bCs/>
                <w:sz w:val="14"/>
                <w:szCs w:val="14"/>
                <w:lang w:eastAsia="ru-RU"/>
              </w:rPr>
              <w:t xml:space="preserve"> ______ г. по </w:t>
            </w:r>
            <w:r w:rsidRPr="000A7E70">
              <w:rPr>
                <w:rFonts w:eastAsia="Times New Roman"/>
                <w:b/>
                <w:bCs/>
                <w:sz w:val="14"/>
                <w:szCs w:val="14"/>
                <w:lang w:eastAsia="ru-RU"/>
              </w:rPr>
              <w:t>_______________________ ФЭС</w:t>
            </w:r>
          </w:p>
        </w:tc>
      </w:tr>
      <w:tr w:rsidR="008C5B3C" w:rsidRPr="003C57DE" w:rsidTr="00695148">
        <w:trPr>
          <w:trHeight w:val="472"/>
        </w:trPr>
        <w:tc>
          <w:tcPr>
            <w:tcW w:w="317" w:type="dxa"/>
            <w:vMerge w:val="restart"/>
            <w:tcBorders>
              <w:top w:val="single" w:sz="8" w:space="0" w:color="auto"/>
              <w:left w:val="single" w:sz="8" w:space="0" w:color="auto"/>
              <w:bottom w:val="nil"/>
              <w:right w:val="single" w:sz="8" w:space="0" w:color="auto"/>
            </w:tcBorders>
            <w:shd w:val="clear" w:color="000000" w:fill="CCFFCC"/>
            <w:noWrap/>
            <w:textDirection w:val="btLr"/>
            <w:vAlign w:val="center"/>
            <w:hideMark/>
          </w:tcPr>
          <w:p w:rsidR="008C5B3C" w:rsidRPr="000A7E70" w:rsidRDefault="008C5B3C" w:rsidP="008C5B3C">
            <w:pPr>
              <w:ind w:firstLine="0"/>
              <w:contextualSpacing w:val="0"/>
              <w:jc w:val="center"/>
              <w:rPr>
                <w:rFonts w:eastAsia="Times New Roman"/>
                <w:b/>
                <w:bCs/>
                <w:sz w:val="14"/>
                <w:szCs w:val="14"/>
                <w:lang w:eastAsia="ru-RU"/>
              </w:rPr>
            </w:pPr>
            <w:r w:rsidRPr="000A7E70">
              <w:rPr>
                <w:rFonts w:eastAsia="Times New Roman"/>
                <w:b/>
                <w:bCs/>
                <w:sz w:val="14"/>
                <w:szCs w:val="14"/>
                <w:lang w:eastAsia="ru-RU"/>
              </w:rPr>
              <w:t>Акты БУ</w:t>
            </w:r>
          </w:p>
        </w:tc>
        <w:tc>
          <w:tcPr>
            <w:tcW w:w="2294" w:type="dxa"/>
            <w:gridSpan w:val="2"/>
            <w:tcBorders>
              <w:top w:val="single" w:sz="8" w:space="0" w:color="auto"/>
              <w:left w:val="single" w:sz="8" w:space="0" w:color="auto"/>
              <w:bottom w:val="single" w:sz="8" w:space="0" w:color="auto"/>
              <w:right w:val="single" w:sz="8" w:space="0" w:color="000000"/>
            </w:tcBorders>
            <w:shd w:val="clear" w:color="000000" w:fill="CCFFCC"/>
            <w:noWrap/>
            <w:vAlign w:val="center"/>
            <w:hideMark/>
          </w:tcPr>
          <w:p w:rsidR="008C5B3C" w:rsidRPr="000A7E70" w:rsidRDefault="008C5B3C" w:rsidP="008C5B3C">
            <w:pPr>
              <w:ind w:firstLine="0"/>
              <w:contextualSpacing w:val="0"/>
              <w:jc w:val="center"/>
              <w:rPr>
                <w:rFonts w:eastAsia="Times New Roman"/>
                <w:b/>
                <w:bCs/>
                <w:sz w:val="14"/>
                <w:szCs w:val="14"/>
                <w:lang w:eastAsia="ru-RU"/>
              </w:rPr>
            </w:pPr>
            <w:r w:rsidRPr="000A7E70">
              <w:rPr>
                <w:rFonts w:eastAsia="Times New Roman"/>
                <w:b/>
                <w:bCs/>
                <w:sz w:val="14"/>
                <w:szCs w:val="14"/>
                <w:lang w:eastAsia="ru-RU"/>
              </w:rPr>
              <w:t xml:space="preserve">Наименование </w:t>
            </w:r>
          </w:p>
        </w:tc>
        <w:tc>
          <w:tcPr>
            <w:tcW w:w="624" w:type="dxa"/>
            <w:tcBorders>
              <w:top w:val="single" w:sz="8" w:space="0" w:color="auto"/>
              <w:left w:val="nil"/>
              <w:bottom w:val="single" w:sz="8" w:space="0" w:color="auto"/>
              <w:right w:val="single" w:sz="8" w:space="0" w:color="auto"/>
            </w:tcBorders>
            <w:shd w:val="clear" w:color="000000" w:fill="CCFFCC"/>
            <w:vAlign w:val="center"/>
            <w:hideMark/>
          </w:tcPr>
          <w:p w:rsidR="008C5B3C" w:rsidRPr="000A7E70" w:rsidRDefault="008C5B3C" w:rsidP="008C5B3C">
            <w:pPr>
              <w:ind w:firstLine="0"/>
              <w:contextualSpacing w:val="0"/>
              <w:jc w:val="center"/>
              <w:rPr>
                <w:rFonts w:eastAsia="Times New Roman"/>
                <w:b/>
                <w:bCs/>
                <w:sz w:val="14"/>
                <w:szCs w:val="14"/>
                <w:lang w:eastAsia="ru-RU"/>
              </w:rPr>
            </w:pPr>
            <w:r w:rsidRPr="000A7E70">
              <w:rPr>
                <w:rFonts w:eastAsia="Times New Roman"/>
                <w:b/>
                <w:bCs/>
                <w:sz w:val="14"/>
                <w:szCs w:val="14"/>
                <w:lang w:eastAsia="ru-RU"/>
              </w:rPr>
              <w:t>Ед.</w:t>
            </w:r>
            <w:r w:rsidRPr="000A7E70">
              <w:rPr>
                <w:rFonts w:eastAsia="Times New Roman"/>
                <w:b/>
                <w:bCs/>
                <w:sz w:val="14"/>
                <w:szCs w:val="14"/>
                <w:lang w:eastAsia="ru-RU"/>
              </w:rPr>
              <w:br/>
              <w:t>измер.</w:t>
            </w:r>
          </w:p>
        </w:tc>
        <w:tc>
          <w:tcPr>
            <w:tcW w:w="589"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январь</w:t>
            </w:r>
          </w:p>
        </w:tc>
        <w:tc>
          <w:tcPr>
            <w:tcW w:w="667"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февраль</w:t>
            </w:r>
          </w:p>
        </w:tc>
        <w:tc>
          <w:tcPr>
            <w:tcW w:w="478"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март</w:t>
            </w:r>
          </w:p>
        </w:tc>
        <w:tc>
          <w:tcPr>
            <w:tcW w:w="590"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апрель</w:t>
            </w:r>
          </w:p>
        </w:tc>
        <w:tc>
          <w:tcPr>
            <w:tcW w:w="426"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май</w:t>
            </w:r>
          </w:p>
        </w:tc>
        <w:tc>
          <w:tcPr>
            <w:tcW w:w="511"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июнь</w:t>
            </w:r>
          </w:p>
        </w:tc>
        <w:tc>
          <w:tcPr>
            <w:tcW w:w="506"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июль</w:t>
            </w:r>
          </w:p>
        </w:tc>
        <w:tc>
          <w:tcPr>
            <w:tcW w:w="569"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август</w:t>
            </w:r>
          </w:p>
        </w:tc>
        <w:tc>
          <w:tcPr>
            <w:tcW w:w="709"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сентябрь</w:t>
            </w:r>
          </w:p>
        </w:tc>
        <w:tc>
          <w:tcPr>
            <w:tcW w:w="652"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октябрь</w:t>
            </w:r>
          </w:p>
        </w:tc>
        <w:tc>
          <w:tcPr>
            <w:tcW w:w="572"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ноябрь</w:t>
            </w:r>
          </w:p>
        </w:tc>
        <w:tc>
          <w:tcPr>
            <w:tcW w:w="705" w:type="dxa"/>
            <w:tcBorders>
              <w:top w:val="single" w:sz="8" w:space="0" w:color="auto"/>
              <w:left w:val="nil"/>
              <w:bottom w:val="nil"/>
              <w:right w:val="nil"/>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декабрь</w:t>
            </w:r>
          </w:p>
        </w:tc>
        <w:tc>
          <w:tcPr>
            <w:tcW w:w="599" w:type="dxa"/>
            <w:tcBorders>
              <w:top w:val="single" w:sz="8" w:space="0" w:color="auto"/>
              <w:left w:val="single" w:sz="8" w:space="0" w:color="auto"/>
              <w:bottom w:val="single" w:sz="8" w:space="0" w:color="auto"/>
              <w:right w:val="single" w:sz="8" w:space="0" w:color="auto"/>
            </w:tcBorders>
            <w:shd w:val="clear" w:color="000000" w:fill="CCFFCC"/>
            <w:vAlign w:val="center"/>
            <w:hideMark/>
          </w:tcPr>
          <w:p w:rsidR="008C5B3C" w:rsidRPr="000A7E70" w:rsidRDefault="008C5B3C" w:rsidP="008C5B3C">
            <w:pPr>
              <w:ind w:firstLine="0"/>
              <w:contextualSpacing w:val="0"/>
              <w:rPr>
                <w:rFonts w:eastAsia="Times New Roman"/>
                <w:sz w:val="12"/>
                <w:szCs w:val="12"/>
                <w:lang w:eastAsia="ru-RU"/>
              </w:rPr>
            </w:pPr>
            <w:r>
              <w:rPr>
                <w:rFonts w:eastAsia="Times New Roman"/>
                <w:sz w:val="12"/>
                <w:szCs w:val="12"/>
                <w:lang w:eastAsia="ru-RU"/>
              </w:rPr>
              <w:t>Итого за</w:t>
            </w:r>
            <w:r w:rsidRPr="000A7E70">
              <w:rPr>
                <w:rFonts w:eastAsia="Times New Roman"/>
                <w:sz w:val="12"/>
                <w:szCs w:val="12"/>
                <w:lang w:eastAsia="ru-RU"/>
              </w:rPr>
              <w:t xml:space="preserve"> год</w:t>
            </w:r>
          </w:p>
        </w:tc>
      </w:tr>
      <w:tr w:rsidR="008C5B3C" w:rsidRPr="003C57DE" w:rsidTr="00695148">
        <w:trPr>
          <w:trHeight w:val="224"/>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nil"/>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1.</w:t>
            </w:r>
          </w:p>
        </w:tc>
        <w:tc>
          <w:tcPr>
            <w:tcW w:w="1868" w:type="dxa"/>
            <w:vMerge w:val="restart"/>
            <w:tcBorders>
              <w:top w:val="nil"/>
              <w:left w:val="single" w:sz="4" w:space="0" w:color="auto"/>
              <w:bottom w:val="single" w:sz="4" w:space="0" w:color="000000"/>
              <w:right w:val="single" w:sz="8" w:space="0" w:color="auto"/>
            </w:tcBorders>
            <w:shd w:val="clear" w:color="000000" w:fill="CCFFCC"/>
            <w:vAlign w:val="center"/>
            <w:hideMark/>
          </w:tcPr>
          <w:p w:rsidR="008C5B3C" w:rsidRPr="000A7E70" w:rsidRDefault="008C5B3C" w:rsidP="007F1543">
            <w:pPr>
              <w:ind w:firstLine="0"/>
              <w:contextualSpacing w:val="0"/>
              <w:jc w:val="left"/>
              <w:rPr>
                <w:rFonts w:eastAsia="Times New Roman"/>
                <w:b/>
                <w:bCs/>
                <w:sz w:val="14"/>
                <w:szCs w:val="14"/>
                <w:lang w:eastAsia="ru-RU"/>
              </w:rPr>
            </w:pPr>
            <w:r>
              <w:rPr>
                <w:rFonts w:eastAsia="Times New Roman"/>
                <w:b/>
                <w:bCs/>
                <w:sz w:val="14"/>
                <w:szCs w:val="14"/>
                <w:lang w:eastAsia="ru-RU"/>
              </w:rPr>
              <w:t>Составлено актов</w:t>
            </w:r>
            <w:r w:rsidRPr="000A7E70">
              <w:rPr>
                <w:rFonts w:eastAsia="Times New Roman"/>
                <w:b/>
                <w:bCs/>
                <w:sz w:val="14"/>
                <w:szCs w:val="14"/>
                <w:lang w:eastAsia="ru-RU"/>
              </w:rPr>
              <w:t xml:space="preserve">, расчетный объем и стоимость (без НДС) передачи э/э </w:t>
            </w: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шт.</w:t>
            </w:r>
          </w:p>
        </w:tc>
        <w:tc>
          <w:tcPr>
            <w:tcW w:w="58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single" w:sz="8" w:space="0" w:color="auto"/>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8C5B3C" w:rsidRPr="003C57DE" w:rsidTr="00695148">
        <w:trPr>
          <w:trHeight w:val="128"/>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868"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кВтч</w:t>
            </w:r>
          </w:p>
        </w:tc>
        <w:tc>
          <w:tcPr>
            <w:tcW w:w="58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8C5B3C" w:rsidRPr="003C57DE" w:rsidTr="00695148">
        <w:trPr>
          <w:trHeight w:val="88"/>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868"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руб.</w:t>
            </w:r>
          </w:p>
        </w:tc>
        <w:tc>
          <w:tcPr>
            <w:tcW w:w="58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8C5B3C" w:rsidRPr="003C57DE" w:rsidTr="00695148">
        <w:trPr>
          <w:trHeight w:val="208"/>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nil"/>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1.1.</w:t>
            </w:r>
          </w:p>
        </w:tc>
        <w:tc>
          <w:tcPr>
            <w:tcW w:w="1868" w:type="dxa"/>
            <w:vMerge w:val="restart"/>
            <w:tcBorders>
              <w:top w:val="nil"/>
              <w:left w:val="single" w:sz="4" w:space="0" w:color="auto"/>
              <w:bottom w:val="single" w:sz="4" w:space="0" w:color="000000"/>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физические лица</w:t>
            </w: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112"/>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214"/>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118"/>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nil"/>
              <w:bottom w:val="single" w:sz="8"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1.2.</w:t>
            </w:r>
          </w:p>
        </w:tc>
        <w:tc>
          <w:tcPr>
            <w:tcW w:w="1868" w:type="dxa"/>
            <w:vMerge w:val="restart"/>
            <w:tcBorders>
              <w:top w:val="nil"/>
              <w:left w:val="single" w:sz="4" w:space="0" w:color="auto"/>
              <w:bottom w:val="single" w:sz="8" w:space="0" w:color="000000"/>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юридические лица</w:t>
            </w: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78"/>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nil"/>
              <w:left w:val="single" w:sz="4"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180"/>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nil"/>
              <w:left w:val="single" w:sz="4"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624" w:type="dxa"/>
            <w:tcBorders>
              <w:top w:val="nil"/>
              <w:left w:val="nil"/>
              <w:bottom w:val="nil"/>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8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CD5CD4" w:rsidRPr="003C57DE" w:rsidTr="006B3316">
        <w:trPr>
          <w:trHeight w:val="336"/>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2.</w:t>
            </w:r>
          </w:p>
        </w:tc>
        <w:tc>
          <w:tcPr>
            <w:tcW w:w="1868" w:type="dxa"/>
            <w:vMerge w:val="restart"/>
            <w:tcBorders>
              <w:top w:val="nil"/>
              <w:left w:val="single" w:sz="4" w:space="0" w:color="auto"/>
              <w:bottom w:val="single" w:sz="4" w:space="0" w:color="000000"/>
              <w:right w:val="single" w:sz="8" w:space="0" w:color="auto"/>
            </w:tcBorders>
            <w:shd w:val="clear" w:color="000000" w:fill="CCFFCC"/>
            <w:vAlign w:val="center"/>
            <w:hideMark/>
          </w:tcPr>
          <w:p w:rsidR="008C5B3C" w:rsidRPr="000A7E70" w:rsidRDefault="008C5B3C" w:rsidP="007F1543">
            <w:pPr>
              <w:ind w:firstLine="0"/>
              <w:contextualSpacing w:val="0"/>
              <w:jc w:val="left"/>
              <w:rPr>
                <w:rFonts w:eastAsia="Times New Roman"/>
                <w:b/>
                <w:bCs/>
                <w:sz w:val="14"/>
                <w:szCs w:val="14"/>
                <w:lang w:eastAsia="ru-RU"/>
              </w:rPr>
            </w:pPr>
            <w:r w:rsidRPr="000A7E70">
              <w:rPr>
                <w:rFonts w:eastAsia="Times New Roman"/>
                <w:b/>
                <w:bCs/>
                <w:sz w:val="14"/>
                <w:szCs w:val="14"/>
                <w:lang w:eastAsia="ru-RU"/>
              </w:rPr>
              <w:t>Включено актов в объем оказанных услу</w:t>
            </w:r>
            <w:r>
              <w:rPr>
                <w:rFonts w:eastAsia="Times New Roman"/>
                <w:b/>
                <w:bCs/>
                <w:sz w:val="14"/>
                <w:szCs w:val="14"/>
                <w:lang w:eastAsia="ru-RU"/>
              </w:rPr>
              <w:t xml:space="preserve">г, объем и стоимость (без НДС) </w:t>
            </w:r>
            <w:r w:rsidRPr="000A7E70">
              <w:rPr>
                <w:rFonts w:eastAsia="Times New Roman"/>
                <w:b/>
                <w:bCs/>
                <w:sz w:val="14"/>
                <w:szCs w:val="14"/>
                <w:lang w:eastAsia="ru-RU"/>
              </w:rPr>
              <w:t xml:space="preserve">передачи э/э </w:t>
            </w:r>
          </w:p>
        </w:tc>
        <w:tc>
          <w:tcPr>
            <w:tcW w:w="624" w:type="dxa"/>
            <w:tcBorders>
              <w:top w:val="single" w:sz="8" w:space="0" w:color="auto"/>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шт.</w:t>
            </w:r>
          </w:p>
        </w:tc>
        <w:tc>
          <w:tcPr>
            <w:tcW w:w="58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single" w:sz="8" w:space="0" w:color="auto"/>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8C5B3C" w:rsidRPr="003C57DE" w:rsidTr="00695148">
        <w:trPr>
          <w:trHeight w:val="270"/>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868"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кВтч</w:t>
            </w:r>
          </w:p>
        </w:tc>
        <w:tc>
          <w:tcPr>
            <w:tcW w:w="58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CD5CD4" w:rsidRPr="003C57DE" w:rsidTr="006B3316">
        <w:trPr>
          <w:trHeight w:val="244"/>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868"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624" w:type="dxa"/>
            <w:tcBorders>
              <w:top w:val="nil"/>
              <w:left w:val="nil"/>
              <w:bottom w:val="nil"/>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руб.</w:t>
            </w:r>
          </w:p>
        </w:tc>
        <w:tc>
          <w:tcPr>
            <w:tcW w:w="58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8C5B3C" w:rsidRPr="003C57DE" w:rsidTr="00695148">
        <w:trPr>
          <w:trHeight w:val="94"/>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nil"/>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2.1.</w:t>
            </w:r>
          </w:p>
        </w:tc>
        <w:tc>
          <w:tcPr>
            <w:tcW w:w="1868" w:type="dxa"/>
            <w:vMerge w:val="restart"/>
            <w:tcBorders>
              <w:top w:val="nil"/>
              <w:left w:val="single" w:sz="4" w:space="0" w:color="auto"/>
              <w:bottom w:val="single" w:sz="4" w:space="0" w:color="000000"/>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физические лица</w:t>
            </w:r>
          </w:p>
        </w:tc>
        <w:tc>
          <w:tcPr>
            <w:tcW w:w="624" w:type="dxa"/>
            <w:tcBorders>
              <w:top w:val="single" w:sz="4" w:space="0" w:color="auto"/>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118"/>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78"/>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124"/>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nil"/>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2.2.</w:t>
            </w:r>
          </w:p>
        </w:tc>
        <w:tc>
          <w:tcPr>
            <w:tcW w:w="1868" w:type="dxa"/>
            <w:vMerge w:val="restart"/>
            <w:tcBorders>
              <w:top w:val="nil"/>
              <w:left w:val="single" w:sz="4" w:space="0" w:color="auto"/>
              <w:bottom w:val="single" w:sz="4" w:space="0" w:color="000000"/>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юридические лица</w:t>
            </w: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226"/>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130"/>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CD5CD4" w:rsidRPr="003C57DE" w:rsidTr="006B3316">
        <w:trPr>
          <w:trHeight w:val="191"/>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single" w:sz="8" w:space="0" w:color="auto"/>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3.</w:t>
            </w:r>
          </w:p>
        </w:tc>
        <w:tc>
          <w:tcPr>
            <w:tcW w:w="1868" w:type="dxa"/>
            <w:vMerge w:val="restart"/>
            <w:tcBorders>
              <w:top w:val="single" w:sz="8" w:space="0" w:color="auto"/>
              <w:left w:val="single" w:sz="4" w:space="0" w:color="auto"/>
              <w:bottom w:val="single" w:sz="4" w:space="0" w:color="000000"/>
              <w:right w:val="single" w:sz="8" w:space="0" w:color="auto"/>
            </w:tcBorders>
            <w:shd w:val="clear" w:color="000000" w:fill="CCFFCC"/>
            <w:vAlign w:val="center"/>
            <w:hideMark/>
          </w:tcPr>
          <w:p w:rsidR="008C5B3C" w:rsidRPr="000A7E70" w:rsidRDefault="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xml:space="preserve">Акты, находящиеся в ЭСК на конец отчетного месяца, расчетный объем и стоимость (без НДС) передачи э/э </w:t>
            </w:r>
          </w:p>
        </w:tc>
        <w:tc>
          <w:tcPr>
            <w:tcW w:w="624" w:type="dxa"/>
            <w:tcBorders>
              <w:top w:val="single" w:sz="8" w:space="0" w:color="auto"/>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шт.</w:t>
            </w:r>
          </w:p>
        </w:tc>
        <w:tc>
          <w:tcPr>
            <w:tcW w:w="58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single" w:sz="8" w:space="0" w:color="auto"/>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CD5CD4" w:rsidRPr="003C57DE" w:rsidTr="006B3316">
        <w:trPr>
          <w:trHeight w:val="226"/>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868" w:type="dxa"/>
            <w:vMerge/>
            <w:tcBorders>
              <w:top w:val="single" w:sz="8" w:space="0" w:color="auto"/>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кВтч</w:t>
            </w:r>
          </w:p>
        </w:tc>
        <w:tc>
          <w:tcPr>
            <w:tcW w:w="58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CD5CD4" w:rsidRPr="003C57DE" w:rsidTr="006B3316">
        <w:trPr>
          <w:trHeight w:val="260"/>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868" w:type="dxa"/>
            <w:vMerge/>
            <w:tcBorders>
              <w:top w:val="single" w:sz="8" w:space="0" w:color="auto"/>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руб.</w:t>
            </w:r>
          </w:p>
        </w:tc>
        <w:tc>
          <w:tcPr>
            <w:tcW w:w="58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8C5B3C" w:rsidRPr="003C57DE" w:rsidTr="00695148">
        <w:trPr>
          <w:trHeight w:val="170"/>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3.1.</w:t>
            </w:r>
          </w:p>
        </w:tc>
        <w:tc>
          <w:tcPr>
            <w:tcW w:w="1868" w:type="dxa"/>
            <w:vMerge w:val="restart"/>
            <w:tcBorders>
              <w:top w:val="nil"/>
              <w:left w:val="single" w:sz="4" w:space="0" w:color="auto"/>
              <w:bottom w:val="single" w:sz="4" w:space="0" w:color="000000"/>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физические лица</w:t>
            </w: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116"/>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106"/>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66"/>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3.2.</w:t>
            </w:r>
          </w:p>
        </w:tc>
        <w:tc>
          <w:tcPr>
            <w:tcW w:w="1868" w:type="dxa"/>
            <w:vMerge w:val="restart"/>
            <w:tcBorders>
              <w:top w:val="nil"/>
              <w:left w:val="single" w:sz="4" w:space="0" w:color="auto"/>
              <w:bottom w:val="single" w:sz="4" w:space="0" w:color="000000"/>
              <w:right w:val="nil"/>
            </w:tcBorders>
            <w:shd w:val="clear" w:color="000000" w:fill="CCFFCC"/>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юридические лица</w:t>
            </w:r>
          </w:p>
        </w:tc>
        <w:tc>
          <w:tcPr>
            <w:tcW w:w="624" w:type="dxa"/>
            <w:tcBorders>
              <w:top w:val="nil"/>
              <w:left w:val="single" w:sz="8" w:space="0" w:color="auto"/>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182"/>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624" w:type="dxa"/>
            <w:tcBorders>
              <w:top w:val="nil"/>
              <w:left w:val="single" w:sz="8" w:space="0" w:color="auto"/>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128"/>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624" w:type="dxa"/>
            <w:tcBorders>
              <w:top w:val="nil"/>
              <w:left w:val="single" w:sz="8" w:space="0" w:color="auto"/>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202"/>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single" w:sz="8" w:space="0" w:color="auto"/>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4.</w:t>
            </w:r>
          </w:p>
        </w:tc>
        <w:tc>
          <w:tcPr>
            <w:tcW w:w="1868" w:type="dxa"/>
            <w:vMerge w:val="restart"/>
            <w:tcBorders>
              <w:top w:val="single" w:sz="8" w:space="0" w:color="auto"/>
              <w:left w:val="single" w:sz="4" w:space="0" w:color="auto"/>
              <w:bottom w:val="single" w:sz="4" w:space="0" w:color="000000"/>
              <w:right w:val="single" w:sz="8" w:space="0" w:color="auto"/>
            </w:tcBorders>
            <w:shd w:val="clear" w:color="000000" w:fill="CCFFCC"/>
            <w:vAlign w:val="center"/>
            <w:hideMark/>
          </w:tcPr>
          <w:p w:rsidR="008C5B3C" w:rsidRPr="000A7E70" w:rsidRDefault="008C5B3C" w:rsidP="007F1543">
            <w:pPr>
              <w:ind w:firstLine="0"/>
              <w:contextualSpacing w:val="0"/>
              <w:jc w:val="left"/>
              <w:rPr>
                <w:rFonts w:eastAsia="Times New Roman"/>
                <w:b/>
                <w:bCs/>
                <w:sz w:val="14"/>
                <w:szCs w:val="14"/>
                <w:lang w:eastAsia="ru-RU"/>
              </w:rPr>
            </w:pPr>
            <w:r>
              <w:rPr>
                <w:rFonts w:eastAsia="Times New Roman"/>
                <w:b/>
                <w:bCs/>
                <w:sz w:val="14"/>
                <w:szCs w:val="14"/>
                <w:lang w:eastAsia="ru-RU"/>
              </w:rPr>
              <w:t>Списано актов</w:t>
            </w:r>
            <w:r w:rsidRPr="000A7E70">
              <w:rPr>
                <w:rFonts w:eastAsia="Times New Roman"/>
                <w:b/>
                <w:bCs/>
                <w:sz w:val="14"/>
                <w:szCs w:val="14"/>
                <w:lang w:eastAsia="ru-RU"/>
              </w:rPr>
              <w:t xml:space="preserve">, расчетный объем и стоимость (без НДС) передачи э/э </w:t>
            </w:r>
          </w:p>
        </w:tc>
        <w:tc>
          <w:tcPr>
            <w:tcW w:w="624" w:type="dxa"/>
            <w:tcBorders>
              <w:top w:val="single" w:sz="8" w:space="0" w:color="auto"/>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шт.</w:t>
            </w:r>
          </w:p>
        </w:tc>
        <w:tc>
          <w:tcPr>
            <w:tcW w:w="58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single" w:sz="8" w:space="0" w:color="auto"/>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CD5CD4" w:rsidRPr="003C57DE" w:rsidTr="006B3316">
        <w:trPr>
          <w:trHeight w:val="212"/>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868" w:type="dxa"/>
            <w:vMerge/>
            <w:tcBorders>
              <w:top w:val="single" w:sz="8" w:space="0" w:color="auto"/>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кВтч</w:t>
            </w:r>
          </w:p>
        </w:tc>
        <w:tc>
          <w:tcPr>
            <w:tcW w:w="58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8C5B3C" w:rsidRPr="003C57DE" w:rsidTr="00695148">
        <w:trPr>
          <w:trHeight w:val="222"/>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868" w:type="dxa"/>
            <w:vMerge/>
            <w:tcBorders>
              <w:top w:val="single" w:sz="8" w:space="0" w:color="auto"/>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руб.</w:t>
            </w:r>
          </w:p>
        </w:tc>
        <w:tc>
          <w:tcPr>
            <w:tcW w:w="58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8C5B3C" w:rsidRPr="003C57DE" w:rsidTr="00695148">
        <w:trPr>
          <w:trHeight w:val="206"/>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4.1.</w:t>
            </w:r>
          </w:p>
        </w:tc>
        <w:tc>
          <w:tcPr>
            <w:tcW w:w="1868" w:type="dxa"/>
            <w:vMerge w:val="restart"/>
            <w:tcBorders>
              <w:top w:val="nil"/>
              <w:left w:val="single" w:sz="4" w:space="0" w:color="auto"/>
              <w:bottom w:val="single" w:sz="4" w:space="0" w:color="000000"/>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физические лица</w:t>
            </w: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124"/>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116"/>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116"/>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4.2.</w:t>
            </w:r>
          </w:p>
        </w:tc>
        <w:tc>
          <w:tcPr>
            <w:tcW w:w="1868" w:type="dxa"/>
            <w:vMerge w:val="restart"/>
            <w:tcBorders>
              <w:top w:val="nil"/>
              <w:left w:val="single" w:sz="4" w:space="0" w:color="auto"/>
              <w:bottom w:val="nil"/>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юридические лица</w:t>
            </w: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218"/>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nil"/>
              <w:left w:val="single" w:sz="4"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122"/>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nil"/>
              <w:left w:val="single" w:sz="4"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CD5CD4" w:rsidRPr="003C57DE" w:rsidTr="006B3316">
        <w:trPr>
          <w:trHeight w:val="264"/>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single" w:sz="8" w:space="0" w:color="auto"/>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ascii="Arial" w:eastAsia="Times New Roman" w:hAnsi="Arial" w:cs="Arial"/>
                <w:sz w:val="14"/>
                <w:szCs w:val="14"/>
                <w:lang w:eastAsia="ru-RU"/>
              </w:rPr>
            </w:pPr>
            <w:r w:rsidRPr="000A7E70">
              <w:rPr>
                <w:rFonts w:ascii="Arial" w:eastAsia="Times New Roman" w:hAnsi="Arial" w:cs="Arial"/>
                <w:sz w:val="14"/>
                <w:szCs w:val="14"/>
                <w:lang w:eastAsia="ru-RU"/>
              </w:rPr>
              <w:t>5.</w:t>
            </w:r>
          </w:p>
        </w:tc>
        <w:tc>
          <w:tcPr>
            <w:tcW w:w="1868" w:type="dxa"/>
            <w:vMerge w:val="restart"/>
            <w:tcBorders>
              <w:top w:val="single" w:sz="8" w:space="0" w:color="auto"/>
              <w:left w:val="single" w:sz="4" w:space="0" w:color="auto"/>
              <w:bottom w:val="nil"/>
              <w:right w:val="single" w:sz="8" w:space="0" w:color="auto"/>
            </w:tcBorders>
            <w:shd w:val="clear" w:color="000000" w:fill="CCFFCC"/>
            <w:vAlign w:val="center"/>
            <w:hideMark/>
          </w:tcPr>
          <w:p w:rsidR="008C5B3C" w:rsidRPr="000A7E70" w:rsidRDefault="008C5B3C" w:rsidP="007F1543">
            <w:pPr>
              <w:ind w:firstLine="0"/>
              <w:contextualSpacing w:val="0"/>
              <w:jc w:val="left"/>
              <w:rPr>
                <w:rFonts w:eastAsia="Times New Roman"/>
                <w:b/>
                <w:bCs/>
                <w:sz w:val="14"/>
                <w:szCs w:val="14"/>
                <w:lang w:eastAsia="ru-RU"/>
              </w:rPr>
            </w:pPr>
            <w:r w:rsidRPr="000A7E70">
              <w:rPr>
                <w:rFonts w:eastAsia="Times New Roman"/>
                <w:b/>
                <w:bCs/>
                <w:sz w:val="14"/>
                <w:szCs w:val="14"/>
                <w:lang w:eastAsia="ru-RU"/>
              </w:rPr>
              <w:t xml:space="preserve">Снижение расчетных объемов и стоимости (без НДС) передачи э/э по актам </w:t>
            </w:r>
          </w:p>
        </w:tc>
        <w:tc>
          <w:tcPr>
            <w:tcW w:w="624" w:type="dxa"/>
            <w:tcBorders>
              <w:top w:val="single" w:sz="8" w:space="0" w:color="auto"/>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шт.</w:t>
            </w:r>
          </w:p>
        </w:tc>
        <w:tc>
          <w:tcPr>
            <w:tcW w:w="58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single" w:sz="8" w:space="0" w:color="auto"/>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8C5B3C" w:rsidRPr="003C57DE" w:rsidTr="00695148">
        <w:trPr>
          <w:trHeight w:val="232"/>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ascii="Arial" w:eastAsia="Times New Roman" w:hAnsi="Arial" w:cs="Arial"/>
                <w:sz w:val="14"/>
                <w:szCs w:val="14"/>
                <w:lang w:eastAsia="ru-RU"/>
              </w:rPr>
            </w:pPr>
          </w:p>
        </w:tc>
        <w:tc>
          <w:tcPr>
            <w:tcW w:w="1868" w:type="dxa"/>
            <w:vMerge/>
            <w:tcBorders>
              <w:top w:val="single" w:sz="8" w:space="0" w:color="auto"/>
              <w:left w:val="single" w:sz="4"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кВтч</w:t>
            </w:r>
          </w:p>
        </w:tc>
        <w:tc>
          <w:tcPr>
            <w:tcW w:w="58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CD5CD4" w:rsidRPr="003C57DE" w:rsidTr="006B3316">
        <w:trPr>
          <w:trHeight w:val="299"/>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ascii="Arial" w:eastAsia="Times New Roman" w:hAnsi="Arial" w:cs="Arial"/>
                <w:sz w:val="14"/>
                <w:szCs w:val="14"/>
                <w:lang w:eastAsia="ru-RU"/>
              </w:rPr>
            </w:pPr>
          </w:p>
        </w:tc>
        <w:tc>
          <w:tcPr>
            <w:tcW w:w="1868" w:type="dxa"/>
            <w:vMerge/>
            <w:tcBorders>
              <w:top w:val="single" w:sz="8" w:space="0" w:color="auto"/>
              <w:left w:val="single" w:sz="4"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624" w:type="dxa"/>
            <w:tcBorders>
              <w:top w:val="nil"/>
              <w:left w:val="nil"/>
              <w:bottom w:val="nil"/>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руб.</w:t>
            </w:r>
          </w:p>
        </w:tc>
        <w:tc>
          <w:tcPr>
            <w:tcW w:w="58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8C5B3C" w:rsidRPr="003C57DE" w:rsidTr="00695148">
        <w:trPr>
          <w:trHeight w:val="184"/>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ascii="Arial" w:eastAsia="Times New Roman" w:hAnsi="Arial" w:cs="Arial"/>
                <w:sz w:val="14"/>
                <w:szCs w:val="14"/>
                <w:lang w:eastAsia="ru-RU"/>
              </w:rPr>
            </w:pPr>
            <w:r w:rsidRPr="000A7E70">
              <w:rPr>
                <w:rFonts w:ascii="Arial" w:eastAsia="Times New Roman" w:hAnsi="Arial" w:cs="Arial"/>
                <w:sz w:val="14"/>
                <w:szCs w:val="14"/>
                <w:lang w:eastAsia="ru-RU"/>
              </w:rPr>
              <w:t>5.1.</w:t>
            </w:r>
          </w:p>
        </w:tc>
        <w:tc>
          <w:tcPr>
            <w:tcW w:w="1868" w:type="dxa"/>
            <w:vMerge w:val="restart"/>
            <w:tcBorders>
              <w:top w:val="single" w:sz="4" w:space="0" w:color="auto"/>
              <w:left w:val="single" w:sz="4" w:space="0" w:color="auto"/>
              <w:bottom w:val="single" w:sz="4" w:space="0" w:color="000000"/>
              <w:right w:val="single" w:sz="8" w:space="0" w:color="auto"/>
            </w:tcBorders>
            <w:shd w:val="clear" w:color="000000" w:fill="CCFFCC"/>
            <w:vAlign w:val="center"/>
            <w:hideMark/>
          </w:tcPr>
          <w:p w:rsidR="008C5B3C" w:rsidRPr="00EC34D5" w:rsidRDefault="008C5B3C" w:rsidP="008C5B3C">
            <w:pPr>
              <w:ind w:firstLine="0"/>
              <w:contextualSpacing w:val="0"/>
              <w:jc w:val="left"/>
              <w:rPr>
                <w:rFonts w:eastAsia="Times New Roman"/>
                <w:i/>
                <w:iCs/>
                <w:sz w:val="14"/>
                <w:szCs w:val="14"/>
                <w:lang w:eastAsia="ru-RU"/>
              </w:rPr>
            </w:pPr>
            <w:r w:rsidRPr="00EC34D5">
              <w:rPr>
                <w:rFonts w:eastAsia="Times New Roman"/>
                <w:i/>
                <w:iCs/>
                <w:sz w:val="14"/>
                <w:szCs w:val="14"/>
                <w:lang w:eastAsia="ru-RU"/>
              </w:rPr>
              <w:t>физические лица</w:t>
            </w:r>
          </w:p>
        </w:tc>
        <w:tc>
          <w:tcPr>
            <w:tcW w:w="624" w:type="dxa"/>
            <w:tcBorders>
              <w:top w:val="single" w:sz="4" w:space="0" w:color="auto"/>
              <w:left w:val="nil"/>
              <w:bottom w:val="single" w:sz="4" w:space="0" w:color="auto"/>
              <w:right w:val="single" w:sz="8" w:space="0" w:color="auto"/>
            </w:tcBorders>
            <w:shd w:val="clear" w:color="000000" w:fill="CCFFCC"/>
            <w:vAlign w:val="center"/>
            <w:hideMark/>
          </w:tcPr>
          <w:p w:rsidR="008C5B3C" w:rsidRPr="00EC34D5" w:rsidRDefault="008C5B3C" w:rsidP="008C5B3C">
            <w:pPr>
              <w:ind w:firstLine="0"/>
              <w:contextualSpacing w:val="0"/>
              <w:jc w:val="left"/>
              <w:rPr>
                <w:rFonts w:eastAsia="Times New Roman"/>
                <w:iCs/>
                <w:sz w:val="14"/>
                <w:szCs w:val="14"/>
                <w:lang w:eastAsia="ru-RU"/>
              </w:rPr>
            </w:pPr>
            <w:r w:rsidRPr="00EC34D5">
              <w:rPr>
                <w:rFonts w:eastAsia="Times New Roman"/>
                <w:iCs/>
                <w:sz w:val="14"/>
                <w:szCs w:val="14"/>
                <w:lang w:eastAsia="ru-RU"/>
              </w:rPr>
              <w:t>шт.</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8C5B3C" w:rsidRPr="003C57DE" w:rsidTr="00695148">
        <w:trPr>
          <w:trHeight w:val="116"/>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ascii="Arial" w:eastAsia="Times New Roman" w:hAnsi="Arial" w:cs="Arial"/>
                <w:sz w:val="14"/>
                <w:szCs w:val="14"/>
                <w:lang w:eastAsia="ru-RU"/>
              </w:rPr>
            </w:pPr>
          </w:p>
        </w:tc>
        <w:tc>
          <w:tcPr>
            <w:tcW w:w="1868" w:type="dxa"/>
            <w:vMerge/>
            <w:tcBorders>
              <w:top w:val="single" w:sz="4" w:space="0" w:color="auto"/>
              <w:left w:val="single" w:sz="4" w:space="0" w:color="auto"/>
              <w:bottom w:val="single" w:sz="4" w:space="0" w:color="000000"/>
              <w:right w:val="single" w:sz="8" w:space="0" w:color="auto"/>
            </w:tcBorders>
            <w:vAlign w:val="center"/>
            <w:hideMark/>
          </w:tcPr>
          <w:p w:rsidR="008C5B3C" w:rsidRPr="00EC34D5" w:rsidRDefault="008C5B3C" w:rsidP="008C5B3C">
            <w:pPr>
              <w:ind w:firstLine="0"/>
              <w:contextualSpacing w:val="0"/>
              <w:jc w:val="left"/>
              <w:rPr>
                <w:rFonts w:eastAsia="Times New Roman"/>
                <w:i/>
                <w:i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EC34D5" w:rsidRDefault="008C5B3C" w:rsidP="008C5B3C">
            <w:pPr>
              <w:ind w:firstLine="0"/>
              <w:contextualSpacing w:val="0"/>
              <w:jc w:val="left"/>
              <w:rPr>
                <w:rFonts w:eastAsia="Times New Roman"/>
                <w:iCs/>
                <w:sz w:val="14"/>
                <w:szCs w:val="14"/>
                <w:lang w:eastAsia="ru-RU"/>
              </w:rPr>
            </w:pPr>
            <w:r w:rsidRPr="00EC34D5">
              <w:rPr>
                <w:rFonts w:eastAsia="Times New Roman"/>
                <w:iCs/>
                <w:sz w:val="14"/>
                <w:szCs w:val="14"/>
                <w:lang w:eastAsia="ru-RU"/>
              </w:rPr>
              <w:t>кВтч</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8C5B3C" w:rsidRPr="003C57DE" w:rsidTr="00695148">
        <w:trPr>
          <w:trHeight w:val="218"/>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ascii="Arial" w:eastAsia="Times New Roman" w:hAnsi="Arial" w:cs="Arial"/>
                <w:sz w:val="14"/>
                <w:szCs w:val="14"/>
                <w:lang w:eastAsia="ru-RU"/>
              </w:rPr>
            </w:pPr>
          </w:p>
        </w:tc>
        <w:tc>
          <w:tcPr>
            <w:tcW w:w="1868" w:type="dxa"/>
            <w:vMerge/>
            <w:tcBorders>
              <w:top w:val="single" w:sz="4" w:space="0" w:color="auto"/>
              <w:left w:val="single" w:sz="4" w:space="0" w:color="auto"/>
              <w:bottom w:val="single" w:sz="4" w:space="0" w:color="000000"/>
              <w:right w:val="single" w:sz="8" w:space="0" w:color="auto"/>
            </w:tcBorders>
            <w:vAlign w:val="center"/>
            <w:hideMark/>
          </w:tcPr>
          <w:p w:rsidR="008C5B3C" w:rsidRPr="00EC34D5" w:rsidRDefault="008C5B3C" w:rsidP="008C5B3C">
            <w:pPr>
              <w:ind w:firstLine="0"/>
              <w:contextualSpacing w:val="0"/>
              <w:jc w:val="left"/>
              <w:rPr>
                <w:rFonts w:eastAsia="Times New Roman"/>
                <w:i/>
                <w:i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EC34D5" w:rsidRDefault="008C5B3C" w:rsidP="008C5B3C">
            <w:pPr>
              <w:ind w:firstLine="0"/>
              <w:contextualSpacing w:val="0"/>
              <w:jc w:val="left"/>
              <w:rPr>
                <w:rFonts w:eastAsia="Times New Roman"/>
                <w:iCs/>
                <w:sz w:val="14"/>
                <w:szCs w:val="14"/>
                <w:lang w:eastAsia="ru-RU"/>
              </w:rPr>
            </w:pPr>
            <w:r w:rsidRPr="00EC34D5">
              <w:rPr>
                <w:rFonts w:eastAsia="Times New Roman"/>
                <w:iCs/>
                <w:sz w:val="14"/>
                <w:szCs w:val="14"/>
                <w:lang w:eastAsia="ru-RU"/>
              </w:rPr>
              <w:t>руб.</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8C5B3C" w:rsidRPr="003C57DE" w:rsidTr="00695148">
        <w:trPr>
          <w:trHeight w:val="122"/>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8"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ascii="Arial" w:eastAsia="Times New Roman" w:hAnsi="Arial" w:cs="Arial"/>
                <w:sz w:val="14"/>
                <w:szCs w:val="14"/>
                <w:lang w:eastAsia="ru-RU"/>
              </w:rPr>
            </w:pPr>
            <w:r w:rsidRPr="000A7E70">
              <w:rPr>
                <w:rFonts w:ascii="Arial" w:eastAsia="Times New Roman" w:hAnsi="Arial" w:cs="Arial"/>
                <w:sz w:val="14"/>
                <w:szCs w:val="14"/>
                <w:lang w:eastAsia="ru-RU"/>
              </w:rPr>
              <w:t>5.2.</w:t>
            </w:r>
          </w:p>
        </w:tc>
        <w:tc>
          <w:tcPr>
            <w:tcW w:w="1868" w:type="dxa"/>
            <w:vMerge w:val="restart"/>
            <w:tcBorders>
              <w:top w:val="nil"/>
              <w:left w:val="single" w:sz="4" w:space="0" w:color="auto"/>
              <w:bottom w:val="single" w:sz="8" w:space="0" w:color="000000"/>
              <w:right w:val="single" w:sz="8" w:space="0" w:color="auto"/>
            </w:tcBorders>
            <w:shd w:val="clear" w:color="000000" w:fill="CCFFCC"/>
            <w:vAlign w:val="center"/>
            <w:hideMark/>
          </w:tcPr>
          <w:p w:rsidR="008C5B3C" w:rsidRPr="00EC34D5" w:rsidRDefault="008C5B3C" w:rsidP="008C5B3C">
            <w:pPr>
              <w:ind w:firstLine="0"/>
              <w:contextualSpacing w:val="0"/>
              <w:jc w:val="left"/>
              <w:rPr>
                <w:rFonts w:eastAsia="Times New Roman"/>
                <w:i/>
                <w:iCs/>
                <w:sz w:val="14"/>
                <w:szCs w:val="14"/>
                <w:lang w:eastAsia="ru-RU"/>
              </w:rPr>
            </w:pPr>
            <w:r w:rsidRPr="00EC34D5">
              <w:rPr>
                <w:rFonts w:eastAsia="Times New Roman"/>
                <w:i/>
                <w:iCs/>
                <w:sz w:val="14"/>
                <w:szCs w:val="14"/>
                <w:lang w:eastAsia="ru-RU"/>
              </w:rPr>
              <w:t>юридические лица</w:t>
            </w:r>
          </w:p>
        </w:tc>
        <w:tc>
          <w:tcPr>
            <w:tcW w:w="624" w:type="dxa"/>
            <w:tcBorders>
              <w:top w:val="nil"/>
              <w:left w:val="nil"/>
              <w:bottom w:val="single" w:sz="4" w:space="0" w:color="auto"/>
              <w:right w:val="single" w:sz="8" w:space="0" w:color="auto"/>
            </w:tcBorders>
            <w:shd w:val="clear" w:color="000000" w:fill="CCFFCC"/>
            <w:vAlign w:val="center"/>
            <w:hideMark/>
          </w:tcPr>
          <w:p w:rsidR="008C5B3C" w:rsidRPr="00EC34D5" w:rsidRDefault="008C5B3C" w:rsidP="008C5B3C">
            <w:pPr>
              <w:ind w:firstLine="0"/>
              <w:contextualSpacing w:val="0"/>
              <w:jc w:val="left"/>
              <w:rPr>
                <w:rFonts w:eastAsia="Times New Roman"/>
                <w:iCs/>
                <w:sz w:val="14"/>
                <w:szCs w:val="14"/>
                <w:lang w:eastAsia="ru-RU"/>
              </w:rPr>
            </w:pPr>
            <w:r w:rsidRPr="00EC34D5">
              <w:rPr>
                <w:rFonts w:eastAsia="Times New Roman"/>
                <w:iCs/>
                <w:sz w:val="14"/>
                <w:szCs w:val="14"/>
                <w:lang w:eastAsia="ru-RU"/>
              </w:rPr>
              <w:t>шт.</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8C5B3C" w:rsidRPr="003C57DE" w:rsidTr="00695148">
        <w:trPr>
          <w:trHeight w:val="206"/>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ascii="Arial" w:eastAsia="Times New Roman" w:hAnsi="Arial" w:cs="Arial"/>
                <w:sz w:val="14"/>
                <w:szCs w:val="14"/>
                <w:lang w:eastAsia="ru-RU"/>
              </w:rPr>
            </w:pPr>
          </w:p>
        </w:tc>
        <w:tc>
          <w:tcPr>
            <w:tcW w:w="1868" w:type="dxa"/>
            <w:vMerge/>
            <w:tcBorders>
              <w:top w:val="nil"/>
              <w:left w:val="single" w:sz="4"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ascii="Arial" w:eastAsia="Times New Roman" w:hAnsi="Arial" w:cs="Arial"/>
                <w:i/>
                <w:i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EC34D5" w:rsidRDefault="008C5B3C" w:rsidP="008C5B3C">
            <w:pPr>
              <w:ind w:firstLine="0"/>
              <w:contextualSpacing w:val="0"/>
              <w:jc w:val="left"/>
              <w:rPr>
                <w:rFonts w:eastAsia="Times New Roman"/>
                <w:iCs/>
                <w:sz w:val="14"/>
                <w:szCs w:val="14"/>
                <w:lang w:eastAsia="ru-RU"/>
              </w:rPr>
            </w:pPr>
            <w:r w:rsidRPr="00EC34D5">
              <w:rPr>
                <w:rFonts w:eastAsia="Times New Roman"/>
                <w:iCs/>
                <w:sz w:val="14"/>
                <w:szCs w:val="14"/>
                <w:lang w:eastAsia="ru-RU"/>
              </w:rPr>
              <w:t>кВтч</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8C5B3C" w:rsidRPr="003C57DE" w:rsidTr="00695148">
        <w:trPr>
          <w:trHeight w:val="126"/>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ascii="Arial" w:eastAsia="Times New Roman" w:hAnsi="Arial" w:cs="Arial"/>
                <w:sz w:val="14"/>
                <w:szCs w:val="14"/>
                <w:lang w:eastAsia="ru-RU"/>
              </w:rPr>
            </w:pPr>
          </w:p>
        </w:tc>
        <w:tc>
          <w:tcPr>
            <w:tcW w:w="1868" w:type="dxa"/>
            <w:vMerge/>
            <w:tcBorders>
              <w:top w:val="nil"/>
              <w:left w:val="single" w:sz="4"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ascii="Arial" w:eastAsia="Times New Roman" w:hAnsi="Arial" w:cs="Arial"/>
                <w:i/>
                <w:iCs/>
                <w:sz w:val="14"/>
                <w:szCs w:val="14"/>
                <w:lang w:eastAsia="ru-RU"/>
              </w:rPr>
            </w:pPr>
          </w:p>
        </w:tc>
        <w:tc>
          <w:tcPr>
            <w:tcW w:w="624" w:type="dxa"/>
            <w:tcBorders>
              <w:top w:val="nil"/>
              <w:left w:val="nil"/>
              <w:bottom w:val="single" w:sz="8" w:space="0" w:color="auto"/>
              <w:right w:val="single" w:sz="8" w:space="0" w:color="auto"/>
            </w:tcBorders>
            <w:shd w:val="clear" w:color="000000" w:fill="CCFFCC"/>
            <w:vAlign w:val="center"/>
            <w:hideMark/>
          </w:tcPr>
          <w:p w:rsidR="008C5B3C" w:rsidRPr="00EC34D5" w:rsidRDefault="008C5B3C" w:rsidP="008C5B3C">
            <w:pPr>
              <w:ind w:firstLine="0"/>
              <w:contextualSpacing w:val="0"/>
              <w:jc w:val="left"/>
              <w:rPr>
                <w:rFonts w:eastAsia="Times New Roman"/>
                <w:iCs/>
                <w:sz w:val="14"/>
                <w:szCs w:val="14"/>
                <w:lang w:eastAsia="ru-RU"/>
              </w:rPr>
            </w:pPr>
            <w:r w:rsidRPr="00EC34D5">
              <w:rPr>
                <w:rFonts w:eastAsia="Times New Roman"/>
                <w:iCs/>
                <w:sz w:val="14"/>
                <w:szCs w:val="14"/>
                <w:lang w:eastAsia="ru-RU"/>
              </w:rPr>
              <w:t>руб.</w:t>
            </w:r>
          </w:p>
        </w:tc>
        <w:tc>
          <w:tcPr>
            <w:tcW w:w="58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nil"/>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F62971" w:rsidRPr="003C57DE" w:rsidTr="00695148">
        <w:trPr>
          <w:trHeight w:val="228"/>
        </w:trPr>
        <w:tc>
          <w:tcPr>
            <w:tcW w:w="317" w:type="dxa"/>
            <w:tcBorders>
              <w:top w:val="single" w:sz="8" w:space="0" w:color="auto"/>
              <w:left w:val="single" w:sz="8" w:space="0" w:color="auto"/>
              <w:bottom w:val="nil"/>
              <w:right w:val="single" w:sz="8" w:space="0" w:color="auto"/>
            </w:tcBorders>
            <w:shd w:val="clear" w:color="000000" w:fill="CCFFCC"/>
            <w:noWrap/>
            <w:textDirection w:val="btLr"/>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CE144F">
              <w:br w:type="page"/>
            </w:r>
            <w:r w:rsidRPr="000A7E70">
              <w:rPr>
                <w:rFonts w:eastAsia="Times New Roman"/>
                <w:b/>
                <w:bCs/>
                <w:sz w:val="14"/>
                <w:szCs w:val="14"/>
                <w:lang w:eastAsia="ru-RU"/>
              </w:rPr>
              <w:t> </w:t>
            </w:r>
          </w:p>
        </w:tc>
        <w:tc>
          <w:tcPr>
            <w:tcW w:w="426" w:type="dxa"/>
            <w:vMerge w:val="restart"/>
            <w:tcBorders>
              <w:top w:val="single" w:sz="8" w:space="0" w:color="auto"/>
              <w:left w:val="single" w:sz="8" w:space="0" w:color="auto"/>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6.</w:t>
            </w:r>
          </w:p>
        </w:tc>
        <w:tc>
          <w:tcPr>
            <w:tcW w:w="1868" w:type="dxa"/>
            <w:vMerge w:val="restart"/>
            <w:tcBorders>
              <w:top w:val="single" w:sz="8" w:space="0" w:color="auto"/>
              <w:left w:val="single" w:sz="4" w:space="0" w:color="auto"/>
              <w:bottom w:val="single" w:sz="4" w:space="0" w:color="auto"/>
              <w:right w:val="single" w:sz="8" w:space="0" w:color="auto"/>
            </w:tcBorders>
            <w:shd w:val="clear" w:color="000000" w:fill="CCFFCC"/>
            <w:vAlign w:val="center"/>
            <w:hideMark/>
          </w:tcPr>
          <w:p w:rsidR="008C5B3C" w:rsidRPr="000A7E70" w:rsidRDefault="008C5B3C" w:rsidP="00BE4F93">
            <w:pPr>
              <w:ind w:firstLine="0"/>
              <w:contextualSpacing w:val="0"/>
              <w:jc w:val="left"/>
              <w:rPr>
                <w:rFonts w:eastAsia="Times New Roman"/>
                <w:b/>
                <w:bCs/>
                <w:sz w:val="14"/>
                <w:szCs w:val="14"/>
                <w:lang w:eastAsia="ru-RU"/>
              </w:rPr>
            </w:pPr>
            <w:r w:rsidRPr="000A7E70">
              <w:rPr>
                <w:rFonts w:eastAsia="Times New Roman"/>
                <w:b/>
                <w:bCs/>
                <w:sz w:val="14"/>
                <w:szCs w:val="14"/>
                <w:lang w:eastAsia="ru-RU"/>
              </w:rPr>
              <w:t>Акты</w:t>
            </w:r>
            <w:r w:rsidR="00BE4F93">
              <w:rPr>
                <w:rFonts w:eastAsia="Times New Roman"/>
                <w:b/>
                <w:bCs/>
                <w:sz w:val="14"/>
                <w:szCs w:val="14"/>
                <w:lang w:eastAsia="ru-RU"/>
              </w:rPr>
              <w:t>,</w:t>
            </w:r>
            <w:r w:rsidRPr="000A7E70">
              <w:rPr>
                <w:rFonts w:eastAsia="Times New Roman"/>
                <w:b/>
                <w:bCs/>
                <w:sz w:val="14"/>
                <w:szCs w:val="14"/>
                <w:lang w:eastAsia="ru-RU"/>
              </w:rPr>
              <w:t xml:space="preserve"> находящиеся в работе </w:t>
            </w:r>
            <w:r w:rsidR="00BE4F93">
              <w:rPr>
                <w:rFonts w:eastAsia="Times New Roman"/>
                <w:b/>
                <w:bCs/>
                <w:sz w:val="14"/>
                <w:szCs w:val="14"/>
                <w:lang w:eastAsia="ru-RU"/>
              </w:rPr>
              <w:t>СРУ</w:t>
            </w:r>
            <w:r w:rsidR="00D10A3C">
              <w:rPr>
                <w:rFonts w:eastAsia="Times New Roman"/>
                <w:b/>
                <w:bCs/>
                <w:sz w:val="14"/>
                <w:szCs w:val="14"/>
                <w:lang w:eastAsia="ru-RU"/>
              </w:rPr>
              <w:t xml:space="preserve">, </w:t>
            </w:r>
            <w:r w:rsidRPr="000A7E70">
              <w:rPr>
                <w:rFonts w:eastAsia="Times New Roman"/>
                <w:b/>
                <w:bCs/>
                <w:sz w:val="14"/>
                <w:szCs w:val="14"/>
                <w:lang w:eastAsia="ru-RU"/>
              </w:rPr>
              <w:t xml:space="preserve">расчетный объем и стоимость (без НДС) передачи э/э </w:t>
            </w:r>
          </w:p>
        </w:tc>
        <w:tc>
          <w:tcPr>
            <w:tcW w:w="624" w:type="dxa"/>
            <w:tcBorders>
              <w:top w:val="single" w:sz="8" w:space="0" w:color="auto"/>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шт.</w:t>
            </w:r>
          </w:p>
        </w:tc>
        <w:tc>
          <w:tcPr>
            <w:tcW w:w="58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single" w:sz="8" w:space="0" w:color="auto"/>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single" w:sz="8" w:space="0" w:color="auto"/>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CD5CD4" w:rsidRPr="003C57DE" w:rsidTr="006B3316">
        <w:trPr>
          <w:trHeight w:val="212"/>
        </w:trPr>
        <w:tc>
          <w:tcPr>
            <w:tcW w:w="317" w:type="dxa"/>
            <w:tcBorders>
              <w:top w:val="nil"/>
              <w:left w:val="single" w:sz="8" w:space="0" w:color="auto"/>
              <w:bottom w:val="nil"/>
              <w:right w:val="single" w:sz="8" w:space="0" w:color="auto"/>
            </w:tcBorders>
            <w:shd w:val="clear" w:color="000000" w:fill="CCFFCC"/>
            <w:noWrap/>
            <w:textDirection w:val="btLr"/>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c>
          <w:tcPr>
            <w:tcW w:w="426" w:type="dxa"/>
            <w:vMerge/>
            <w:tcBorders>
              <w:top w:val="single" w:sz="8" w:space="0" w:color="auto"/>
              <w:left w:val="single" w:sz="8" w:space="0" w:color="auto"/>
              <w:bottom w:val="single" w:sz="4" w:space="0" w:color="auto"/>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868" w:type="dxa"/>
            <w:vMerge/>
            <w:tcBorders>
              <w:top w:val="single" w:sz="8" w:space="0" w:color="auto"/>
              <w:left w:val="single" w:sz="4" w:space="0" w:color="auto"/>
              <w:bottom w:val="single" w:sz="4" w:space="0" w:color="auto"/>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кВтч</w:t>
            </w:r>
          </w:p>
        </w:tc>
        <w:tc>
          <w:tcPr>
            <w:tcW w:w="58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F62971" w:rsidRPr="003C57DE" w:rsidTr="00695148">
        <w:trPr>
          <w:trHeight w:val="260"/>
        </w:trPr>
        <w:tc>
          <w:tcPr>
            <w:tcW w:w="317" w:type="dxa"/>
            <w:tcBorders>
              <w:top w:val="nil"/>
              <w:left w:val="single" w:sz="8" w:space="0" w:color="auto"/>
              <w:bottom w:val="nil"/>
              <w:right w:val="single" w:sz="8" w:space="0" w:color="auto"/>
            </w:tcBorders>
            <w:shd w:val="clear" w:color="000000" w:fill="CCFFCC"/>
            <w:noWrap/>
            <w:textDirection w:val="btLr"/>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c>
          <w:tcPr>
            <w:tcW w:w="426" w:type="dxa"/>
            <w:vMerge/>
            <w:tcBorders>
              <w:top w:val="single" w:sz="8" w:space="0" w:color="auto"/>
              <w:left w:val="single" w:sz="8" w:space="0" w:color="auto"/>
              <w:bottom w:val="single" w:sz="4" w:space="0" w:color="auto"/>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868" w:type="dxa"/>
            <w:vMerge/>
            <w:tcBorders>
              <w:top w:val="single" w:sz="8" w:space="0" w:color="auto"/>
              <w:left w:val="single" w:sz="4" w:space="0" w:color="auto"/>
              <w:bottom w:val="single" w:sz="4" w:space="0" w:color="auto"/>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руб.</w:t>
            </w:r>
          </w:p>
        </w:tc>
        <w:tc>
          <w:tcPr>
            <w:tcW w:w="58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CD5CD4" w:rsidRPr="003C57DE" w:rsidTr="006B3316">
        <w:trPr>
          <w:trHeight w:val="264"/>
        </w:trPr>
        <w:tc>
          <w:tcPr>
            <w:tcW w:w="317" w:type="dxa"/>
            <w:tcBorders>
              <w:top w:val="nil"/>
              <w:left w:val="single" w:sz="8" w:space="0" w:color="auto"/>
              <w:bottom w:val="nil"/>
              <w:right w:val="single" w:sz="8" w:space="0" w:color="auto"/>
            </w:tcBorders>
            <w:shd w:val="clear" w:color="000000" w:fill="CCFFCC"/>
            <w:noWrap/>
            <w:textDirection w:val="btLr"/>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c>
          <w:tcPr>
            <w:tcW w:w="426" w:type="dxa"/>
            <w:vMerge w:val="restart"/>
            <w:tcBorders>
              <w:top w:val="single" w:sz="8" w:space="0" w:color="auto"/>
              <w:left w:val="single" w:sz="8" w:space="0" w:color="auto"/>
              <w:bottom w:val="single" w:sz="8"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7.</w:t>
            </w:r>
          </w:p>
        </w:tc>
        <w:tc>
          <w:tcPr>
            <w:tcW w:w="1868" w:type="dxa"/>
            <w:vMerge w:val="restart"/>
            <w:tcBorders>
              <w:top w:val="single" w:sz="8" w:space="0" w:color="auto"/>
              <w:left w:val="single" w:sz="4" w:space="0" w:color="auto"/>
              <w:bottom w:val="single" w:sz="8" w:space="0" w:color="000000"/>
              <w:right w:val="single" w:sz="8" w:space="0" w:color="auto"/>
            </w:tcBorders>
            <w:shd w:val="clear" w:color="000000" w:fill="CCFFCC"/>
            <w:vAlign w:val="center"/>
            <w:hideMark/>
          </w:tcPr>
          <w:p w:rsidR="008C5B3C" w:rsidRPr="000A7E70" w:rsidRDefault="008C5B3C" w:rsidP="00E232D3">
            <w:pPr>
              <w:ind w:firstLine="0"/>
              <w:contextualSpacing w:val="0"/>
              <w:jc w:val="left"/>
              <w:rPr>
                <w:rFonts w:eastAsia="Times New Roman"/>
                <w:b/>
                <w:bCs/>
                <w:sz w:val="14"/>
                <w:szCs w:val="14"/>
                <w:lang w:eastAsia="ru-RU"/>
              </w:rPr>
            </w:pPr>
            <w:r w:rsidRPr="000A7E70">
              <w:rPr>
                <w:rFonts w:eastAsia="Times New Roman"/>
                <w:b/>
                <w:bCs/>
                <w:sz w:val="14"/>
                <w:szCs w:val="14"/>
                <w:lang w:eastAsia="ru-RU"/>
              </w:rPr>
              <w:t>Акты</w:t>
            </w:r>
            <w:r>
              <w:rPr>
                <w:rFonts w:eastAsia="Times New Roman"/>
                <w:b/>
                <w:bCs/>
                <w:sz w:val="14"/>
                <w:szCs w:val="14"/>
                <w:lang w:eastAsia="ru-RU"/>
              </w:rPr>
              <w:t>,</w:t>
            </w:r>
            <w:r w:rsidRPr="000A7E70">
              <w:rPr>
                <w:rFonts w:eastAsia="Times New Roman"/>
                <w:b/>
                <w:bCs/>
                <w:sz w:val="14"/>
                <w:szCs w:val="14"/>
                <w:lang w:eastAsia="ru-RU"/>
              </w:rPr>
              <w:t xml:space="preserve"> </w:t>
            </w:r>
            <w:r w:rsidRPr="000F235E">
              <w:rPr>
                <w:rFonts w:eastAsia="Times New Roman"/>
                <w:b/>
                <w:bCs/>
                <w:sz w:val="14"/>
                <w:szCs w:val="14"/>
                <w:lang w:eastAsia="ru-RU"/>
              </w:rPr>
              <w:t xml:space="preserve">включенные в оспариваемую часть, </w:t>
            </w:r>
            <w:r w:rsidRPr="000A7E70">
              <w:rPr>
                <w:rFonts w:eastAsia="Times New Roman"/>
                <w:b/>
                <w:bCs/>
                <w:sz w:val="14"/>
                <w:szCs w:val="14"/>
                <w:lang w:eastAsia="ru-RU"/>
              </w:rPr>
              <w:t>расчетный объем и стоимо</w:t>
            </w:r>
            <w:r w:rsidR="007F1543">
              <w:rPr>
                <w:rFonts w:eastAsia="Times New Roman"/>
                <w:b/>
                <w:bCs/>
                <w:sz w:val="14"/>
                <w:szCs w:val="14"/>
                <w:lang w:eastAsia="ru-RU"/>
              </w:rPr>
              <w:t>сть (без НДС) передачи э/э</w:t>
            </w:r>
          </w:p>
        </w:tc>
        <w:tc>
          <w:tcPr>
            <w:tcW w:w="624" w:type="dxa"/>
            <w:tcBorders>
              <w:top w:val="single" w:sz="8" w:space="0" w:color="auto"/>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8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F62971" w:rsidRPr="003C57DE" w:rsidTr="00695148">
        <w:trPr>
          <w:trHeight w:val="375"/>
        </w:trPr>
        <w:tc>
          <w:tcPr>
            <w:tcW w:w="317" w:type="dxa"/>
            <w:tcBorders>
              <w:top w:val="nil"/>
              <w:left w:val="single" w:sz="8" w:space="0" w:color="auto"/>
              <w:bottom w:val="nil"/>
              <w:right w:val="single" w:sz="8" w:space="0" w:color="auto"/>
            </w:tcBorders>
            <w:shd w:val="clear" w:color="000000" w:fill="CCFFCC"/>
            <w:noWrap/>
            <w:textDirection w:val="btLr"/>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c>
          <w:tcPr>
            <w:tcW w:w="426" w:type="dxa"/>
            <w:vMerge/>
            <w:tcBorders>
              <w:top w:val="single" w:sz="8" w:space="0" w:color="auto"/>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single" w:sz="8" w:space="0" w:color="auto"/>
              <w:left w:val="single" w:sz="4"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8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F62971" w:rsidRPr="003C57DE" w:rsidTr="00695148">
        <w:trPr>
          <w:trHeight w:val="390"/>
        </w:trPr>
        <w:tc>
          <w:tcPr>
            <w:tcW w:w="317" w:type="dxa"/>
            <w:tcBorders>
              <w:top w:val="nil"/>
              <w:left w:val="single" w:sz="8" w:space="0" w:color="auto"/>
              <w:bottom w:val="single" w:sz="8" w:space="0" w:color="auto"/>
              <w:right w:val="single" w:sz="8" w:space="0" w:color="auto"/>
            </w:tcBorders>
            <w:shd w:val="clear" w:color="000000" w:fill="CCFFCC"/>
            <w:noWrap/>
            <w:textDirection w:val="btLr"/>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c>
          <w:tcPr>
            <w:tcW w:w="426" w:type="dxa"/>
            <w:vMerge/>
            <w:tcBorders>
              <w:top w:val="single" w:sz="8" w:space="0" w:color="auto"/>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single" w:sz="8" w:space="0" w:color="auto"/>
              <w:left w:val="single" w:sz="4"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624" w:type="dxa"/>
            <w:tcBorders>
              <w:top w:val="nil"/>
              <w:left w:val="nil"/>
              <w:bottom w:val="single" w:sz="8"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89"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8"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nil"/>
              <w:bottom w:val="single" w:sz="8"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A96C6B" w:rsidRPr="003C57DE" w:rsidTr="00695148">
        <w:trPr>
          <w:trHeight w:val="375"/>
        </w:trPr>
        <w:tc>
          <w:tcPr>
            <w:tcW w:w="31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3507" w:type="dxa"/>
            <w:gridSpan w:val="4"/>
            <w:tcBorders>
              <w:top w:val="nil"/>
              <w:left w:val="nil"/>
              <w:bottom w:val="nil"/>
              <w:right w:val="nil"/>
            </w:tcBorders>
            <w:shd w:val="clear" w:color="auto" w:fill="auto"/>
            <w:noWrap/>
            <w:vAlign w:val="bottom"/>
            <w:hideMark/>
          </w:tcPr>
          <w:p w:rsidR="008C5B3C" w:rsidRDefault="008C5B3C" w:rsidP="008C5B3C">
            <w:pPr>
              <w:ind w:firstLine="0"/>
              <w:contextualSpacing w:val="0"/>
              <w:jc w:val="left"/>
              <w:rPr>
                <w:rFonts w:eastAsia="Times New Roman"/>
                <w:b/>
                <w:bCs/>
                <w:sz w:val="14"/>
                <w:szCs w:val="14"/>
                <w:lang w:eastAsia="ru-RU"/>
              </w:rPr>
            </w:pPr>
          </w:p>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Заместитель директора по реализации услуг ФЭС ______________________</w:t>
            </w:r>
          </w:p>
        </w:tc>
        <w:tc>
          <w:tcPr>
            <w:tcW w:w="6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4"/>
                <w:szCs w:val="14"/>
                <w:lang w:eastAsia="ru-RU"/>
              </w:rPr>
            </w:pPr>
          </w:p>
        </w:tc>
        <w:tc>
          <w:tcPr>
            <w:tcW w:w="478"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90"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11"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0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652"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72"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5"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9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r>
      <w:tr w:rsidR="00F62971" w:rsidRPr="003C57DE" w:rsidTr="00695148">
        <w:trPr>
          <w:trHeight w:val="375"/>
        </w:trPr>
        <w:tc>
          <w:tcPr>
            <w:tcW w:w="31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624"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8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6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78"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90"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11"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0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652"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72"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5"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9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r>
      <w:tr w:rsidR="00A96C6B" w:rsidRPr="003C57DE" w:rsidTr="00695148">
        <w:trPr>
          <w:trHeight w:val="375"/>
        </w:trPr>
        <w:tc>
          <w:tcPr>
            <w:tcW w:w="31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3507"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Начальник службы реализации услуг ФЭС ___________________________</w:t>
            </w:r>
          </w:p>
        </w:tc>
        <w:tc>
          <w:tcPr>
            <w:tcW w:w="6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4"/>
                <w:szCs w:val="14"/>
                <w:lang w:eastAsia="ru-RU"/>
              </w:rPr>
            </w:pPr>
          </w:p>
        </w:tc>
        <w:tc>
          <w:tcPr>
            <w:tcW w:w="478"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90"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11"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0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652"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72"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5"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9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r>
      <w:tr w:rsidR="00F62971" w:rsidRPr="003C57DE" w:rsidTr="00695148">
        <w:trPr>
          <w:trHeight w:val="315"/>
        </w:trPr>
        <w:tc>
          <w:tcPr>
            <w:tcW w:w="31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624"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89" w:type="dxa"/>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667" w:type="dxa"/>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478"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90"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11"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0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652"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72"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5"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9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r>
    </w:tbl>
    <w:p w:rsidR="008C5B3C" w:rsidRPr="00CE144F" w:rsidRDefault="008C5B3C" w:rsidP="008C5B3C">
      <w:pPr>
        <w:pStyle w:val="1"/>
        <w:ind w:left="709"/>
        <w:jc w:val="right"/>
        <w:rPr>
          <w:szCs w:val="24"/>
        </w:rPr>
      </w:pPr>
      <w:bookmarkStart w:id="203" w:name="_Toc7076139"/>
      <w:r w:rsidRPr="00F2427E">
        <w:rPr>
          <w:b w:val="0"/>
        </w:rPr>
        <w:t>Приложение 10</w:t>
      </w:r>
      <w:bookmarkEnd w:id="203"/>
    </w:p>
    <w:tbl>
      <w:tblPr>
        <w:tblW w:w="10495" w:type="dxa"/>
        <w:tblInd w:w="-459" w:type="dxa"/>
        <w:tblLayout w:type="fixed"/>
        <w:tblLook w:val="04A0" w:firstRow="1" w:lastRow="0" w:firstColumn="1" w:lastColumn="0" w:noHBand="0" w:noVBand="1"/>
      </w:tblPr>
      <w:tblGrid>
        <w:gridCol w:w="10"/>
        <w:gridCol w:w="307"/>
        <w:gridCol w:w="426"/>
        <w:gridCol w:w="1417"/>
        <w:gridCol w:w="567"/>
        <w:gridCol w:w="567"/>
        <w:gridCol w:w="709"/>
        <w:gridCol w:w="567"/>
        <w:gridCol w:w="567"/>
        <w:gridCol w:w="425"/>
        <w:gridCol w:w="567"/>
        <w:gridCol w:w="567"/>
        <w:gridCol w:w="567"/>
        <w:gridCol w:w="709"/>
        <w:gridCol w:w="709"/>
        <w:gridCol w:w="709"/>
        <w:gridCol w:w="567"/>
        <w:gridCol w:w="538"/>
      </w:tblGrid>
      <w:tr w:rsidR="008C5B3C" w:rsidRPr="003C57DE" w:rsidTr="00D10A3C">
        <w:trPr>
          <w:trHeight w:val="315"/>
        </w:trPr>
        <w:tc>
          <w:tcPr>
            <w:tcW w:w="10495" w:type="dxa"/>
            <w:gridSpan w:val="18"/>
            <w:tcBorders>
              <w:top w:val="nil"/>
              <w:left w:val="nil"/>
              <w:bottom w:val="nil"/>
              <w:right w:val="nil"/>
            </w:tcBorders>
            <w:shd w:val="clear" w:color="auto" w:fill="auto"/>
            <w:vAlign w:val="center"/>
            <w:hideMark/>
          </w:tcPr>
          <w:p w:rsidR="008C5B3C" w:rsidRPr="000A7E70" w:rsidRDefault="008C5B3C" w:rsidP="001202C1">
            <w:pPr>
              <w:ind w:firstLine="0"/>
              <w:contextualSpacing w:val="0"/>
              <w:jc w:val="center"/>
              <w:rPr>
                <w:rFonts w:eastAsia="Times New Roman"/>
                <w:b/>
                <w:bCs/>
                <w:sz w:val="14"/>
                <w:szCs w:val="14"/>
                <w:lang w:eastAsia="ru-RU"/>
              </w:rPr>
            </w:pPr>
            <w:r w:rsidRPr="000A7E70">
              <w:rPr>
                <w:rFonts w:eastAsia="Times New Roman"/>
                <w:b/>
                <w:bCs/>
                <w:sz w:val="14"/>
                <w:szCs w:val="14"/>
                <w:lang w:eastAsia="ru-RU"/>
              </w:rPr>
              <w:t xml:space="preserve">Отчет о работе с актами о </w:t>
            </w:r>
            <w:r w:rsidR="0081780F">
              <w:rPr>
                <w:rFonts w:eastAsia="Times New Roman"/>
                <w:b/>
                <w:bCs/>
                <w:sz w:val="14"/>
                <w:szCs w:val="14"/>
                <w:lang w:eastAsia="ru-RU"/>
              </w:rPr>
              <w:t xml:space="preserve">неучтенном </w:t>
            </w:r>
            <w:r w:rsidR="0081780F" w:rsidRPr="000A7E70">
              <w:rPr>
                <w:rFonts w:eastAsia="Times New Roman"/>
                <w:b/>
                <w:bCs/>
                <w:sz w:val="14"/>
                <w:szCs w:val="14"/>
                <w:lang w:eastAsia="ru-RU"/>
              </w:rPr>
              <w:t>потреблении</w:t>
            </w:r>
            <w:r w:rsidRPr="000A7E70">
              <w:rPr>
                <w:rFonts w:eastAsia="Times New Roman"/>
                <w:b/>
                <w:bCs/>
                <w:sz w:val="14"/>
                <w:szCs w:val="14"/>
                <w:lang w:eastAsia="ru-RU"/>
              </w:rPr>
              <w:t xml:space="preserve"> электроэнергии в 20</w:t>
            </w:r>
            <w:r>
              <w:rPr>
                <w:rFonts w:eastAsia="Times New Roman"/>
                <w:b/>
                <w:bCs/>
                <w:sz w:val="14"/>
                <w:szCs w:val="14"/>
                <w:lang w:eastAsia="ru-RU"/>
              </w:rPr>
              <w:t>_____</w:t>
            </w:r>
            <w:r w:rsidRPr="000A7E70">
              <w:rPr>
                <w:rFonts w:eastAsia="Times New Roman"/>
                <w:b/>
                <w:bCs/>
                <w:sz w:val="14"/>
                <w:szCs w:val="14"/>
                <w:lang w:eastAsia="ru-RU"/>
              </w:rPr>
              <w:t xml:space="preserve"> году, составленными в предыдущие периоды по _________________________ ФЭС</w:t>
            </w:r>
          </w:p>
        </w:tc>
      </w:tr>
      <w:tr w:rsidR="006D67D7" w:rsidRPr="003C57DE" w:rsidTr="004506DF">
        <w:trPr>
          <w:trHeight w:val="331"/>
        </w:trPr>
        <w:tc>
          <w:tcPr>
            <w:tcW w:w="317" w:type="dxa"/>
            <w:gridSpan w:val="2"/>
            <w:vMerge w:val="restart"/>
            <w:tcBorders>
              <w:top w:val="single" w:sz="8" w:space="0" w:color="auto"/>
              <w:left w:val="nil"/>
              <w:bottom w:val="nil"/>
              <w:right w:val="single" w:sz="8" w:space="0" w:color="auto"/>
            </w:tcBorders>
            <w:shd w:val="clear" w:color="000000" w:fill="CCFFCC"/>
            <w:noWrap/>
            <w:textDirection w:val="btLr"/>
            <w:vAlign w:val="center"/>
            <w:hideMark/>
          </w:tcPr>
          <w:p w:rsidR="008C5B3C" w:rsidRPr="000A7E70" w:rsidRDefault="008C5B3C" w:rsidP="008C5B3C">
            <w:pPr>
              <w:ind w:firstLine="0"/>
              <w:contextualSpacing w:val="0"/>
              <w:jc w:val="center"/>
              <w:rPr>
                <w:rFonts w:eastAsia="Times New Roman"/>
                <w:b/>
                <w:bCs/>
                <w:sz w:val="14"/>
                <w:szCs w:val="14"/>
                <w:lang w:eastAsia="ru-RU"/>
              </w:rPr>
            </w:pPr>
            <w:r w:rsidRPr="000A7E70">
              <w:rPr>
                <w:rFonts w:eastAsia="Times New Roman"/>
                <w:b/>
                <w:bCs/>
                <w:sz w:val="14"/>
                <w:szCs w:val="14"/>
                <w:lang w:eastAsia="ru-RU"/>
              </w:rPr>
              <w:t>Акты БУ</w:t>
            </w:r>
          </w:p>
        </w:tc>
        <w:tc>
          <w:tcPr>
            <w:tcW w:w="1843" w:type="dxa"/>
            <w:gridSpan w:val="2"/>
            <w:tcBorders>
              <w:top w:val="single" w:sz="8" w:space="0" w:color="auto"/>
              <w:left w:val="nil"/>
              <w:bottom w:val="single" w:sz="8" w:space="0" w:color="auto"/>
              <w:right w:val="single" w:sz="8" w:space="0" w:color="000000"/>
            </w:tcBorders>
            <w:shd w:val="clear" w:color="000000" w:fill="CCFFCC"/>
            <w:noWrap/>
            <w:vAlign w:val="center"/>
            <w:hideMark/>
          </w:tcPr>
          <w:p w:rsidR="008C5B3C" w:rsidRPr="000A7E70" w:rsidRDefault="008C5B3C" w:rsidP="008C5B3C">
            <w:pPr>
              <w:ind w:firstLine="0"/>
              <w:contextualSpacing w:val="0"/>
              <w:jc w:val="center"/>
              <w:rPr>
                <w:rFonts w:eastAsia="Times New Roman"/>
                <w:b/>
                <w:bCs/>
                <w:sz w:val="14"/>
                <w:szCs w:val="14"/>
                <w:lang w:eastAsia="ru-RU"/>
              </w:rPr>
            </w:pPr>
            <w:r w:rsidRPr="000A7E70">
              <w:rPr>
                <w:rFonts w:eastAsia="Times New Roman"/>
                <w:b/>
                <w:bCs/>
                <w:sz w:val="14"/>
                <w:szCs w:val="14"/>
                <w:lang w:eastAsia="ru-RU"/>
              </w:rPr>
              <w:t xml:space="preserve">Наименование </w:t>
            </w:r>
          </w:p>
        </w:tc>
        <w:tc>
          <w:tcPr>
            <w:tcW w:w="567" w:type="dxa"/>
            <w:tcBorders>
              <w:top w:val="single" w:sz="8" w:space="0" w:color="auto"/>
              <w:left w:val="nil"/>
              <w:bottom w:val="single" w:sz="8" w:space="0" w:color="auto"/>
              <w:right w:val="single" w:sz="8" w:space="0" w:color="auto"/>
            </w:tcBorders>
            <w:shd w:val="clear" w:color="000000" w:fill="CCFFCC"/>
            <w:vAlign w:val="center"/>
            <w:hideMark/>
          </w:tcPr>
          <w:p w:rsidR="008C5B3C" w:rsidRPr="000A7E70" w:rsidRDefault="008C5B3C" w:rsidP="008C5B3C">
            <w:pPr>
              <w:ind w:firstLine="0"/>
              <w:contextualSpacing w:val="0"/>
              <w:jc w:val="center"/>
              <w:rPr>
                <w:rFonts w:eastAsia="Times New Roman"/>
                <w:b/>
                <w:bCs/>
                <w:sz w:val="14"/>
                <w:szCs w:val="14"/>
                <w:lang w:eastAsia="ru-RU"/>
              </w:rPr>
            </w:pPr>
            <w:r>
              <w:rPr>
                <w:rFonts w:eastAsia="Times New Roman"/>
                <w:b/>
                <w:bCs/>
                <w:sz w:val="14"/>
                <w:szCs w:val="14"/>
                <w:lang w:eastAsia="ru-RU"/>
              </w:rPr>
              <w:t>Ед.</w:t>
            </w:r>
            <w:r>
              <w:rPr>
                <w:rFonts w:eastAsia="Times New Roman"/>
                <w:b/>
                <w:bCs/>
                <w:sz w:val="14"/>
                <w:szCs w:val="14"/>
                <w:lang w:eastAsia="ru-RU"/>
              </w:rPr>
              <w:br/>
              <w:t>изм.</w:t>
            </w:r>
          </w:p>
        </w:tc>
        <w:tc>
          <w:tcPr>
            <w:tcW w:w="567"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январь</w:t>
            </w:r>
          </w:p>
        </w:tc>
        <w:tc>
          <w:tcPr>
            <w:tcW w:w="709"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февраль</w:t>
            </w:r>
          </w:p>
        </w:tc>
        <w:tc>
          <w:tcPr>
            <w:tcW w:w="567"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март</w:t>
            </w:r>
          </w:p>
        </w:tc>
        <w:tc>
          <w:tcPr>
            <w:tcW w:w="567"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апрель</w:t>
            </w:r>
          </w:p>
        </w:tc>
        <w:tc>
          <w:tcPr>
            <w:tcW w:w="425"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май</w:t>
            </w:r>
          </w:p>
        </w:tc>
        <w:tc>
          <w:tcPr>
            <w:tcW w:w="567"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июнь</w:t>
            </w:r>
          </w:p>
        </w:tc>
        <w:tc>
          <w:tcPr>
            <w:tcW w:w="567"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июль</w:t>
            </w:r>
          </w:p>
        </w:tc>
        <w:tc>
          <w:tcPr>
            <w:tcW w:w="567"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август</w:t>
            </w:r>
          </w:p>
        </w:tc>
        <w:tc>
          <w:tcPr>
            <w:tcW w:w="709"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сентябрь</w:t>
            </w:r>
          </w:p>
        </w:tc>
        <w:tc>
          <w:tcPr>
            <w:tcW w:w="709"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октябрь</w:t>
            </w:r>
          </w:p>
        </w:tc>
        <w:tc>
          <w:tcPr>
            <w:tcW w:w="709"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ноябрь</w:t>
            </w:r>
          </w:p>
        </w:tc>
        <w:tc>
          <w:tcPr>
            <w:tcW w:w="567" w:type="dxa"/>
            <w:tcBorders>
              <w:top w:val="single" w:sz="8" w:space="0" w:color="auto"/>
              <w:left w:val="nil"/>
              <w:bottom w:val="nil"/>
              <w:right w:val="nil"/>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декабрь</w:t>
            </w:r>
          </w:p>
        </w:tc>
        <w:tc>
          <w:tcPr>
            <w:tcW w:w="538" w:type="dxa"/>
            <w:tcBorders>
              <w:top w:val="single" w:sz="8" w:space="0" w:color="auto"/>
              <w:left w:val="single" w:sz="8" w:space="0" w:color="auto"/>
              <w:bottom w:val="single" w:sz="8" w:space="0" w:color="auto"/>
              <w:right w:val="single" w:sz="8" w:space="0" w:color="auto"/>
            </w:tcBorders>
            <w:shd w:val="clear" w:color="000000" w:fill="CCFFCC"/>
            <w:vAlign w:val="center"/>
            <w:hideMark/>
          </w:tcPr>
          <w:p w:rsidR="008C5B3C" w:rsidRPr="000A7E70" w:rsidRDefault="008C5B3C" w:rsidP="008C5B3C">
            <w:pPr>
              <w:ind w:firstLine="0"/>
              <w:contextualSpacing w:val="0"/>
              <w:jc w:val="center"/>
              <w:rPr>
                <w:rFonts w:eastAsia="Times New Roman"/>
                <w:sz w:val="12"/>
                <w:szCs w:val="12"/>
                <w:lang w:eastAsia="ru-RU"/>
              </w:rPr>
            </w:pPr>
            <w:r>
              <w:rPr>
                <w:rFonts w:eastAsia="Times New Roman"/>
                <w:sz w:val="12"/>
                <w:szCs w:val="12"/>
                <w:lang w:eastAsia="ru-RU"/>
              </w:rPr>
              <w:t>Итого за год</w:t>
            </w:r>
          </w:p>
        </w:tc>
      </w:tr>
      <w:tr w:rsidR="006D67D7" w:rsidRPr="003C57DE" w:rsidTr="004506DF">
        <w:trPr>
          <w:trHeight w:val="22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nil"/>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1.</w:t>
            </w:r>
          </w:p>
        </w:tc>
        <w:tc>
          <w:tcPr>
            <w:tcW w:w="1417" w:type="dxa"/>
            <w:vMerge w:val="restart"/>
            <w:tcBorders>
              <w:top w:val="nil"/>
              <w:left w:val="single" w:sz="4" w:space="0" w:color="auto"/>
              <w:bottom w:val="single" w:sz="4" w:space="0" w:color="000000"/>
              <w:right w:val="single" w:sz="8" w:space="0" w:color="auto"/>
            </w:tcBorders>
            <w:shd w:val="clear" w:color="000000" w:fill="CCFFCC"/>
            <w:vAlign w:val="center"/>
            <w:hideMark/>
          </w:tcPr>
          <w:p w:rsidR="008C5B3C" w:rsidRPr="000A7E70" w:rsidRDefault="008C5B3C" w:rsidP="00F62971">
            <w:pPr>
              <w:ind w:firstLine="0"/>
              <w:contextualSpacing w:val="0"/>
              <w:jc w:val="left"/>
              <w:rPr>
                <w:rFonts w:eastAsia="Times New Roman"/>
                <w:b/>
                <w:bCs/>
                <w:sz w:val="14"/>
                <w:szCs w:val="14"/>
                <w:lang w:eastAsia="ru-RU"/>
              </w:rPr>
            </w:pPr>
            <w:r w:rsidRPr="00E8165A">
              <w:rPr>
                <w:rFonts w:eastAsia="Times New Roman"/>
                <w:b/>
                <w:bCs/>
                <w:sz w:val="14"/>
                <w:szCs w:val="14"/>
                <w:lang w:eastAsia="ru-RU"/>
              </w:rPr>
              <w:t>Акты, находящиеся в работе на начало отчетного</w:t>
            </w:r>
            <w:r w:rsidRPr="000A7E70">
              <w:rPr>
                <w:rFonts w:eastAsia="Times New Roman"/>
                <w:b/>
                <w:bCs/>
                <w:sz w:val="14"/>
                <w:szCs w:val="14"/>
                <w:lang w:eastAsia="ru-RU"/>
              </w:rPr>
              <w:t xml:space="preserve"> периода, расчетный объем и стоимость </w:t>
            </w:r>
            <w:r w:rsidRPr="000A7E70">
              <w:rPr>
                <w:rFonts w:eastAsia="Times New Roman"/>
                <w:b/>
                <w:bCs/>
                <w:sz w:val="14"/>
                <w:szCs w:val="14"/>
                <w:lang w:eastAsia="ru-RU"/>
              </w:rPr>
              <w:br/>
              <w:t>(без НДС)</w:t>
            </w:r>
            <w:r>
              <w:rPr>
                <w:rFonts w:eastAsia="Times New Roman"/>
                <w:b/>
                <w:bCs/>
                <w:sz w:val="14"/>
                <w:szCs w:val="14"/>
                <w:lang w:eastAsia="ru-RU"/>
              </w:rPr>
              <w:t xml:space="preserve"> передачи э/э </w:t>
            </w:r>
          </w:p>
        </w:tc>
        <w:tc>
          <w:tcPr>
            <w:tcW w:w="567"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шт.</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254"/>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417"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кВтч</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698"/>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417"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руб.</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118"/>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nil"/>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1.1.</w:t>
            </w:r>
          </w:p>
        </w:tc>
        <w:tc>
          <w:tcPr>
            <w:tcW w:w="1417" w:type="dxa"/>
            <w:vMerge w:val="restart"/>
            <w:tcBorders>
              <w:top w:val="nil"/>
              <w:left w:val="single" w:sz="4" w:space="0" w:color="auto"/>
              <w:bottom w:val="single" w:sz="4" w:space="0" w:color="000000"/>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физические лица</w:t>
            </w: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78"/>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single" w:sz="8" w:space="0" w:color="auto"/>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180"/>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single" w:sz="8" w:space="0" w:color="auto"/>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руб.</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140"/>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nil"/>
              <w:bottom w:val="single" w:sz="8"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1.2.</w:t>
            </w:r>
          </w:p>
        </w:tc>
        <w:tc>
          <w:tcPr>
            <w:tcW w:w="1417" w:type="dxa"/>
            <w:vMerge w:val="restart"/>
            <w:tcBorders>
              <w:top w:val="nil"/>
              <w:left w:val="single" w:sz="4" w:space="0" w:color="auto"/>
              <w:bottom w:val="single" w:sz="8" w:space="0" w:color="000000"/>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юридические лица</w:t>
            </w: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100"/>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8" w:space="0" w:color="000000"/>
              <w:right w:val="single" w:sz="8" w:space="0" w:color="auto"/>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60"/>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8" w:space="0" w:color="000000"/>
              <w:right w:val="single" w:sz="8" w:space="0" w:color="auto"/>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nil"/>
              <w:bottom w:val="nil"/>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руб.</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20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2.</w:t>
            </w:r>
          </w:p>
        </w:tc>
        <w:tc>
          <w:tcPr>
            <w:tcW w:w="1417" w:type="dxa"/>
            <w:vMerge w:val="restart"/>
            <w:tcBorders>
              <w:top w:val="nil"/>
              <w:left w:val="single" w:sz="4" w:space="0" w:color="auto"/>
              <w:bottom w:val="single" w:sz="4" w:space="0" w:color="000000"/>
              <w:right w:val="single" w:sz="8" w:space="0" w:color="auto"/>
            </w:tcBorders>
            <w:shd w:val="clear" w:color="000000" w:fill="CCFFCC"/>
            <w:vAlign w:val="center"/>
            <w:hideMark/>
          </w:tcPr>
          <w:p w:rsidR="008C5B3C" w:rsidRPr="00025FEB" w:rsidRDefault="008C5B3C" w:rsidP="00F62971">
            <w:pPr>
              <w:ind w:firstLine="0"/>
              <w:contextualSpacing w:val="0"/>
              <w:jc w:val="left"/>
              <w:rPr>
                <w:rFonts w:eastAsia="Times New Roman"/>
                <w:b/>
                <w:bCs/>
                <w:sz w:val="14"/>
                <w:szCs w:val="14"/>
                <w:lang w:eastAsia="ru-RU"/>
              </w:rPr>
            </w:pPr>
            <w:r w:rsidRPr="00025FEB">
              <w:rPr>
                <w:rFonts w:eastAsia="Times New Roman"/>
                <w:b/>
                <w:bCs/>
                <w:sz w:val="14"/>
                <w:szCs w:val="14"/>
                <w:lang w:eastAsia="ru-RU"/>
              </w:rPr>
              <w:t xml:space="preserve">Включено актов в объем оказанных услуг, объем и стоимость (без НДС) передачи э/э </w:t>
            </w:r>
          </w:p>
        </w:tc>
        <w:tc>
          <w:tcPr>
            <w:tcW w:w="567" w:type="dxa"/>
            <w:tcBorders>
              <w:top w:val="single" w:sz="8" w:space="0" w:color="auto"/>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b/>
                <w:bCs/>
                <w:sz w:val="14"/>
                <w:szCs w:val="14"/>
                <w:lang w:eastAsia="ru-RU"/>
              </w:rPr>
            </w:pPr>
            <w:r w:rsidRPr="00025FEB">
              <w:rPr>
                <w:rFonts w:eastAsia="Times New Roman"/>
                <w:b/>
                <w:bCs/>
                <w:sz w:val="14"/>
                <w:szCs w:val="14"/>
                <w:lang w:eastAsia="ru-RU"/>
              </w:rPr>
              <w:t>шт.</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single" w:sz="8" w:space="0" w:color="auto"/>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26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417" w:type="dxa"/>
            <w:vMerge/>
            <w:tcBorders>
              <w:top w:val="nil"/>
              <w:left w:val="single" w:sz="4" w:space="0" w:color="auto"/>
              <w:bottom w:val="single" w:sz="4" w:space="0" w:color="000000"/>
              <w:right w:val="single" w:sz="8" w:space="0" w:color="auto"/>
            </w:tcBorders>
            <w:vAlign w:val="center"/>
            <w:hideMark/>
          </w:tcPr>
          <w:p w:rsidR="008C5B3C" w:rsidRPr="00025FEB"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b/>
                <w:bCs/>
                <w:sz w:val="14"/>
                <w:szCs w:val="14"/>
                <w:lang w:eastAsia="ru-RU"/>
              </w:rPr>
            </w:pPr>
            <w:r w:rsidRPr="00025FEB">
              <w:rPr>
                <w:rFonts w:eastAsia="Times New Roman"/>
                <w:b/>
                <w:bCs/>
                <w:sz w:val="14"/>
                <w:szCs w:val="14"/>
                <w:lang w:eastAsia="ru-RU"/>
              </w:rPr>
              <w:t>кВтч</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25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417" w:type="dxa"/>
            <w:vMerge/>
            <w:tcBorders>
              <w:top w:val="nil"/>
              <w:left w:val="single" w:sz="4" w:space="0" w:color="auto"/>
              <w:bottom w:val="single" w:sz="4" w:space="0" w:color="000000"/>
              <w:right w:val="single" w:sz="8" w:space="0" w:color="auto"/>
            </w:tcBorders>
            <w:vAlign w:val="center"/>
            <w:hideMark/>
          </w:tcPr>
          <w:p w:rsidR="008C5B3C" w:rsidRPr="00025FEB"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nil"/>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b/>
                <w:bCs/>
                <w:sz w:val="14"/>
                <w:szCs w:val="14"/>
                <w:lang w:eastAsia="ru-RU"/>
              </w:rPr>
            </w:pPr>
            <w:r w:rsidRPr="00025FEB">
              <w:rPr>
                <w:rFonts w:eastAsia="Times New Roman"/>
                <w:b/>
                <w:bCs/>
                <w:sz w:val="14"/>
                <w:szCs w:val="14"/>
                <w:lang w:eastAsia="ru-RU"/>
              </w:rPr>
              <w:t>руб.</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94"/>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nil"/>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2.1.</w:t>
            </w:r>
          </w:p>
        </w:tc>
        <w:tc>
          <w:tcPr>
            <w:tcW w:w="1417" w:type="dxa"/>
            <w:vMerge w:val="restart"/>
            <w:tcBorders>
              <w:top w:val="nil"/>
              <w:left w:val="single" w:sz="4" w:space="0" w:color="auto"/>
              <w:bottom w:val="single" w:sz="4" w:space="0" w:color="000000"/>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физические лица</w:t>
            </w:r>
          </w:p>
        </w:tc>
        <w:tc>
          <w:tcPr>
            <w:tcW w:w="567" w:type="dxa"/>
            <w:tcBorders>
              <w:top w:val="single" w:sz="4" w:space="0" w:color="auto"/>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54"/>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single" w:sz="8" w:space="0" w:color="auto"/>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156"/>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single" w:sz="8" w:space="0" w:color="auto"/>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руб.</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55"/>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nil"/>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2.2.</w:t>
            </w:r>
          </w:p>
        </w:tc>
        <w:tc>
          <w:tcPr>
            <w:tcW w:w="1417" w:type="dxa"/>
            <w:vMerge w:val="restart"/>
            <w:tcBorders>
              <w:top w:val="nil"/>
              <w:left w:val="single" w:sz="4" w:space="0" w:color="auto"/>
              <w:bottom w:val="single" w:sz="4" w:space="0" w:color="000000"/>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юридические лица</w:t>
            </w: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156"/>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single" w:sz="8" w:space="0" w:color="auto"/>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60"/>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single" w:sz="8" w:space="0" w:color="auto"/>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руб.</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27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single" w:sz="8" w:space="0" w:color="auto"/>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3.</w:t>
            </w:r>
          </w:p>
        </w:tc>
        <w:tc>
          <w:tcPr>
            <w:tcW w:w="1417" w:type="dxa"/>
            <w:vMerge w:val="restart"/>
            <w:tcBorders>
              <w:top w:val="single" w:sz="8" w:space="0" w:color="auto"/>
              <w:left w:val="single" w:sz="4" w:space="0" w:color="auto"/>
              <w:bottom w:val="single" w:sz="4" w:space="0" w:color="000000"/>
              <w:right w:val="single" w:sz="8" w:space="0" w:color="auto"/>
            </w:tcBorders>
            <w:shd w:val="clear" w:color="000000" w:fill="CCFFCC"/>
            <w:vAlign w:val="center"/>
            <w:hideMark/>
          </w:tcPr>
          <w:p w:rsidR="008C5B3C" w:rsidRPr="000A7E70" w:rsidRDefault="008C5B3C">
            <w:pPr>
              <w:ind w:firstLine="0"/>
              <w:contextualSpacing w:val="0"/>
              <w:jc w:val="left"/>
              <w:rPr>
                <w:rFonts w:eastAsia="Times New Roman"/>
                <w:b/>
                <w:bCs/>
                <w:sz w:val="14"/>
                <w:szCs w:val="14"/>
                <w:lang w:eastAsia="ru-RU"/>
              </w:rPr>
            </w:pPr>
            <w:r w:rsidRPr="00E8165A">
              <w:rPr>
                <w:rFonts w:eastAsia="Times New Roman"/>
                <w:b/>
                <w:bCs/>
                <w:sz w:val="14"/>
                <w:szCs w:val="14"/>
                <w:lang w:eastAsia="ru-RU"/>
              </w:rPr>
              <w:t>Акты, находящиеся в ЭСК на конец отчетного месяца, расчетный объем и</w:t>
            </w:r>
            <w:r w:rsidRPr="000A7E70">
              <w:rPr>
                <w:rFonts w:eastAsia="Times New Roman"/>
                <w:b/>
                <w:bCs/>
                <w:sz w:val="14"/>
                <w:szCs w:val="14"/>
                <w:lang w:eastAsia="ru-RU"/>
              </w:rPr>
              <w:t xml:space="preserve"> стоимость (без НДС)</w:t>
            </w:r>
            <w:r>
              <w:rPr>
                <w:rFonts w:eastAsia="Times New Roman"/>
                <w:b/>
                <w:bCs/>
                <w:sz w:val="14"/>
                <w:szCs w:val="14"/>
                <w:lang w:eastAsia="ru-RU"/>
              </w:rPr>
              <w:t xml:space="preserve"> передачи э/э </w:t>
            </w:r>
          </w:p>
        </w:tc>
        <w:tc>
          <w:tcPr>
            <w:tcW w:w="567" w:type="dxa"/>
            <w:tcBorders>
              <w:top w:val="single" w:sz="8" w:space="0" w:color="auto"/>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шт.</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26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417" w:type="dxa"/>
            <w:vMerge/>
            <w:tcBorders>
              <w:top w:val="single" w:sz="8" w:space="0" w:color="auto"/>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кВтч</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375"/>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417" w:type="dxa"/>
            <w:vMerge/>
            <w:tcBorders>
              <w:top w:val="single" w:sz="8" w:space="0" w:color="auto"/>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руб.</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45"/>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3.1.</w:t>
            </w:r>
          </w:p>
        </w:tc>
        <w:tc>
          <w:tcPr>
            <w:tcW w:w="1417" w:type="dxa"/>
            <w:vMerge w:val="restart"/>
            <w:tcBorders>
              <w:top w:val="nil"/>
              <w:left w:val="single" w:sz="4" w:space="0" w:color="auto"/>
              <w:bottom w:val="single" w:sz="4" w:space="0" w:color="000000"/>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физические лица</w:t>
            </w: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13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single" w:sz="8" w:space="0" w:color="auto"/>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9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single" w:sz="8" w:space="0" w:color="auto"/>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руб.</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5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3.2.</w:t>
            </w:r>
          </w:p>
        </w:tc>
        <w:tc>
          <w:tcPr>
            <w:tcW w:w="1417" w:type="dxa"/>
            <w:vMerge w:val="restart"/>
            <w:tcBorders>
              <w:top w:val="nil"/>
              <w:left w:val="single" w:sz="4" w:space="0" w:color="auto"/>
              <w:bottom w:val="single" w:sz="4" w:space="0" w:color="000000"/>
              <w:right w:val="nil"/>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юридические лица</w:t>
            </w:r>
          </w:p>
        </w:tc>
        <w:tc>
          <w:tcPr>
            <w:tcW w:w="567" w:type="dxa"/>
            <w:tcBorders>
              <w:top w:val="nil"/>
              <w:left w:val="single" w:sz="8" w:space="0" w:color="auto"/>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154"/>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nil"/>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114"/>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nil"/>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руб.</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11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single" w:sz="8" w:space="0" w:color="auto"/>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4.</w:t>
            </w:r>
          </w:p>
        </w:tc>
        <w:tc>
          <w:tcPr>
            <w:tcW w:w="1417" w:type="dxa"/>
            <w:vMerge w:val="restart"/>
            <w:tcBorders>
              <w:top w:val="single" w:sz="8" w:space="0" w:color="auto"/>
              <w:left w:val="single" w:sz="4" w:space="0" w:color="auto"/>
              <w:bottom w:val="single" w:sz="4" w:space="0" w:color="000000"/>
              <w:right w:val="single" w:sz="8" w:space="0" w:color="auto"/>
            </w:tcBorders>
            <w:shd w:val="clear" w:color="000000" w:fill="CCFFCC"/>
            <w:vAlign w:val="center"/>
            <w:hideMark/>
          </w:tcPr>
          <w:p w:rsidR="008C5B3C" w:rsidRPr="000A7E70" w:rsidRDefault="008C5B3C" w:rsidP="00F62971">
            <w:pPr>
              <w:ind w:firstLine="0"/>
              <w:contextualSpacing w:val="0"/>
              <w:jc w:val="left"/>
              <w:rPr>
                <w:rFonts w:eastAsia="Times New Roman"/>
                <w:b/>
                <w:bCs/>
                <w:sz w:val="14"/>
                <w:szCs w:val="14"/>
                <w:lang w:eastAsia="ru-RU"/>
              </w:rPr>
            </w:pPr>
            <w:r>
              <w:rPr>
                <w:rFonts w:eastAsia="Times New Roman"/>
                <w:b/>
                <w:bCs/>
                <w:sz w:val="14"/>
                <w:szCs w:val="14"/>
                <w:lang w:eastAsia="ru-RU"/>
              </w:rPr>
              <w:t>Списано актов</w:t>
            </w:r>
            <w:r w:rsidRPr="000A7E70">
              <w:rPr>
                <w:rFonts w:eastAsia="Times New Roman"/>
                <w:b/>
                <w:bCs/>
                <w:sz w:val="14"/>
                <w:szCs w:val="14"/>
                <w:lang w:eastAsia="ru-RU"/>
              </w:rPr>
              <w:t xml:space="preserve">, расчетный объем и стоимость (без НДС) передачи э/э </w:t>
            </w:r>
          </w:p>
        </w:tc>
        <w:tc>
          <w:tcPr>
            <w:tcW w:w="567" w:type="dxa"/>
            <w:tcBorders>
              <w:top w:val="single" w:sz="8" w:space="0" w:color="auto"/>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шт.</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258"/>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417" w:type="dxa"/>
            <w:vMerge/>
            <w:tcBorders>
              <w:top w:val="single" w:sz="8" w:space="0" w:color="auto"/>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кВтч</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26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417" w:type="dxa"/>
            <w:vMerge/>
            <w:tcBorders>
              <w:top w:val="single" w:sz="8" w:space="0" w:color="auto"/>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руб.</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16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4.1.</w:t>
            </w:r>
          </w:p>
        </w:tc>
        <w:tc>
          <w:tcPr>
            <w:tcW w:w="1417" w:type="dxa"/>
            <w:vMerge w:val="restart"/>
            <w:tcBorders>
              <w:top w:val="nil"/>
              <w:left w:val="single" w:sz="4" w:space="0" w:color="auto"/>
              <w:bottom w:val="single" w:sz="4" w:space="0" w:color="000000"/>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физические лица</w:t>
            </w: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12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single" w:sz="8" w:space="0" w:color="auto"/>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8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single" w:sz="8" w:space="0" w:color="auto"/>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руб.</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16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4.2.</w:t>
            </w:r>
          </w:p>
        </w:tc>
        <w:tc>
          <w:tcPr>
            <w:tcW w:w="1417" w:type="dxa"/>
            <w:vMerge w:val="restart"/>
            <w:tcBorders>
              <w:top w:val="nil"/>
              <w:left w:val="single" w:sz="4" w:space="0" w:color="auto"/>
              <w:bottom w:val="single" w:sz="4" w:space="0" w:color="000000"/>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юридические лица</w:t>
            </w: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116"/>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single" w:sz="8" w:space="0" w:color="auto"/>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124"/>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single" w:sz="8" w:space="0" w:color="auto"/>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руб.</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nil"/>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168"/>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single" w:sz="8" w:space="0" w:color="auto"/>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5.</w:t>
            </w:r>
          </w:p>
        </w:tc>
        <w:tc>
          <w:tcPr>
            <w:tcW w:w="1417" w:type="dxa"/>
            <w:vMerge w:val="restart"/>
            <w:tcBorders>
              <w:top w:val="single" w:sz="8" w:space="0" w:color="auto"/>
              <w:left w:val="single" w:sz="4" w:space="0" w:color="auto"/>
              <w:bottom w:val="single" w:sz="4" w:space="0" w:color="000000"/>
              <w:right w:val="single" w:sz="8" w:space="0" w:color="auto"/>
            </w:tcBorders>
            <w:shd w:val="clear" w:color="000000" w:fill="CCFFCC"/>
            <w:vAlign w:val="center"/>
            <w:hideMark/>
          </w:tcPr>
          <w:p w:rsidR="008C5B3C" w:rsidRPr="000A7E70" w:rsidRDefault="008C5B3C" w:rsidP="00F62971">
            <w:pPr>
              <w:ind w:firstLine="0"/>
              <w:contextualSpacing w:val="0"/>
              <w:jc w:val="left"/>
              <w:rPr>
                <w:rFonts w:eastAsia="Times New Roman"/>
                <w:b/>
                <w:bCs/>
                <w:sz w:val="14"/>
                <w:szCs w:val="14"/>
                <w:lang w:eastAsia="ru-RU"/>
              </w:rPr>
            </w:pPr>
            <w:r w:rsidRPr="000A7E70">
              <w:rPr>
                <w:rFonts w:eastAsia="Times New Roman"/>
                <w:b/>
                <w:bCs/>
                <w:sz w:val="14"/>
                <w:szCs w:val="14"/>
                <w:lang w:eastAsia="ru-RU"/>
              </w:rPr>
              <w:t xml:space="preserve">Снижение расчетных объемов и стоимости </w:t>
            </w:r>
            <w:r w:rsidR="00F62971">
              <w:rPr>
                <w:rFonts w:eastAsia="Times New Roman"/>
                <w:b/>
                <w:bCs/>
                <w:sz w:val="14"/>
                <w:szCs w:val="14"/>
                <w:lang w:eastAsia="ru-RU"/>
              </w:rPr>
              <w:t>(без НДС) передачи э/э по актам</w:t>
            </w:r>
          </w:p>
        </w:tc>
        <w:tc>
          <w:tcPr>
            <w:tcW w:w="567" w:type="dxa"/>
            <w:tcBorders>
              <w:top w:val="single" w:sz="8" w:space="0" w:color="auto"/>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шт.</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single" w:sz="8" w:space="0" w:color="auto"/>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270"/>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417" w:type="dxa"/>
            <w:vMerge/>
            <w:tcBorders>
              <w:top w:val="single" w:sz="8" w:space="0" w:color="auto"/>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кВтч</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343"/>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417" w:type="dxa"/>
            <w:vMerge/>
            <w:tcBorders>
              <w:top w:val="single" w:sz="8" w:space="0" w:color="auto"/>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руб.</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8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5.1.</w:t>
            </w:r>
          </w:p>
        </w:tc>
        <w:tc>
          <w:tcPr>
            <w:tcW w:w="1417" w:type="dxa"/>
            <w:vMerge w:val="restart"/>
            <w:tcBorders>
              <w:top w:val="nil"/>
              <w:left w:val="single" w:sz="4" w:space="0" w:color="auto"/>
              <w:bottom w:val="single" w:sz="4" w:space="0" w:color="000000"/>
              <w:right w:val="nil"/>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физические лица</w:t>
            </w:r>
          </w:p>
        </w:tc>
        <w:tc>
          <w:tcPr>
            <w:tcW w:w="567" w:type="dxa"/>
            <w:tcBorders>
              <w:top w:val="nil"/>
              <w:left w:val="single" w:sz="8" w:space="0" w:color="auto"/>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45"/>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nil"/>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117"/>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nil"/>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руб.</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84"/>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5.2.</w:t>
            </w:r>
          </w:p>
        </w:tc>
        <w:tc>
          <w:tcPr>
            <w:tcW w:w="1417" w:type="dxa"/>
            <w:vMerge w:val="restart"/>
            <w:tcBorders>
              <w:top w:val="nil"/>
              <w:left w:val="single" w:sz="4" w:space="0" w:color="auto"/>
              <w:bottom w:val="single" w:sz="4" w:space="0" w:color="000000"/>
              <w:right w:val="nil"/>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юридические лица</w:t>
            </w:r>
          </w:p>
        </w:tc>
        <w:tc>
          <w:tcPr>
            <w:tcW w:w="567" w:type="dxa"/>
            <w:tcBorders>
              <w:top w:val="nil"/>
              <w:left w:val="single" w:sz="8" w:space="0" w:color="auto"/>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12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nil"/>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198"/>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nil"/>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single" w:sz="8" w:space="0" w:color="auto"/>
              <w:bottom w:val="nil"/>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руб.</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nil"/>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gridBefore w:val="1"/>
          <w:wBefore w:w="10" w:type="dxa"/>
          <w:trHeight w:val="140"/>
        </w:trPr>
        <w:tc>
          <w:tcPr>
            <w:tcW w:w="307" w:type="dxa"/>
            <w:vMerge w:val="restart"/>
            <w:tcBorders>
              <w:top w:val="single" w:sz="8" w:space="0" w:color="auto"/>
              <w:left w:val="single" w:sz="8" w:space="0" w:color="auto"/>
              <w:bottom w:val="single" w:sz="8" w:space="0" w:color="000000"/>
              <w:right w:val="single" w:sz="8" w:space="0" w:color="auto"/>
            </w:tcBorders>
            <w:shd w:val="clear" w:color="000000" w:fill="CCFFCC"/>
            <w:noWrap/>
            <w:textDirection w:val="btLr"/>
            <w:vAlign w:val="center"/>
            <w:hideMark/>
          </w:tcPr>
          <w:p w:rsidR="008C5B3C" w:rsidRPr="000A7E70" w:rsidRDefault="008C5B3C" w:rsidP="008C5B3C">
            <w:pPr>
              <w:ind w:firstLine="0"/>
              <w:contextualSpacing w:val="0"/>
              <w:jc w:val="center"/>
              <w:rPr>
                <w:rFonts w:eastAsia="Times New Roman"/>
                <w:b/>
                <w:bCs/>
                <w:sz w:val="14"/>
                <w:szCs w:val="14"/>
                <w:lang w:eastAsia="ru-RU"/>
              </w:rPr>
            </w:pPr>
            <w:r w:rsidRPr="000A7E70">
              <w:rPr>
                <w:rFonts w:eastAsia="Times New Roman"/>
                <w:b/>
                <w:bCs/>
                <w:sz w:val="14"/>
                <w:szCs w:val="14"/>
                <w:lang w:eastAsia="ru-RU"/>
              </w:rPr>
              <w:t> </w:t>
            </w:r>
          </w:p>
        </w:tc>
        <w:tc>
          <w:tcPr>
            <w:tcW w:w="426" w:type="dxa"/>
            <w:vMerge w:val="restart"/>
            <w:tcBorders>
              <w:top w:val="single" w:sz="8" w:space="0" w:color="auto"/>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6.</w:t>
            </w:r>
          </w:p>
        </w:tc>
        <w:tc>
          <w:tcPr>
            <w:tcW w:w="1417" w:type="dxa"/>
            <w:vMerge w:val="restart"/>
            <w:tcBorders>
              <w:top w:val="single" w:sz="8" w:space="0" w:color="auto"/>
              <w:left w:val="single" w:sz="4" w:space="0" w:color="auto"/>
              <w:bottom w:val="single" w:sz="4" w:space="0" w:color="auto"/>
              <w:right w:val="single" w:sz="8" w:space="0" w:color="auto"/>
            </w:tcBorders>
            <w:shd w:val="clear" w:color="000000" w:fill="CCFFCC"/>
            <w:vAlign w:val="center"/>
            <w:hideMark/>
          </w:tcPr>
          <w:p w:rsidR="008C5B3C" w:rsidRPr="000A7E70" w:rsidRDefault="008C5B3C" w:rsidP="00BE4F93">
            <w:pPr>
              <w:ind w:firstLine="0"/>
              <w:contextualSpacing w:val="0"/>
              <w:jc w:val="left"/>
              <w:rPr>
                <w:rFonts w:eastAsia="Times New Roman"/>
                <w:b/>
                <w:bCs/>
                <w:sz w:val="14"/>
                <w:szCs w:val="14"/>
                <w:lang w:eastAsia="ru-RU"/>
              </w:rPr>
            </w:pPr>
            <w:r w:rsidRPr="000A7E70">
              <w:rPr>
                <w:rFonts w:eastAsia="Times New Roman"/>
                <w:b/>
                <w:bCs/>
                <w:sz w:val="14"/>
                <w:szCs w:val="14"/>
                <w:lang w:eastAsia="ru-RU"/>
              </w:rPr>
              <w:t>Акты</w:t>
            </w:r>
            <w:r w:rsidR="00BE4F93">
              <w:rPr>
                <w:rFonts w:eastAsia="Times New Roman"/>
                <w:b/>
                <w:bCs/>
                <w:sz w:val="14"/>
                <w:szCs w:val="14"/>
                <w:lang w:eastAsia="ru-RU"/>
              </w:rPr>
              <w:t>,</w:t>
            </w:r>
            <w:r w:rsidRPr="000A7E70">
              <w:rPr>
                <w:rFonts w:eastAsia="Times New Roman"/>
                <w:b/>
                <w:bCs/>
                <w:sz w:val="14"/>
                <w:szCs w:val="14"/>
                <w:lang w:eastAsia="ru-RU"/>
              </w:rPr>
              <w:t xml:space="preserve"> находящиеся в работе </w:t>
            </w:r>
            <w:r w:rsidR="00BE4F93">
              <w:rPr>
                <w:rFonts w:eastAsia="Times New Roman"/>
                <w:b/>
                <w:bCs/>
                <w:sz w:val="14"/>
                <w:szCs w:val="14"/>
                <w:lang w:eastAsia="ru-RU"/>
              </w:rPr>
              <w:t>СРУ</w:t>
            </w:r>
            <w:r w:rsidRPr="000A7E70">
              <w:rPr>
                <w:rFonts w:eastAsia="Times New Roman"/>
                <w:b/>
                <w:bCs/>
                <w:sz w:val="14"/>
                <w:szCs w:val="14"/>
                <w:lang w:eastAsia="ru-RU"/>
              </w:rPr>
              <w:t xml:space="preserve">, расчетный объем и стоимость (без НДС) передачи э/э </w:t>
            </w:r>
          </w:p>
        </w:tc>
        <w:tc>
          <w:tcPr>
            <w:tcW w:w="567" w:type="dxa"/>
            <w:tcBorders>
              <w:top w:val="single" w:sz="8" w:space="0" w:color="auto"/>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шт.</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single" w:sz="8" w:space="0" w:color="auto"/>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gridBefore w:val="1"/>
          <w:wBefore w:w="10" w:type="dxa"/>
          <w:trHeight w:val="100"/>
        </w:trPr>
        <w:tc>
          <w:tcPr>
            <w:tcW w:w="307" w:type="dxa"/>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417" w:type="dxa"/>
            <w:vMerge/>
            <w:tcBorders>
              <w:top w:val="single" w:sz="8" w:space="0" w:color="auto"/>
              <w:left w:val="single" w:sz="4" w:space="0" w:color="auto"/>
              <w:bottom w:val="single" w:sz="4" w:space="0" w:color="auto"/>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кВтч</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gridBefore w:val="1"/>
          <w:wBefore w:w="10" w:type="dxa"/>
          <w:trHeight w:val="344"/>
        </w:trPr>
        <w:tc>
          <w:tcPr>
            <w:tcW w:w="307" w:type="dxa"/>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417" w:type="dxa"/>
            <w:vMerge/>
            <w:tcBorders>
              <w:top w:val="single" w:sz="8" w:space="0" w:color="auto"/>
              <w:left w:val="single" w:sz="4" w:space="0" w:color="auto"/>
              <w:bottom w:val="single" w:sz="4" w:space="0" w:color="auto"/>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nil"/>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руб.</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gridBefore w:val="1"/>
          <w:wBefore w:w="10" w:type="dxa"/>
          <w:trHeight w:val="42"/>
        </w:trPr>
        <w:tc>
          <w:tcPr>
            <w:tcW w:w="307" w:type="dxa"/>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6.1.</w:t>
            </w:r>
          </w:p>
        </w:tc>
        <w:tc>
          <w:tcPr>
            <w:tcW w:w="1417" w:type="dxa"/>
            <w:vMerge w:val="restart"/>
            <w:tcBorders>
              <w:top w:val="nil"/>
              <w:left w:val="single" w:sz="4" w:space="0" w:color="auto"/>
              <w:bottom w:val="single" w:sz="4" w:space="0" w:color="auto"/>
              <w:right w:val="single" w:sz="8" w:space="0" w:color="auto"/>
            </w:tcBorders>
            <w:shd w:val="clear" w:color="000000" w:fill="CCFFCC"/>
            <w:vAlign w:val="center"/>
            <w:hideMark/>
          </w:tcPr>
          <w:p w:rsidR="008C5B3C" w:rsidRPr="000A7E70" w:rsidRDefault="008C5B3C">
            <w:pPr>
              <w:ind w:firstLine="0"/>
              <w:contextualSpacing w:val="0"/>
              <w:jc w:val="left"/>
              <w:rPr>
                <w:rFonts w:eastAsia="Times New Roman"/>
                <w:sz w:val="14"/>
                <w:szCs w:val="14"/>
                <w:lang w:eastAsia="ru-RU"/>
              </w:rPr>
            </w:pPr>
            <w:r w:rsidRPr="000A7E70">
              <w:rPr>
                <w:rFonts w:eastAsia="Times New Roman"/>
                <w:sz w:val="14"/>
                <w:szCs w:val="14"/>
                <w:lang w:eastAsia="ru-RU"/>
              </w:rPr>
              <w:t>Акты</w:t>
            </w:r>
            <w:r w:rsidR="00BE4F93">
              <w:rPr>
                <w:rFonts w:eastAsia="Times New Roman"/>
                <w:sz w:val="14"/>
                <w:szCs w:val="14"/>
                <w:lang w:eastAsia="ru-RU"/>
              </w:rPr>
              <w:t>,</w:t>
            </w:r>
            <w:r w:rsidRPr="000A7E70">
              <w:rPr>
                <w:rFonts w:eastAsia="Times New Roman"/>
                <w:sz w:val="14"/>
                <w:szCs w:val="14"/>
                <w:lang w:eastAsia="ru-RU"/>
              </w:rPr>
              <w:t xml:space="preserve"> находящиеся в </w:t>
            </w:r>
            <w:r w:rsidRPr="000A7E70">
              <w:rPr>
                <w:rFonts w:eastAsia="Times New Roman"/>
                <w:color w:val="FF0000"/>
                <w:sz w:val="14"/>
                <w:szCs w:val="14"/>
                <w:lang w:eastAsia="ru-RU"/>
              </w:rPr>
              <w:t xml:space="preserve">работе </w:t>
            </w:r>
            <w:r w:rsidR="00EC34D5">
              <w:rPr>
                <w:rFonts w:eastAsia="Times New Roman"/>
                <w:color w:val="FF0000"/>
                <w:sz w:val="14"/>
                <w:szCs w:val="14"/>
                <w:lang w:eastAsia="ru-RU"/>
              </w:rPr>
              <w:t>СРУ</w:t>
            </w:r>
            <w:r w:rsidRPr="000A7E70">
              <w:rPr>
                <w:rFonts w:eastAsia="Times New Roman"/>
                <w:color w:val="FF0000"/>
                <w:sz w:val="14"/>
                <w:szCs w:val="14"/>
                <w:lang w:eastAsia="ru-RU"/>
              </w:rPr>
              <w:t xml:space="preserve">, </w:t>
            </w:r>
            <w:r w:rsidRPr="000A7E70">
              <w:rPr>
                <w:rFonts w:eastAsia="Times New Roman"/>
                <w:sz w:val="14"/>
                <w:szCs w:val="14"/>
                <w:lang w:eastAsia="ru-RU"/>
              </w:rPr>
              <w:t>расчетный объем и стоимость (без НДС) передачи э/э:</w:t>
            </w:r>
          </w:p>
        </w:tc>
        <w:tc>
          <w:tcPr>
            <w:tcW w:w="567" w:type="dxa"/>
            <w:tcBorders>
              <w:top w:val="single" w:sz="4" w:space="0" w:color="auto"/>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gridBefore w:val="1"/>
          <w:wBefore w:w="10" w:type="dxa"/>
          <w:trHeight w:val="130"/>
        </w:trPr>
        <w:tc>
          <w:tcPr>
            <w:tcW w:w="307" w:type="dxa"/>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auto"/>
              <w:right w:val="single" w:sz="8"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gridBefore w:val="1"/>
          <w:wBefore w:w="10" w:type="dxa"/>
          <w:trHeight w:val="375"/>
        </w:trPr>
        <w:tc>
          <w:tcPr>
            <w:tcW w:w="307" w:type="dxa"/>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auto"/>
              <w:right w:val="single" w:sz="8"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gridBefore w:val="1"/>
          <w:wBefore w:w="10" w:type="dxa"/>
          <w:trHeight w:val="375"/>
        </w:trPr>
        <w:tc>
          <w:tcPr>
            <w:tcW w:w="307" w:type="dxa"/>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8"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6.2.</w:t>
            </w:r>
          </w:p>
        </w:tc>
        <w:tc>
          <w:tcPr>
            <w:tcW w:w="1417" w:type="dxa"/>
            <w:vMerge w:val="restart"/>
            <w:tcBorders>
              <w:top w:val="nil"/>
              <w:left w:val="single" w:sz="4" w:space="0" w:color="auto"/>
              <w:bottom w:val="single" w:sz="4" w:space="0" w:color="auto"/>
              <w:right w:val="single" w:sz="8" w:space="0" w:color="auto"/>
            </w:tcBorders>
            <w:shd w:val="clear" w:color="000000" w:fill="CCFFCC"/>
            <w:vAlign w:val="center"/>
            <w:hideMark/>
          </w:tcPr>
          <w:p w:rsidR="008C5B3C" w:rsidRPr="000A7E70" w:rsidRDefault="008C5B3C" w:rsidP="00F62971">
            <w:pPr>
              <w:ind w:firstLine="0"/>
              <w:contextualSpacing w:val="0"/>
              <w:jc w:val="left"/>
              <w:rPr>
                <w:rFonts w:eastAsia="Times New Roman"/>
                <w:sz w:val="14"/>
                <w:szCs w:val="14"/>
                <w:lang w:eastAsia="ru-RU"/>
              </w:rPr>
            </w:pPr>
            <w:r w:rsidRPr="000A7E70">
              <w:rPr>
                <w:rFonts w:eastAsia="Times New Roman"/>
                <w:sz w:val="14"/>
                <w:szCs w:val="14"/>
                <w:lang w:eastAsia="ru-RU"/>
              </w:rPr>
              <w:t>Акты</w:t>
            </w:r>
            <w:r>
              <w:rPr>
                <w:rFonts w:eastAsia="Times New Roman"/>
                <w:sz w:val="14"/>
                <w:szCs w:val="14"/>
                <w:lang w:eastAsia="ru-RU"/>
              </w:rPr>
              <w:t>,</w:t>
            </w:r>
            <w:r w:rsidRPr="000A7E70">
              <w:rPr>
                <w:rFonts w:eastAsia="Times New Roman"/>
                <w:sz w:val="14"/>
                <w:szCs w:val="14"/>
                <w:lang w:eastAsia="ru-RU"/>
              </w:rPr>
              <w:t xml:space="preserve"> </w:t>
            </w:r>
            <w:r w:rsidRPr="000A7E70">
              <w:rPr>
                <w:rFonts w:eastAsia="Times New Roman"/>
                <w:color w:val="FF0000"/>
                <w:sz w:val="14"/>
                <w:szCs w:val="14"/>
                <w:lang w:eastAsia="ru-RU"/>
              </w:rPr>
              <w:t xml:space="preserve">включенные в разногласия и не </w:t>
            </w:r>
            <w:r w:rsidRPr="000A7E70">
              <w:rPr>
                <w:rFonts w:eastAsia="Times New Roman"/>
                <w:color w:val="FF0000"/>
                <w:sz w:val="14"/>
                <w:szCs w:val="14"/>
                <w:lang w:eastAsia="ru-RU"/>
              </w:rPr>
              <w:lastRenderedPageBreak/>
              <w:t>включенные в акт оказанных услуг</w:t>
            </w:r>
            <w:r w:rsidRPr="000A7E70">
              <w:rPr>
                <w:rFonts w:eastAsia="Times New Roman"/>
                <w:sz w:val="14"/>
                <w:szCs w:val="14"/>
                <w:lang w:eastAsia="ru-RU"/>
              </w:rPr>
              <w:t>, расчетный объем и стоимость (без НДС) передачи э/э</w:t>
            </w:r>
          </w:p>
        </w:tc>
        <w:tc>
          <w:tcPr>
            <w:tcW w:w="567"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lastRenderedPageBreak/>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gridBefore w:val="1"/>
          <w:wBefore w:w="10" w:type="dxa"/>
          <w:trHeight w:val="375"/>
        </w:trPr>
        <w:tc>
          <w:tcPr>
            <w:tcW w:w="307" w:type="dxa"/>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auto"/>
              <w:right w:val="single" w:sz="8"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gridBefore w:val="1"/>
          <w:wBefore w:w="10" w:type="dxa"/>
          <w:trHeight w:val="390"/>
        </w:trPr>
        <w:tc>
          <w:tcPr>
            <w:tcW w:w="307" w:type="dxa"/>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auto"/>
              <w:right w:val="single" w:sz="8"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single" w:sz="8"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nil"/>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gridBefore w:val="1"/>
          <w:wBefore w:w="10" w:type="dxa"/>
          <w:trHeight w:val="375"/>
        </w:trPr>
        <w:tc>
          <w:tcPr>
            <w:tcW w:w="307" w:type="dxa"/>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8"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7.</w:t>
            </w:r>
          </w:p>
        </w:tc>
        <w:tc>
          <w:tcPr>
            <w:tcW w:w="1417" w:type="dxa"/>
            <w:vMerge w:val="restart"/>
            <w:tcBorders>
              <w:top w:val="single" w:sz="8" w:space="0" w:color="auto"/>
              <w:left w:val="single" w:sz="4" w:space="0" w:color="auto"/>
              <w:bottom w:val="single" w:sz="8" w:space="0" w:color="000000"/>
              <w:right w:val="single" w:sz="8" w:space="0" w:color="auto"/>
            </w:tcBorders>
            <w:shd w:val="clear" w:color="000000" w:fill="CCFFCC"/>
            <w:vAlign w:val="center"/>
            <w:hideMark/>
          </w:tcPr>
          <w:p w:rsidR="008C5B3C" w:rsidRPr="000A7E70" w:rsidRDefault="008C5B3C" w:rsidP="00F62971">
            <w:pPr>
              <w:ind w:firstLine="0"/>
              <w:contextualSpacing w:val="0"/>
              <w:jc w:val="left"/>
              <w:rPr>
                <w:rFonts w:eastAsia="Times New Roman"/>
                <w:b/>
                <w:bCs/>
                <w:sz w:val="14"/>
                <w:szCs w:val="14"/>
                <w:lang w:eastAsia="ru-RU"/>
              </w:rPr>
            </w:pPr>
            <w:r w:rsidRPr="000A7E70">
              <w:rPr>
                <w:rFonts w:eastAsia="Times New Roman"/>
                <w:b/>
                <w:bCs/>
                <w:sz w:val="14"/>
                <w:szCs w:val="14"/>
                <w:lang w:eastAsia="ru-RU"/>
              </w:rPr>
              <w:t>Акты</w:t>
            </w:r>
            <w:r>
              <w:rPr>
                <w:rFonts w:eastAsia="Times New Roman"/>
                <w:b/>
                <w:bCs/>
                <w:sz w:val="14"/>
                <w:szCs w:val="14"/>
                <w:lang w:eastAsia="ru-RU"/>
              </w:rPr>
              <w:t>,</w:t>
            </w:r>
            <w:r w:rsidRPr="000A7E70">
              <w:rPr>
                <w:rFonts w:eastAsia="Times New Roman"/>
                <w:b/>
                <w:bCs/>
                <w:sz w:val="14"/>
                <w:szCs w:val="14"/>
                <w:lang w:eastAsia="ru-RU"/>
              </w:rPr>
              <w:t xml:space="preserve"> </w:t>
            </w:r>
            <w:r w:rsidRPr="000A7E70">
              <w:rPr>
                <w:rFonts w:eastAsia="Times New Roman"/>
                <w:b/>
                <w:bCs/>
                <w:color w:val="FF0000"/>
                <w:sz w:val="14"/>
                <w:szCs w:val="14"/>
                <w:lang w:eastAsia="ru-RU"/>
              </w:rPr>
              <w:t>включенные в оспариваему</w:t>
            </w:r>
            <w:r>
              <w:rPr>
                <w:rFonts w:eastAsia="Times New Roman"/>
                <w:b/>
                <w:bCs/>
                <w:color w:val="FF0000"/>
                <w:sz w:val="14"/>
                <w:szCs w:val="14"/>
                <w:lang w:eastAsia="ru-RU"/>
              </w:rPr>
              <w:t>ю</w:t>
            </w:r>
            <w:r w:rsidRPr="000A7E70">
              <w:rPr>
                <w:rFonts w:eastAsia="Times New Roman"/>
                <w:b/>
                <w:bCs/>
                <w:color w:val="FF0000"/>
                <w:sz w:val="14"/>
                <w:szCs w:val="14"/>
                <w:lang w:eastAsia="ru-RU"/>
              </w:rPr>
              <w:t xml:space="preserve"> часть </w:t>
            </w:r>
            <w:r>
              <w:rPr>
                <w:rFonts w:eastAsia="Times New Roman"/>
                <w:b/>
                <w:bCs/>
                <w:color w:val="FF0000"/>
                <w:sz w:val="14"/>
                <w:szCs w:val="14"/>
                <w:lang w:eastAsia="ru-RU"/>
              </w:rPr>
              <w:t xml:space="preserve">в </w:t>
            </w:r>
            <w:r w:rsidRPr="000A7E70">
              <w:rPr>
                <w:rFonts w:eastAsia="Times New Roman"/>
                <w:b/>
                <w:bCs/>
                <w:color w:val="FF0000"/>
                <w:sz w:val="14"/>
                <w:szCs w:val="14"/>
                <w:lang w:eastAsia="ru-RU"/>
              </w:rPr>
              <w:t>акт оказанных услуг</w:t>
            </w:r>
            <w:r>
              <w:rPr>
                <w:rFonts w:eastAsia="Times New Roman"/>
                <w:b/>
                <w:bCs/>
                <w:color w:val="FF0000"/>
                <w:sz w:val="14"/>
                <w:szCs w:val="14"/>
                <w:lang w:eastAsia="ru-RU"/>
              </w:rPr>
              <w:t>,</w:t>
            </w:r>
            <w:r w:rsidRPr="000A7E70">
              <w:rPr>
                <w:rFonts w:eastAsia="Times New Roman"/>
                <w:b/>
                <w:bCs/>
                <w:sz w:val="14"/>
                <w:szCs w:val="14"/>
                <w:lang w:eastAsia="ru-RU"/>
              </w:rPr>
              <w:t xml:space="preserve"> расчетный объем и стоимость (без НДС) передачи э/э </w:t>
            </w:r>
          </w:p>
        </w:tc>
        <w:tc>
          <w:tcPr>
            <w:tcW w:w="567"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gridBefore w:val="1"/>
          <w:wBefore w:w="10" w:type="dxa"/>
          <w:trHeight w:val="375"/>
        </w:trPr>
        <w:tc>
          <w:tcPr>
            <w:tcW w:w="307" w:type="dxa"/>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single" w:sz="8" w:space="0" w:color="auto"/>
              <w:left w:val="single" w:sz="4"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gridBefore w:val="1"/>
          <w:wBefore w:w="10" w:type="dxa"/>
          <w:trHeight w:val="390"/>
        </w:trPr>
        <w:tc>
          <w:tcPr>
            <w:tcW w:w="307" w:type="dxa"/>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single" w:sz="8" w:space="0" w:color="auto"/>
              <w:left w:val="single" w:sz="4"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single" w:sz="8"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nil"/>
              <w:bottom w:val="single" w:sz="8"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gridBefore w:val="1"/>
          <w:wBefore w:w="10" w:type="dxa"/>
          <w:trHeight w:val="315"/>
        </w:trPr>
        <w:tc>
          <w:tcPr>
            <w:tcW w:w="30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right"/>
              <w:rPr>
                <w:rFonts w:eastAsia="Times New Roman"/>
                <w:b/>
                <w:bCs/>
                <w:sz w:val="14"/>
                <w:szCs w:val="14"/>
                <w:lang w:eastAsia="ru-RU"/>
              </w:rPr>
            </w:pPr>
          </w:p>
        </w:tc>
        <w:tc>
          <w:tcPr>
            <w:tcW w:w="42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5"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38"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r>
      <w:tr w:rsidR="006D67D7" w:rsidRPr="003C57DE" w:rsidTr="004506DF">
        <w:trPr>
          <w:gridBefore w:val="1"/>
          <w:wBefore w:w="10" w:type="dxa"/>
          <w:trHeight w:val="375"/>
        </w:trPr>
        <w:tc>
          <w:tcPr>
            <w:tcW w:w="3284"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Заместитель директора по реализации услуг ФЭС _________________________</w:t>
            </w: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5"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38"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r>
      <w:tr w:rsidR="006D67D7" w:rsidRPr="003C57DE" w:rsidTr="004506DF">
        <w:trPr>
          <w:gridBefore w:val="1"/>
          <w:wBefore w:w="10" w:type="dxa"/>
          <w:trHeight w:val="375"/>
        </w:trPr>
        <w:tc>
          <w:tcPr>
            <w:tcW w:w="3284" w:type="dxa"/>
            <w:gridSpan w:val="5"/>
            <w:tcBorders>
              <w:top w:val="nil"/>
              <w:left w:val="nil"/>
              <w:bottom w:val="nil"/>
              <w:right w:val="nil"/>
            </w:tcBorders>
            <w:shd w:val="clear" w:color="auto" w:fill="auto"/>
            <w:noWrap/>
            <w:vAlign w:val="bottom"/>
            <w:hideMark/>
          </w:tcPr>
          <w:p w:rsidR="008C5B3C" w:rsidRDefault="008C5B3C" w:rsidP="008C5B3C">
            <w:pPr>
              <w:ind w:firstLine="0"/>
              <w:contextualSpacing w:val="0"/>
              <w:jc w:val="left"/>
              <w:rPr>
                <w:rFonts w:eastAsia="Times New Roman"/>
                <w:b/>
                <w:bCs/>
                <w:sz w:val="14"/>
                <w:szCs w:val="14"/>
                <w:lang w:eastAsia="ru-RU"/>
              </w:rPr>
            </w:pPr>
          </w:p>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Начальник службы реализации услуг ФЭС ________________________________</w:t>
            </w: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5"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38"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r>
      <w:tr w:rsidR="006D67D7" w:rsidRPr="003C57DE" w:rsidTr="004506DF">
        <w:trPr>
          <w:gridBefore w:val="1"/>
          <w:wBefore w:w="10" w:type="dxa"/>
          <w:trHeight w:val="315"/>
        </w:trPr>
        <w:tc>
          <w:tcPr>
            <w:tcW w:w="30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5"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38"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r>
    </w:tbl>
    <w:p w:rsidR="008C5B3C" w:rsidRDefault="008C5B3C" w:rsidP="008C5B3C">
      <w:pPr>
        <w:pStyle w:val="27"/>
        <w:ind w:left="0" w:firstLine="0"/>
        <w:jc w:val="right"/>
        <w:outlineLvl w:val="0"/>
        <w:rPr>
          <w:szCs w:val="24"/>
        </w:rPr>
        <w:sectPr w:rsidR="008C5B3C" w:rsidSect="008C5B3C">
          <w:headerReference w:type="default" r:id="rId63"/>
          <w:footerReference w:type="default" r:id="rId64"/>
          <w:headerReference w:type="first" r:id="rId65"/>
          <w:pgSz w:w="11906" w:h="16838"/>
          <w:pgMar w:top="964" w:right="851" w:bottom="709" w:left="1701" w:header="709" w:footer="709" w:gutter="0"/>
          <w:cols w:space="708"/>
          <w:docGrid w:linePitch="381"/>
        </w:sectPr>
      </w:pPr>
    </w:p>
    <w:p w:rsidR="008C5B3C" w:rsidRDefault="008C5B3C" w:rsidP="008C5B3C">
      <w:pPr>
        <w:pStyle w:val="1"/>
        <w:ind w:left="709"/>
        <w:jc w:val="right"/>
        <w:rPr>
          <w:b w:val="0"/>
        </w:rPr>
      </w:pPr>
      <w:bookmarkStart w:id="204" w:name="_Toc7076140"/>
      <w:r w:rsidRPr="00F2427E">
        <w:rPr>
          <w:b w:val="0"/>
        </w:rPr>
        <w:lastRenderedPageBreak/>
        <w:t>Приложение 11</w:t>
      </w:r>
      <w:bookmarkEnd w:id="204"/>
    </w:p>
    <w:tbl>
      <w:tblPr>
        <w:tblW w:w="10524" w:type="dxa"/>
        <w:tblInd w:w="-743" w:type="dxa"/>
        <w:tblLayout w:type="fixed"/>
        <w:tblLook w:val="04A0" w:firstRow="1" w:lastRow="0" w:firstColumn="1" w:lastColumn="0" w:noHBand="0" w:noVBand="1"/>
      </w:tblPr>
      <w:tblGrid>
        <w:gridCol w:w="10"/>
        <w:gridCol w:w="307"/>
        <w:gridCol w:w="426"/>
        <w:gridCol w:w="1701"/>
        <w:gridCol w:w="567"/>
        <w:gridCol w:w="567"/>
        <w:gridCol w:w="567"/>
        <w:gridCol w:w="426"/>
        <w:gridCol w:w="567"/>
        <w:gridCol w:w="425"/>
        <w:gridCol w:w="567"/>
        <w:gridCol w:w="567"/>
        <w:gridCol w:w="567"/>
        <w:gridCol w:w="709"/>
        <w:gridCol w:w="567"/>
        <w:gridCol w:w="567"/>
        <w:gridCol w:w="708"/>
        <w:gridCol w:w="709"/>
      </w:tblGrid>
      <w:tr w:rsidR="008C5B3C" w:rsidRPr="003C57DE" w:rsidTr="007F1543">
        <w:trPr>
          <w:trHeight w:val="375"/>
        </w:trPr>
        <w:tc>
          <w:tcPr>
            <w:tcW w:w="10524" w:type="dxa"/>
            <w:gridSpan w:val="18"/>
            <w:tcBorders>
              <w:top w:val="nil"/>
              <w:left w:val="nil"/>
              <w:bottom w:val="nil"/>
              <w:right w:val="nil"/>
            </w:tcBorders>
            <w:shd w:val="clear" w:color="auto" w:fill="auto"/>
            <w:vAlign w:val="center"/>
            <w:hideMark/>
          </w:tcPr>
          <w:p w:rsidR="008C5B3C" w:rsidRPr="000A7E70" w:rsidRDefault="008C5B3C" w:rsidP="008C5B3C">
            <w:pPr>
              <w:ind w:firstLine="0"/>
              <w:contextualSpacing w:val="0"/>
              <w:jc w:val="center"/>
              <w:rPr>
                <w:rFonts w:eastAsia="Times New Roman"/>
                <w:b/>
                <w:bCs/>
                <w:sz w:val="14"/>
                <w:szCs w:val="14"/>
                <w:lang w:eastAsia="ru-RU"/>
              </w:rPr>
            </w:pPr>
            <w:r w:rsidRPr="000A7E70">
              <w:rPr>
                <w:rFonts w:eastAsia="Times New Roman"/>
                <w:b/>
                <w:bCs/>
                <w:sz w:val="14"/>
                <w:szCs w:val="14"/>
                <w:lang w:eastAsia="ru-RU"/>
              </w:rPr>
              <w:t>Отчет о работе с актами о бездоговорном потреблении электрической энергии составленными в 20</w:t>
            </w:r>
            <w:r>
              <w:rPr>
                <w:rFonts w:eastAsia="Times New Roman"/>
                <w:b/>
                <w:bCs/>
                <w:sz w:val="14"/>
                <w:szCs w:val="14"/>
                <w:lang w:eastAsia="ru-RU"/>
              </w:rPr>
              <w:t xml:space="preserve">_____ г. по </w:t>
            </w:r>
            <w:r w:rsidRPr="000A7E70">
              <w:rPr>
                <w:rFonts w:eastAsia="Times New Roman"/>
                <w:b/>
                <w:bCs/>
                <w:sz w:val="14"/>
                <w:szCs w:val="14"/>
                <w:lang w:eastAsia="ru-RU"/>
              </w:rPr>
              <w:t>____________________ ФЭС</w:t>
            </w:r>
          </w:p>
        </w:tc>
      </w:tr>
      <w:tr w:rsidR="004506DF" w:rsidRPr="003C57DE" w:rsidTr="004506DF">
        <w:trPr>
          <w:trHeight w:val="374"/>
        </w:trPr>
        <w:tc>
          <w:tcPr>
            <w:tcW w:w="317" w:type="dxa"/>
            <w:gridSpan w:val="2"/>
            <w:vMerge w:val="restart"/>
            <w:tcBorders>
              <w:top w:val="single" w:sz="8" w:space="0" w:color="auto"/>
              <w:left w:val="single" w:sz="8" w:space="0" w:color="auto"/>
              <w:bottom w:val="single" w:sz="8" w:space="0" w:color="000000"/>
              <w:right w:val="single" w:sz="8" w:space="0" w:color="auto"/>
            </w:tcBorders>
            <w:shd w:val="clear" w:color="000000" w:fill="CCFFFF"/>
            <w:noWrap/>
            <w:textDirection w:val="btLr"/>
            <w:vAlign w:val="center"/>
            <w:hideMark/>
          </w:tcPr>
          <w:p w:rsidR="008C5B3C" w:rsidRPr="000A7E70" w:rsidRDefault="008C5B3C" w:rsidP="008C5B3C">
            <w:pPr>
              <w:ind w:firstLine="0"/>
              <w:contextualSpacing w:val="0"/>
              <w:jc w:val="center"/>
              <w:rPr>
                <w:rFonts w:eastAsia="Times New Roman"/>
                <w:b/>
                <w:bCs/>
                <w:sz w:val="14"/>
                <w:szCs w:val="14"/>
                <w:lang w:eastAsia="ru-RU"/>
              </w:rPr>
            </w:pPr>
            <w:r w:rsidRPr="000A7E70">
              <w:rPr>
                <w:rFonts w:eastAsia="Times New Roman"/>
                <w:b/>
                <w:bCs/>
                <w:sz w:val="14"/>
                <w:szCs w:val="14"/>
                <w:lang w:eastAsia="ru-RU"/>
              </w:rPr>
              <w:t>Акты БД</w:t>
            </w:r>
          </w:p>
        </w:tc>
        <w:tc>
          <w:tcPr>
            <w:tcW w:w="2127" w:type="dxa"/>
            <w:gridSpan w:val="2"/>
            <w:tcBorders>
              <w:top w:val="single" w:sz="8" w:space="0" w:color="auto"/>
              <w:left w:val="nil"/>
              <w:bottom w:val="single" w:sz="8" w:space="0" w:color="auto"/>
              <w:right w:val="single" w:sz="8" w:space="0" w:color="000000"/>
            </w:tcBorders>
            <w:shd w:val="clear" w:color="000000" w:fill="CCFFFF"/>
            <w:noWrap/>
            <w:vAlign w:val="center"/>
            <w:hideMark/>
          </w:tcPr>
          <w:p w:rsidR="008C5B3C" w:rsidRPr="000A7E70" w:rsidRDefault="008C5B3C" w:rsidP="008C5B3C">
            <w:pPr>
              <w:ind w:firstLine="0"/>
              <w:contextualSpacing w:val="0"/>
              <w:jc w:val="center"/>
              <w:rPr>
                <w:rFonts w:eastAsia="Times New Roman"/>
                <w:sz w:val="14"/>
                <w:szCs w:val="14"/>
                <w:lang w:eastAsia="ru-RU"/>
              </w:rPr>
            </w:pPr>
            <w:r w:rsidRPr="000A7E70">
              <w:rPr>
                <w:rFonts w:eastAsia="Times New Roman"/>
                <w:sz w:val="14"/>
                <w:szCs w:val="14"/>
                <w:lang w:eastAsia="ru-RU"/>
              </w:rPr>
              <w:t xml:space="preserve">Наименование </w:t>
            </w:r>
          </w:p>
        </w:tc>
        <w:tc>
          <w:tcPr>
            <w:tcW w:w="567" w:type="dxa"/>
            <w:tcBorders>
              <w:top w:val="single" w:sz="8" w:space="0" w:color="auto"/>
              <w:left w:val="nil"/>
              <w:bottom w:val="single" w:sz="8" w:space="0" w:color="auto"/>
              <w:right w:val="single" w:sz="8" w:space="0" w:color="auto"/>
            </w:tcBorders>
            <w:shd w:val="clear" w:color="000000" w:fill="CCFFFF"/>
            <w:noWrap/>
            <w:vAlign w:val="center"/>
            <w:hideMark/>
          </w:tcPr>
          <w:p w:rsidR="008C5B3C" w:rsidRPr="000A7E70" w:rsidRDefault="00025FEB" w:rsidP="008C5B3C">
            <w:pPr>
              <w:ind w:firstLine="0"/>
              <w:contextualSpacing w:val="0"/>
              <w:jc w:val="left"/>
              <w:rPr>
                <w:rFonts w:eastAsia="Times New Roman"/>
                <w:sz w:val="14"/>
                <w:szCs w:val="14"/>
                <w:lang w:eastAsia="ru-RU"/>
              </w:rPr>
            </w:pPr>
            <w:r>
              <w:rPr>
                <w:rFonts w:eastAsia="Times New Roman"/>
                <w:sz w:val="14"/>
                <w:szCs w:val="14"/>
                <w:lang w:eastAsia="ru-RU"/>
              </w:rPr>
              <w:t>Ед.изм</w:t>
            </w:r>
          </w:p>
        </w:tc>
        <w:tc>
          <w:tcPr>
            <w:tcW w:w="567" w:type="dxa"/>
            <w:tcBorders>
              <w:top w:val="single" w:sz="8" w:space="0" w:color="auto"/>
              <w:left w:val="nil"/>
              <w:bottom w:val="nil"/>
              <w:right w:val="single" w:sz="4" w:space="0" w:color="auto"/>
            </w:tcBorders>
            <w:shd w:val="clear" w:color="000000" w:fill="CCFFFF"/>
            <w:noWrap/>
            <w:vAlign w:val="center"/>
            <w:hideMark/>
          </w:tcPr>
          <w:p w:rsidR="008C5B3C" w:rsidRPr="004506DF" w:rsidRDefault="008C5B3C" w:rsidP="008C5B3C">
            <w:pPr>
              <w:ind w:firstLine="0"/>
              <w:contextualSpacing w:val="0"/>
              <w:jc w:val="center"/>
              <w:rPr>
                <w:rFonts w:eastAsia="Times New Roman"/>
                <w:sz w:val="10"/>
                <w:szCs w:val="10"/>
                <w:lang w:eastAsia="ru-RU"/>
              </w:rPr>
            </w:pPr>
            <w:r w:rsidRPr="004506DF">
              <w:rPr>
                <w:rFonts w:eastAsia="Times New Roman"/>
                <w:sz w:val="10"/>
                <w:szCs w:val="10"/>
                <w:lang w:eastAsia="ru-RU"/>
              </w:rPr>
              <w:t>январь</w:t>
            </w:r>
          </w:p>
        </w:tc>
        <w:tc>
          <w:tcPr>
            <w:tcW w:w="567" w:type="dxa"/>
            <w:tcBorders>
              <w:top w:val="single" w:sz="8" w:space="0" w:color="auto"/>
              <w:left w:val="nil"/>
              <w:bottom w:val="nil"/>
              <w:right w:val="single" w:sz="4" w:space="0" w:color="auto"/>
            </w:tcBorders>
            <w:shd w:val="clear" w:color="000000" w:fill="CCFFFF"/>
            <w:noWrap/>
            <w:vAlign w:val="center"/>
            <w:hideMark/>
          </w:tcPr>
          <w:p w:rsidR="008C5B3C" w:rsidRPr="004506DF" w:rsidRDefault="008C5B3C" w:rsidP="008C5B3C">
            <w:pPr>
              <w:ind w:firstLine="0"/>
              <w:contextualSpacing w:val="0"/>
              <w:jc w:val="center"/>
              <w:rPr>
                <w:rFonts w:eastAsia="Times New Roman"/>
                <w:sz w:val="10"/>
                <w:szCs w:val="10"/>
                <w:lang w:eastAsia="ru-RU"/>
              </w:rPr>
            </w:pPr>
            <w:r w:rsidRPr="004506DF">
              <w:rPr>
                <w:rFonts w:eastAsia="Times New Roman"/>
                <w:sz w:val="10"/>
                <w:szCs w:val="10"/>
                <w:lang w:eastAsia="ru-RU"/>
              </w:rPr>
              <w:t>февраль</w:t>
            </w:r>
          </w:p>
        </w:tc>
        <w:tc>
          <w:tcPr>
            <w:tcW w:w="426" w:type="dxa"/>
            <w:tcBorders>
              <w:top w:val="single" w:sz="8" w:space="0" w:color="auto"/>
              <w:left w:val="nil"/>
              <w:bottom w:val="nil"/>
              <w:right w:val="single" w:sz="4" w:space="0" w:color="auto"/>
            </w:tcBorders>
            <w:shd w:val="clear" w:color="000000" w:fill="CCFFFF"/>
            <w:noWrap/>
            <w:vAlign w:val="center"/>
            <w:hideMark/>
          </w:tcPr>
          <w:p w:rsidR="008C5B3C" w:rsidRPr="004506DF" w:rsidRDefault="008C5B3C" w:rsidP="008C5B3C">
            <w:pPr>
              <w:ind w:firstLine="0"/>
              <w:contextualSpacing w:val="0"/>
              <w:jc w:val="center"/>
              <w:rPr>
                <w:rFonts w:eastAsia="Times New Roman"/>
                <w:sz w:val="10"/>
                <w:szCs w:val="10"/>
                <w:lang w:eastAsia="ru-RU"/>
              </w:rPr>
            </w:pPr>
            <w:r w:rsidRPr="004506DF">
              <w:rPr>
                <w:rFonts w:eastAsia="Times New Roman"/>
                <w:sz w:val="10"/>
                <w:szCs w:val="10"/>
                <w:lang w:eastAsia="ru-RU"/>
              </w:rPr>
              <w:t>март</w:t>
            </w:r>
          </w:p>
        </w:tc>
        <w:tc>
          <w:tcPr>
            <w:tcW w:w="567" w:type="dxa"/>
            <w:tcBorders>
              <w:top w:val="single" w:sz="8" w:space="0" w:color="auto"/>
              <w:left w:val="nil"/>
              <w:bottom w:val="nil"/>
              <w:right w:val="single" w:sz="4" w:space="0" w:color="auto"/>
            </w:tcBorders>
            <w:shd w:val="clear" w:color="000000" w:fill="CCFFFF"/>
            <w:noWrap/>
            <w:vAlign w:val="center"/>
            <w:hideMark/>
          </w:tcPr>
          <w:p w:rsidR="008C5B3C" w:rsidRPr="004506DF" w:rsidRDefault="008C5B3C" w:rsidP="008C5B3C">
            <w:pPr>
              <w:ind w:firstLine="0"/>
              <w:contextualSpacing w:val="0"/>
              <w:jc w:val="center"/>
              <w:rPr>
                <w:rFonts w:eastAsia="Times New Roman"/>
                <w:sz w:val="10"/>
                <w:szCs w:val="10"/>
                <w:lang w:eastAsia="ru-RU"/>
              </w:rPr>
            </w:pPr>
            <w:r w:rsidRPr="004506DF">
              <w:rPr>
                <w:rFonts w:eastAsia="Times New Roman"/>
                <w:sz w:val="10"/>
                <w:szCs w:val="10"/>
                <w:lang w:eastAsia="ru-RU"/>
              </w:rPr>
              <w:t>апрель</w:t>
            </w:r>
          </w:p>
        </w:tc>
        <w:tc>
          <w:tcPr>
            <w:tcW w:w="425" w:type="dxa"/>
            <w:tcBorders>
              <w:top w:val="single" w:sz="8" w:space="0" w:color="auto"/>
              <w:left w:val="nil"/>
              <w:bottom w:val="nil"/>
              <w:right w:val="single" w:sz="4" w:space="0" w:color="auto"/>
            </w:tcBorders>
            <w:shd w:val="clear" w:color="000000" w:fill="CCFFFF"/>
            <w:noWrap/>
            <w:vAlign w:val="center"/>
            <w:hideMark/>
          </w:tcPr>
          <w:p w:rsidR="008C5B3C" w:rsidRPr="004506DF" w:rsidRDefault="008C5B3C" w:rsidP="008C5B3C">
            <w:pPr>
              <w:ind w:firstLine="0"/>
              <w:contextualSpacing w:val="0"/>
              <w:jc w:val="center"/>
              <w:rPr>
                <w:rFonts w:eastAsia="Times New Roman"/>
                <w:sz w:val="10"/>
                <w:szCs w:val="10"/>
                <w:lang w:eastAsia="ru-RU"/>
              </w:rPr>
            </w:pPr>
            <w:r w:rsidRPr="004506DF">
              <w:rPr>
                <w:rFonts w:eastAsia="Times New Roman"/>
                <w:sz w:val="10"/>
                <w:szCs w:val="10"/>
                <w:lang w:eastAsia="ru-RU"/>
              </w:rPr>
              <w:t>май</w:t>
            </w:r>
          </w:p>
        </w:tc>
        <w:tc>
          <w:tcPr>
            <w:tcW w:w="567" w:type="dxa"/>
            <w:tcBorders>
              <w:top w:val="single" w:sz="8" w:space="0" w:color="auto"/>
              <w:left w:val="nil"/>
              <w:bottom w:val="nil"/>
              <w:right w:val="single" w:sz="4" w:space="0" w:color="auto"/>
            </w:tcBorders>
            <w:shd w:val="clear" w:color="000000" w:fill="CCFFFF"/>
            <w:noWrap/>
            <w:vAlign w:val="center"/>
            <w:hideMark/>
          </w:tcPr>
          <w:p w:rsidR="008C5B3C" w:rsidRPr="004506DF" w:rsidRDefault="008C5B3C" w:rsidP="008C5B3C">
            <w:pPr>
              <w:ind w:firstLine="0"/>
              <w:contextualSpacing w:val="0"/>
              <w:jc w:val="center"/>
              <w:rPr>
                <w:rFonts w:eastAsia="Times New Roman"/>
                <w:sz w:val="10"/>
                <w:szCs w:val="10"/>
                <w:lang w:eastAsia="ru-RU"/>
              </w:rPr>
            </w:pPr>
            <w:r w:rsidRPr="004506DF">
              <w:rPr>
                <w:rFonts w:eastAsia="Times New Roman"/>
                <w:sz w:val="10"/>
                <w:szCs w:val="10"/>
                <w:lang w:eastAsia="ru-RU"/>
              </w:rPr>
              <w:t>июнь</w:t>
            </w:r>
          </w:p>
        </w:tc>
        <w:tc>
          <w:tcPr>
            <w:tcW w:w="567" w:type="dxa"/>
            <w:tcBorders>
              <w:top w:val="single" w:sz="8" w:space="0" w:color="auto"/>
              <w:left w:val="nil"/>
              <w:bottom w:val="nil"/>
              <w:right w:val="single" w:sz="4" w:space="0" w:color="auto"/>
            </w:tcBorders>
            <w:shd w:val="clear" w:color="000000" w:fill="CCFFFF"/>
            <w:noWrap/>
            <w:vAlign w:val="center"/>
            <w:hideMark/>
          </w:tcPr>
          <w:p w:rsidR="008C5B3C" w:rsidRPr="004506DF" w:rsidRDefault="008C5B3C" w:rsidP="008C5B3C">
            <w:pPr>
              <w:ind w:firstLine="0"/>
              <w:contextualSpacing w:val="0"/>
              <w:jc w:val="center"/>
              <w:rPr>
                <w:rFonts w:eastAsia="Times New Roman"/>
                <w:sz w:val="10"/>
                <w:szCs w:val="10"/>
                <w:lang w:eastAsia="ru-RU"/>
              </w:rPr>
            </w:pPr>
            <w:r w:rsidRPr="004506DF">
              <w:rPr>
                <w:rFonts w:eastAsia="Times New Roman"/>
                <w:sz w:val="10"/>
                <w:szCs w:val="10"/>
                <w:lang w:eastAsia="ru-RU"/>
              </w:rPr>
              <w:t>июль</w:t>
            </w:r>
          </w:p>
        </w:tc>
        <w:tc>
          <w:tcPr>
            <w:tcW w:w="567" w:type="dxa"/>
            <w:tcBorders>
              <w:top w:val="single" w:sz="8" w:space="0" w:color="auto"/>
              <w:left w:val="nil"/>
              <w:bottom w:val="nil"/>
              <w:right w:val="single" w:sz="4" w:space="0" w:color="auto"/>
            </w:tcBorders>
            <w:shd w:val="clear" w:color="000000" w:fill="CCFFFF"/>
            <w:noWrap/>
            <w:vAlign w:val="center"/>
            <w:hideMark/>
          </w:tcPr>
          <w:p w:rsidR="008C5B3C" w:rsidRPr="004506DF" w:rsidRDefault="008C5B3C" w:rsidP="008C5B3C">
            <w:pPr>
              <w:ind w:firstLine="0"/>
              <w:contextualSpacing w:val="0"/>
              <w:jc w:val="center"/>
              <w:rPr>
                <w:rFonts w:eastAsia="Times New Roman"/>
                <w:sz w:val="10"/>
                <w:szCs w:val="10"/>
                <w:lang w:eastAsia="ru-RU"/>
              </w:rPr>
            </w:pPr>
            <w:r w:rsidRPr="004506DF">
              <w:rPr>
                <w:rFonts w:eastAsia="Times New Roman"/>
                <w:sz w:val="10"/>
                <w:szCs w:val="10"/>
                <w:lang w:eastAsia="ru-RU"/>
              </w:rPr>
              <w:t>август</w:t>
            </w:r>
          </w:p>
        </w:tc>
        <w:tc>
          <w:tcPr>
            <w:tcW w:w="709" w:type="dxa"/>
            <w:tcBorders>
              <w:top w:val="single" w:sz="8" w:space="0" w:color="auto"/>
              <w:left w:val="nil"/>
              <w:bottom w:val="nil"/>
              <w:right w:val="single" w:sz="4" w:space="0" w:color="auto"/>
            </w:tcBorders>
            <w:shd w:val="clear" w:color="000000" w:fill="CCFFFF"/>
            <w:noWrap/>
            <w:vAlign w:val="center"/>
            <w:hideMark/>
          </w:tcPr>
          <w:p w:rsidR="008C5B3C" w:rsidRPr="004506DF" w:rsidRDefault="008C5B3C" w:rsidP="008C5B3C">
            <w:pPr>
              <w:ind w:firstLine="0"/>
              <w:contextualSpacing w:val="0"/>
              <w:jc w:val="center"/>
              <w:rPr>
                <w:rFonts w:eastAsia="Times New Roman"/>
                <w:sz w:val="10"/>
                <w:szCs w:val="10"/>
                <w:lang w:eastAsia="ru-RU"/>
              </w:rPr>
            </w:pPr>
            <w:r w:rsidRPr="004506DF">
              <w:rPr>
                <w:rFonts w:eastAsia="Times New Roman"/>
                <w:sz w:val="10"/>
                <w:szCs w:val="10"/>
                <w:lang w:eastAsia="ru-RU"/>
              </w:rPr>
              <w:t>сентябрь</w:t>
            </w:r>
          </w:p>
        </w:tc>
        <w:tc>
          <w:tcPr>
            <w:tcW w:w="567" w:type="dxa"/>
            <w:tcBorders>
              <w:top w:val="single" w:sz="8" w:space="0" w:color="auto"/>
              <w:left w:val="nil"/>
              <w:bottom w:val="nil"/>
              <w:right w:val="single" w:sz="4" w:space="0" w:color="auto"/>
            </w:tcBorders>
            <w:shd w:val="clear" w:color="000000" w:fill="CCFFFF"/>
            <w:noWrap/>
            <w:vAlign w:val="center"/>
            <w:hideMark/>
          </w:tcPr>
          <w:p w:rsidR="008C5B3C" w:rsidRPr="004506DF" w:rsidRDefault="008C5B3C" w:rsidP="008C5B3C">
            <w:pPr>
              <w:ind w:firstLine="0"/>
              <w:contextualSpacing w:val="0"/>
              <w:jc w:val="center"/>
              <w:rPr>
                <w:rFonts w:eastAsia="Times New Roman"/>
                <w:sz w:val="10"/>
                <w:szCs w:val="10"/>
                <w:lang w:eastAsia="ru-RU"/>
              </w:rPr>
            </w:pPr>
            <w:r w:rsidRPr="004506DF">
              <w:rPr>
                <w:rFonts w:eastAsia="Times New Roman"/>
                <w:sz w:val="10"/>
                <w:szCs w:val="10"/>
                <w:lang w:eastAsia="ru-RU"/>
              </w:rPr>
              <w:t>октябрь</w:t>
            </w:r>
          </w:p>
        </w:tc>
        <w:tc>
          <w:tcPr>
            <w:tcW w:w="567" w:type="dxa"/>
            <w:tcBorders>
              <w:top w:val="single" w:sz="8" w:space="0" w:color="auto"/>
              <w:left w:val="nil"/>
              <w:bottom w:val="nil"/>
              <w:right w:val="single" w:sz="4" w:space="0" w:color="auto"/>
            </w:tcBorders>
            <w:shd w:val="clear" w:color="000000" w:fill="CCFFFF"/>
            <w:noWrap/>
            <w:vAlign w:val="center"/>
            <w:hideMark/>
          </w:tcPr>
          <w:p w:rsidR="008C5B3C" w:rsidRPr="004506DF" w:rsidRDefault="008C5B3C" w:rsidP="008C5B3C">
            <w:pPr>
              <w:ind w:firstLine="0"/>
              <w:contextualSpacing w:val="0"/>
              <w:jc w:val="center"/>
              <w:rPr>
                <w:rFonts w:eastAsia="Times New Roman"/>
                <w:sz w:val="10"/>
                <w:szCs w:val="10"/>
                <w:lang w:eastAsia="ru-RU"/>
              </w:rPr>
            </w:pPr>
            <w:r w:rsidRPr="004506DF">
              <w:rPr>
                <w:rFonts w:eastAsia="Times New Roman"/>
                <w:sz w:val="10"/>
                <w:szCs w:val="10"/>
                <w:lang w:eastAsia="ru-RU"/>
              </w:rPr>
              <w:t>ноябрь</w:t>
            </w:r>
          </w:p>
        </w:tc>
        <w:tc>
          <w:tcPr>
            <w:tcW w:w="708" w:type="dxa"/>
            <w:tcBorders>
              <w:top w:val="single" w:sz="8" w:space="0" w:color="auto"/>
              <w:left w:val="nil"/>
              <w:bottom w:val="nil"/>
              <w:right w:val="nil"/>
            </w:tcBorders>
            <w:shd w:val="clear" w:color="000000" w:fill="CCFFFF"/>
            <w:noWrap/>
            <w:vAlign w:val="center"/>
            <w:hideMark/>
          </w:tcPr>
          <w:p w:rsidR="008C5B3C" w:rsidRPr="004506DF" w:rsidRDefault="008C5B3C" w:rsidP="008C5B3C">
            <w:pPr>
              <w:ind w:firstLine="0"/>
              <w:contextualSpacing w:val="0"/>
              <w:jc w:val="center"/>
              <w:rPr>
                <w:rFonts w:eastAsia="Times New Roman"/>
                <w:sz w:val="10"/>
                <w:szCs w:val="10"/>
                <w:lang w:eastAsia="ru-RU"/>
              </w:rPr>
            </w:pPr>
            <w:r w:rsidRPr="004506DF">
              <w:rPr>
                <w:rFonts w:eastAsia="Times New Roman"/>
                <w:sz w:val="10"/>
                <w:szCs w:val="10"/>
                <w:lang w:eastAsia="ru-RU"/>
              </w:rPr>
              <w:t>декабрь</w:t>
            </w:r>
          </w:p>
        </w:tc>
        <w:tc>
          <w:tcPr>
            <w:tcW w:w="709" w:type="dxa"/>
            <w:tcBorders>
              <w:top w:val="single" w:sz="8" w:space="0" w:color="auto"/>
              <w:left w:val="single" w:sz="8" w:space="0" w:color="auto"/>
              <w:bottom w:val="single" w:sz="8" w:space="0" w:color="auto"/>
              <w:right w:val="single" w:sz="8" w:space="0" w:color="auto"/>
            </w:tcBorders>
            <w:shd w:val="clear" w:color="000000" w:fill="CCFFFF"/>
            <w:noWrap/>
            <w:vAlign w:val="center"/>
            <w:hideMark/>
          </w:tcPr>
          <w:p w:rsidR="008C5B3C" w:rsidRPr="004506DF" w:rsidRDefault="008C5B3C" w:rsidP="008C5B3C">
            <w:pPr>
              <w:ind w:firstLine="0"/>
              <w:contextualSpacing w:val="0"/>
              <w:jc w:val="center"/>
              <w:rPr>
                <w:rFonts w:eastAsia="Times New Roman"/>
                <w:sz w:val="10"/>
                <w:szCs w:val="10"/>
                <w:lang w:eastAsia="ru-RU"/>
              </w:rPr>
            </w:pPr>
            <w:r w:rsidRPr="004506DF">
              <w:rPr>
                <w:rFonts w:eastAsia="Times New Roman"/>
                <w:sz w:val="10"/>
                <w:szCs w:val="10"/>
                <w:lang w:eastAsia="ru-RU"/>
              </w:rPr>
              <w:t>Итого за год</w:t>
            </w:r>
          </w:p>
        </w:tc>
      </w:tr>
      <w:tr w:rsidR="004506DF" w:rsidRPr="003C57DE" w:rsidTr="004506DF">
        <w:trPr>
          <w:trHeight w:val="110"/>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1.</w:t>
            </w:r>
          </w:p>
        </w:tc>
        <w:tc>
          <w:tcPr>
            <w:tcW w:w="1701" w:type="dxa"/>
            <w:vMerge w:val="restart"/>
            <w:tcBorders>
              <w:top w:val="nil"/>
              <w:left w:val="single" w:sz="4" w:space="0" w:color="auto"/>
              <w:bottom w:val="single" w:sz="4" w:space="0" w:color="000000"/>
              <w:right w:val="nil"/>
            </w:tcBorders>
            <w:shd w:val="clear" w:color="000000" w:fill="CCFFFF"/>
            <w:vAlign w:val="center"/>
            <w:hideMark/>
          </w:tcPr>
          <w:p w:rsidR="008C5B3C" w:rsidRPr="000A7E70" w:rsidRDefault="008C5B3C" w:rsidP="00BE4F93">
            <w:pPr>
              <w:ind w:firstLine="0"/>
              <w:contextualSpacing w:val="0"/>
              <w:jc w:val="left"/>
              <w:rPr>
                <w:rFonts w:eastAsia="Times New Roman"/>
                <w:b/>
                <w:bCs/>
                <w:sz w:val="14"/>
                <w:szCs w:val="14"/>
                <w:lang w:eastAsia="ru-RU"/>
              </w:rPr>
            </w:pPr>
            <w:r w:rsidRPr="000A7E70">
              <w:rPr>
                <w:rFonts w:eastAsia="Times New Roman"/>
                <w:b/>
                <w:bCs/>
                <w:sz w:val="14"/>
                <w:szCs w:val="14"/>
                <w:lang w:eastAsia="ru-RU"/>
              </w:rPr>
              <w:t>Составлено актов всего, расчетный объем и стоимость (без НДС)</w:t>
            </w: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4506DF" w:rsidRPr="003C57DE" w:rsidTr="004506DF">
        <w:trPr>
          <w:trHeight w:val="70"/>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auto"/>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4506DF" w:rsidRPr="003C57DE" w:rsidTr="004506DF">
        <w:trPr>
          <w:trHeight w:val="130"/>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auto"/>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4506DF" w:rsidRPr="003C57DE" w:rsidTr="004506DF">
        <w:trPr>
          <w:trHeight w:val="152"/>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1.1.</w:t>
            </w:r>
          </w:p>
        </w:tc>
        <w:tc>
          <w:tcPr>
            <w:tcW w:w="1701" w:type="dxa"/>
            <w:vMerge w:val="restart"/>
            <w:tcBorders>
              <w:top w:val="nil"/>
              <w:left w:val="single" w:sz="4" w:space="0" w:color="auto"/>
              <w:bottom w:val="single" w:sz="4" w:space="0" w:color="000000"/>
              <w:right w:val="nil"/>
            </w:tcBorders>
            <w:shd w:val="clear" w:color="000000" w:fill="CCFFFF"/>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физические лица</w:t>
            </w:r>
          </w:p>
        </w:tc>
        <w:tc>
          <w:tcPr>
            <w:tcW w:w="567" w:type="dxa"/>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12"/>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auto"/>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72"/>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auto"/>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18"/>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8"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1.2.</w:t>
            </w:r>
          </w:p>
        </w:tc>
        <w:tc>
          <w:tcPr>
            <w:tcW w:w="1701" w:type="dxa"/>
            <w:vMerge w:val="restart"/>
            <w:tcBorders>
              <w:top w:val="nil"/>
              <w:left w:val="single" w:sz="4" w:space="0" w:color="auto"/>
              <w:bottom w:val="single" w:sz="8" w:space="0" w:color="000000"/>
              <w:right w:val="nil"/>
            </w:tcBorders>
            <w:shd w:val="clear" w:color="000000" w:fill="CCFFFF"/>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юридические лица</w:t>
            </w:r>
          </w:p>
        </w:tc>
        <w:tc>
          <w:tcPr>
            <w:tcW w:w="567" w:type="dxa"/>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78"/>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8"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24"/>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8"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nil"/>
              <w:left w:val="single" w:sz="8" w:space="0" w:color="auto"/>
              <w:bottom w:val="single" w:sz="8"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8"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64"/>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2.</w:t>
            </w:r>
          </w:p>
        </w:tc>
        <w:tc>
          <w:tcPr>
            <w:tcW w:w="1701" w:type="dxa"/>
            <w:vMerge w:val="restart"/>
            <w:tcBorders>
              <w:top w:val="nil"/>
              <w:left w:val="single" w:sz="4" w:space="0" w:color="auto"/>
              <w:bottom w:val="single" w:sz="4" w:space="0" w:color="000000"/>
              <w:right w:val="nil"/>
            </w:tcBorders>
            <w:shd w:val="clear" w:color="000000" w:fill="CCFFFF"/>
            <w:vAlign w:val="center"/>
            <w:hideMark/>
          </w:tcPr>
          <w:p w:rsidR="008C5B3C" w:rsidRPr="000A7E70" w:rsidRDefault="008C5B3C" w:rsidP="00BE4F93">
            <w:pPr>
              <w:ind w:firstLine="0"/>
              <w:contextualSpacing w:val="0"/>
              <w:jc w:val="left"/>
              <w:rPr>
                <w:rFonts w:eastAsia="Times New Roman"/>
                <w:b/>
                <w:bCs/>
                <w:sz w:val="14"/>
                <w:szCs w:val="14"/>
                <w:lang w:eastAsia="ru-RU"/>
              </w:rPr>
            </w:pPr>
            <w:r w:rsidRPr="000A7E70">
              <w:rPr>
                <w:rFonts w:eastAsia="Times New Roman"/>
                <w:b/>
                <w:bCs/>
                <w:sz w:val="14"/>
                <w:szCs w:val="14"/>
                <w:lang w:eastAsia="ru-RU"/>
              </w:rPr>
              <w:t xml:space="preserve">Оплачено актов, расчетный объем и стоимость (без НДС) </w:t>
            </w: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4506DF" w:rsidRPr="003C57DE" w:rsidTr="004506DF">
        <w:trPr>
          <w:trHeight w:val="166"/>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4506DF" w:rsidRPr="003C57DE" w:rsidTr="004506DF">
        <w:trPr>
          <w:trHeight w:val="126"/>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4506DF" w:rsidRPr="003C57DE" w:rsidTr="004506DF">
        <w:trPr>
          <w:trHeight w:val="156"/>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nil"/>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2.1.</w:t>
            </w:r>
          </w:p>
        </w:tc>
        <w:tc>
          <w:tcPr>
            <w:tcW w:w="1701" w:type="dxa"/>
            <w:vMerge w:val="restart"/>
            <w:tcBorders>
              <w:top w:val="nil"/>
              <w:left w:val="single" w:sz="4" w:space="0" w:color="auto"/>
              <w:bottom w:val="single" w:sz="4" w:space="0" w:color="000000"/>
              <w:right w:val="nil"/>
            </w:tcBorders>
            <w:shd w:val="clear" w:color="000000" w:fill="CCFFFF"/>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физические лица</w:t>
            </w:r>
          </w:p>
        </w:tc>
        <w:tc>
          <w:tcPr>
            <w:tcW w:w="567" w:type="dxa"/>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16"/>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76"/>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78"/>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single" w:sz="4" w:space="0" w:color="auto"/>
              <w:left w:val="single" w:sz="8" w:space="0" w:color="auto"/>
              <w:bottom w:val="single" w:sz="4"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2.2.</w:t>
            </w:r>
          </w:p>
        </w:tc>
        <w:tc>
          <w:tcPr>
            <w:tcW w:w="1701" w:type="dxa"/>
            <w:vMerge w:val="restart"/>
            <w:tcBorders>
              <w:top w:val="nil"/>
              <w:left w:val="single" w:sz="4" w:space="0" w:color="auto"/>
              <w:bottom w:val="single" w:sz="4" w:space="0" w:color="000000"/>
              <w:right w:val="nil"/>
            </w:tcBorders>
            <w:shd w:val="clear" w:color="000000" w:fill="CCFFFF"/>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юридические лица</w:t>
            </w:r>
          </w:p>
        </w:tc>
        <w:tc>
          <w:tcPr>
            <w:tcW w:w="567" w:type="dxa"/>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10"/>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4"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212"/>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4"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8"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52"/>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single" w:sz="8" w:space="0" w:color="auto"/>
              <w:left w:val="single" w:sz="8" w:space="0" w:color="auto"/>
              <w:bottom w:val="single" w:sz="4"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3.</w:t>
            </w:r>
          </w:p>
        </w:tc>
        <w:tc>
          <w:tcPr>
            <w:tcW w:w="1701" w:type="dxa"/>
            <w:vMerge w:val="restart"/>
            <w:tcBorders>
              <w:top w:val="single" w:sz="8" w:space="0" w:color="auto"/>
              <w:left w:val="single" w:sz="4" w:space="0" w:color="auto"/>
              <w:bottom w:val="single" w:sz="4" w:space="0" w:color="000000"/>
              <w:right w:val="nil"/>
            </w:tcBorders>
            <w:shd w:val="clear" w:color="000000" w:fill="CCFFFF"/>
            <w:vAlign w:val="center"/>
            <w:hideMark/>
          </w:tcPr>
          <w:p w:rsidR="008C5B3C" w:rsidRPr="000A7E70" w:rsidRDefault="008C5B3C" w:rsidP="00BE4F93">
            <w:pPr>
              <w:ind w:firstLine="0"/>
              <w:contextualSpacing w:val="0"/>
              <w:jc w:val="left"/>
              <w:rPr>
                <w:rFonts w:eastAsia="Times New Roman"/>
                <w:b/>
                <w:bCs/>
                <w:sz w:val="14"/>
                <w:szCs w:val="14"/>
                <w:lang w:eastAsia="ru-RU"/>
              </w:rPr>
            </w:pPr>
            <w:r w:rsidRPr="000A7E70">
              <w:rPr>
                <w:rFonts w:eastAsia="Times New Roman"/>
                <w:b/>
                <w:bCs/>
                <w:sz w:val="14"/>
                <w:szCs w:val="14"/>
                <w:lang w:eastAsia="ru-RU"/>
              </w:rPr>
              <w:t xml:space="preserve">Снижение расчетных объемов и стоимости (без НДС) по актам </w:t>
            </w:r>
          </w:p>
        </w:tc>
        <w:tc>
          <w:tcPr>
            <w:tcW w:w="567" w:type="dxa"/>
            <w:tcBorders>
              <w:top w:val="single" w:sz="8"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4506DF" w:rsidRPr="003C57DE" w:rsidTr="004506DF">
        <w:trPr>
          <w:trHeight w:val="162"/>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701" w:type="dxa"/>
            <w:vMerge/>
            <w:tcBorders>
              <w:top w:val="single" w:sz="8" w:space="0" w:color="auto"/>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4506DF" w:rsidRPr="003C57DE" w:rsidTr="004506DF">
        <w:trPr>
          <w:trHeight w:val="122"/>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701" w:type="dxa"/>
            <w:vMerge/>
            <w:tcBorders>
              <w:top w:val="single" w:sz="8" w:space="0" w:color="auto"/>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4506DF" w:rsidRPr="003C57DE" w:rsidTr="004506DF">
        <w:trPr>
          <w:trHeight w:val="76"/>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nil"/>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3.1.</w:t>
            </w:r>
          </w:p>
        </w:tc>
        <w:tc>
          <w:tcPr>
            <w:tcW w:w="1701" w:type="dxa"/>
            <w:vMerge w:val="restart"/>
            <w:tcBorders>
              <w:top w:val="nil"/>
              <w:left w:val="single" w:sz="4" w:space="0" w:color="auto"/>
              <w:bottom w:val="single" w:sz="4" w:space="0" w:color="000000"/>
              <w:right w:val="nil"/>
            </w:tcBorders>
            <w:shd w:val="clear" w:color="000000" w:fill="CCFFFF"/>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физические лица</w:t>
            </w:r>
          </w:p>
        </w:tc>
        <w:tc>
          <w:tcPr>
            <w:tcW w:w="567" w:type="dxa"/>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22"/>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28"/>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28"/>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single" w:sz="4" w:space="0" w:color="auto"/>
              <w:left w:val="single" w:sz="8" w:space="0" w:color="auto"/>
              <w:bottom w:val="nil"/>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3.2.</w:t>
            </w:r>
          </w:p>
        </w:tc>
        <w:tc>
          <w:tcPr>
            <w:tcW w:w="1701" w:type="dxa"/>
            <w:vMerge w:val="restart"/>
            <w:tcBorders>
              <w:top w:val="nil"/>
              <w:left w:val="single" w:sz="4" w:space="0" w:color="auto"/>
              <w:bottom w:val="nil"/>
              <w:right w:val="nil"/>
            </w:tcBorders>
            <w:shd w:val="clear" w:color="000000" w:fill="CCFFFF"/>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юридические лица</w:t>
            </w:r>
          </w:p>
        </w:tc>
        <w:tc>
          <w:tcPr>
            <w:tcW w:w="567" w:type="dxa"/>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90"/>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4" w:space="0" w:color="auto"/>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nil"/>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20"/>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4" w:space="0" w:color="auto"/>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nil"/>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8"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67"/>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single" w:sz="8" w:space="0" w:color="auto"/>
              <w:left w:val="single" w:sz="8" w:space="0" w:color="auto"/>
              <w:bottom w:val="single" w:sz="4"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4.</w:t>
            </w:r>
          </w:p>
        </w:tc>
        <w:tc>
          <w:tcPr>
            <w:tcW w:w="1701" w:type="dxa"/>
            <w:vMerge w:val="restart"/>
            <w:tcBorders>
              <w:top w:val="single" w:sz="8" w:space="0" w:color="auto"/>
              <w:left w:val="single" w:sz="4" w:space="0" w:color="auto"/>
              <w:bottom w:val="single" w:sz="4" w:space="0" w:color="000000"/>
              <w:right w:val="nil"/>
            </w:tcBorders>
            <w:shd w:val="clear" w:color="000000" w:fill="CCFFFF"/>
            <w:vAlign w:val="center"/>
            <w:hideMark/>
          </w:tcPr>
          <w:p w:rsidR="008C5B3C" w:rsidRPr="000A7E70" w:rsidRDefault="008C5B3C" w:rsidP="00BE4F93">
            <w:pPr>
              <w:ind w:firstLine="0"/>
              <w:contextualSpacing w:val="0"/>
              <w:jc w:val="left"/>
              <w:rPr>
                <w:rFonts w:eastAsia="Times New Roman"/>
                <w:b/>
                <w:bCs/>
                <w:sz w:val="14"/>
                <w:szCs w:val="14"/>
                <w:lang w:eastAsia="ru-RU"/>
              </w:rPr>
            </w:pPr>
            <w:r w:rsidRPr="000A7E70">
              <w:rPr>
                <w:rFonts w:eastAsia="Times New Roman"/>
                <w:b/>
                <w:bCs/>
                <w:sz w:val="14"/>
                <w:szCs w:val="14"/>
                <w:lang w:eastAsia="ru-RU"/>
              </w:rPr>
              <w:t xml:space="preserve">Списано актов, расчетный объем и стоимость (без НДС) </w:t>
            </w:r>
          </w:p>
        </w:tc>
        <w:tc>
          <w:tcPr>
            <w:tcW w:w="567" w:type="dxa"/>
            <w:tcBorders>
              <w:top w:val="single" w:sz="8"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4506DF" w:rsidRPr="003C57DE" w:rsidTr="004506DF">
        <w:trPr>
          <w:trHeight w:val="102"/>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single" w:sz="8" w:space="0" w:color="auto"/>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4506DF" w:rsidRPr="003C57DE" w:rsidTr="004506DF">
        <w:trPr>
          <w:trHeight w:val="144"/>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single" w:sz="8" w:space="0" w:color="auto"/>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4506DF" w:rsidRPr="003C57DE" w:rsidTr="004506DF">
        <w:trPr>
          <w:trHeight w:val="168"/>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nil"/>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4.1.</w:t>
            </w:r>
          </w:p>
        </w:tc>
        <w:tc>
          <w:tcPr>
            <w:tcW w:w="1701" w:type="dxa"/>
            <w:vMerge w:val="restart"/>
            <w:tcBorders>
              <w:top w:val="nil"/>
              <w:left w:val="single" w:sz="4" w:space="0" w:color="auto"/>
              <w:bottom w:val="single" w:sz="4" w:space="0" w:color="000000"/>
              <w:right w:val="nil"/>
            </w:tcBorders>
            <w:shd w:val="clear" w:color="000000" w:fill="CCFFFF"/>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физические лица</w:t>
            </w:r>
          </w:p>
        </w:tc>
        <w:tc>
          <w:tcPr>
            <w:tcW w:w="567" w:type="dxa"/>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28"/>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88"/>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90"/>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single" w:sz="4" w:space="0" w:color="auto"/>
              <w:left w:val="single" w:sz="8" w:space="0" w:color="auto"/>
              <w:bottom w:val="nil"/>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4.2.</w:t>
            </w:r>
          </w:p>
        </w:tc>
        <w:tc>
          <w:tcPr>
            <w:tcW w:w="1701" w:type="dxa"/>
            <w:vMerge w:val="restart"/>
            <w:tcBorders>
              <w:top w:val="nil"/>
              <w:left w:val="single" w:sz="4" w:space="0" w:color="auto"/>
              <w:bottom w:val="nil"/>
              <w:right w:val="nil"/>
            </w:tcBorders>
            <w:shd w:val="clear" w:color="000000" w:fill="CCFFFF"/>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юридические лица</w:t>
            </w:r>
          </w:p>
        </w:tc>
        <w:tc>
          <w:tcPr>
            <w:tcW w:w="567" w:type="dxa"/>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08"/>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4" w:space="0" w:color="auto"/>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nil"/>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68"/>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4" w:space="0" w:color="auto"/>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nil"/>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8"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38"/>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single" w:sz="8" w:space="0" w:color="auto"/>
              <w:left w:val="single" w:sz="8" w:space="0" w:color="auto"/>
              <w:bottom w:val="single" w:sz="4"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5.</w:t>
            </w:r>
          </w:p>
        </w:tc>
        <w:tc>
          <w:tcPr>
            <w:tcW w:w="1701" w:type="dxa"/>
            <w:vMerge w:val="restart"/>
            <w:tcBorders>
              <w:top w:val="single" w:sz="8" w:space="0" w:color="auto"/>
              <w:left w:val="single" w:sz="4" w:space="0" w:color="auto"/>
              <w:bottom w:val="single" w:sz="4" w:space="0" w:color="000000"/>
              <w:right w:val="nil"/>
            </w:tcBorders>
            <w:shd w:val="clear" w:color="000000" w:fill="CCFFFF"/>
            <w:vAlign w:val="center"/>
            <w:hideMark/>
          </w:tcPr>
          <w:p w:rsidR="008C5B3C" w:rsidRPr="000A7E70" w:rsidRDefault="008C5B3C" w:rsidP="00025FEB">
            <w:pPr>
              <w:ind w:firstLine="0"/>
              <w:contextualSpacing w:val="0"/>
              <w:jc w:val="left"/>
              <w:rPr>
                <w:rFonts w:eastAsia="Times New Roman"/>
                <w:b/>
                <w:bCs/>
                <w:sz w:val="14"/>
                <w:szCs w:val="14"/>
                <w:lang w:eastAsia="ru-RU"/>
              </w:rPr>
            </w:pPr>
            <w:r w:rsidRPr="000A7E70">
              <w:rPr>
                <w:rFonts w:eastAsia="Times New Roman"/>
                <w:b/>
                <w:bCs/>
                <w:sz w:val="14"/>
                <w:szCs w:val="14"/>
                <w:lang w:eastAsia="ru-RU"/>
              </w:rPr>
              <w:t xml:space="preserve">Акты находящиеся в работе </w:t>
            </w:r>
            <w:r w:rsidR="00BE4F93">
              <w:rPr>
                <w:rFonts w:eastAsia="Times New Roman"/>
                <w:b/>
                <w:bCs/>
                <w:sz w:val="14"/>
                <w:szCs w:val="14"/>
                <w:lang w:eastAsia="ru-RU"/>
              </w:rPr>
              <w:t>СПС</w:t>
            </w:r>
            <w:r w:rsidR="00113F54">
              <w:rPr>
                <w:rFonts w:eastAsia="Times New Roman"/>
                <w:b/>
                <w:bCs/>
                <w:sz w:val="14"/>
                <w:szCs w:val="14"/>
                <w:lang w:eastAsia="ru-RU"/>
              </w:rPr>
              <w:t>ДФ</w:t>
            </w:r>
            <w:r w:rsidRPr="000A7E70">
              <w:rPr>
                <w:rFonts w:eastAsia="Times New Roman"/>
                <w:b/>
                <w:bCs/>
                <w:sz w:val="14"/>
                <w:szCs w:val="14"/>
                <w:lang w:eastAsia="ru-RU"/>
              </w:rPr>
              <w:t xml:space="preserve"> на конец отчетного месяца, (без НДС) </w:t>
            </w:r>
          </w:p>
        </w:tc>
        <w:tc>
          <w:tcPr>
            <w:tcW w:w="567" w:type="dxa"/>
            <w:tcBorders>
              <w:top w:val="single" w:sz="8"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FFFF00"/>
            <w:noWrap/>
            <w:vAlign w:val="center"/>
            <w:hideMark/>
          </w:tcPr>
          <w:p w:rsidR="008C5B3C" w:rsidRPr="00A62437" w:rsidRDefault="008C5B3C" w:rsidP="008C5B3C">
            <w:pPr>
              <w:ind w:firstLine="0"/>
              <w:contextualSpacing w:val="0"/>
              <w:jc w:val="left"/>
              <w:rPr>
                <w:rFonts w:eastAsia="Times New Roman"/>
                <w:sz w:val="14"/>
                <w:szCs w:val="14"/>
                <w:lang w:eastAsia="ru-RU"/>
              </w:rPr>
            </w:pPr>
            <w:r w:rsidRPr="00A62437">
              <w:rPr>
                <w:rFonts w:eastAsia="Times New Roman"/>
                <w:sz w:val="14"/>
                <w:szCs w:val="14"/>
                <w:lang w:eastAsia="ru-RU"/>
              </w:rPr>
              <w:t> </w:t>
            </w:r>
          </w:p>
        </w:tc>
      </w:tr>
      <w:tr w:rsidR="004506DF" w:rsidRPr="003C57DE" w:rsidTr="004506DF">
        <w:trPr>
          <w:trHeight w:val="98"/>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701" w:type="dxa"/>
            <w:vMerge/>
            <w:tcBorders>
              <w:top w:val="single" w:sz="8" w:space="0" w:color="auto"/>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FFFF00"/>
            <w:noWrap/>
            <w:vAlign w:val="center"/>
            <w:hideMark/>
          </w:tcPr>
          <w:p w:rsidR="008C5B3C" w:rsidRPr="00A62437" w:rsidRDefault="008C5B3C" w:rsidP="008C5B3C">
            <w:pPr>
              <w:ind w:firstLine="0"/>
              <w:contextualSpacing w:val="0"/>
              <w:jc w:val="left"/>
              <w:rPr>
                <w:rFonts w:eastAsia="Times New Roman"/>
                <w:sz w:val="14"/>
                <w:szCs w:val="14"/>
                <w:lang w:eastAsia="ru-RU"/>
              </w:rPr>
            </w:pPr>
            <w:r w:rsidRPr="00A62437">
              <w:rPr>
                <w:rFonts w:eastAsia="Times New Roman"/>
                <w:sz w:val="14"/>
                <w:szCs w:val="14"/>
                <w:lang w:eastAsia="ru-RU"/>
              </w:rPr>
              <w:t> </w:t>
            </w:r>
          </w:p>
        </w:tc>
      </w:tr>
      <w:tr w:rsidR="004506DF" w:rsidRPr="003C57DE" w:rsidTr="004506DF">
        <w:trPr>
          <w:trHeight w:val="182"/>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701" w:type="dxa"/>
            <w:vMerge/>
            <w:tcBorders>
              <w:top w:val="single" w:sz="8" w:space="0" w:color="auto"/>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FFFF00"/>
            <w:noWrap/>
            <w:vAlign w:val="center"/>
            <w:hideMark/>
          </w:tcPr>
          <w:p w:rsidR="008C5B3C" w:rsidRPr="00A62437" w:rsidRDefault="008C5B3C" w:rsidP="008C5B3C">
            <w:pPr>
              <w:ind w:firstLine="0"/>
              <w:contextualSpacing w:val="0"/>
              <w:jc w:val="left"/>
              <w:rPr>
                <w:rFonts w:eastAsia="Times New Roman"/>
                <w:sz w:val="14"/>
                <w:szCs w:val="14"/>
                <w:lang w:eastAsia="ru-RU"/>
              </w:rPr>
            </w:pPr>
            <w:r w:rsidRPr="00A62437">
              <w:rPr>
                <w:rFonts w:eastAsia="Times New Roman"/>
                <w:sz w:val="14"/>
                <w:szCs w:val="14"/>
                <w:lang w:eastAsia="ru-RU"/>
              </w:rPr>
              <w:t> </w:t>
            </w:r>
          </w:p>
        </w:tc>
      </w:tr>
      <w:tr w:rsidR="004506DF" w:rsidRPr="003C57DE" w:rsidTr="004506DF">
        <w:trPr>
          <w:trHeight w:val="129"/>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nil"/>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5.1.</w:t>
            </w:r>
          </w:p>
        </w:tc>
        <w:tc>
          <w:tcPr>
            <w:tcW w:w="1701" w:type="dxa"/>
            <w:vMerge w:val="restart"/>
            <w:tcBorders>
              <w:top w:val="nil"/>
              <w:left w:val="single" w:sz="4" w:space="0" w:color="auto"/>
              <w:bottom w:val="single" w:sz="4" w:space="0" w:color="000000"/>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физические лица</w:t>
            </w:r>
          </w:p>
        </w:tc>
        <w:tc>
          <w:tcPr>
            <w:tcW w:w="567" w:type="dxa"/>
            <w:tcBorders>
              <w:top w:val="nil"/>
              <w:left w:val="nil"/>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FFFF00"/>
            <w:noWrap/>
            <w:vAlign w:val="center"/>
            <w:hideMark/>
          </w:tcPr>
          <w:p w:rsidR="008C5B3C" w:rsidRPr="00A62437" w:rsidRDefault="008C5B3C" w:rsidP="008C5B3C">
            <w:pPr>
              <w:ind w:firstLine="0"/>
              <w:contextualSpacing w:val="0"/>
              <w:jc w:val="right"/>
              <w:rPr>
                <w:rFonts w:eastAsia="Times New Roman"/>
                <w:sz w:val="14"/>
                <w:szCs w:val="14"/>
                <w:lang w:eastAsia="ru-RU"/>
              </w:rPr>
            </w:pPr>
            <w:r w:rsidRPr="00A62437">
              <w:rPr>
                <w:rFonts w:eastAsia="Times New Roman"/>
                <w:sz w:val="14"/>
                <w:szCs w:val="14"/>
                <w:lang w:eastAsia="ru-RU"/>
              </w:rPr>
              <w:t> </w:t>
            </w:r>
          </w:p>
        </w:tc>
      </w:tr>
      <w:tr w:rsidR="004506DF" w:rsidRPr="003C57DE" w:rsidTr="004506DF">
        <w:trPr>
          <w:trHeight w:val="88"/>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single" w:sz="4" w:space="0" w:color="auto"/>
              <w:left w:val="nil"/>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FFFF00"/>
            <w:noWrap/>
            <w:vAlign w:val="center"/>
            <w:hideMark/>
          </w:tcPr>
          <w:p w:rsidR="008C5B3C" w:rsidRPr="00A62437" w:rsidRDefault="008C5B3C" w:rsidP="008C5B3C">
            <w:pPr>
              <w:ind w:firstLine="0"/>
              <w:contextualSpacing w:val="0"/>
              <w:jc w:val="right"/>
              <w:rPr>
                <w:rFonts w:eastAsia="Times New Roman"/>
                <w:sz w:val="14"/>
                <w:szCs w:val="14"/>
                <w:lang w:eastAsia="ru-RU"/>
              </w:rPr>
            </w:pPr>
            <w:r w:rsidRPr="00A62437">
              <w:rPr>
                <w:rFonts w:eastAsia="Times New Roman"/>
                <w:sz w:val="14"/>
                <w:szCs w:val="14"/>
                <w:lang w:eastAsia="ru-RU"/>
              </w:rPr>
              <w:t> </w:t>
            </w:r>
          </w:p>
        </w:tc>
      </w:tr>
      <w:tr w:rsidR="004506DF" w:rsidRPr="003C57DE" w:rsidTr="004506DF">
        <w:trPr>
          <w:trHeight w:val="48"/>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nil"/>
              <w:left w:val="nil"/>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FFFF00"/>
            <w:noWrap/>
            <w:vAlign w:val="center"/>
            <w:hideMark/>
          </w:tcPr>
          <w:p w:rsidR="008C5B3C" w:rsidRPr="00A62437" w:rsidRDefault="008C5B3C" w:rsidP="008C5B3C">
            <w:pPr>
              <w:ind w:firstLine="0"/>
              <w:contextualSpacing w:val="0"/>
              <w:jc w:val="right"/>
              <w:rPr>
                <w:rFonts w:eastAsia="Times New Roman"/>
                <w:sz w:val="14"/>
                <w:szCs w:val="14"/>
                <w:lang w:eastAsia="ru-RU"/>
              </w:rPr>
            </w:pPr>
            <w:r w:rsidRPr="00A62437">
              <w:rPr>
                <w:rFonts w:eastAsia="Times New Roman"/>
                <w:sz w:val="14"/>
                <w:szCs w:val="14"/>
                <w:lang w:eastAsia="ru-RU"/>
              </w:rPr>
              <w:t> </w:t>
            </w:r>
          </w:p>
        </w:tc>
      </w:tr>
      <w:tr w:rsidR="004506DF" w:rsidRPr="003C57DE" w:rsidTr="004506DF">
        <w:trPr>
          <w:trHeight w:val="150"/>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single" w:sz="4" w:space="0" w:color="auto"/>
              <w:left w:val="single" w:sz="8" w:space="0" w:color="auto"/>
              <w:bottom w:val="nil"/>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5.2.</w:t>
            </w:r>
          </w:p>
        </w:tc>
        <w:tc>
          <w:tcPr>
            <w:tcW w:w="1701" w:type="dxa"/>
            <w:vMerge w:val="restart"/>
            <w:tcBorders>
              <w:top w:val="nil"/>
              <w:left w:val="single" w:sz="4" w:space="0" w:color="auto"/>
              <w:bottom w:val="nil"/>
              <w:right w:val="nil"/>
            </w:tcBorders>
            <w:shd w:val="clear" w:color="000000" w:fill="CCFFFF"/>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юридические лица</w:t>
            </w:r>
          </w:p>
        </w:tc>
        <w:tc>
          <w:tcPr>
            <w:tcW w:w="567" w:type="dxa"/>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FFFF00"/>
            <w:noWrap/>
            <w:vAlign w:val="center"/>
            <w:hideMark/>
          </w:tcPr>
          <w:p w:rsidR="008C5B3C" w:rsidRPr="00A62437" w:rsidRDefault="008C5B3C" w:rsidP="008C5B3C">
            <w:pPr>
              <w:ind w:firstLine="0"/>
              <w:contextualSpacing w:val="0"/>
              <w:jc w:val="right"/>
              <w:rPr>
                <w:rFonts w:eastAsia="Times New Roman"/>
                <w:sz w:val="14"/>
                <w:szCs w:val="14"/>
                <w:lang w:eastAsia="ru-RU"/>
              </w:rPr>
            </w:pPr>
            <w:r w:rsidRPr="00A62437">
              <w:rPr>
                <w:rFonts w:eastAsia="Times New Roman"/>
                <w:sz w:val="14"/>
                <w:szCs w:val="14"/>
                <w:lang w:eastAsia="ru-RU"/>
              </w:rPr>
              <w:t> </w:t>
            </w:r>
          </w:p>
        </w:tc>
      </w:tr>
      <w:tr w:rsidR="004506DF" w:rsidRPr="003C57DE" w:rsidTr="004506DF">
        <w:trPr>
          <w:trHeight w:val="110"/>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4" w:space="0" w:color="auto"/>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nil"/>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FFFF00"/>
            <w:noWrap/>
            <w:vAlign w:val="center"/>
            <w:hideMark/>
          </w:tcPr>
          <w:p w:rsidR="008C5B3C" w:rsidRPr="00A62437" w:rsidRDefault="008C5B3C" w:rsidP="008C5B3C">
            <w:pPr>
              <w:ind w:firstLine="0"/>
              <w:contextualSpacing w:val="0"/>
              <w:jc w:val="right"/>
              <w:rPr>
                <w:rFonts w:eastAsia="Times New Roman"/>
                <w:sz w:val="14"/>
                <w:szCs w:val="14"/>
                <w:lang w:eastAsia="ru-RU"/>
              </w:rPr>
            </w:pPr>
            <w:r w:rsidRPr="00A62437">
              <w:rPr>
                <w:rFonts w:eastAsia="Times New Roman"/>
                <w:sz w:val="14"/>
                <w:szCs w:val="14"/>
                <w:lang w:eastAsia="ru-RU"/>
              </w:rPr>
              <w:t> </w:t>
            </w:r>
          </w:p>
        </w:tc>
      </w:tr>
      <w:tr w:rsidR="004506DF" w:rsidRPr="003C57DE" w:rsidTr="004506DF">
        <w:trPr>
          <w:trHeight w:val="88"/>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4" w:space="0" w:color="auto"/>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nil"/>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nil"/>
              <w:left w:val="single" w:sz="8" w:space="0" w:color="auto"/>
              <w:bottom w:val="single" w:sz="8"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8"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8" w:space="0" w:color="auto"/>
              <w:right w:val="single" w:sz="8" w:space="0" w:color="auto"/>
            </w:tcBorders>
            <w:shd w:val="clear" w:color="000000" w:fill="FFFF00"/>
            <w:noWrap/>
            <w:vAlign w:val="center"/>
            <w:hideMark/>
          </w:tcPr>
          <w:p w:rsidR="008C5B3C" w:rsidRPr="00A62437" w:rsidRDefault="008C5B3C" w:rsidP="008C5B3C">
            <w:pPr>
              <w:ind w:firstLine="0"/>
              <w:contextualSpacing w:val="0"/>
              <w:jc w:val="right"/>
              <w:rPr>
                <w:rFonts w:eastAsia="Times New Roman"/>
                <w:sz w:val="14"/>
                <w:szCs w:val="14"/>
                <w:lang w:eastAsia="ru-RU"/>
              </w:rPr>
            </w:pPr>
            <w:r w:rsidRPr="00A62437">
              <w:rPr>
                <w:rFonts w:eastAsia="Times New Roman"/>
                <w:sz w:val="14"/>
                <w:szCs w:val="14"/>
                <w:lang w:eastAsia="ru-RU"/>
              </w:rPr>
              <w:t> </w:t>
            </w:r>
          </w:p>
        </w:tc>
      </w:tr>
      <w:tr w:rsidR="004506DF" w:rsidRPr="003C57DE" w:rsidTr="004506DF">
        <w:trPr>
          <w:trHeight w:val="131"/>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5D3244" w:rsidRPr="000A7E70" w:rsidRDefault="005D3244" w:rsidP="005D3244">
            <w:pPr>
              <w:ind w:firstLine="0"/>
              <w:contextualSpacing w:val="0"/>
              <w:jc w:val="left"/>
              <w:rPr>
                <w:rFonts w:eastAsia="Times New Roman"/>
                <w:b/>
                <w:bCs/>
                <w:sz w:val="14"/>
                <w:szCs w:val="14"/>
                <w:lang w:eastAsia="ru-RU"/>
              </w:rPr>
            </w:pPr>
          </w:p>
        </w:tc>
        <w:tc>
          <w:tcPr>
            <w:tcW w:w="426" w:type="dxa"/>
            <w:vMerge w:val="restart"/>
            <w:tcBorders>
              <w:top w:val="single" w:sz="8" w:space="0" w:color="auto"/>
              <w:left w:val="single" w:sz="8" w:space="0" w:color="auto"/>
              <w:bottom w:val="single" w:sz="4" w:space="0" w:color="auto"/>
              <w:right w:val="single" w:sz="4" w:space="0" w:color="auto"/>
            </w:tcBorders>
            <w:shd w:val="clear" w:color="000000" w:fill="CCFFFF"/>
            <w:noWrap/>
            <w:vAlign w:val="center"/>
            <w:hideMark/>
          </w:tcPr>
          <w:p w:rsidR="005D3244" w:rsidRPr="000A7E70" w:rsidRDefault="005D3244" w:rsidP="005D3244">
            <w:pPr>
              <w:ind w:firstLine="0"/>
              <w:contextualSpacing w:val="0"/>
              <w:jc w:val="left"/>
              <w:rPr>
                <w:rFonts w:eastAsia="Times New Roman"/>
                <w:sz w:val="14"/>
                <w:szCs w:val="14"/>
                <w:lang w:eastAsia="ru-RU"/>
              </w:rPr>
            </w:pPr>
          </w:p>
        </w:tc>
        <w:tc>
          <w:tcPr>
            <w:tcW w:w="1701" w:type="dxa"/>
            <w:vMerge w:val="restart"/>
            <w:tcBorders>
              <w:top w:val="single" w:sz="8" w:space="0" w:color="auto"/>
              <w:left w:val="single" w:sz="4" w:space="0" w:color="auto"/>
              <w:bottom w:val="single" w:sz="4" w:space="0" w:color="auto"/>
              <w:right w:val="single" w:sz="8" w:space="0" w:color="auto"/>
            </w:tcBorders>
            <w:shd w:val="clear" w:color="000000" w:fill="CCFFFF"/>
            <w:vAlign w:val="center"/>
            <w:hideMark/>
          </w:tcPr>
          <w:p w:rsidR="005D3244" w:rsidRPr="000A7E70" w:rsidRDefault="005D3244" w:rsidP="005D3244">
            <w:pPr>
              <w:ind w:firstLine="0"/>
              <w:contextualSpacing w:val="0"/>
              <w:jc w:val="left"/>
              <w:rPr>
                <w:rFonts w:eastAsia="Times New Roman"/>
                <w:color w:val="FF0000"/>
                <w:sz w:val="14"/>
                <w:szCs w:val="14"/>
                <w:lang w:eastAsia="ru-RU"/>
              </w:rPr>
            </w:pPr>
            <w:r w:rsidRPr="0063768F">
              <w:rPr>
                <w:rFonts w:eastAsia="Times New Roman"/>
                <w:sz w:val="14"/>
                <w:szCs w:val="14"/>
                <w:lang w:eastAsia="ru-RU"/>
              </w:rPr>
              <w:t>находящиеся в суде</w:t>
            </w:r>
          </w:p>
        </w:tc>
        <w:tc>
          <w:tcPr>
            <w:tcW w:w="567" w:type="dxa"/>
            <w:tcBorders>
              <w:top w:val="nil"/>
              <w:left w:val="nil"/>
              <w:bottom w:val="single" w:sz="4" w:space="0" w:color="auto"/>
              <w:right w:val="nil"/>
            </w:tcBorders>
            <w:shd w:val="clear" w:color="000000" w:fill="CCFFFF"/>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single" w:sz="8" w:space="0" w:color="auto"/>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5D3244" w:rsidRPr="00A62437" w:rsidRDefault="005D3244" w:rsidP="005D3244">
            <w:pPr>
              <w:ind w:firstLine="0"/>
              <w:contextualSpacing w:val="0"/>
              <w:jc w:val="left"/>
              <w:rPr>
                <w:rFonts w:eastAsia="Times New Roman"/>
                <w:b/>
                <w:bCs/>
                <w:sz w:val="14"/>
                <w:szCs w:val="14"/>
                <w:lang w:eastAsia="ru-RU"/>
              </w:rPr>
            </w:pPr>
            <w:r w:rsidRPr="00A62437">
              <w:rPr>
                <w:rFonts w:eastAsia="Times New Roman"/>
                <w:b/>
                <w:bCs/>
                <w:sz w:val="14"/>
                <w:szCs w:val="14"/>
                <w:lang w:eastAsia="ru-RU"/>
              </w:rPr>
              <w:t> </w:t>
            </w:r>
          </w:p>
        </w:tc>
      </w:tr>
      <w:tr w:rsidR="004506DF" w:rsidRPr="003C57DE" w:rsidTr="004506DF">
        <w:trPr>
          <w:trHeight w:val="90"/>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5D3244" w:rsidRPr="000A7E70" w:rsidRDefault="005D3244" w:rsidP="005D3244">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auto"/>
              <w:right w:val="single" w:sz="4" w:space="0" w:color="auto"/>
            </w:tcBorders>
            <w:vAlign w:val="center"/>
            <w:hideMark/>
          </w:tcPr>
          <w:p w:rsidR="005D3244" w:rsidRPr="000A7E70" w:rsidRDefault="005D3244" w:rsidP="005D3244">
            <w:pPr>
              <w:ind w:firstLine="0"/>
              <w:contextualSpacing w:val="0"/>
              <w:jc w:val="left"/>
              <w:rPr>
                <w:rFonts w:eastAsia="Times New Roman"/>
                <w:sz w:val="14"/>
                <w:szCs w:val="14"/>
                <w:lang w:eastAsia="ru-RU"/>
              </w:rPr>
            </w:pPr>
          </w:p>
        </w:tc>
        <w:tc>
          <w:tcPr>
            <w:tcW w:w="1701" w:type="dxa"/>
            <w:vMerge/>
            <w:tcBorders>
              <w:top w:val="single" w:sz="8" w:space="0" w:color="auto"/>
              <w:left w:val="single" w:sz="4" w:space="0" w:color="auto"/>
              <w:bottom w:val="single" w:sz="4" w:space="0" w:color="auto"/>
              <w:right w:val="single" w:sz="8" w:space="0" w:color="auto"/>
            </w:tcBorders>
            <w:vAlign w:val="center"/>
            <w:hideMark/>
          </w:tcPr>
          <w:p w:rsidR="005D3244" w:rsidRPr="000A7E70" w:rsidRDefault="005D3244" w:rsidP="005D3244">
            <w:pPr>
              <w:ind w:firstLine="0"/>
              <w:contextualSpacing w:val="0"/>
              <w:jc w:val="left"/>
              <w:rPr>
                <w:rFonts w:eastAsia="Times New Roman"/>
                <w:color w:val="FF0000"/>
                <w:sz w:val="14"/>
                <w:szCs w:val="14"/>
                <w:lang w:eastAsia="ru-RU"/>
              </w:rPr>
            </w:pPr>
          </w:p>
        </w:tc>
        <w:tc>
          <w:tcPr>
            <w:tcW w:w="567" w:type="dxa"/>
            <w:tcBorders>
              <w:top w:val="nil"/>
              <w:left w:val="nil"/>
              <w:bottom w:val="single" w:sz="4" w:space="0" w:color="auto"/>
              <w:right w:val="nil"/>
            </w:tcBorders>
            <w:shd w:val="clear" w:color="000000" w:fill="CCFFFF"/>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single" w:sz="8" w:space="0" w:color="auto"/>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b/>
                <w:bCs/>
                <w:sz w:val="14"/>
                <w:szCs w:val="14"/>
                <w:highlight w:val="yellow"/>
                <w:lang w:eastAsia="ru-RU"/>
              </w:rPr>
            </w:pPr>
            <w:r w:rsidRPr="000A7E70">
              <w:rPr>
                <w:rFonts w:eastAsia="Times New Roman"/>
                <w:b/>
                <w:bCs/>
                <w:sz w:val="14"/>
                <w:szCs w:val="14"/>
                <w:highlight w:val="yellow"/>
                <w:lang w:eastAsia="ru-RU"/>
              </w:rPr>
              <w:t> </w:t>
            </w:r>
          </w:p>
        </w:tc>
      </w:tr>
      <w:tr w:rsidR="004506DF" w:rsidRPr="003C57DE" w:rsidTr="004506DF">
        <w:trPr>
          <w:trHeight w:val="50"/>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5D3244" w:rsidRPr="000A7E70" w:rsidRDefault="005D3244" w:rsidP="005D3244">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auto"/>
              <w:right w:val="single" w:sz="4" w:space="0" w:color="auto"/>
            </w:tcBorders>
            <w:vAlign w:val="center"/>
            <w:hideMark/>
          </w:tcPr>
          <w:p w:rsidR="005D3244" w:rsidRPr="000A7E70" w:rsidRDefault="005D3244" w:rsidP="005D3244">
            <w:pPr>
              <w:ind w:firstLine="0"/>
              <w:contextualSpacing w:val="0"/>
              <w:jc w:val="left"/>
              <w:rPr>
                <w:rFonts w:eastAsia="Times New Roman"/>
                <w:sz w:val="14"/>
                <w:szCs w:val="14"/>
                <w:lang w:eastAsia="ru-RU"/>
              </w:rPr>
            </w:pPr>
          </w:p>
        </w:tc>
        <w:tc>
          <w:tcPr>
            <w:tcW w:w="1701" w:type="dxa"/>
            <w:vMerge/>
            <w:tcBorders>
              <w:top w:val="single" w:sz="8" w:space="0" w:color="auto"/>
              <w:left w:val="single" w:sz="4" w:space="0" w:color="auto"/>
              <w:bottom w:val="single" w:sz="4" w:space="0" w:color="auto"/>
              <w:right w:val="single" w:sz="8" w:space="0" w:color="auto"/>
            </w:tcBorders>
            <w:vAlign w:val="center"/>
            <w:hideMark/>
          </w:tcPr>
          <w:p w:rsidR="005D3244" w:rsidRPr="000A7E70" w:rsidRDefault="005D3244" w:rsidP="005D3244">
            <w:pPr>
              <w:ind w:firstLine="0"/>
              <w:contextualSpacing w:val="0"/>
              <w:jc w:val="left"/>
              <w:rPr>
                <w:rFonts w:eastAsia="Times New Roman"/>
                <w:color w:val="FF0000"/>
                <w:sz w:val="14"/>
                <w:szCs w:val="14"/>
                <w:lang w:eastAsia="ru-RU"/>
              </w:rPr>
            </w:pPr>
          </w:p>
        </w:tc>
        <w:tc>
          <w:tcPr>
            <w:tcW w:w="567" w:type="dxa"/>
            <w:tcBorders>
              <w:top w:val="nil"/>
              <w:left w:val="nil"/>
              <w:bottom w:val="single" w:sz="4" w:space="0" w:color="auto"/>
              <w:right w:val="nil"/>
            </w:tcBorders>
            <w:shd w:val="clear" w:color="000000" w:fill="CCFFFF"/>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single" w:sz="8" w:space="0" w:color="auto"/>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b/>
                <w:bCs/>
                <w:sz w:val="14"/>
                <w:szCs w:val="14"/>
                <w:highlight w:val="yellow"/>
                <w:lang w:eastAsia="ru-RU"/>
              </w:rPr>
            </w:pPr>
            <w:r w:rsidRPr="000A7E70">
              <w:rPr>
                <w:rFonts w:eastAsia="Times New Roman"/>
                <w:b/>
                <w:bCs/>
                <w:sz w:val="14"/>
                <w:szCs w:val="14"/>
                <w:highlight w:val="yellow"/>
                <w:lang w:eastAsia="ru-RU"/>
              </w:rPr>
              <w:t> </w:t>
            </w:r>
          </w:p>
        </w:tc>
      </w:tr>
      <w:tr w:rsidR="00320C15" w:rsidRPr="003C57DE" w:rsidTr="004506DF">
        <w:trPr>
          <w:gridBefore w:val="1"/>
          <w:wBefore w:w="10" w:type="dxa"/>
          <w:trHeight w:val="252"/>
        </w:trPr>
        <w:tc>
          <w:tcPr>
            <w:tcW w:w="307" w:type="dxa"/>
            <w:vMerge w:val="restart"/>
            <w:tcBorders>
              <w:top w:val="nil"/>
              <w:left w:val="single" w:sz="8" w:space="0" w:color="auto"/>
              <w:bottom w:val="single" w:sz="8" w:space="0" w:color="000000"/>
              <w:right w:val="single" w:sz="8" w:space="0" w:color="auto"/>
            </w:tcBorders>
            <w:vAlign w:val="center"/>
            <w:hideMark/>
          </w:tcPr>
          <w:p w:rsidR="008C5B3C" w:rsidRPr="000A7E70" w:rsidRDefault="008C5B3C" w:rsidP="007F1543">
            <w:pPr>
              <w:spacing w:after="160" w:line="259" w:lineRule="auto"/>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6.</w:t>
            </w:r>
          </w:p>
        </w:tc>
        <w:tc>
          <w:tcPr>
            <w:tcW w:w="1701" w:type="dxa"/>
            <w:vMerge w:val="restart"/>
            <w:tcBorders>
              <w:top w:val="nil"/>
              <w:left w:val="single" w:sz="4" w:space="0" w:color="auto"/>
              <w:bottom w:val="single" w:sz="4" w:space="0" w:color="000000"/>
              <w:right w:val="nil"/>
            </w:tcBorders>
            <w:shd w:val="clear" w:color="000000" w:fill="CCFFFF"/>
            <w:vAlign w:val="center"/>
            <w:hideMark/>
          </w:tcPr>
          <w:p w:rsidR="008C5B3C" w:rsidRPr="000A7E70" w:rsidRDefault="008C5B3C" w:rsidP="00BE4F93">
            <w:pPr>
              <w:ind w:firstLine="0"/>
              <w:contextualSpacing w:val="0"/>
              <w:jc w:val="left"/>
              <w:rPr>
                <w:rFonts w:eastAsia="Times New Roman"/>
                <w:b/>
                <w:bCs/>
                <w:sz w:val="14"/>
                <w:szCs w:val="14"/>
                <w:lang w:eastAsia="ru-RU"/>
              </w:rPr>
            </w:pPr>
            <w:r w:rsidRPr="000A7E70">
              <w:rPr>
                <w:rFonts w:eastAsia="Times New Roman"/>
                <w:b/>
                <w:bCs/>
                <w:sz w:val="14"/>
                <w:szCs w:val="14"/>
                <w:lang w:eastAsia="ru-RU"/>
              </w:rPr>
              <w:t>Акты</w:t>
            </w:r>
            <w:r w:rsidR="00594379">
              <w:rPr>
                <w:rFonts w:eastAsia="Times New Roman"/>
                <w:b/>
                <w:bCs/>
                <w:sz w:val="14"/>
                <w:szCs w:val="14"/>
                <w:lang w:eastAsia="ru-RU"/>
              </w:rPr>
              <w:t>,</w:t>
            </w:r>
            <w:r w:rsidRPr="000A7E70">
              <w:rPr>
                <w:rFonts w:eastAsia="Times New Roman"/>
                <w:b/>
                <w:bCs/>
                <w:sz w:val="14"/>
                <w:szCs w:val="14"/>
                <w:lang w:eastAsia="ru-RU"/>
              </w:rPr>
              <w:t xml:space="preserve"> находящиеся в работе </w:t>
            </w:r>
            <w:r w:rsidR="00BE4F93">
              <w:rPr>
                <w:rFonts w:eastAsia="Times New Roman"/>
                <w:b/>
                <w:bCs/>
                <w:sz w:val="14"/>
                <w:szCs w:val="14"/>
                <w:lang w:eastAsia="ru-RU"/>
              </w:rPr>
              <w:t>СРУ</w:t>
            </w:r>
            <w:r w:rsidRPr="000A7E70">
              <w:rPr>
                <w:rFonts w:eastAsia="Times New Roman"/>
                <w:b/>
                <w:bCs/>
                <w:sz w:val="14"/>
                <w:szCs w:val="14"/>
                <w:lang w:eastAsia="ru-RU"/>
              </w:rPr>
              <w:t xml:space="preserve"> на конец отчетного месяца, </w:t>
            </w:r>
            <w:r w:rsidR="007F1543">
              <w:rPr>
                <w:rFonts w:eastAsia="Times New Roman"/>
                <w:b/>
                <w:bCs/>
                <w:sz w:val="14"/>
                <w:szCs w:val="14"/>
                <w:lang w:eastAsia="ru-RU"/>
              </w:rPr>
              <w:t>(</w:t>
            </w:r>
            <w:r w:rsidRPr="000A7E70">
              <w:rPr>
                <w:rFonts w:eastAsia="Times New Roman"/>
                <w:b/>
                <w:bCs/>
                <w:sz w:val="14"/>
                <w:szCs w:val="14"/>
                <w:lang w:eastAsia="ru-RU"/>
              </w:rPr>
              <w:t xml:space="preserve">без НДС) </w:t>
            </w:r>
          </w:p>
        </w:tc>
        <w:tc>
          <w:tcPr>
            <w:tcW w:w="567" w:type="dxa"/>
            <w:tcBorders>
              <w:top w:val="single" w:sz="8"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320C15" w:rsidRPr="003C57DE" w:rsidTr="004506DF">
        <w:trPr>
          <w:gridBefore w:val="1"/>
          <w:wBefore w:w="10" w:type="dxa"/>
          <w:trHeight w:val="256"/>
        </w:trPr>
        <w:tc>
          <w:tcPr>
            <w:tcW w:w="307" w:type="dxa"/>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320C15" w:rsidRPr="003C57DE" w:rsidTr="004506DF">
        <w:trPr>
          <w:gridBefore w:val="1"/>
          <w:wBefore w:w="10" w:type="dxa"/>
          <w:trHeight w:val="209"/>
        </w:trPr>
        <w:tc>
          <w:tcPr>
            <w:tcW w:w="307" w:type="dxa"/>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320C15" w:rsidRPr="003C57DE" w:rsidTr="004506DF">
        <w:trPr>
          <w:gridBefore w:val="1"/>
          <w:wBefore w:w="10" w:type="dxa"/>
          <w:trHeight w:val="54"/>
        </w:trPr>
        <w:tc>
          <w:tcPr>
            <w:tcW w:w="307" w:type="dxa"/>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nil"/>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6.1.</w:t>
            </w:r>
          </w:p>
        </w:tc>
        <w:tc>
          <w:tcPr>
            <w:tcW w:w="1701" w:type="dxa"/>
            <w:vMerge w:val="restart"/>
            <w:tcBorders>
              <w:top w:val="nil"/>
              <w:left w:val="single" w:sz="4" w:space="0" w:color="auto"/>
              <w:bottom w:val="single" w:sz="4" w:space="0" w:color="000000"/>
              <w:right w:val="nil"/>
            </w:tcBorders>
            <w:shd w:val="clear" w:color="000000" w:fill="CCFFFF"/>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физические лица</w:t>
            </w:r>
          </w:p>
        </w:tc>
        <w:tc>
          <w:tcPr>
            <w:tcW w:w="567" w:type="dxa"/>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320C15" w:rsidRPr="003C57DE" w:rsidTr="004506DF">
        <w:trPr>
          <w:gridBefore w:val="1"/>
          <w:wBefore w:w="10" w:type="dxa"/>
          <w:trHeight w:val="156"/>
        </w:trPr>
        <w:tc>
          <w:tcPr>
            <w:tcW w:w="307" w:type="dxa"/>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320C15" w:rsidRPr="003C57DE" w:rsidTr="004506DF">
        <w:trPr>
          <w:gridBefore w:val="1"/>
          <w:wBefore w:w="10" w:type="dxa"/>
          <w:trHeight w:val="116"/>
        </w:trPr>
        <w:tc>
          <w:tcPr>
            <w:tcW w:w="307" w:type="dxa"/>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320C15" w:rsidRPr="003C57DE" w:rsidTr="004506DF">
        <w:trPr>
          <w:gridBefore w:val="1"/>
          <w:wBefore w:w="10" w:type="dxa"/>
          <w:trHeight w:val="76"/>
        </w:trPr>
        <w:tc>
          <w:tcPr>
            <w:tcW w:w="307" w:type="dxa"/>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single" w:sz="4" w:space="0" w:color="auto"/>
              <w:left w:val="single" w:sz="8" w:space="0" w:color="auto"/>
              <w:bottom w:val="single" w:sz="8"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6.2.</w:t>
            </w:r>
          </w:p>
        </w:tc>
        <w:tc>
          <w:tcPr>
            <w:tcW w:w="1701" w:type="dxa"/>
            <w:vMerge w:val="restart"/>
            <w:tcBorders>
              <w:top w:val="nil"/>
              <w:left w:val="single" w:sz="4" w:space="0" w:color="auto"/>
              <w:bottom w:val="single" w:sz="8" w:space="0" w:color="000000"/>
              <w:right w:val="nil"/>
            </w:tcBorders>
            <w:shd w:val="clear" w:color="000000" w:fill="CCFFFF"/>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юридические лица</w:t>
            </w:r>
          </w:p>
        </w:tc>
        <w:tc>
          <w:tcPr>
            <w:tcW w:w="567" w:type="dxa"/>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320C15" w:rsidRPr="003C57DE" w:rsidTr="004506DF">
        <w:trPr>
          <w:gridBefore w:val="1"/>
          <w:wBefore w:w="10" w:type="dxa"/>
          <w:trHeight w:val="178"/>
        </w:trPr>
        <w:tc>
          <w:tcPr>
            <w:tcW w:w="307" w:type="dxa"/>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4" w:space="0" w:color="auto"/>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8"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320C15" w:rsidRPr="003C57DE" w:rsidTr="004506DF">
        <w:trPr>
          <w:gridBefore w:val="1"/>
          <w:wBefore w:w="10" w:type="dxa"/>
          <w:trHeight w:val="124"/>
        </w:trPr>
        <w:tc>
          <w:tcPr>
            <w:tcW w:w="307" w:type="dxa"/>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4" w:space="0" w:color="auto"/>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8"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nil"/>
              <w:left w:val="single" w:sz="8" w:space="0" w:color="auto"/>
              <w:bottom w:val="single" w:sz="8"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8"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320C15" w:rsidRPr="003C57DE" w:rsidTr="004506DF">
        <w:trPr>
          <w:gridBefore w:val="1"/>
          <w:wBefore w:w="10" w:type="dxa"/>
          <w:trHeight w:val="375"/>
        </w:trPr>
        <w:tc>
          <w:tcPr>
            <w:tcW w:w="30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5"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8"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r>
      <w:tr w:rsidR="00320C15" w:rsidRPr="003C57DE" w:rsidTr="004506DF">
        <w:trPr>
          <w:gridBefore w:val="1"/>
          <w:wBefore w:w="10" w:type="dxa"/>
          <w:trHeight w:val="375"/>
        </w:trPr>
        <w:tc>
          <w:tcPr>
            <w:tcW w:w="2434"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Заместитель директора по реализации услуг ФЭС ___________________</w:t>
            </w: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5"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8"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r>
      <w:tr w:rsidR="00320C15" w:rsidRPr="003C57DE" w:rsidTr="004506DF">
        <w:trPr>
          <w:gridBefore w:val="1"/>
          <w:wBefore w:w="10" w:type="dxa"/>
          <w:trHeight w:val="375"/>
        </w:trPr>
        <w:tc>
          <w:tcPr>
            <w:tcW w:w="2434" w:type="dxa"/>
            <w:gridSpan w:val="3"/>
            <w:tcBorders>
              <w:top w:val="nil"/>
              <w:left w:val="nil"/>
              <w:bottom w:val="nil"/>
              <w:right w:val="nil"/>
            </w:tcBorders>
            <w:shd w:val="clear" w:color="auto" w:fill="auto"/>
            <w:noWrap/>
            <w:vAlign w:val="bottom"/>
            <w:hideMark/>
          </w:tcPr>
          <w:p w:rsidR="008C5B3C" w:rsidRDefault="008C5B3C" w:rsidP="008C5B3C">
            <w:pPr>
              <w:ind w:firstLine="0"/>
              <w:contextualSpacing w:val="0"/>
              <w:jc w:val="left"/>
              <w:rPr>
                <w:rFonts w:eastAsia="Times New Roman"/>
                <w:b/>
                <w:bCs/>
                <w:sz w:val="14"/>
                <w:szCs w:val="14"/>
                <w:lang w:eastAsia="ru-RU"/>
              </w:rPr>
            </w:pPr>
          </w:p>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Начальник службы реализации услуг ФЭС ________________________</w:t>
            </w: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5"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8"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r>
      <w:tr w:rsidR="004506DF" w:rsidRPr="003C57DE" w:rsidTr="004506DF">
        <w:trPr>
          <w:gridBefore w:val="1"/>
          <w:wBefore w:w="10" w:type="dxa"/>
          <w:trHeight w:val="375"/>
        </w:trPr>
        <w:tc>
          <w:tcPr>
            <w:tcW w:w="3568" w:type="dxa"/>
            <w:gridSpan w:val="5"/>
            <w:tcBorders>
              <w:top w:val="nil"/>
              <w:left w:val="nil"/>
              <w:bottom w:val="nil"/>
              <w:right w:val="nil"/>
            </w:tcBorders>
            <w:shd w:val="clear" w:color="auto" w:fill="auto"/>
            <w:noWrap/>
            <w:vAlign w:val="bottom"/>
            <w:hideMark/>
          </w:tcPr>
          <w:p w:rsidR="008C5B3C" w:rsidRDefault="008C5B3C" w:rsidP="008C5B3C">
            <w:pPr>
              <w:ind w:firstLine="0"/>
              <w:contextualSpacing w:val="0"/>
              <w:jc w:val="left"/>
              <w:rPr>
                <w:rFonts w:eastAsia="Times New Roman"/>
                <w:b/>
                <w:bCs/>
                <w:sz w:val="14"/>
                <w:szCs w:val="14"/>
                <w:lang w:eastAsia="ru-RU"/>
              </w:rPr>
            </w:pPr>
          </w:p>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Начальник сектора правового сопровождения деятельности ФЭС ____________________</w:t>
            </w: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5"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8"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r>
    </w:tbl>
    <w:p w:rsidR="008C5B3C" w:rsidRDefault="008C5B3C" w:rsidP="008C5B3C">
      <w:pPr>
        <w:jc w:val="right"/>
        <w:outlineLvl w:val="0"/>
        <w:rPr>
          <w:sz w:val="24"/>
        </w:rPr>
        <w:sectPr w:rsidR="008C5B3C" w:rsidSect="008C5B3C">
          <w:headerReference w:type="default" r:id="rId66"/>
          <w:footerReference w:type="default" r:id="rId67"/>
          <w:headerReference w:type="first" r:id="rId68"/>
          <w:pgSz w:w="11906" w:h="16838"/>
          <w:pgMar w:top="964" w:right="851" w:bottom="709" w:left="1701" w:header="709" w:footer="709" w:gutter="0"/>
          <w:cols w:space="708"/>
          <w:docGrid w:linePitch="381"/>
        </w:sectPr>
      </w:pPr>
    </w:p>
    <w:p w:rsidR="008C5B3C" w:rsidRPr="00F2427E" w:rsidRDefault="008C5B3C" w:rsidP="008C5B3C">
      <w:pPr>
        <w:pStyle w:val="1"/>
        <w:ind w:left="709"/>
        <w:jc w:val="right"/>
        <w:rPr>
          <w:b w:val="0"/>
        </w:rPr>
      </w:pPr>
      <w:bookmarkStart w:id="205" w:name="_Toc7076141"/>
      <w:r w:rsidRPr="00F2427E">
        <w:rPr>
          <w:b w:val="0"/>
        </w:rPr>
        <w:lastRenderedPageBreak/>
        <w:t>Приложение 12</w:t>
      </w:r>
      <w:bookmarkEnd w:id="205"/>
    </w:p>
    <w:tbl>
      <w:tblPr>
        <w:tblW w:w="5607" w:type="pct"/>
        <w:tblInd w:w="-709" w:type="dxa"/>
        <w:tblLayout w:type="fixed"/>
        <w:tblLook w:val="04A0" w:firstRow="1" w:lastRow="0" w:firstColumn="1" w:lastColumn="0" w:noHBand="0" w:noVBand="1"/>
      </w:tblPr>
      <w:tblGrid>
        <w:gridCol w:w="300"/>
        <w:gridCol w:w="428"/>
        <w:gridCol w:w="1683"/>
        <w:gridCol w:w="569"/>
        <w:gridCol w:w="566"/>
        <w:gridCol w:w="569"/>
        <w:gridCol w:w="428"/>
        <w:gridCol w:w="566"/>
        <w:gridCol w:w="426"/>
        <w:gridCol w:w="566"/>
        <w:gridCol w:w="566"/>
        <w:gridCol w:w="569"/>
        <w:gridCol w:w="709"/>
        <w:gridCol w:w="569"/>
        <w:gridCol w:w="571"/>
        <w:gridCol w:w="713"/>
        <w:gridCol w:w="692"/>
      </w:tblGrid>
      <w:tr w:rsidR="008C5B3C" w:rsidRPr="003C57DE" w:rsidTr="00543A28">
        <w:trPr>
          <w:trHeight w:val="375"/>
        </w:trPr>
        <w:tc>
          <w:tcPr>
            <w:tcW w:w="5000" w:type="pct"/>
            <w:gridSpan w:val="17"/>
            <w:tcBorders>
              <w:top w:val="nil"/>
              <w:left w:val="nil"/>
              <w:bottom w:val="nil"/>
              <w:right w:val="nil"/>
            </w:tcBorders>
            <w:shd w:val="clear" w:color="auto" w:fill="auto"/>
            <w:vAlign w:val="center"/>
            <w:hideMark/>
          </w:tcPr>
          <w:p w:rsidR="008C5B3C" w:rsidRDefault="008C5B3C" w:rsidP="008C5B3C">
            <w:pPr>
              <w:ind w:firstLine="0"/>
              <w:contextualSpacing w:val="0"/>
              <w:jc w:val="center"/>
              <w:rPr>
                <w:rFonts w:eastAsia="Times New Roman"/>
                <w:b/>
                <w:bCs/>
                <w:sz w:val="14"/>
                <w:szCs w:val="14"/>
                <w:lang w:eastAsia="ru-RU"/>
              </w:rPr>
            </w:pPr>
            <w:r w:rsidRPr="000A7E70">
              <w:rPr>
                <w:rFonts w:eastAsia="Times New Roman"/>
                <w:b/>
                <w:bCs/>
                <w:sz w:val="14"/>
                <w:szCs w:val="14"/>
                <w:lang w:eastAsia="ru-RU"/>
              </w:rPr>
              <w:t>Отчет о работе с актами о бездоговорном потребле</w:t>
            </w:r>
            <w:r>
              <w:rPr>
                <w:rFonts w:eastAsia="Times New Roman"/>
                <w:b/>
                <w:bCs/>
                <w:sz w:val="14"/>
                <w:szCs w:val="14"/>
                <w:lang w:eastAsia="ru-RU"/>
              </w:rPr>
              <w:t>нии электрической энергии в 20___</w:t>
            </w:r>
            <w:r w:rsidRPr="000A7E70">
              <w:rPr>
                <w:rFonts w:eastAsia="Times New Roman"/>
                <w:b/>
                <w:bCs/>
                <w:sz w:val="14"/>
                <w:szCs w:val="14"/>
                <w:lang w:eastAsia="ru-RU"/>
              </w:rPr>
              <w:t xml:space="preserve"> году, </w:t>
            </w:r>
          </w:p>
          <w:p w:rsidR="008C5B3C" w:rsidRPr="000A7E70" w:rsidRDefault="008C5B3C" w:rsidP="002B057E">
            <w:pPr>
              <w:ind w:firstLine="0"/>
              <w:contextualSpacing w:val="0"/>
              <w:jc w:val="center"/>
              <w:rPr>
                <w:rFonts w:eastAsia="Times New Roman"/>
                <w:b/>
                <w:bCs/>
                <w:sz w:val="14"/>
                <w:szCs w:val="14"/>
                <w:lang w:eastAsia="ru-RU"/>
              </w:rPr>
            </w:pPr>
            <w:r w:rsidRPr="000A7E70">
              <w:rPr>
                <w:rFonts w:eastAsia="Times New Roman"/>
                <w:b/>
                <w:bCs/>
                <w:sz w:val="14"/>
                <w:szCs w:val="14"/>
                <w:lang w:eastAsia="ru-RU"/>
              </w:rPr>
              <w:t>составленными в предыдущие периоды по _________________________ ФЭС</w:t>
            </w:r>
          </w:p>
        </w:tc>
      </w:tr>
      <w:tr w:rsidR="00543A28" w:rsidRPr="003C57DE" w:rsidTr="002B057E">
        <w:trPr>
          <w:trHeight w:val="263"/>
        </w:trPr>
        <w:tc>
          <w:tcPr>
            <w:tcW w:w="143" w:type="pct"/>
            <w:vMerge w:val="restart"/>
            <w:tcBorders>
              <w:top w:val="single" w:sz="8" w:space="0" w:color="auto"/>
              <w:left w:val="single" w:sz="8" w:space="0" w:color="auto"/>
              <w:bottom w:val="single" w:sz="8" w:space="0" w:color="000000"/>
              <w:right w:val="single" w:sz="8" w:space="0" w:color="auto"/>
            </w:tcBorders>
            <w:shd w:val="clear" w:color="000000" w:fill="CCFFFF"/>
            <w:noWrap/>
            <w:textDirection w:val="btLr"/>
            <w:vAlign w:val="center"/>
            <w:hideMark/>
          </w:tcPr>
          <w:p w:rsidR="008C5B3C" w:rsidRPr="000A7E70" w:rsidRDefault="008C5B3C" w:rsidP="008C5B3C">
            <w:pPr>
              <w:ind w:firstLine="0"/>
              <w:contextualSpacing w:val="0"/>
              <w:jc w:val="center"/>
              <w:rPr>
                <w:rFonts w:eastAsia="Times New Roman"/>
                <w:b/>
                <w:bCs/>
                <w:sz w:val="14"/>
                <w:szCs w:val="14"/>
                <w:lang w:eastAsia="ru-RU"/>
              </w:rPr>
            </w:pPr>
            <w:r w:rsidRPr="000A7E70">
              <w:rPr>
                <w:rFonts w:eastAsia="Times New Roman"/>
                <w:b/>
                <w:bCs/>
                <w:sz w:val="14"/>
                <w:szCs w:val="14"/>
                <w:lang w:eastAsia="ru-RU"/>
              </w:rPr>
              <w:t>Акты БД</w:t>
            </w:r>
          </w:p>
        </w:tc>
        <w:tc>
          <w:tcPr>
            <w:tcW w:w="1005" w:type="pct"/>
            <w:gridSpan w:val="2"/>
            <w:tcBorders>
              <w:top w:val="single" w:sz="8" w:space="0" w:color="auto"/>
              <w:left w:val="nil"/>
              <w:bottom w:val="single" w:sz="8" w:space="0" w:color="auto"/>
              <w:right w:val="single" w:sz="8" w:space="0" w:color="000000"/>
            </w:tcBorders>
            <w:shd w:val="clear" w:color="000000" w:fill="CCFFFF"/>
            <w:noWrap/>
            <w:vAlign w:val="center"/>
            <w:hideMark/>
          </w:tcPr>
          <w:p w:rsidR="008C5B3C" w:rsidRPr="000A7E70" w:rsidRDefault="008C5B3C" w:rsidP="008C5B3C">
            <w:pPr>
              <w:ind w:firstLine="0"/>
              <w:contextualSpacing w:val="0"/>
              <w:jc w:val="center"/>
              <w:rPr>
                <w:rFonts w:eastAsia="Times New Roman"/>
                <w:color w:val="000000"/>
                <w:sz w:val="14"/>
                <w:szCs w:val="14"/>
                <w:lang w:eastAsia="ru-RU"/>
              </w:rPr>
            </w:pPr>
            <w:r w:rsidRPr="000A7E70">
              <w:rPr>
                <w:rFonts w:eastAsia="Times New Roman"/>
                <w:color w:val="000000"/>
                <w:sz w:val="14"/>
                <w:szCs w:val="14"/>
                <w:lang w:eastAsia="ru-RU"/>
              </w:rPr>
              <w:t xml:space="preserve">Наименование </w:t>
            </w:r>
          </w:p>
        </w:tc>
        <w:tc>
          <w:tcPr>
            <w:tcW w:w="271" w:type="pct"/>
            <w:tcBorders>
              <w:top w:val="single" w:sz="8" w:space="0" w:color="auto"/>
              <w:left w:val="nil"/>
              <w:bottom w:val="single" w:sz="8" w:space="0" w:color="auto"/>
              <w:right w:val="single" w:sz="8" w:space="0" w:color="auto"/>
            </w:tcBorders>
            <w:shd w:val="clear" w:color="000000" w:fill="CCFFFF"/>
            <w:noWrap/>
            <w:vAlign w:val="center"/>
            <w:hideMark/>
          </w:tcPr>
          <w:p w:rsidR="008C5B3C" w:rsidRPr="00820AEC" w:rsidRDefault="008C5B3C" w:rsidP="008C5B3C">
            <w:pPr>
              <w:ind w:firstLine="0"/>
              <w:contextualSpacing w:val="0"/>
              <w:jc w:val="left"/>
              <w:rPr>
                <w:rFonts w:eastAsia="Times New Roman"/>
                <w:color w:val="000000"/>
                <w:sz w:val="10"/>
                <w:szCs w:val="10"/>
                <w:lang w:eastAsia="ru-RU"/>
              </w:rPr>
            </w:pPr>
            <w:r w:rsidRPr="00820AEC">
              <w:rPr>
                <w:rFonts w:eastAsia="Times New Roman"/>
                <w:color w:val="000000"/>
                <w:sz w:val="10"/>
                <w:szCs w:val="10"/>
                <w:lang w:eastAsia="ru-RU"/>
              </w:rPr>
              <w:t>Ед.</w:t>
            </w:r>
            <w:r w:rsidR="00543A28">
              <w:rPr>
                <w:rFonts w:eastAsia="Times New Roman"/>
                <w:color w:val="000000"/>
                <w:sz w:val="10"/>
                <w:szCs w:val="10"/>
                <w:lang w:eastAsia="ru-RU"/>
              </w:rPr>
              <w:t xml:space="preserve"> </w:t>
            </w:r>
            <w:r w:rsidRPr="00820AEC">
              <w:rPr>
                <w:rFonts w:eastAsia="Times New Roman"/>
                <w:color w:val="000000"/>
                <w:sz w:val="10"/>
                <w:szCs w:val="10"/>
                <w:lang w:eastAsia="ru-RU"/>
              </w:rPr>
              <w:t>изм.</w:t>
            </w:r>
          </w:p>
        </w:tc>
        <w:tc>
          <w:tcPr>
            <w:tcW w:w="270" w:type="pct"/>
            <w:tcBorders>
              <w:top w:val="single" w:sz="8" w:space="0" w:color="auto"/>
              <w:left w:val="nil"/>
              <w:bottom w:val="nil"/>
              <w:right w:val="single" w:sz="4" w:space="0" w:color="auto"/>
            </w:tcBorders>
            <w:shd w:val="clear" w:color="000000" w:fill="CCFFFF"/>
            <w:noWrap/>
            <w:vAlign w:val="center"/>
            <w:hideMark/>
          </w:tcPr>
          <w:p w:rsidR="008C5B3C" w:rsidRPr="00820AEC" w:rsidRDefault="008C5B3C" w:rsidP="008C5B3C">
            <w:pPr>
              <w:ind w:firstLine="0"/>
              <w:contextualSpacing w:val="0"/>
              <w:jc w:val="center"/>
              <w:rPr>
                <w:rFonts w:eastAsia="Times New Roman"/>
                <w:color w:val="000000"/>
                <w:sz w:val="10"/>
                <w:szCs w:val="10"/>
                <w:lang w:eastAsia="ru-RU"/>
              </w:rPr>
            </w:pPr>
            <w:r w:rsidRPr="00820AEC">
              <w:rPr>
                <w:rFonts w:eastAsia="Times New Roman"/>
                <w:color w:val="000000"/>
                <w:sz w:val="10"/>
                <w:szCs w:val="10"/>
                <w:lang w:eastAsia="ru-RU"/>
              </w:rPr>
              <w:t>январь</w:t>
            </w:r>
          </w:p>
        </w:tc>
        <w:tc>
          <w:tcPr>
            <w:tcW w:w="271" w:type="pct"/>
            <w:tcBorders>
              <w:top w:val="single" w:sz="8" w:space="0" w:color="auto"/>
              <w:left w:val="nil"/>
              <w:bottom w:val="nil"/>
              <w:right w:val="single" w:sz="4" w:space="0" w:color="auto"/>
            </w:tcBorders>
            <w:shd w:val="clear" w:color="000000" w:fill="CCFFFF"/>
            <w:noWrap/>
            <w:vAlign w:val="center"/>
            <w:hideMark/>
          </w:tcPr>
          <w:p w:rsidR="008C5B3C" w:rsidRPr="00820AEC" w:rsidRDefault="008C5B3C" w:rsidP="008C5B3C">
            <w:pPr>
              <w:ind w:firstLine="0"/>
              <w:contextualSpacing w:val="0"/>
              <w:jc w:val="center"/>
              <w:rPr>
                <w:rFonts w:eastAsia="Times New Roman"/>
                <w:color w:val="000000"/>
                <w:sz w:val="10"/>
                <w:szCs w:val="10"/>
                <w:lang w:eastAsia="ru-RU"/>
              </w:rPr>
            </w:pPr>
            <w:r w:rsidRPr="00820AEC">
              <w:rPr>
                <w:rFonts w:eastAsia="Times New Roman"/>
                <w:color w:val="000000"/>
                <w:sz w:val="10"/>
                <w:szCs w:val="10"/>
                <w:lang w:eastAsia="ru-RU"/>
              </w:rPr>
              <w:t>февраль</w:t>
            </w:r>
          </w:p>
        </w:tc>
        <w:tc>
          <w:tcPr>
            <w:tcW w:w="204" w:type="pct"/>
            <w:tcBorders>
              <w:top w:val="single" w:sz="8" w:space="0" w:color="auto"/>
              <w:left w:val="nil"/>
              <w:bottom w:val="nil"/>
              <w:right w:val="single" w:sz="4" w:space="0" w:color="auto"/>
            </w:tcBorders>
            <w:shd w:val="clear" w:color="000000" w:fill="CCFFFF"/>
            <w:noWrap/>
            <w:vAlign w:val="center"/>
            <w:hideMark/>
          </w:tcPr>
          <w:p w:rsidR="008C5B3C" w:rsidRPr="00820AEC" w:rsidRDefault="008C5B3C" w:rsidP="008C5B3C">
            <w:pPr>
              <w:ind w:firstLine="0"/>
              <w:contextualSpacing w:val="0"/>
              <w:jc w:val="center"/>
              <w:rPr>
                <w:rFonts w:eastAsia="Times New Roman"/>
                <w:color w:val="000000"/>
                <w:sz w:val="10"/>
                <w:szCs w:val="10"/>
                <w:lang w:eastAsia="ru-RU"/>
              </w:rPr>
            </w:pPr>
            <w:r w:rsidRPr="00820AEC">
              <w:rPr>
                <w:rFonts w:eastAsia="Times New Roman"/>
                <w:color w:val="000000"/>
                <w:sz w:val="10"/>
                <w:szCs w:val="10"/>
                <w:lang w:eastAsia="ru-RU"/>
              </w:rPr>
              <w:t>март</w:t>
            </w:r>
          </w:p>
        </w:tc>
        <w:tc>
          <w:tcPr>
            <w:tcW w:w="270" w:type="pct"/>
            <w:tcBorders>
              <w:top w:val="single" w:sz="8" w:space="0" w:color="auto"/>
              <w:left w:val="nil"/>
              <w:bottom w:val="nil"/>
              <w:right w:val="single" w:sz="4" w:space="0" w:color="auto"/>
            </w:tcBorders>
            <w:shd w:val="clear" w:color="000000" w:fill="CCFFFF"/>
            <w:noWrap/>
            <w:vAlign w:val="center"/>
            <w:hideMark/>
          </w:tcPr>
          <w:p w:rsidR="008C5B3C" w:rsidRPr="00820AEC" w:rsidRDefault="008C5B3C" w:rsidP="008C5B3C">
            <w:pPr>
              <w:ind w:firstLine="0"/>
              <w:contextualSpacing w:val="0"/>
              <w:jc w:val="center"/>
              <w:rPr>
                <w:rFonts w:eastAsia="Times New Roman"/>
                <w:color w:val="000000"/>
                <w:sz w:val="10"/>
                <w:szCs w:val="10"/>
                <w:lang w:eastAsia="ru-RU"/>
              </w:rPr>
            </w:pPr>
            <w:r w:rsidRPr="00820AEC">
              <w:rPr>
                <w:rFonts w:eastAsia="Times New Roman"/>
                <w:color w:val="000000"/>
                <w:sz w:val="10"/>
                <w:szCs w:val="10"/>
                <w:lang w:eastAsia="ru-RU"/>
              </w:rPr>
              <w:t>апрель</w:t>
            </w:r>
          </w:p>
        </w:tc>
        <w:tc>
          <w:tcPr>
            <w:tcW w:w="203" w:type="pct"/>
            <w:tcBorders>
              <w:top w:val="single" w:sz="8" w:space="0" w:color="auto"/>
              <w:left w:val="nil"/>
              <w:bottom w:val="nil"/>
              <w:right w:val="single" w:sz="4" w:space="0" w:color="auto"/>
            </w:tcBorders>
            <w:shd w:val="clear" w:color="000000" w:fill="CCFFFF"/>
            <w:noWrap/>
            <w:vAlign w:val="center"/>
            <w:hideMark/>
          </w:tcPr>
          <w:p w:rsidR="008C5B3C" w:rsidRPr="00820AEC" w:rsidRDefault="008C5B3C" w:rsidP="008C5B3C">
            <w:pPr>
              <w:ind w:firstLine="0"/>
              <w:contextualSpacing w:val="0"/>
              <w:jc w:val="center"/>
              <w:rPr>
                <w:rFonts w:eastAsia="Times New Roman"/>
                <w:color w:val="000000"/>
                <w:sz w:val="10"/>
                <w:szCs w:val="10"/>
                <w:lang w:eastAsia="ru-RU"/>
              </w:rPr>
            </w:pPr>
            <w:r w:rsidRPr="00820AEC">
              <w:rPr>
                <w:rFonts w:eastAsia="Times New Roman"/>
                <w:color w:val="000000"/>
                <w:sz w:val="10"/>
                <w:szCs w:val="10"/>
                <w:lang w:eastAsia="ru-RU"/>
              </w:rPr>
              <w:t>май</w:t>
            </w:r>
          </w:p>
        </w:tc>
        <w:tc>
          <w:tcPr>
            <w:tcW w:w="270" w:type="pct"/>
            <w:tcBorders>
              <w:top w:val="single" w:sz="8" w:space="0" w:color="auto"/>
              <w:left w:val="nil"/>
              <w:bottom w:val="nil"/>
              <w:right w:val="single" w:sz="4" w:space="0" w:color="auto"/>
            </w:tcBorders>
            <w:shd w:val="clear" w:color="000000" w:fill="CCFFFF"/>
            <w:noWrap/>
            <w:vAlign w:val="center"/>
            <w:hideMark/>
          </w:tcPr>
          <w:p w:rsidR="008C5B3C" w:rsidRPr="00820AEC" w:rsidRDefault="008C5B3C" w:rsidP="008C5B3C">
            <w:pPr>
              <w:ind w:firstLine="0"/>
              <w:contextualSpacing w:val="0"/>
              <w:jc w:val="center"/>
              <w:rPr>
                <w:rFonts w:eastAsia="Times New Roman"/>
                <w:color w:val="000000"/>
                <w:sz w:val="10"/>
                <w:szCs w:val="10"/>
                <w:lang w:eastAsia="ru-RU"/>
              </w:rPr>
            </w:pPr>
            <w:r w:rsidRPr="00820AEC">
              <w:rPr>
                <w:rFonts w:eastAsia="Times New Roman"/>
                <w:color w:val="000000"/>
                <w:sz w:val="10"/>
                <w:szCs w:val="10"/>
                <w:lang w:eastAsia="ru-RU"/>
              </w:rPr>
              <w:t>июнь</w:t>
            </w:r>
          </w:p>
        </w:tc>
        <w:tc>
          <w:tcPr>
            <w:tcW w:w="270" w:type="pct"/>
            <w:tcBorders>
              <w:top w:val="single" w:sz="8" w:space="0" w:color="auto"/>
              <w:left w:val="nil"/>
              <w:bottom w:val="nil"/>
              <w:right w:val="single" w:sz="4" w:space="0" w:color="auto"/>
            </w:tcBorders>
            <w:shd w:val="clear" w:color="000000" w:fill="CCFFFF"/>
            <w:noWrap/>
            <w:vAlign w:val="center"/>
            <w:hideMark/>
          </w:tcPr>
          <w:p w:rsidR="008C5B3C" w:rsidRPr="00820AEC" w:rsidRDefault="008C5B3C" w:rsidP="008C5B3C">
            <w:pPr>
              <w:ind w:firstLine="0"/>
              <w:contextualSpacing w:val="0"/>
              <w:jc w:val="center"/>
              <w:rPr>
                <w:rFonts w:eastAsia="Times New Roman"/>
                <w:color w:val="000000"/>
                <w:sz w:val="10"/>
                <w:szCs w:val="10"/>
                <w:lang w:eastAsia="ru-RU"/>
              </w:rPr>
            </w:pPr>
            <w:r w:rsidRPr="00820AEC">
              <w:rPr>
                <w:rFonts w:eastAsia="Times New Roman"/>
                <w:color w:val="000000"/>
                <w:sz w:val="10"/>
                <w:szCs w:val="10"/>
                <w:lang w:eastAsia="ru-RU"/>
              </w:rPr>
              <w:t>июль</w:t>
            </w:r>
          </w:p>
        </w:tc>
        <w:tc>
          <w:tcPr>
            <w:tcW w:w="271" w:type="pct"/>
            <w:tcBorders>
              <w:top w:val="single" w:sz="8" w:space="0" w:color="auto"/>
              <w:left w:val="nil"/>
              <w:bottom w:val="nil"/>
              <w:right w:val="single" w:sz="4" w:space="0" w:color="auto"/>
            </w:tcBorders>
            <w:shd w:val="clear" w:color="000000" w:fill="CCFFFF"/>
            <w:noWrap/>
            <w:vAlign w:val="center"/>
            <w:hideMark/>
          </w:tcPr>
          <w:p w:rsidR="008C5B3C" w:rsidRPr="00820AEC" w:rsidRDefault="008C5B3C" w:rsidP="008C5B3C">
            <w:pPr>
              <w:ind w:firstLine="0"/>
              <w:contextualSpacing w:val="0"/>
              <w:jc w:val="center"/>
              <w:rPr>
                <w:rFonts w:eastAsia="Times New Roman"/>
                <w:color w:val="000000"/>
                <w:sz w:val="10"/>
                <w:szCs w:val="10"/>
                <w:lang w:eastAsia="ru-RU"/>
              </w:rPr>
            </w:pPr>
            <w:r w:rsidRPr="00820AEC">
              <w:rPr>
                <w:rFonts w:eastAsia="Times New Roman"/>
                <w:color w:val="000000"/>
                <w:sz w:val="10"/>
                <w:szCs w:val="10"/>
                <w:lang w:eastAsia="ru-RU"/>
              </w:rPr>
              <w:t>август</w:t>
            </w:r>
          </w:p>
        </w:tc>
        <w:tc>
          <w:tcPr>
            <w:tcW w:w="338" w:type="pct"/>
            <w:tcBorders>
              <w:top w:val="single" w:sz="8" w:space="0" w:color="auto"/>
              <w:left w:val="nil"/>
              <w:bottom w:val="nil"/>
              <w:right w:val="single" w:sz="4" w:space="0" w:color="auto"/>
            </w:tcBorders>
            <w:shd w:val="clear" w:color="000000" w:fill="CCFFFF"/>
            <w:noWrap/>
            <w:vAlign w:val="center"/>
            <w:hideMark/>
          </w:tcPr>
          <w:p w:rsidR="008C5B3C" w:rsidRPr="00820AEC" w:rsidRDefault="008C5B3C" w:rsidP="008C5B3C">
            <w:pPr>
              <w:ind w:firstLine="0"/>
              <w:contextualSpacing w:val="0"/>
              <w:jc w:val="center"/>
              <w:rPr>
                <w:rFonts w:eastAsia="Times New Roman"/>
                <w:color w:val="000000"/>
                <w:sz w:val="10"/>
                <w:szCs w:val="10"/>
                <w:lang w:eastAsia="ru-RU"/>
              </w:rPr>
            </w:pPr>
            <w:r w:rsidRPr="00820AEC">
              <w:rPr>
                <w:rFonts w:eastAsia="Times New Roman"/>
                <w:color w:val="000000"/>
                <w:sz w:val="10"/>
                <w:szCs w:val="10"/>
                <w:lang w:eastAsia="ru-RU"/>
              </w:rPr>
              <w:t>сентябрь</w:t>
            </w:r>
          </w:p>
        </w:tc>
        <w:tc>
          <w:tcPr>
            <w:tcW w:w="271" w:type="pct"/>
            <w:tcBorders>
              <w:top w:val="single" w:sz="8" w:space="0" w:color="auto"/>
              <w:left w:val="nil"/>
              <w:bottom w:val="nil"/>
              <w:right w:val="single" w:sz="4" w:space="0" w:color="auto"/>
            </w:tcBorders>
            <w:shd w:val="clear" w:color="000000" w:fill="CCFFFF"/>
            <w:noWrap/>
            <w:vAlign w:val="center"/>
            <w:hideMark/>
          </w:tcPr>
          <w:p w:rsidR="008C5B3C" w:rsidRPr="00820AEC" w:rsidRDefault="008C5B3C" w:rsidP="008C5B3C">
            <w:pPr>
              <w:ind w:firstLine="0"/>
              <w:contextualSpacing w:val="0"/>
              <w:jc w:val="center"/>
              <w:rPr>
                <w:rFonts w:eastAsia="Times New Roman"/>
                <w:color w:val="000000"/>
                <w:sz w:val="10"/>
                <w:szCs w:val="10"/>
                <w:lang w:eastAsia="ru-RU"/>
              </w:rPr>
            </w:pPr>
            <w:r w:rsidRPr="00820AEC">
              <w:rPr>
                <w:rFonts w:eastAsia="Times New Roman"/>
                <w:color w:val="000000"/>
                <w:sz w:val="10"/>
                <w:szCs w:val="10"/>
                <w:lang w:eastAsia="ru-RU"/>
              </w:rPr>
              <w:t>октябрь</w:t>
            </w:r>
          </w:p>
        </w:tc>
        <w:tc>
          <w:tcPr>
            <w:tcW w:w="272" w:type="pct"/>
            <w:tcBorders>
              <w:top w:val="single" w:sz="8" w:space="0" w:color="auto"/>
              <w:left w:val="nil"/>
              <w:bottom w:val="nil"/>
              <w:right w:val="single" w:sz="4" w:space="0" w:color="auto"/>
            </w:tcBorders>
            <w:shd w:val="clear" w:color="000000" w:fill="CCFFFF"/>
            <w:noWrap/>
            <w:vAlign w:val="center"/>
            <w:hideMark/>
          </w:tcPr>
          <w:p w:rsidR="008C5B3C" w:rsidRPr="00820AEC" w:rsidRDefault="008C5B3C" w:rsidP="008C5B3C">
            <w:pPr>
              <w:ind w:firstLine="0"/>
              <w:contextualSpacing w:val="0"/>
              <w:jc w:val="center"/>
              <w:rPr>
                <w:rFonts w:eastAsia="Times New Roman"/>
                <w:color w:val="000000"/>
                <w:sz w:val="10"/>
                <w:szCs w:val="10"/>
                <w:lang w:eastAsia="ru-RU"/>
              </w:rPr>
            </w:pPr>
            <w:r w:rsidRPr="00820AEC">
              <w:rPr>
                <w:rFonts w:eastAsia="Times New Roman"/>
                <w:color w:val="000000"/>
                <w:sz w:val="10"/>
                <w:szCs w:val="10"/>
                <w:lang w:eastAsia="ru-RU"/>
              </w:rPr>
              <w:t>ноябрь</w:t>
            </w:r>
          </w:p>
        </w:tc>
        <w:tc>
          <w:tcPr>
            <w:tcW w:w="340" w:type="pct"/>
            <w:tcBorders>
              <w:top w:val="single" w:sz="8" w:space="0" w:color="auto"/>
              <w:left w:val="nil"/>
              <w:bottom w:val="nil"/>
              <w:right w:val="nil"/>
            </w:tcBorders>
            <w:shd w:val="clear" w:color="000000" w:fill="CCFFFF"/>
            <w:noWrap/>
            <w:vAlign w:val="center"/>
            <w:hideMark/>
          </w:tcPr>
          <w:p w:rsidR="008C5B3C" w:rsidRPr="00820AEC" w:rsidRDefault="008C5B3C" w:rsidP="008C5B3C">
            <w:pPr>
              <w:ind w:firstLine="0"/>
              <w:contextualSpacing w:val="0"/>
              <w:jc w:val="center"/>
              <w:rPr>
                <w:rFonts w:eastAsia="Times New Roman"/>
                <w:color w:val="000000"/>
                <w:sz w:val="10"/>
                <w:szCs w:val="10"/>
                <w:lang w:eastAsia="ru-RU"/>
              </w:rPr>
            </w:pPr>
            <w:r w:rsidRPr="00820AEC">
              <w:rPr>
                <w:rFonts w:eastAsia="Times New Roman"/>
                <w:color w:val="000000"/>
                <w:sz w:val="10"/>
                <w:szCs w:val="10"/>
                <w:lang w:eastAsia="ru-RU"/>
              </w:rPr>
              <w:t>декабрь</w:t>
            </w:r>
          </w:p>
        </w:tc>
        <w:tc>
          <w:tcPr>
            <w:tcW w:w="331" w:type="pct"/>
            <w:tcBorders>
              <w:top w:val="single" w:sz="8" w:space="0" w:color="auto"/>
              <w:left w:val="single" w:sz="8" w:space="0" w:color="auto"/>
              <w:bottom w:val="nil"/>
              <w:right w:val="single" w:sz="8" w:space="0" w:color="auto"/>
            </w:tcBorders>
            <w:shd w:val="clear" w:color="000000" w:fill="CCFFFF"/>
            <w:noWrap/>
            <w:vAlign w:val="center"/>
            <w:hideMark/>
          </w:tcPr>
          <w:p w:rsidR="008C5B3C" w:rsidRPr="00820AEC" w:rsidRDefault="008C5B3C" w:rsidP="008C5B3C">
            <w:pPr>
              <w:ind w:firstLine="0"/>
              <w:contextualSpacing w:val="0"/>
              <w:jc w:val="center"/>
              <w:rPr>
                <w:rFonts w:eastAsia="Times New Roman"/>
                <w:color w:val="000000"/>
                <w:sz w:val="10"/>
                <w:szCs w:val="10"/>
                <w:lang w:eastAsia="ru-RU"/>
              </w:rPr>
            </w:pPr>
            <w:r w:rsidRPr="00820AEC">
              <w:rPr>
                <w:rFonts w:eastAsia="Times New Roman"/>
                <w:color w:val="000000"/>
                <w:sz w:val="10"/>
                <w:szCs w:val="10"/>
                <w:lang w:eastAsia="ru-RU"/>
              </w:rPr>
              <w:t>Итого за год</w:t>
            </w:r>
          </w:p>
        </w:tc>
      </w:tr>
      <w:tr w:rsidR="00543A28" w:rsidRPr="003C57DE" w:rsidTr="00142BF7">
        <w:trPr>
          <w:trHeight w:val="112"/>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nil"/>
              <w:left w:val="single" w:sz="8" w:space="0" w:color="auto"/>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1.</w:t>
            </w:r>
          </w:p>
        </w:tc>
        <w:tc>
          <w:tcPr>
            <w:tcW w:w="801" w:type="pct"/>
            <w:vMerge w:val="restart"/>
            <w:tcBorders>
              <w:top w:val="nil"/>
              <w:left w:val="single" w:sz="4" w:space="0" w:color="auto"/>
              <w:bottom w:val="single" w:sz="4" w:space="0" w:color="000000"/>
              <w:right w:val="nil"/>
            </w:tcBorders>
            <w:shd w:val="clear" w:color="000000" w:fill="CCFFFF"/>
            <w:vAlign w:val="center"/>
            <w:hideMark/>
          </w:tcPr>
          <w:p w:rsidR="008C5B3C" w:rsidRPr="000A7E70" w:rsidRDefault="008C5B3C" w:rsidP="00235CAF">
            <w:pPr>
              <w:ind w:firstLine="0"/>
              <w:contextualSpacing w:val="0"/>
              <w:jc w:val="left"/>
              <w:rPr>
                <w:rFonts w:eastAsia="Times New Roman"/>
                <w:b/>
                <w:bCs/>
                <w:sz w:val="14"/>
                <w:szCs w:val="14"/>
                <w:lang w:eastAsia="ru-RU"/>
              </w:rPr>
            </w:pPr>
            <w:r w:rsidRPr="004510AD">
              <w:rPr>
                <w:rFonts w:eastAsia="Times New Roman"/>
                <w:b/>
                <w:bCs/>
                <w:sz w:val="14"/>
                <w:szCs w:val="14"/>
                <w:lang w:eastAsia="ru-RU"/>
              </w:rPr>
              <w:t>Акты, находящиеся в работе на начало отчетного периода</w:t>
            </w:r>
            <w:r>
              <w:rPr>
                <w:rFonts w:eastAsia="Times New Roman"/>
                <w:b/>
                <w:bCs/>
                <w:sz w:val="14"/>
                <w:szCs w:val="14"/>
                <w:lang w:eastAsia="ru-RU"/>
              </w:rPr>
              <w:t>,</w:t>
            </w:r>
            <w:r w:rsidRPr="000A7E70">
              <w:rPr>
                <w:rFonts w:eastAsia="Times New Roman"/>
                <w:b/>
                <w:bCs/>
                <w:sz w:val="14"/>
                <w:szCs w:val="14"/>
                <w:lang w:eastAsia="ru-RU"/>
              </w:rPr>
              <w:t xml:space="preserve"> объем и стоимость (</w:t>
            </w:r>
            <w:r>
              <w:rPr>
                <w:rFonts w:eastAsia="Times New Roman"/>
                <w:b/>
                <w:bCs/>
                <w:sz w:val="14"/>
                <w:szCs w:val="14"/>
                <w:lang w:eastAsia="ru-RU"/>
              </w:rPr>
              <w:t xml:space="preserve">без НДС) </w:t>
            </w:r>
          </w:p>
        </w:tc>
        <w:tc>
          <w:tcPr>
            <w:tcW w:w="271" w:type="pct"/>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single" w:sz="8" w:space="0" w:color="auto"/>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color w:val="000000"/>
                <w:sz w:val="14"/>
                <w:szCs w:val="14"/>
                <w:lang w:eastAsia="ru-RU"/>
              </w:rPr>
            </w:pPr>
            <w:r w:rsidRPr="000A7E70">
              <w:rPr>
                <w:rFonts w:eastAsia="Times New Roman"/>
                <w:b/>
                <w:bCs/>
                <w:color w:val="000000"/>
                <w:sz w:val="14"/>
                <w:szCs w:val="14"/>
                <w:lang w:eastAsia="ru-RU"/>
              </w:rPr>
              <w:t> </w:t>
            </w:r>
          </w:p>
        </w:tc>
      </w:tr>
      <w:tr w:rsidR="00543A28" w:rsidRPr="003C57DE" w:rsidTr="00142BF7">
        <w:trPr>
          <w:trHeight w:val="72"/>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single" w:sz="4" w:space="0" w:color="auto"/>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71" w:type="pct"/>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color w:val="000000"/>
                <w:sz w:val="14"/>
                <w:szCs w:val="14"/>
                <w:lang w:eastAsia="ru-RU"/>
              </w:rPr>
            </w:pPr>
            <w:r w:rsidRPr="000A7E70">
              <w:rPr>
                <w:rFonts w:eastAsia="Times New Roman"/>
                <w:b/>
                <w:bCs/>
                <w:color w:val="000000"/>
                <w:sz w:val="14"/>
                <w:szCs w:val="14"/>
                <w:lang w:eastAsia="ru-RU"/>
              </w:rPr>
              <w:t> </w:t>
            </w:r>
          </w:p>
        </w:tc>
      </w:tr>
      <w:tr w:rsidR="00543A28" w:rsidRPr="003C57DE" w:rsidTr="002B057E">
        <w:trPr>
          <w:trHeight w:val="330"/>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single" w:sz="4" w:space="0" w:color="auto"/>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71" w:type="pct"/>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color w:val="000000"/>
                <w:sz w:val="14"/>
                <w:szCs w:val="14"/>
                <w:lang w:eastAsia="ru-RU"/>
              </w:rPr>
            </w:pPr>
            <w:r w:rsidRPr="000A7E70">
              <w:rPr>
                <w:rFonts w:eastAsia="Times New Roman"/>
                <w:b/>
                <w:bCs/>
                <w:color w:val="000000"/>
                <w:sz w:val="14"/>
                <w:szCs w:val="14"/>
                <w:lang w:eastAsia="ru-RU"/>
              </w:rPr>
              <w:t> </w:t>
            </w:r>
          </w:p>
        </w:tc>
      </w:tr>
      <w:tr w:rsidR="00543A28" w:rsidRPr="003C57DE" w:rsidTr="00543A28">
        <w:trPr>
          <w:trHeight w:val="110"/>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nil"/>
              <w:left w:val="single" w:sz="8" w:space="0" w:color="auto"/>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1.1.</w:t>
            </w:r>
          </w:p>
        </w:tc>
        <w:tc>
          <w:tcPr>
            <w:tcW w:w="801" w:type="pct"/>
            <w:vMerge w:val="restart"/>
            <w:tcBorders>
              <w:top w:val="nil"/>
              <w:left w:val="single" w:sz="4" w:space="0" w:color="auto"/>
              <w:bottom w:val="single" w:sz="4" w:space="0" w:color="000000"/>
              <w:right w:val="nil"/>
            </w:tcBorders>
            <w:shd w:val="clear" w:color="000000" w:fill="CCFFFF"/>
            <w:vAlign w:val="center"/>
            <w:hideMark/>
          </w:tcPr>
          <w:p w:rsidR="008C5B3C" w:rsidRPr="002B057E" w:rsidRDefault="008C5B3C" w:rsidP="008C5B3C">
            <w:pPr>
              <w:ind w:firstLine="0"/>
              <w:contextualSpacing w:val="0"/>
              <w:jc w:val="left"/>
              <w:rPr>
                <w:rFonts w:eastAsia="Times New Roman"/>
                <w:iCs/>
                <w:sz w:val="14"/>
                <w:szCs w:val="14"/>
                <w:lang w:eastAsia="ru-RU"/>
              </w:rPr>
            </w:pPr>
            <w:r w:rsidRPr="002B057E">
              <w:rPr>
                <w:rFonts w:eastAsia="Times New Roman"/>
                <w:iCs/>
                <w:sz w:val="14"/>
                <w:szCs w:val="14"/>
                <w:lang w:eastAsia="ru-RU"/>
              </w:rPr>
              <w:t>физические лица</w:t>
            </w:r>
          </w:p>
        </w:tc>
        <w:tc>
          <w:tcPr>
            <w:tcW w:w="271" w:type="pct"/>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84"/>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single" w:sz="4" w:space="0" w:color="auto"/>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45"/>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single" w:sz="4" w:space="0" w:color="auto"/>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46"/>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nil"/>
              <w:left w:val="single" w:sz="8" w:space="0" w:color="auto"/>
              <w:bottom w:val="single" w:sz="8"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1.2.</w:t>
            </w:r>
          </w:p>
        </w:tc>
        <w:tc>
          <w:tcPr>
            <w:tcW w:w="801" w:type="pct"/>
            <w:vMerge w:val="restart"/>
            <w:tcBorders>
              <w:top w:val="nil"/>
              <w:left w:val="single" w:sz="4" w:space="0" w:color="auto"/>
              <w:bottom w:val="single" w:sz="8" w:space="0" w:color="000000"/>
              <w:right w:val="nil"/>
            </w:tcBorders>
            <w:shd w:val="clear" w:color="000000" w:fill="CCFFFF"/>
            <w:vAlign w:val="center"/>
            <w:hideMark/>
          </w:tcPr>
          <w:p w:rsidR="008C5B3C" w:rsidRPr="002B057E" w:rsidRDefault="008C5B3C" w:rsidP="008C5B3C">
            <w:pPr>
              <w:ind w:firstLine="0"/>
              <w:contextualSpacing w:val="0"/>
              <w:jc w:val="left"/>
              <w:rPr>
                <w:rFonts w:eastAsia="Times New Roman"/>
                <w:iCs/>
                <w:sz w:val="14"/>
                <w:szCs w:val="14"/>
                <w:lang w:eastAsia="ru-RU"/>
              </w:rPr>
            </w:pPr>
            <w:r w:rsidRPr="002B057E">
              <w:rPr>
                <w:rFonts w:eastAsia="Times New Roman"/>
                <w:iCs/>
                <w:sz w:val="14"/>
                <w:szCs w:val="14"/>
                <w:lang w:eastAsia="ru-RU"/>
              </w:rPr>
              <w:t>юридические лица</w:t>
            </w:r>
          </w:p>
        </w:tc>
        <w:tc>
          <w:tcPr>
            <w:tcW w:w="271" w:type="pct"/>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06"/>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8" w:space="0" w:color="000000"/>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66"/>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8" w:space="0" w:color="000000"/>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nil"/>
              <w:left w:val="single" w:sz="8" w:space="0" w:color="auto"/>
              <w:bottom w:val="single" w:sz="8"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8"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3E793A">
        <w:trPr>
          <w:trHeight w:val="196"/>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nil"/>
              <w:left w:val="single" w:sz="8" w:space="0" w:color="auto"/>
              <w:bottom w:val="single" w:sz="4"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2.</w:t>
            </w:r>
          </w:p>
        </w:tc>
        <w:tc>
          <w:tcPr>
            <w:tcW w:w="801" w:type="pct"/>
            <w:vMerge w:val="restart"/>
            <w:tcBorders>
              <w:top w:val="nil"/>
              <w:left w:val="single" w:sz="4" w:space="0" w:color="auto"/>
              <w:bottom w:val="single" w:sz="4" w:space="0" w:color="000000"/>
              <w:right w:val="nil"/>
            </w:tcBorders>
            <w:shd w:val="clear" w:color="000000" w:fill="CCFFFF"/>
            <w:vAlign w:val="center"/>
            <w:hideMark/>
          </w:tcPr>
          <w:p w:rsidR="008C5B3C" w:rsidRPr="002B057E" w:rsidRDefault="008C5B3C" w:rsidP="00235CAF">
            <w:pPr>
              <w:ind w:firstLine="0"/>
              <w:contextualSpacing w:val="0"/>
              <w:jc w:val="left"/>
              <w:rPr>
                <w:rFonts w:eastAsia="Times New Roman"/>
                <w:b/>
                <w:bCs/>
                <w:sz w:val="14"/>
                <w:szCs w:val="14"/>
                <w:lang w:eastAsia="ru-RU"/>
              </w:rPr>
            </w:pPr>
            <w:r w:rsidRPr="002B057E">
              <w:rPr>
                <w:rFonts w:eastAsia="Times New Roman"/>
                <w:b/>
                <w:bCs/>
                <w:sz w:val="14"/>
                <w:szCs w:val="14"/>
                <w:lang w:eastAsia="ru-RU"/>
              </w:rPr>
              <w:t xml:space="preserve">Оплачено актов, объем и стоимость (без НДС) </w:t>
            </w:r>
          </w:p>
        </w:tc>
        <w:tc>
          <w:tcPr>
            <w:tcW w:w="271" w:type="pct"/>
            <w:tcBorders>
              <w:top w:val="nil"/>
              <w:left w:val="single" w:sz="8" w:space="0" w:color="auto"/>
              <w:bottom w:val="single" w:sz="4" w:space="0" w:color="auto"/>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single" w:sz="8" w:space="0" w:color="auto"/>
              <w:left w:val="single" w:sz="8" w:space="0" w:color="auto"/>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40" w:type="pct"/>
            <w:tcBorders>
              <w:top w:val="nil"/>
              <w:left w:val="nil"/>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31" w:type="pct"/>
            <w:tcBorders>
              <w:top w:val="nil"/>
              <w:left w:val="nil"/>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543A28" w:rsidRPr="003C57DE" w:rsidTr="003E793A">
        <w:trPr>
          <w:trHeight w:val="114"/>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b/>
                <w:bCs/>
                <w:sz w:val="14"/>
                <w:szCs w:val="14"/>
                <w:lang w:eastAsia="ru-RU"/>
              </w:rPr>
            </w:pPr>
          </w:p>
        </w:tc>
        <w:tc>
          <w:tcPr>
            <w:tcW w:w="271" w:type="pct"/>
            <w:tcBorders>
              <w:top w:val="nil"/>
              <w:left w:val="single" w:sz="8" w:space="0" w:color="auto"/>
              <w:bottom w:val="single" w:sz="4" w:space="0" w:color="auto"/>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single" w:sz="8" w:space="0" w:color="auto"/>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40" w:type="pct"/>
            <w:tcBorders>
              <w:top w:val="nil"/>
              <w:left w:val="nil"/>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31" w:type="pct"/>
            <w:tcBorders>
              <w:top w:val="nil"/>
              <w:left w:val="nil"/>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543A28" w:rsidRPr="003C57DE" w:rsidTr="00543A28">
        <w:trPr>
          <w:trHeight w:val="224"/>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b/>
                <w:bCs/>
                <w:sz w:val="14"/>
                <w:szCs w:val="14"/>
                <w:lang w:eastAsia="ru-RU"/>
              </w:rPr>
            </w:pPr>
          </w:p>
        </w:tc>
        <w:tc>
          <w:tcPr>
            <w:tcW w:w="271" w:type="pct"/>
            <w:tcBorders>
              <w:top w:val="nil"/>
              <w:left w:val="single" w:sz="8" w:space="0" w:color="auto"/>
              <w:bottom w:val="single" w:sz="4" w:space="0" w:color="auto"/>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single" w:sz="8" w:space="0" w:color="auto"/>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40" w:type="pct"/>
            <w:tcBorders>
              <w:top w:val="nil"/>
              <w:left w:val="nil"/>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31" w:type="pct"/>
            <w:tcBorders>
              <w:top w:val="nil"/>
              <w:left w:val="nil"/>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543A28" w:rsidRPr="003C57DE" w:rsidTr="00543A28">
        <w:trPr>
          <w:trHeight w:val="114"/>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nil"/>
              <w:left w:val="single" w:sz="8" w:space="0" w:color="auto"/>
              <w:bottom w:val="nil"/>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2.1.</w:t>
            </w:r>
          </w:p>
        </w:tc>
        <w:tc>
          <w:tcPr>
            <w:tcW w:w="801" w:type="pct"/>
            <w:vMerge w:val="restart"/>
            <w:tcBorders>
              <w:top w:val="nil"/>
              <w:left w:val="single" w:sz="4" w:space="0" w:color="auto"/>
              <w:bottom w:val="single" w:sz="4" w:space="0" w:color="000000"/>
              <w:right w:val="nil"/>
            </w:tcBorders>
            <w:shd w:val="clear" w:color="000000" w:fill="CCFFFF"/>
            <w:vAlign w:val="center"/>
            <w:hideMark/>
          </w:tcPr>
          <w:p w:rsidR="008C5B3C" w:rsidRPr="002B057E" w:rsidRDefault="008C5B3C" w:rsidP="008C5B3C">
            <w:pPr>
              <w:ind w:firstLine="0"/>
              <w:contextualSpacing w:val="0"/>
              <w:jc w:val="left"/>
              <w:rPr>
                <w:rFonts w:eastAsia="Times New Roman"/>
                <w:iCs/>
                <w:sz w:val="14"/>
                <w:szCs w:val="14"/>
                <w:lang w:eastAsia="ru-RU"/>
              </w:rPr>
            </w:pPr>
            <w:r w:rsidRPr="002B057E">
              <w:rPr>
                <w:rFonts w:eastAsia="Times New Roman"/>
                <w:iCs/>
                <w:sz w:val="14"/>
                <w:szCs w:val="14"/>
                <w:lang w:eastAsia="ru-RU"/>
              </w:rPr>
              <w:t>физические лица</w:t>
            </w:r>
          </w:p>
        </w:tc>
        <w:tc>
          <w:tcPr>
            <w:tcW w:w="271" w:type="pct"/>
            <w:tcBorders>
              <w:top w:val="nil"/>
              <w:left w:val="single" w:sz="8" w:space="0" w:color="auto"/>
              <w:bottom w:val="nil"/>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nil"/>
              <w:left w:val="single" w:sz="8" w:space="0" w:color="auto"/>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74"/>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single" w:sz="4" w:space="0" w:color="auto"/>
              <w:left w:val="single" w:sz="8" w:space="0" w:color="auto"/>
              <w:bottom w:val="single" w:sz="4" w:space="0" w:color="auto"/>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single" w:sz="8" w:space="0" w:color="auto"/>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bottom"/>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45"/>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nil"/>
              <w:left w:val="single" w:sz="8" w:space="0" w:color="auto"/>
              <w:bottom w:val="single" w:sz="4" w:space="0" w:color="auto"/>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single" w:sz="8" w:space="0" w:color="auto"/>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36"/>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single" w:sz="4" w:space="0" w:color="auto"/>
              <w:left w:val="single" w:sz="8" w:space="0" w:color="auto"/>
              <w:bottom w:val="single" w:sz="4"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2.2.</w:t>
            </w:r>
          </w:p>
        </w:tc>
        <w:tc>
          <w:tcPr>
            <w:tcW w:w="801" w:type="pct"/>
            <w:vMerge w:val="restart"/>
            <w:tcBorders>
              <w:top w:val="nil"/>
              <w:left w:val="single" w:sz="4" w:space="0" w:color="auto"/>
              <w:bottom w:val="single" w:sz="4" w:space="0" w:color="000000"/>
              <w:right w:val="nil"/>
            </w:tcBorders>
            <w:shd w:val="clear" w:color="000000" w:fill="CCFFFF"/>
            <w:vAlign w:val="center"/>
            <w:hideMark/>
          </w:tcPr>
          <w:p w:rsidR="008C5B3C" w:rsidRPr="002B057E" w:rsidRDefault="008C5B3C" w:rsidP="008C5B3C">
            <w:pPr>
              <w:ind w:firstLine="0"/>
              <w:contextualSpacing w:val="0"/>
              <w:jc w:val="left"/>
              <w:rPr>
                <w:rFonts w:eastAsia="Times New Roman"/>
                <w:iCs/>
                <w:sz w:val="14"/>
                <w:szCs w:val="14"/>
                <w:lang w:eastAsia="ru-RU"/>
              </w:rPr>
            </w:pPr>
            <w:r w:rsidRPr="002B057E">
              <w:rPr>
                <w:rFonts w:eastAsia="Times New Roman"/>
                <w:iCs/>
                <w:sz w:val="14"/>
                <w:szCs w:val="14"/>
                <w:lang w:eastAsia="ru-RU"/>
              </w:rPr>
              <w:t>юридические лица</w:t>
            </w:r>
          </w:p>
        </w:tc>
        <w:tc>
          <w:tcPr>
            <w:tcW w:w="271" w:type="pct"/>
            <w:tcBorders>
              <w:top w:val="nil"/>
              <w:left w:val="single" w:sz="8" w:space="0" w:color="auto"/>
              <w:bottom w:val="nil"/>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nil"/>
              <w:left w:val="single" w:sz="8" w:space="0" w:color="auto"/>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96"/>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4"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271" w:type="pct"/>
            <w:tcBorders>
              <w:top w:val="single" w:sz="4" w:space="0" w:color="auto"/>
              <w:left w:val="single" w:sz="8" w:space="0" w:color="auto"/>
              <w:bottom w:val="single" w:sz="4" w:space="0" w:color="auto"/>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single" w:sz="8" w:space="0" w:color="auto"/>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98"/>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4"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271" w:type="pct"/>
            <w:tcBorders>
              <w:top w:val="nil"/>
              <w:left w:val="single" w:sz="8" w:space="0" w:color="auto"/>
              <w:bottom w:val="single" w:sz="4" w:space="0" w:color="auto"/>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single" w:sz="8" w:space="0" w:color="auto"/>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nil"/>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30"/>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single" w:sz="8" w:space="0" w:color="auto"/>
              <w:left w:val="single" w:sz="8" w:space="0" w:color="auto"/>
              <w:bottom w:val="single" w:sz="4"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3.</w:t>
            </w:r>
          </w:p>
        </w:tc>
        <w:tc>
          <w:tcPr>
            <w:tcW w:w="801" w:type="pct"/>
            <w:vMerge w:val="restart"/>
            <w:tcBorders>
              <w:top w:val="single" w:sz="8" w:space="0" w:color="auto"/>
              <w:left w:val="single" w:sz="4" w:space="0" w:color="auto"/>
              <w:bottom w:val="single" w:sz="4" w:space="0" w:color="000000"/>
              <w:right w:val="nil"/>
            </w:tcBorders>
            <w:shd w:val="clear" w:color="000000" w:fill="CCFFFF"/>
            <w:vAlign w:val="center"/>
            <w:hideMark/>
          </w:tcPr>
          <w:p w:rsidR="008C5B3C" w:rsidRPr="000A7E70" w:rsidRDefault="008C5B3C" w:rsidP="00235CAF">
            <w:pPr>
              <w:ind w:firstLine="0"/>
              <w:contextualSpacing w:val="0"/>
              <w:jc w:val="left"/>
              <w:rPr>
                <w:rFonts w:eastAsia="Times New Roman"/>
                <w:b/>
                <w:bCs/>
                <w:sz w:val="14"/>
                <w:szCs w:val="14"/>
                <w:lang w:eastAsia="ru-RU"/>
              </w:rPr>
            </w:pPr>
            <w:r w:rsidRPr="000A7E70">
              <w:rPr>
                <w:rFonts w:eastAsia="Times New Roman"/>
                <w:b/>
                <w:bCs/>
                <w:sz w:val="14"/>
                <w:szCs w:val="14"/>
                <w:lang w:eastAsia="ru-RU"/>
              </w:rPr>
              <w:t xml:space="preserve">Снижение расчетных объемов и стоимости (без НДС) по актам </w:t>
            </w:r>
          </w:p>
        </w:tc>
        <w:tc>
          <w:tcPr>
            <w:tcW w:w="271" w:type="pct"/>
            <w:tcBorders>
              <w:top w:val="single" w:sz="8" w:space="0" w:color="auto"/>
              <w:left w:val="single" w:sz="8" w:space="0" w:color="auto"/>
              <w:bottom w:val="single" w:sz="4" w:space="0" w:color="auto"/>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nil"/>
              <w:left w:val="single" w:sz="8" w:space="0" w:color="auto"/>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nil"/>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color w:val="000000"/>
                <w:sz w:val="14"/>
                <w:szCs w:val="14"/>
                <w:lang w:eastAsia="ru-RU"/>
              </w:rPr>
            </w:pPr>
            <w:r w:rsidRPr="000A7E70">
              <w:rPr>
                <w:rFonts w:eastAsia="Times New Roman"/>
                <w:b/>
                <w:bCs/>
                <w:color w:val="000000"/>
                <w:sz w:val="14"/>
                <w:szCs w:val="14"/>
                <w:lang w:eastAsia="ru-RU"/>
              </w:rPr>
              <w:t> </w:t>
            </w:r>
          </w:p>
        </w:tc>
      </w:tr>
      <w:tr w:rsidR="00543A28" w:rsidRPr="003C57DE" w:rsidTr="003E793A">
        <w:trPr>
          <w:trHeight w:val="96"/>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801" w:type="pct"/>
            <w:vMerge/>
            <w:tcBorders>
              <w:top w:val="single" w:sz="8" w:space="0" w:color="auto"/>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71" w:type="pct"/>
            <w:tcBorders>
              <w:top w:val="nil"/>
              <w:left w:val="single" w:sz="8" w:space="0" w:color="auto"/>
              <w:bottom w:val="single" w:sz="4" w:space="0" w:color="auto"/>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single" w:sz="8" w:space="0" w:color="auto"/>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nil"/>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color w:val="000000"/>
                <w:sz w:val="14"/>
                <w:szCs w:val="14"/>
                <w:lang w:eastAsia="ru-RU"/>
              </w:rPr>
            </w:pPr>
            <w:r w:rsidRPr="000A7E70">
              <w:rPr>
                <w:rFonts w:eastAsia="Times New Roman"/>
                <w:b/>
                <w:bCs/>
                <w:color w:val="000000"/>
                <w:sz w:val="14"/>
                <w:szCs w:val="14"/>
                <w:lang w:eastAsia="ru-RU"/>
              </w:rPr>
              <w:t> </w:t>
            </w:r>
          </w:p>
        </w:tc>
      </w:tr>
      <w:tr w:rsidR="00543A28" w:rsidRPr="003C57DE" w:rsidTr="003E793A">
        <w:trPr>
          <w:trHeight w:val="114"/>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801" w:type="pct"/>
            <w:vMerge/>
            <w:tcBorders>
              <w:top w:val="single" w:sz="8" w:space="0" w:color="auto"/>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71" w:type="pct"/>
            <w:tcBorders>
              <w:top w:val="nil"/>
              <w:left w:val="single" w:sz="8" w:space="0" w:color="auto"/>
              <w:bottom w:val="single" w:sz="4" w:space="0" w:color="auto"/>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single" w:sz="8" w:space="0" w:color="auto"/>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nil"/>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color w:val="000000"/>
                <w:sz w:val="14"/>
                <w:szCs w:val="14"/>
                <w:lang w:eastAsia="ru-RU"/>
              </w:rPr>
            </w:pPr>
            <w:r w:rsidRPr="000A7E70">
              <w:rPr>
                <w:rFonts w:eastAsia="Times New Roman"/>
                <w:b/>
                <w:bCs/>
                <w:color w:val="000000"/>
                <w:sz w:val="14"/>
                <w:szCs w:val="14"/>
                <w:lang w:eastAsia="ru-RU"/>
              </w:rPr>
              <w:t> </w:t>
            </w:r>
          </w:p>
        </w:tc>
      </w:tr>
      <w:tr w:rsidR="00543A28" w:rsidRPr="003C57DE" w:rsidTr="00543A28">
        <w:trPr>
          <w:trHeight w:val="76"/>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nil"/>
              <w:left w:val="single" w:sz="8" w:space="0" w:color="auto"/>
              <w:bottom w:val="nil"/>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3.1.</w:t>
            </w:r>
          </w:p>
        </w:tc>
        <w:tc>
          <w:tcPr>
            <w:tcW w:w="801" w:type="pct"/>
            <w:vMerge w:val="restart"/>
            <w:tcBorders>
              <w:top w:val="nil"/>
              <w:left w:val="single" w:sz="4" w:space="0" w:color="auto"/>
              <w:bottom w:val="single" w:sz="4" w:space="0" w:color="000000"/>
              <w:right w:val="nil"/>
            </w:tcBorders>
            <w:shd w:val="clear" w:color="000000" w:fill="CCFFFF"/>
            <w:vAlign w:val="center"/>
            <w:hideMark/>
          </w:tcPr>
          <w:p w:rsidR="008C5B3C" w:rsidRPr="002B057E" w:rsidRDefault="008C5B3C" w:rsidP="008C5B3C">
            <w:pPr>
              <w:ind w:firstLine="0"/>
              <w:contextualSpacing w:val="0"/>
              <w:jc w:val="left"/>
              <w:rPr>
                <w:rFonts w:eastAsia="Times New Roman"/>
                <w:iCs/>
                <w:sz w:val="14"/>
                <w:szCs w:val="14"/>
                <w:lang w:eastAsia="ru-RU"/>
              </w:rPr>
            </w:pPr>
            <w:r w:rsidRPr="002B057E">
              <w:rPr>
                <w:rFonts w:eastAsia="Times New Roman"/>
                <w:iCs/>
                <w:sz w:val="14"/>
                <w:szCs w:val="14"/>
                <w:lang w:eastAsia="ru-RU"/>
              </w:rPr>
              <w:t>физические лица</w:t>
            </w:r>
          </w:p>
        </w:tc>
        <w:tc>
          <w:tcPr>
            <w:tcW w:w="271" w:type="pct"/>
            <w:tcBorders>
              <w:top w:val="nil"/>
              <w:left w:val="single" w:sz="8" w:space="0" w:color="auto"/>
              <w:bottom w:val="nil"/>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nil"/>
              <w:left w:val="single" w:sz="8" w:space="0" w:color="auto"/>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78"/>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single" w:sz="4" w:space="0" w:color="auto"/>
              <w:left w:val="single" w:sz="8" w:space="0" w:color="auto"/>
              <w:bottom w:val="single" w:sz="4" w:space="0" w:color="auto"/>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single" w:sz="8" w:space="0" w:color="auto"/>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24"/>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nil"/>
              <w:left w:val="single" w:sz="8" w:space="0" w:color="auto"/>
              <w:bottom w:val="single" w:sz="4" w:space="0" w:color="auto"/>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single" w:sz="8" w:space="0" w:color="auto"/>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84"/>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single" w:sz="4" w:space="0" w:color="auto"/>
              <w:left w:val="single" w:sz="8" w:space="0" w:color="auto"/>
              <w:bottom w:val="nil"/>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3.2.</w:t>
            </w:r>
          </w:p>
        </w:tc>
        <w:tc>
          <w:tcPr>
            <w:tcW w:w="801" w:type="pct"/>
            <w:vMerge w:val="restart"/>
            <w:tcBorders>
              <w:top w:val="nil"/>
              <w:left w:val="single" w:sz="4" w:space="0" w:color="auto"/>
              <w:bottom w:val="nil"/>
              <w:right w:val="nil"/>
            </w:tcBorders>
            <w:shd w:val="clear" w:color="000000" w:fill="CCFFFF"/>
            <w:vAlign w:val="center"/>
            <w:hideMark/>
          </w:tcPr>
          <w:p w:rsidR="008C5B3C" w:rsidRPr="002B057E" w:rsidRDefault="008C5B3C" w:rsidP="008C5B3C">
            <w:pPr>
              <w:ind w:firstLine="0"/>
              <w:contextualSpacing w:val="0"/>
              <w:jc w:val="left"/>
              <w:rPr>
                <w:rFonts w:eastAsia="Times New Roman"/>
                <w:iCs/>
                <w:sz w:val="14"/>
                <w:szCs w:val="14"/>
                <w:lang w:eastAsia="ru-RU"/>
              </w:rPr>
            </w:pPr>
            <w:r w:rsidRPr="002B057E">
              <w:rPr>
                <w:rFonts w:eastAsia="Times New Roman"/>
                <w:iCs/>
                <w:sz w:val="14"/>
                <w:szCs w:val="14"/>
                <w:lang w:eastAsia="ru-RU"/>
              </w:rPr>
              <w:t>юридические лица</w:t>
            </w:r>
          </w:p>
        </w:tc>
        <w:tc>
          <w:tcPr>
            <w:tcW w:w="271" w:type="pct"/>
            <w:tcBorders>
              <w:top w:val="nil"/>
              <w:left w:val="single" w:sz="8" w:space="0" w:color="auto"/>
              <w:bottom w:val="nil"/>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nil"/>
              <w:left w:val="single" w:sz="8" w:space="0" w:color="auto"/>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86"/>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4" w:space="0" w:color="auto"/>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nil"/>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single" w:sz="4" w:space="0" w:color="auto"/>
              <w:left w:val="single" w:sz="8" w:space="0" w:color="auto"/>
              <w:bottom w:val="single" w:sz="4" w:space="0" w:color="auto"/>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single" w:sz="8" w:space="0" w:color="auto"/>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18"/>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4" w:space="0" w:color="auto"/>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nil"/>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nil"/>
              <w:left w:val="single" w:sz="8" w:space="0" w:color="auto"/>
              <w:bottom w:val="nil"/>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single" w:sz="8" w:space="0" w:color="auto"/>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nil"/>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28"/>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single" w:sz="8" w:space="0" w:color="auto"/>
              <w:left w:val="single" w:sz="8" w:space="0" w:color="auto"/>
              <w:bottom w:val="single" w:sz="4"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4.</w:t>
            </w:r>
          </w:p>
        </w:tc>
        <w:tc>
          <w:tcPr>
            <w:tcW w:w="801" w:type="pct"/>
            <w:vMerge w:val="restart"/>
            <w:tcBorders>
              <w:top w:val="single" w:sz="8" w:space="0" w:color="auto"/>
              <w:left w:val="single" w:sz="4" w:space="0" w:color="auto"/>
              <w:bottom w:val="single" w:sz="4" w:space="0" w:color="000000"/>
              <w:right w:val="nil"/>
            </w:tcBorders>
            <w:shd w:val="clear" w:color="000000" w:fill="CCFFFF"/>
            <w:vAlign w:val="center"/>
            <w:hideMark/>
          </w:tcPr>
          <w:p w:rsidR="008C5B3C" w:rsidRPr="002B057E" w:rsidRDefault="008C5B3C" w:rsidP="00235CAF">
            <w:pPr>
              <w:ind w:firstLine="0"/>
              <w:contextualSpacing w:val="0"/>
              <w:jc w:val="left"/>
              <w:rPr>
                <w:rFonts w:eastAsia="Times New Roman"/>
                <w:b/>
                <w:bCs/>
                <w:sz w:val="14"/>
                <w:szCs w:val="14"/>
                <w:lang w:eastAsia="ru-RU"/>
              </w:rPr>
            </w:pPr>
            <w:r w:rsidRPr="002B057E">
              <w:rPr>
                <w:rFonts w:eastAsia="Times New Roman"/>
                <w:b/>
                <w:bCs/>
                <w:sz w:val="14"/>
                <w:szCs w:val="14"/>
                <w:lang w:eastAsia="ru-RU"/>
              </w:rPr>
              <w:t xml:space="preserve">Списано актов, расчетный объем и стоимость (без НДС) </w:t>
            </w:r>
          </w:p>
        </w:tc>
        <w:tc>
          <w:tcPr>
            <w:tcW w:w="271" w:type="pct"/>
            <w:tcBorders>
              <w:top w:val="single" w:sz="8"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color w:val="000000"/>
                <w:sz w:val="14"/>
                <w:szCs w:val="14"/>
                <w:lang w:eastAsia="ru-RU"/>
              </w:rPr>
            </w:pPr>
            <w:r w:rsidRPr="000A7E70">
              <w:rPr>
                <w:rFonts w:eastAsia="Times New Roman"/>
                <w:b/>
                <w:bCs/>
                <w:color w:val="000000"/>
                <w:sz w:val="14"/>
                <w:szCs w:val="14"/>
                <w:lang w:eastAsia="ru-RU"/>
              </w:rPr>
              <w:t> </w:t>
            </w:r>
          </w:p>
        </w:tc>
      </w:tr>
      <w:tr w:rsidR="00543A28" w:rsidRPr="003C57DE" w:rsidTr="00543A28">
        <w:trPr>
          <w:trHeight w:val="230"/>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single" w:sz="8" w:space="0" w:color="auto"/>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b/>
                <w:bCs/>
                <w:sz w:val="14"/>
                <w:szCs w:val="14"/>
                <w:lang w:eastAsia="ru-RU"/>
              </w:rPr>
            </w:pPr>
          </w:p>
        </w:tc>
        <w:tc>
          <w:tcPr>
            <w:tcW w:w="271" w:type="pct"/>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color w:val="000000"/>
                <w:sz w:val="14"/>
                <w:szCs w:val="14"/>
                <w:lang w:eastAsia="ru-RU"/>
              </w:rPr>
            </w:pPr>
            <w:r w:rsidRPr="000A7E70">
              <w:rPr>
                <w:rFonts w:eastAsia="Times New Roman"/>
                <w:b/>
                <w:bCs/>
                <w:color w:val="000000"/>
                <w:sz w:val="14"/>
                <w:szCs w:val="14"/>
                <w:lang w:eastAsia="ru-RU"/>
              </w:rPr>
              <w:t> </w:t>
            </w:r>
          </w:p>
        </w:tc>
      </w:tr>
      <w:tr w:rsidR="00543A28" w:rsidRPr="003C57DE" w:rsidTr="00543A28">
        <w:trPr>
          <w:trHeight w:val="120"/>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single" w:sz="8" w:space="0" w:color="auto"/>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b/>
                <w:bCs/>
                <w:sz w:val="14"/>
                <w:szCs w:val="14"/>
                <w:lang w:eastAsia="ru-RU"/>
              </w:rPr>
            </w:pPr>
          </w:p>
        </w:tc>
        <w:tc>
          <w:tcPr>
            <w:tcW w:w="271" w:type="pct"/>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color w:val="000000"/>
                <w:sz w:val="14"/>
                <w:szCs w:val="14"/>
                <w:lang w:eastAsia="ru-RU"/>
              </w:rPr>
            </w:pPr>
            <w:r w:rsidRPr="000A7E70">
              <w:rPr>
                <w:rFonts w:eastAsia="Times New Roman"/>
                <w:b/>
                <w:bCs/>
                <w:color w:val="000000"/>
                <w:sz w:val="14"/>
                <w:szCs w:val="14"/>
                <w:lang w:eastAsia="ru-RU"/>
              </w:rPr>
              <w:t> </w:t>
            </w:r>
          </w:p>
        </w:tc>
      </w:tr>
      <w:tr w:rsidR="00543A28" w:rsidRPr="003C57DE" w:rsidTr="00543A28">
        <w:trPr>
          <w:trHeight w:val="166"/>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nil"/>
              <w:left w:val="single" w:sz="8" w:space="0" w:color="auto"/>
              <w:bottom w:val="nil"/>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4.1.</w:t>
            </w:r>
          </w:p>
        </w:tc>
        <w:tc>
          <w:tcPr>
            <w:tcW w:w="801" w:type="pct"/>
            <w:vMerge w:val="restart"/>
            <w:tcBorders>
              <w:top w:val="nil"/>
              <w:left w:val="single" w:sz="4" w:space="0" w:color="auto"/>
              <w:bottom w:val="single" w:sz="4" w:space="0" w:color="000000"/>
              <w:right w:val="nil"/>
            </w:tcBorders>
            <w:shd w:val="clear" w:color="000000" w:fill="CCFFFF"/>
            <w:vAlign w:val="center"/>
            <w:hideMark/>
          </w:tcPr>
          <w:p w:rsidR="008C5B3C" w:rsidRPr="002B057E" w:rsidRDefault="008C5B3C" w:rsidP="008C5B3C">
            <w:pPr>
              <w:ind w:firstLine="0"/>
              <w:contextualSpacing w:val="0"/>
              <w:jc w:val="left"/>
              <w:rPr>
                <w:rFonts w:eastAsia="Times New Roman"/>
                <w:iCs/>
                <w:sz w:val="14"/>
                <w:szCs w:val="14"/>
                <w:lang w:eastAsia="ru-RU"/>
              </w:rPr>
            </w:pPr>
            <w:r w:rsidRPr="002B057E">
              <w:rPr>
                <w:rFonts w:eastAsia="Times New Roman"/>
                <w:iCs/>
                <w:sz w:val="14"/>
                <w:szCs w:val="14"/>
                <w:lang w:eastAsia="ru-RU"/>
              </w:rPr>
              <w:t>физические лица</w:t>
            </w:r>
          </w:p>
        </w:tc>
        <w:tc>
          <w:tcPr>
            <w:tcW w:w="271" w:type="pct"/>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27"/>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86"/>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88"/>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single" w:sz="4" w:space="0" w:color="auto"/>
              <w:left w:val="single" w:sz="8" w:space="0" w:color="auto"/>
              <w:bottom w:val="nil"/>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4.2.</w:t>
            </w:r>
          </w:p>
        </w:tc>
        <w:tc>
          <w:tcPr>
            <w:tcW w:w="801" w:type="pct"/>
            <w:vMerge w:val="restart"/>
            <w:tcBorders>
              <w:top w:val="nil"/>
              <w:left w:val="single" w:sz="4" w:space="0" w:color="auto"/>
              <w:bottom w:val="nil"/>
              <w:right w:val="nil"/>
            </w:tcBorders>
            <w:shd w:val="clear" w:color="000000" w:fill="CCFFFF"/>
            <w:vAlign w:val="center"/>
            <w:hideMark/>
          </w:tcPr>
          <w:p w:rsidR="008C5B3C" w:rsidRPr="002B057E" w:rsidRDefault="008C5B3C" w:rsidP="008C5B3C">
            <w:pPr>
              <w:ind w:firstLine="0"/>
              <w:contextualSpacing w:val="0"/>
              <w:jc w:val="left"/>
              <w:rPr>
                <w:rFonts w:eastAsia="Times New Roman"/>
                <w:iCs/>
                <w:sz w:val="14"/>
                <w:szCs w:val="14"/>
                <w:lang w:eastAsia="ru-RU"/>
              </w:rPr>
            </w:pPr>
            <w:r w:rsidRPr="002B057E">
              <w:rPr>
                <w:rFonts w:eastAsia="Times New Roman"/>
                <w:iCs/>
                <w:sz w:val="14"/>
                <w:szCs w:val="14"/>
                <w:lang w:eastAsia="ru-RU"/>
              </w:rPr>
              <w:t>юридические лица</w:t>
            </w:r>
          </w:p>
        </w:tc>
        <w:tc>
          <w:tcPr>
            <w:tcW w:w="271" w:type="pct"/>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21"/>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4" w:space="0" w:color="auto"/>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nil"/>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271" w:type="pct"/>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80"/>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4" w:space="0" w:color="auto"/>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nil"/>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271" w:type="pct"/>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8"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005AA3">
        <w:trPr>
          <w:trHeight w:val="128"/>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single" w:sz="8" w:space="0" w:color="auto"/>
              <w:left w:val="single" w:sz="8" w:space="0" w:color="auto"/>
              <w:bottom w:val="single" w:sz="4"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5.</w:t>
            </w:r>
          </w:p>
        </w:tc>
        <w:tc>
          <w:tcPr>
            <w:tcW w:w="801" w:type="pct"/>
            <w:vMerge w:val="restart"/>
            <w:tcBorders>
              <w:top w:val="single" w:sz="8" w:space="0" w:color="auto"/>
              <w:left w:val="single" w:sz="4" w:space="0" w:color="auto"/>
              <w:bottom w:val="single" w:sz="4" w:space="0" w:color="000000"/>
              <w:right w:val="nil"/>
            </w:tcBorders>
            <w:shd w:val="clear" w:color="000000" w:fill="CCFFFF"/>
            <w:vAlign w:val="center"/>
            <w:hideMark/>
          </w:tcPr>
          <w:p w:rsidR="008C5B3C" w:rsidRPr="000A7E70" w:rsidRDefault="008C5B3C" w:rsidP="00005AA3">
            <w:pPr>
              <w:ind w:firstLine="0"/>
              <w:contextualSpacing w:val="0"/>
              <w:jc w:val="left"/>
              <w:rPr>
                <w:rFonts w:eastAsia="Times New Roman"/>
                <w:b/>
                <w:bCs/>
                <w:sz w:val="14"/>
                <w:szCs w:val="14"/>
                <w:lang w:eastAsia="ru-RU"/>
              </w:rPr>
            </w:pPr>
            <w:r w:rsidRPr="000A7E70">
              <w:rPr>
                <w:rFonts w:eastAsia="Times New Roman"/>
                <w:b/>
                <w:bCs/>
                <w:sz w:val="14"/>
                <w:szCs w:val="14"/>
                <w:lang w:eastAsia="ru-RU"/>
              </w:rPr>
              <w:t xml:space="preserve">Акты находящиеся в работе </w:t>
            </w:r>
            <w:r w:rsidR="00005AA3">
              <w:rPr>
                <w:rFonts w:eastAsia="Times New Roman"/>
                <w:b/>
                <w:bCs/>
                <w:sz w:val="14"/>
                <w:szCs w:val="14"/>
                <w:lang w:eastAsia="ru-RU"/>
              </w:rPr>
              <w:t>СПС</w:t>
            </w:r>
            <w:r w:rsidR="00113F54">
              <w:rPr>
                <w:rFonts w:eastAsia="Times New Roman"/>
                <w:b/>
                <w:bCs/>
                <w:sz w:val="14"/>
                <w:szCs w:val="14"/>
                <w:lang w:eastAsia="ru-RU"/>
              </w:rPr>
              <w:t>ДФ</w:t>
            </w:r>
            <w:r w:rsidRPr="000A7E70">
              <w:rPr>
                <w:rFonts w:eastAsia="Times New Roman"/>
                <w:b/>
                <w:bCs/>
                <w:sz w:val="14"/>
                <w:szCs w:val="14"/>
                <w:lang w:eastAsia="ru-RU"/>
              </w:rPr>
              <w:t xml:space="preserve"> на к</w:t>
            </w:r>
            <w:r>
              <w:rPr>
                <w:rFonts w:eastAsia="Times New Roman"/>
                <w:b/>
                <w:bCs/>
                <w:sz w:val="14"/>
                <w:szCs w:val="14"/>
                <w:lang w:eastAsia="ru-RU"/>
              </w:rPr>
              <w:t xml:space="preserve">онец отчетного месяца, </w:t>
            </w:r>
            <w:r w:rsidRPr="000A7E70">
              <w:rPr>
                <w:rFonts w:eastAsia="Times New Roman"/>
                <w:b/>
                <w:bCs/>
                <w:sz w:val="14"/>
                <w:szCs w:val="14"/>
                <w:lang w:eastAsia="ru-RU"/>
              </w:rPr>
              <w:t xml:space="preserve">объем и стоимость (без НДС) </w:t>
            </w:r>
          </w:p>
        </w:tc>
        <w:tc>
          <w:tcPr>
            <w:tcW w:w="271" w:type="pct"/>
            <w:tcBorders>
              <w:top w:val="single" w:sz="8"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000000" w:fill="FFFF00"/>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005AA3">
        <w:trPr>
          <w:trHeight w:val="88"/>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801" w:type="pct"/>
            <w:vMerge/>
            <w:tcBorders>
              <w:top w:val="single" w:sz="8" w:space="0" w:color="auto"/>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71" w:type="pct"/>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000000" w:fill="FFFF00"/>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2B057E">
        <w:trPr>
          <w:trHeight w:val="332"/>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801" w:type="pct"/>
            <w:vMerge/>
            <w:tcBorders>
              <w:top w:val="single" w:sz="8" w:space="0" w:color="auto"/>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71" w:type="pct"/>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000000" w:fill="FFFF00"/>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74"/>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nil"/>
              <w:left w:val="single" w:sz="8" w:space="0" w:color="auto"/>
              <w:bottom w:val="nil"/>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5.1.</w:t>
            </w:r>
          </w:p>
        </w:tc>
        <w:tc>
          <w:tcPr>
            <w:tcW w:w="801" w:type="pct"/>
            <w:vMerge w:val="restart"/>
            <w:tcBorders>
              <w:top w:val="nil"/>
              <w:left w:val="single" w:sz="4" w:space="0" w:color="auto"/>
              <w:bottom w:val="single" w:sz="4" w:space="0" w:color="000000"/>
              <w:right w:val="nil"/>
            </w:tcBorders>
            <w:shd w:val="clear" w:color="000000" w:fill="CCFFFF"/>
            <w:vAlign w:val="center"/>
            <w:hideMark/>
          </w:tcPr>
          <w:p w:rsidR="008C5B3C" w:rsidRPr="002B057E" w:rsidRDefault="008C5B3C" w:rsidP="008C5B3C">
            <w:pPr>
              <w:ind w:firstLine="0"/>
              <w:contextualSpacing w:val="0"/>
              <w:jc w:val="left"/>
              <w:rPr>
                <w:rFonts w:eastAsia="Times New Roman"/>
                <w:iCs/>
                <w:sz w:val="14"/>
                <w:szCs w:val="14"/>
                <w:lang w:eastAsia="ru-RU"/>
              </w:rPr>
            </w:pPr>
            <w:r w:rsidRPr="002B057E">
              <w:rPr>
                <w:rFonts w:eastAsia="Times New Roman"/>
                <w:iCs/>
                <w:sz w:val="14"/>
                <w:szCs w:val="14"/>
                <w:lang w:eastAsia="ru-RU"/>
              </w:rPr>
              <w:t>физические лица</w:t>
            </w:r>
          </w:p>
        </w:tc>
        <w:tc>
          <w:tcPr>
            <w:tcW w:w="271" w:type="pct"/>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34"/>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94"/>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78"/>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single" w:sz="4" w:space="0" w:color="auto"/>
              <w:left w:val="single" w:sz="8" w:space="0" w:color="auto"/>
              <w:bottom w:val="nil"/>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5.2.</w:t>
            </w:r>
          </w:p>
        </w:tc>
        <w:tc>
          <w:tcPr>
            <w:tcW w:w="801" w:type="pct"/>
            <w:vMerge w:val="restart"/>
            <w:tcBorders>
              <w:top w:val="nil"/>
              <w:left w:val="single" w:sz="4" w:space="0" w:color="auto"/>
              <w:bottom w:val="nil"/>
              <w:right w:val="nil"/>
            </w:tcBorders>
            <w:shd w:val="clear" w:color="000000" w:fill="CCFFFF"/>
            <w:vAlign w:val="center"/>
            <w:hideMark/>
          </w:tcPr>
          <w:p w:rsidR="008C5B3C" w:rsidRPr="002B057E" w:rsidRDefault="008C5B3C" w:rsidP="008C5B3C">
            <w:pPr>
              <w:ind w:firstLine="0"/>
              <w:contextualSpacing w:val="0"/>
              <w:jc w:val="left"/>
              <w:rPr>
                <w:rFonts w:eastAsia="Times New Roman"/>
                <w:iCs/>
                <w:sz w:val="14"/>
                <w:szCs w:val="14"/>
                <w:lang w:eastAsia="ru-RU"/>
              </w:rPr>
            </w:pPr>
            <w:r w:rsidRPr="002B057E">
              <w:rPr>
                <w:rFonts w:eastAsia="Times New Roman"/>
                <w:iCs/>
                <w:sz w:val="14"/>
                <w:szCs w:val="14"/>
                <w:lang w:eastAsia="ru-RU"/>
              </w:rPr>
              <w:t>юридические лица</w:t>
            </w:r>
          </w:p>
        </w:tc>
        <w:tc>
          <w:tcPr>
            <w:tcW w:w="271" w:type="pct"/>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80"/>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4" w:space="0" w:color="auto"/>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nil"/>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60"/>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4" w:space="0" w:color="auto"/>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nil"/>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61"/>
        </w:trPr>
        <w:tc>
          <w:tcPr>
            <w:tcW w:w="143" w:type="pct"/>
            <w:vMerge w:val="restart"/>
            <w:tcBorders>
              <w:top w:val="nil"/>
              <w:left w:val="single" w:sz="8" w:space="0" w:color="auto"/>
              <w:bottom w:val="single" w:sz="8" w:space="0" w:color="000000"/>
              <w:right w:val="single" w:sz="8" w:space="0" w:color="auto"/>
            </w:tcBorders>
            <w:shd w:val="clear" w:color="000000" w:fill="CCFFFF"/>
            <w:noWrap/>
            <w:textDirection w:val="btLr"/>
            <w:vAlign w:val="center"/>
            <w:hideMark/>
          </w:tcPr>
          <w:p w:rsidR="008C5B3C" w:rsidRPr="000A7E70" w:rsidRDefault="008C5B3C" w:rsidP="008C5B3C">
            <w:pPr>
              <w:ind w:firstLine="0"/>
              <w:contextualSpacing w:val="0"/>
              <w:jc w:val="center"/>
              <w:rPr>
                <w:rFonts w:eastAsia="Times New Roman"/>
                <w:b/>
                <w:bCs/>
                <w:sz w:val="14"/>
                <w:szCs w:val="14"/>
                <w:lang w:eastAsia="ru-RU"/>
              </w:rPr>
            </w:pPr>
            <w:r w:rsidRPr="000A7E70">
              <w:rPr>
                <w:rFonts w:eastAsia="Times New Roman"/>
                <w:b/>
                <w:bCs/>
                <w:sz w:val="14"/>
                <w:szCs w:val="14"/>
                <w:lang w:eastAsia="ru-RU"/>
              </w:rPr>
              <w:t> </w:t>
            </w:r>
          </w:p>
        </w:tc>
        <w:tc>
          <w:tcPr>
            <w:tcW w:w="204" w:type="pct"/>
            <w:vMerge w:val="restart"/>
            <w:tcBorders>
              <w:top w:val="single" w:sz="8" w:space="0" w:color="auto"/>
              <w:left w:val="single" w:sz="8" w:space="0" w:color="auto"/>
              <w:bottom w:val="single" w:sz="4"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801" w:type="pct"/>
            <w:vMerge w:val="restart"/>
            <w:tcBorders>
              <w:top w:val="single" w:sz="8" w:space="0" w:color="auto"/>
              <w:left w:val="single" w:sz="4" w:space="0" w:color="auto"/>
              <w:bottom w:val="single" w:sz="4" w:space="0" w:color="000000"/>
              <w:right w:val="single" w:sz="8" w:space="0" w:color="auto"/>
            </w:tcBorders>
            <w:shd w:val="clear" w:color="000000" w:fill="CCFFFF"/>
            <w:vAlign w:val="center"/>
            <w:hideMark/>
          </w:tcPr>
          <w:p w:rsidR="008C5B3C" w:rsidRPr="002B057E" w:rsidRDefault="00235CAF" w:rsidP="008C5B3C">
            <w:pPr>
              <w:ind w:firstLine="0"/>
              <w:contextualSpacing w:val="0"/>
              <w:jc w:val="left"/>
              <w:rPr>
                <w:rFonts w:eastAsia="Times New Roman"/>
                <w:color w:val="FF0000"/>
                <w:sz w:val="14"/>
                <w:szCs w:val="14"/>
                <w:lang w:eastAsia="ru-RU"/>
              </w:rPr>
            </w:pPr>
            <w:r w:rsidRPr="0063768F">
              <w:rPr>
                <w:rFonts w:eastAsia="Times New Roman"/>
                <w:sz w:val="14"/>
                <w:szCs w:val="14"/>
                <w:lang w:eastAsia="ru-RU"/>
              </w:rPr>
              <w:t>находящиеся в суде</w:t>
            </w:r>
          </w:p>
        </w:tc>
        <w:tc>
          <w:tcPr>
            <w:tcW w:w="271" w:type="pct"/>
            <w:tcBorders>
              <w:top w:val="single" w:sz="8" w:space="0" w:color="auto"/>
              <w:left w:val="nil"/>
              <w:bottom w:val="single" w:sz="4" w:space="0" w:color="auto"/>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single" w:sz="8" w:space="0" w:color="auto"/>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04" w:type="pct"/>
            <w:tcBorders>
              <w:top w:val="single" w:sz="8" w:space="0" w:color="auto"/>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single" w:sz="8" w:space="0" w:color="auto"/>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03" w:type="pct"/>
            <w:tcBorders>
              <w:top w:val="single" w:sz="8" w:space="0" w:color="auto"/>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single" w:sz="8" w:space="0" w:color="auto"/>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single" w:sz="8" w:space="0" w:color="auto"/>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1" w:type="pct"/>
            <w:tcBorders>
              <w:top w:val="single" w:sz="8" w:space="0" w:color="auto"/>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38" w:type="pct"/>
            <w:tcBorders>
              <w:top w:val="single" w:sz="8" w:space="0" w:color="auto"/>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1" w:type="pct"/>
            <w:tcBorders>
              <w:top w:val="single" w:sz="8" w:space="0" w:color="auto"/>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2" w:type="pct"/>
            <w:tcBorders>
              <w:top w:val="single" w:sz="8" w:space="0" w:color="auto"/>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40" w:type="pct"/>
            <w:tcBorders>
              <w:top w:val="single" w:sz="8" w:space="0" w:color="auto"/>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31" w:type="pct"/>
            <w:tcBorders>
              <w:top w:val="single" w:sz="8" w:space="0" w:color="auto"/>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543A28" w:rsidRPr="003C57DE" w:rsidTr="00543A28">
        <w:trPr>
          <w:trHeight w:val="121"/>
        </w:trPr>
        <w:tc>
          <w:tcPr>
            <w:tcW w:w="143" w:type="pct"/>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801" w:type="pct"/>
            <w:vMerge/>
            <w:tcBorders>
              <w:top w:val="single" w:sz="8" w:space="0" w:color="auto"/>
              <w:left w:val="single" w:sz="4" w:space="0" w:color="auto"/>
              <w:bottom w:val="single" w:sz="4" w:space="0" w:color="000000"/>
              <w:right w:val="single" w:sz="8" w:space="0" w:color="auto"/>
            </w:tcBorders>
            <w:vAlign w:val="center"/>
            <w:hideMark/>
          </w:tcPr>
          <w:p w:rsidR="008C5B3C" w:rsidRPr="002B057E" w:rsidRDefault="008C5B3C" w:rsidP="008C5B3C">
            <w:pPr>
              <w:ind w:firstLine="0"/>
              <w:contextualSpacing w:val="0"/>
              <w:jc w:val="left"/>
              <w:rPr>
                <w:rFonts w:eastAsia="Times New Roman"/>
                <w:color w:val="FF0000"/>
                <w:sz w:val="14"/>
                <w:szCs w:val="14"/>
                <w:lang w:eastAsia="ru-RU"/>
              </w:rPr>
            </w:pPr>
          </w:p>
        </w:tc>
        <w:tc>
          <w:tcPr>
            <w:tcW w:w="271" w:type="pct"/>
            <w:tcBorders>
              <w:top w:val="nil"/>
              <w:left w:val="nil"/>
              <w:bottom w:val="single" w:sz="4" w:space="0" w:color="auto"/>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single" w:sz="8" w:space="0" w:color="auto"/>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40"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31"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543A28" w:rsidRPr="003C57DE" w:rsidTr="00543A28">
        <w:trPr>
          <w:trHeight w:val="80"/>
        </w:trPr>
        <w:tc>
          <w:tcPr>
            <w:tcW w:w="143" w:type="pct"/>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801" w:type="pct"/>
            <w:vMerge/>
            <w:tcBorders>
              <w:top w:val="single" w:sz="8" w:space="0" w:color="auto"/>
              <w:left w:val="single" w:sz="4" w:space="0" w:color="auto"/>
              <w:bottom w:val="single" w:sz="4" w:space="0" w:color="000000"/>
              <w:right w:val="single" w:sz="8" w:space="0" w:color="auto"/>
            </w:tcBorders>
            <w:vAlign w:val="center"/>
            <w:hideMark/>
          </w:tcPr>
          <w:p w:rsidR="008C5B3C" w:rsidRPr="002B057E" w:rsidRDefault="008C5B3C" w:rsidP="008C5B3C">
            <w:pPr>
              <w:ind w:firstLine="0"/>
              <w:contextualSpacing w:val="0"/>
              <w:jc w:val="left"/>
              <w:rPr>
                <w:rFonts w:eastAsia="Times New Roman"/>
                <w:color w:val="FF0000"/>
                <w:sz w:val="14"/>
                <w:szCs w:val="14"/>
                <w:lang w:eastAsia="ru-RU"/>
              </w:rPr>
            </w:pPr>
          </w:p>
        </w:tc>
        <w:tc>
          <w:tcPr>
            <w:tcW w:w="271" w:type="pct"/>
            <w:tcBorders>
              <w:top w:val="nil"/>
              <w:left w:val="nil"/>
              <w:bottom w:val="single" w:sz="4" w:space="0" w:color="auto"/>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single" w:sz="8" w:space="0" w:color="auto"/>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40"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31"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543A28" w:rsidRPr="003C57DE" w:rsidTr="00005AA3">
        <w:trPr>
          <w:trHeight w:val="153"/>
        </w:trPr>
        <w:tc>
          <w:tcPr>
            <w:tcW w:w="143" w:type="pct"/>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nil"/>
              <w:left w:val="single" w:sz="8" w:space="0" w:color="auto"/>
              <w:bottom w:val="single" w:sz="4"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6.</w:t>
            </w:r>
          </w:p>
        </w:tc>
        <w:tc>
          <w:tcPr>
            <w:tcW w:w="801" w:type="pct"/>
            <w:vMerge w:val="restart"/>
            <w:tcBorders>
              <w:top w:val="nil"/>
              <w:left w:val="single" w:sz="4" w:space="0" w:color="auto"/>
              <w:bottom w:val="single" w:sz="4" w:space="0" w:color="000000"/>
              <w:right w:val="nil"/>
            </w:tcBorders>
            <w:shd w:val="clear" w:color="000000" w:fill="CCFFFF"/>
            <w:vAlign w:val="center"/>
            <w:hideMark/>
          </w:tcPr>
          <w:p w:rsidR="008C5B3C" w:rsidRPr="002B057E" w:rsidRDefault="008C5B3C" w:rsidP="00005AA3">
            <w:pPr>
              <w:ind w:firstLine="0"/>
              <w:contextualSpacing w:val="0"/>
              <w:jc w:val="left"/>
              <w:rPr>
                <w:rFonts w:eastAsia="Times New Roman"/>
                <w:b/>
                <w:bCs/>
                <w:sz w:val="14"/>
                <w:szCs w:val="14"/>
                <w:lang w:eastAsia="ru-RU"/>
              </w:rPr>
            </w:pPr>
            <w:r w:rsidRPr="002B057E">
              <w:rPr>
                <w:rFonts w:eastAsia="Times New Roman"/>
                <w:b/>
                <w:bCs/>
                <w:sz w:val="14"/>
                <w:szCs w:val="14"/>
                <w:lang w:eastAsia="ru-RU"/>
              </w:rPr>
              <w:t>Акты</w:t>
            </w:r>
            <w:r w:rsidR="002B057E" w:rsidRPr="002B057E">
              <w:rPr>
                <w:rFonts w:eastAsia="Times New Roman"/>
                <w:b/>
                <w:bCs/>
                <w:sz w:val="14"/>
                <w:szCs w:val="14"/>
                <w:lang w:eastAsia="ru-RU"/>
              </w:rPr>
              <w:t>,</w:t>
            </w:r>
            <w:r w:rsidR="00113F54">
              <w:rPr>
                <w:rFonts w:eastAsia="Times New Roman"/>
                <w:b/>
                <w:bCs/>
                <w:sz w:val="14"/>
                <w:szCs w:val="14"/>
                <w:lang w:eastAsia="ru-RU"/>
              </w:rPr>
              <w:t xml:space="preserve"> находящиеся в </w:t>
            </w:r>
            <w:r w:rsidRPr="002B057E">
              <w:rPr>
                <w:rFonts w:eastAsia="Times New Roman"/>
                <w:b/>
                <w:bCs/>
                <w:sz w:val="14"/>
                <w:szCs w:val="14"/>
                <w:lang w:eastAsia="ru-RU"/>
              </w:rPr>
              <w:t xml:space="preserve">работе </w:t>
            </w:r>
            <w:r w:rsidR="00005AA3" w:rsidRPr="002B057E">
              <w:rPr>
                <w:rFonts w:eastAsia="Times New Roman"/>
                <w:b/>
                <w:bCs/>
                <w:sz w:val="14"/>
                <w:szCs w:val="14"/>
                <w:lang w:eastAsia="ru-RU"/>
              </w:rPr>
              <w:t>СРУ</w:t>
            </w:r>
            <w:r w:rsidRPr="002B057E">
              <w:rPr>
                <w:rFonts w:eastAsia="Times New Roman"/>
                <w:b/>
                <w:bCs/>
                <w:sz w:val="14"/>
                <w:szCs w:val="14"/>
                <w:lang w:eastAsia="ru-RU"/>
              </w:rPr>
              <w:t xml:space="preserve"> на конец отчетного месяца, расчетный объем </w:t>
            </w:r>
            <w:r w:rsidR="002B057E" w:rsidRPr="002B057E">
              <w:rPr>
                <w:rFonts w:eastAsia="Times New Roman"/>
                <w:b/>
                <w:bCs/>
                <w:sz w:val="14"/>
                <w:szCs w:val="14"/>
                <w:lang w:eastAsia="ru-RU"/>
              </w:rPr>
              <w:t>и стоимость (без НДС)</w:t>
            </w:r>
          </w:p>
        </w:tc>
        <w:tc>
          <w:tcPr>
            <w:tcW w:w="271" w:type="pct"/>
            <w:tcBorders>
              <w:top w:val="single" w:sz="8"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color w:val="000000"/>
                <w:sz w:val="14"/>
                <w:szCs w:val="14"/>
                <w:lang w:eastAsia="ru-RU"/>
              </w:rPr>
            </w:pPr>
            <w:r w:rsidRPr="000A7E70">
              <w:rPr>
                <w:rFonts w:eastAsia="Times New Roman"/>
                <w:b/>
                <w:bCs/>
                <w:color w:val="000000"/>
                <w:sz w:val="14"/>
                <w:szCs w:val="14"/>
                <w:lang w:eastAsia="ru-RU"/>
              </w:rPr>
              <w:t> </w:t>
            </w:r>
          </w:p>
        </w:tc>
      </w:tr>
      <w:tr w:rsidR="00543A28" w:rsidRPr="003C57DE" w:rsidTr="00005AA3">
        <w:trPr>
          <w:trHeight w:val="152"/>
        </w:trPr>
        <w:tc>
          <w:tcPr>
            <w:tcW w:w="143" w:type="pct"/>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b/>
                <w:bCs/>
                <w:sz w:val="14"/>
                <w:szCs w:val="14"/>
                <w:lang w:eastAsia="ru-RU"/>
              </w:rPr>
            </w:pPr>
          </w:p>
        </w:tc>
        <w:tc>
          <w:tcPr>
            <w:tcW w:w="271" w:type="pct"/>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color w:val="000000"/>
                <w:sz w:val="14"/>
                <w:szCs w:val="14"/>
                <w:lang w:eastAsia="ru-RU"/>
              </w:rPr>
            </w:pPr>
            <w:r w:rsidRPr="000A7E70">
              <w:rPr>
                <w:rFonts w:eastAsia="Times New Roman"/>
                <w:b/>
                <w:bCs/>
                <w:color w:val="000000"/>
                <w:sz w:val="14"/>
                <w:szCs w:val="14"/>
                <w:lang w:eastAsia="ru-RU"/>
              </w:rPr>
              <w:t> </w:t>
            </w:r>
          </w:p>
        </w:tc>
      </w:tr>
      <w:tr w:rsidR="00543A28" w:rsidRPr="003C57DE" w:rsidTr="002B057E">
        <w:trPr>
          <w:trHeight w:val="396"/>
        </w:trPr>
        <w:tc>
          <w:tcPr>
            <w:tcW w:w="143" w:type="pct"/>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b/>
                <w:bCs/>
                <w:sz w:val="14"/>
                <w:szCs w:val="14"/>
                <w:lang w:eastAsia="ru-RU"/>
              </w:rPr>
            </w:pPr>
          </w:p>
        </w:tc>
        <w:tc>
          <w:tcPr>
            <w:tcW w:w="271" w:type="pct"/>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color w:val="000000"/>
                <w:sz w:val="14"/>
                <w:szCs w:val="14"/>
                <w:lang w:eastAsia="ru-RU"/>
              </w:rPr>
            </w:pPr>
            <w:r w:rsidRPr="000A7E70">
              <w:rPr>
                <w:rFonts w:eastAsia="Times New Roman"/>
                <w:b/>
                <w:bCs/>
                <w:color w:val="000000"/>
                <w:sz w:val="14"/>
                <w:szCs w:val="14"/>
                <w:lang w:eastAsia="ru-RU"/>
              </w:rPr>
              <w:t> </w:t>
            </w:r>
          </w:p>
        </w:tc>
      </w:tr>
      <w:tr w:rsidR="00543A28" w:rsidRPr="003C57DE" w:rsidTr="00543A28">
        <w:trPr>
          <w:trHeight w:val="96"/>
        </w:trPr>
        <w:tc>
          <w:tcPr>
            <w:tcW w:w="143" w:type="pct"/>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nil"/>
              <w:left w:val="single" w:sz="8" w:space="0" w:color="auto"/>
              <w:bottom w:val="nil"/>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6.1.</w:t>
            </w:r>
          </w:p>
        </w:tc>
        <w:tc>
          <w:tcPr>
            <w:tcW w:w="801" w:type="pct"/>
            <w:vMerge w:val="restart"/>
            <w:tcBorders>
              <w:top w:val="nil"/>
              <w:left w:val="single" w:sz="4" w:space="0" w:color="auto"/>
              <w:bottom w:val="single" w:sz="4" w:space="0" w:color="000000"/>
              <w:right w:val="nil"/>
            </w:tcBorders>
            <w:shd w:val="clear" w:color="000000" w:fill="CCFFFF"/>
            <w:vAlign w:val="center"/>
            <w:hideMark/>
          </w:tcPr>
          <w:p w:rsidR="008C5B3C" w:rsidRPr="002B057E" w:rsidRDefault="008C5B3C" w:rsidP="008C5B3C">
            <w:pPr>
              <w:ind w:firstLine="0"/>
              <w:contextualSpacing w:val="0"/>
              <w:jc w:val="left"/>
              <w:rPr>
                <w:rFonts w:eastAsia="Times New Roman"/>
                <w:iCs/>
                <w:sz w:val="14"/>
                <w:szCs w:val="14"/>
                <w:lang w:eastAsia="ru-RU"/>
              </w:rPr>
            </w:pPr>
            <w:r w:rsidRPr="002B057E">
              <w:rPr>
                <w:rFonts w:eastAsia="Times New Roman"/>
                <w:iCs/>
                <w:sz w:val="14"/>
                <w:szCs w:val="14"/>
                <w:lang w:eastAsia="ru-RU"/>
              </w:rPr>
              <w:t>физические лица</w:t>
            </w:r>
          </w:p>
        </w:tc>
        <w:tc>
          <w:tcPr>
            <w:tcW w:w="271" w:type="pct"/>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70"/>
        </w:trPr>
        <w:tc>
          <w:tcPr>
            <w:tcW w:w="143" w:type="pct"/>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2B057E">
        <w:trPr>
          <w:trHeight w:val="150"/>
        </w:trPr>
        <w:tc>
          <w:tcPr>
            <w:tcW w:w="143" w:type="pct"/>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18"/>
        </w:trPr>
        <w:tc>
          <w:tcPr>
            <w:tcW w:w="143" w:type="pct"/>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single" w:sz="4" w:space="0" w:color="auto"/>
              <w:left w:val="single" w:sz="8" w:space="0" w:color="auto"/>
              <w:bottom w:val="single" w:sz="8"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6.2.</w:t>
            </w:r>
          </w:p>
        </w:tc>
        <w:tc>
          <w:tcPr>
            <w:tcW w:w="801" w:type="pct"/>
            <w:vMerge w:val="restart"/>
            <w:tcBorders>
              <w:top w:val="nil"/>
              <w:left w:val="single" w:sz="4" w:space="0" w:color="auto"/>
              <w:bottom w:val="single" w:sz="8" w:space="0" w:color="000000"/>
              <w:right w:val="nil"/>
            </w:tcBorders>
            <w:shd w:val="clear" w:color="000000" w:fill="CCFFFF"/>
            <w:vAlign w:val="center"/>
            <w:hideMark/>
          </w:tcPr>
          <w:p w:rsidR="008C5B3C" w:rsidRPr="002B057E" w:rsidRDefault="008C5B3C" w:rsidP="008C5B3C">
            <w:pPr>
              <w:ind w:firstLine="0"/>
              <w:contextualSpacing w:val="0"/>
              <w:jc w:val="left"/>
              <w:rPr>
                <w:rFonts w:eastAsia="Times New Roman"/>
                <w:iCs/>
                <w:sz w:val="14"/>
                <w:szCs w:val="14"/>
                <w:lang w:eastAsia="ru-RU"/>
              </w:rPr>
            </w:pPr>
            <w:r w:rsidRPr="002B057E">
              <w:rPr>
                <w:rFonts w:eastAsia="Times New Roman"/>
                <w:iCs/>
                <w:sz w:val="14"/>
                <w:szCs w:val="14"/>
                <w:lang w:eastAsia="ru-RU"/>
              </w:rPr>
              <w:t>юридические лица</w:t>
            </w:r>
          </w:p>
        </w:tc>
        <w:tc>
          <w:tcPr>
            <w:tcW w:w="271" w:type="pct"/>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2B057E">
        <w:trPr>
          <w:trHeight w:val="58"/>
        </w:trPr>
        <w:tc>
          <w:tcPr>
            <w:tcW w:w="143" w:type="pct"/>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4" w:space="0" w:color="auto"/>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8"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271" w:type="pct"/>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2B057E">
        <w:trPr>
          <w:trHeight w:val="42"/>
        </w:trPr>
        <w:tc>
          <w:tcPr>
            <w:tcW w:w="143" w:type="pct"/>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4" w:space="0" w:color="auto"/>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8"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271" w:type="pct"/>
            <w:tcBorders>
              <w:top w:val="nil"/>
              <w:left w:val="single" w:sz="8" w:space="0" w:color="auto"/>
              <w:bottom w:val="single" w:sz="8"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8"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375"/>
        </w:trPr>
        <w:tc>
          <w:tcPr>
            <w:tcW w:w="1149" w:type="pct"/>
            <w:gridSpan w:val="3"/>
            <w:tcBorders>
              <w:top w:val="nil"/>
              <w:left w:val="nil"/>
              <w:bottom w:val="nil"/>
              <w:right w:val="nil"/>
            </w:tcBorders>
            <w:shd w:val="clear" w:color="auto" w:fill="auto"/>
            <w:noWrap/>
            <w:vAlign w:val="bottom"/>
            <w:hideMark/>
          </w:tcPr>
          <w:p w:rsidR="00F54312" w:rsidRDefault="00F54312" w:rsidP="008C5B3C">
            <w:pPr>
              <w:ind w:firstLine="0"/>
              <w:contextualSpacing w:val="0"/>
              <w:jc w:val="left"/>
              <w:rPr>
                <w:rFonts w:eastAsia="Times New Roman"/>
                <w:b/>
                <w:bCs/>
                <w:color w:val="000000"/>
                <w:sz w:val="14"/>
                <w:szCs w:val="14"/>
                <w:lang w:eastAsia="ru-RU"/>
              </w:rPr>
            </w:pPr>
          </w:p>
          <w:p w:rsidR="008C5B3C" w:rsidRPr="000A7E70" w:rsidRDefault="008C5B3C" w:rsidP="008C5B3C">
            <w:pPr>
              <w:ind w:firstLine="0"/>
              <w:contextualSpacing w:val="0"/>
              <w:jc w:val="left"/>
              <w:rPr>
                <w:rFonts w:eastAsia="Times New Roman"/>
                <w:b/>
                <w:bCs/>
                <w:color w:val="000000"/>
                <w:sz w:val="14"/>
                <w:szCs w:val="14"/>
                <w:lang w:eastAsia="ru-RU"/>
              </w:rPr>
            </w:pPr>
            <w:r w:rsidRPr="000A7E70">
              <w:rPr>
                <w:rFonts w:eastAsia="Times New Roman"/>
                <w:b/>
                <w:bCs/>
                <w:color w:val="000000"/>
                <w:sz w:val="14"/>
                <w:szCs w:val="14"/>
                <w:lang w:eastAsia="ru-RU"/>
              </w:rPr>
              <w:t>Заместитель директора по реализации услуг ФЭС ___________________</w:t>
            </w:r>
          </w:p>
        </w:tc>
        <w:tc>
          <w:tcPr>
            <w:tcW w:w="271" w:type="pct"/>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color w:val="000000"/>
                <w:sz w:val="14"/>
                <w:szCs w:val="14"/>
                <w:lang w:eastAsia="ru-RU"/>
              </w:rPr>
            </w:pPr>
          </w:p>
        </w:tc>
        <w:tc>
          <w:tcPr>
            <w:tcW w:w="270" w:type="pct"/>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271" w:type="pct"/>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204" w:type="pct"/>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27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03"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1"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338"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1"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2"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34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331"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r>
      <w:tr w:rsidR="00543A28" w:rsidRPr="003C57DE" w:rsidTr="00543A28">
        <w:trPr>
          <w:trHeight w:val="375"/>
        </w:trPr>
        <w:tc>
          <w:tcPr>
            <w:tcW w:w="1149" w:type="pct"/>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color w:val="000000"/>
                <w:sz w:val="14"/>
                <w:szCs w:val="14"/>
                <w:lang w:eastAsia="ru-RU"/>
              </w:rPr>
            </w:pPr>
            <w:r w:rsidRPr="000A7E70">
              <w:rPr>
                <w:rFonts w:eastAsia="Times New Roman"/>
                <w:b/>
                <w:bCs/>
                <w:color w:val="000000"/>
                <w:sz w:val="14"/>
                <w:szCs w:val="14"/>
                <w:lang w:eastAsia="ru-RU"/>
              </w:rPr>
              <w:t>Нач</w:t>
            </w:r>
            <w:r>
              <w:rPr>
                <w:rFonts w:eastAsia="Times New Roman"/>
                <w:b/>
                <w:bCs/>
                <w:color w:val="000000"/>
                <w:sz w:val="14"/>
                <w:szCs w:val="14"/>
                <w:lang w:eastAsia="ru-RU"/>
              </w:rPr>
              <w:t xml:space="preserve">альник службы реализации услуг </w:t>
            </w:r>
            <w:r w:rsidRPr="000A7E70">
              <w:rPr>
                <w:rFonts w:eastAsia="Times New Roman"/>
                <w:b/>
                <w:bCs/>
                <w:color w:val="000000"/>
                <w:sz w:val="14"/>
                <w:szCs w:val="14"/>
                <w:lang w:eastAsia="ru-RU"/>
              </w:rPr>
              <w:t>ФЭС _______________________</w:t>
            </w:r>
          </w:p>
        </w:tc>
        <w:tc>
          <w:tcPr>
            <w:tcW w:w="271" w:type="pct"/>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color w:val="000000"/>
                <w:sz w:val="14"/>
                <w:szCs w:val="14"/>
                <w:lang w:eastAsia="ru-RU"/>
              </w:rPr>
            </w:pPr>
          </w:p>
        </w:tc>
        <w:tc>
          <w:tcPr>
            <w:tcW w:w="270" w:type="pct"/>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271" w:type="pct"/>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204" w:type="pct"/>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27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03"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1"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338"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1"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2"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34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331"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r>
      <w:tr w:rsidR="00543A28" w:rsidRPr="003C57DE" w:rsidTr="00543A28">
        <w:trPr>
          <w:trHeight w:val="375"/>
        </w:trPr>
        <w:tc>
          <w:tcPr>
            <w:tcW w:w="1960" w:type="pct"/>
            <w:gridSpan w:val="6"/>
            <w:tcBorders>
              <w:top w:val="nil"/>
              <w:left w:val="nil"/>
              <w:bottom w:val="nil"/>
              <w:right w:val="nil"/>
            </w:tcBorders>
            <w:shd w:val="clear" w:color="auto" w:fill="auto"/>
            <w:noWrap/>
            <w:vAlign w:val="bottom"/>
            <w:hideMark/>
          </w:tcPr>
          <w:p w:rsidR="008C5B3C" w:rsidRPr="000A7E70" w:rsidRDefault="008C5B3C" w:rsidP="002B057E">
            <w:pPr>
              <w:ind w:firstLine="0"/>
              <w:contextualSpacing w:val="0"/>
              <w:jc w:val="left"/>
              <w:rPr>
                <w:rFonts w:eastAsia="Times New Roman"/>
                <w:b/>
                <w:bCs/>
                <w:color w:val="000000"/>
                <w:sz w:val="14"/>
                <w:szCs w:val="14"/>
                <w:lang w:eastAsia="ru-RU"/>
              </w:rPr>
            </w:pPr>
            <w:r w:rsidRPr="000A7E70">
              <w:rPr>
                <w:rFonts w:eastAsia="Times New Roman"/>
                <w:b/>
                <w:bCs/>
                <w:color w:val="000000"/>
                <w:sz w:val="14"/>
                <w:szCs w:val="14"/>
                <w:lang w:eastAsia="ru-RU"/>
              </w:rPr>
              <w:t>Начальник сектора правового сопровождения деятельности ФЭС ___________________________</w:t>
            </w:r>
          </w:p>
        </w:tc>
        <w:tc>
          <w:tcPr>
            <w:tcW w:w="204" w:type="pct"/>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color w:val="000000"/>
                <w:sz w:val="14"/>
                <w:szCs w:val="14"/>
                <w:lang w:eastAsia="ru-RU"/>
              </w:rPr>
            </w:pPr>
          </w:p>
        </w:tc>
        <w:tc>
          <w:tcPr>
            <w:tcW w:w="27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03"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1"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338"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1"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2"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34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331"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r>
      <w:tr w:rsidR="00543A28" w:rsidRPr="003C57DE" w:rsidTr="00543A28">
        <w:trPr>
          <w:trHeight w:val="315"/>
        </w:trPr>
        <w:tc>
          <w:tcPr>
            <w:tcW w:w="143" w:type="pct"/>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204" w:type="pct"/>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801" w:type="pct"/>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271"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1" w:type="pct"/>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204" w:type="pct"/>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27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03"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1"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338"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1"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2"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34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331"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r>
    </w:tbl>
    <w:p w:rsidR="008C5B3C" w:rsidRPr="00F2427E" w:rsidRDefault="008C5B3C" w:rsidP="008C5B3C">
      <w:pPr>
        <w:pStyle w:val="1"/>
        <w:ind w:left="709"/>
        <w:jc w:val="right"/>
        <w:rPr>
          <w:b w:val="0"/>
        </w:rPr>
      </w:pPr>
      <w:bookmarkStart w:id="206" w:name="_Toc7076142"/>
      <w:r w:rsidRPr="00F2427E">
        <w:rPr>
          <w:b w:val="0"/>
        </w:rPr>
        <w:t>Приложение 13</w:t>
      </w:r>
      <w:bookmarkEnd w:id="206"/>
    </w:p>
    <w:p w:rsidR="008C5B3C" w:rsidRPr="001D53F2" w:rsidRDefault="008C5B3C" w:rsidP="008C5B3C">
      <w:pPr>
        <w:ind w:firstLine="0"/>
        <w:contextualSpacing w:val="0"/>
        <w:jc w:val="right"/>
        <w:rPr>
          <w:rFonts w:eastAsia="Times New Roman"/>
          <w:szCs w:val="24"/>
          <w:lang w:eastAsia="ru-RU"/>
        </w:rPr>
      </w:pPr>
    </w:p>
    <w:p w:rsidR="008C5B3C" w:rsidRPr="001D53F2" w:rsidRDefault="008C5B3C" w:rsidP="008C5B3C">
      <w:pPr>
        <w:ind w:right="-1" w:firstLine="0"/>
        <w:contextualSpacing w:val="0"/>
        <w:jc w:val="center"/>
        <w:rPr>
          <w:color w:val="0D0D0D"/>
          <w:szCs w:val="28"/>
          <w:lang w:eastAsia="ru-RU"/>
        </w:rPr>
      </w:pPr>
      <w:r w:rsidRPr="001D53F2">
        <w:rPr>
          <w:color w:val="0D0D0D"/>
          <w:szCs w:val="28"/>
          <w:lang w:eastAsia="ru-RU"/>
        </w:rPr>
        <w:t xml:space="preserve">Примерная форма заявления </w:t>
      </w:r>
      <w:r>
        <w:rPr>
          <w:color w:val="0D0D0D"/>
          <w:szCs w:val="28"/>
          <w:lang w:eastAsia="ru-RU"/>
        </w:rPr>
        <w:t xml:space="preserve">в отношении физических лиц </w:t>
      </w:r>
      <w:r w:rsidRPr="001D53F2">
        <w:rPr>
          <w:color w:val="0D0D0D"/>
          <w:szCs w:val="28"/>
          <w:lang w:eastAsia="ru-RU"/>
        </w:rPr>
        <w:t>в орган внутренних дел в рамках КоАП РФ</w:t>
      </w:r>
    </w:p>
    <w:p w:rsidR="008C5B3C" w:rsidRPr="001D53F2" w:rsidRDefault="008C5B3C" w:rsidP="008C5B3C">
      <w:pPr>
        <w:ind w:firstLine="0"/>
        <w:contextualSpacing w:val="0"/>
        <w:jc w:val="right"/>
        <w:rPr>
          <w:rFonts w:eastAsia="Times New Roman"/>
          <w:szCs w:val="24"/>
          <w:lang w:eastAsia="ru-RU"/>
        </w:rPr>
      </w:pPr>
    </w:p>
    <w:p w:rsidR="008C5B3C" w:rsidRPr="001D53F2" w:rsidRDefault="008C5B3C" w:rsidP="008C5B3C">
      <w:pPr>
        <w:ind w:left="4536" w:firstLine="0"/>
        <w:contextualSpacing w:val="0"/>
        <w:rPr>
          <w:rFonts w:eastAsia="Times New Roman"/>
          <w:szCs w:val="24"/>
          <w:lang w:eastAsia="ru-RU"/>
        </w:rPr>
      </w:pPr>
      <w:r w:rsidRPr="001D53F2">
        <w:rPr>
          <w:rFonts w:eastAsia="Times New Roman"/>
          <w:szCs w:val="24"/>
          <w:lang w:eastAsia="ru-RU"/>
        </w:rPr>
        <w:t>Начальнику О</w:t>
      </w:r>
      <w:r>
        <w:rPr>
          <w:rFonts w:eastAsia="Times New Roman"/>
          <w:szCs w:val="24"/>
          <w:lang w:eastAsia="ru-RU"/>
        </w:rPr>
        <w:t>МВД ________________</w:t>
      </w:r>
    </w:p>
    <w:p w:rsidR="008C5B3C" w:rsidRPr="001D53F2" w:rsidRDefault="008C5B3C" w:rsidP="008C5B3C">
      <w:pPr>
        <w:ind w:left="4536" w:firstLine="0"/>
        <w:contextualSpacing w:val="0"/>
        <w:rPr>
          <w:rFonts w:eastAsia="Times New Roman"/>
          <w:szCs w:val="24"/>
          <w:lang w:eastAsia="ru-RU"/>
        </w:rPr>
      </w:pPr>
      <w:r w:rsidRPr="001D53F2">
        <w:rPr>
          <w:rFonts w:eastAsia="Times New Roman"/>
          <w:szCs w:val="24"/>
          <w:lang w:eastAsia="ru-RU"/>
        </w:rPr>
        <w:t xml:space="preserve"> ________________________________</w:t>
      </w:r>
      <w:r>
        <w:rPr>
          <w:rFonts w:eastAsia="Times New Roman"/>
          <w:szCs w:val="24"/>
          <w:lang w:eastAsia="ru-RU"/>
        </w:rPr>
        <w:t>_</w:t>
      </w:r>
    </w:p>
    <w:p w:rsidR="008C5B3C" w:rsidRPr="001606E4" w:rsidRDefault="008C5B3C" w:rsidP="008C5B3C">
      <w:pPr>
        <w:ind w:left="4536" w:firstLine="0"/>
        <w:contextualSpacing w:val="0"/>
        <w:jc w:val="center"/>
        <w:rPr>
          <w:rFonts w:eastAsia="Times New Roman"/>
          <w:i/>
          <w:szCs w:val="24"/>
          <w:lang w:eastAsia="ru-RU"/>
        </w:rPr>
      </w:pPr>
      <w:r w:rsidRPr="00625593">
        <w:rPr>
          <w:rFonts w:eastAsia="Times New Roman"/>
          <w:i/>
          <w:szCs w:val="24"/>
          <w:lang w:eastAsia="ru-RU"/>
        </w:rPr>
        <w:t xml:space="preserve">(указать </w:t>
      </w:r>
      <w:r>
        <w:rPr>
          <w:rFonts w:eastAsia="Times New Roman"/>
          <w:i/>
          <w:szCs w:val="24"/>
          <w:lang w:eastAsia="ru-RU"/>
        </w:rPr>
        <w:t xml:space="preserve">район, </w:t>
      </w:r>
      <w:r w:rsidRPr="00625593">
        <w:rPr>
          <w:rFonts w:eastAsia="Times New Roman"/>
          <w:i/>
          <w:szCs w:val="24"/>
          <w:lang w:eastAsia="ru-RU"/>
        </w:rPr>
        <w:t>Ф</w:t>
      </w:r>
      <w:r>
        <w:rPr>
          <w:rFonts w:eastAsia="Times New Roman"/>
          <w:i/>
          <w:szCs w:val="24"/>
          <w:lang w:eastAsia="ru-RU"/>
        </w:rPr>
        <w:t>.</w:t>
      </w:r>
      <w:r w:rsidRPr="00625593">
        <w:rPr>
          <w:rFonts w:eastAsia="Times New Roman"/>
          <w:i/>
          <w:szCs w:val="24"/>
          <w:lang w:eastAsia="ru-RU"/>
        </w:rPr>
        <w:t>И</w:t>
      </w:r>
      <w:r>
        <w:rPr>
          <w:rFonts w:eastAsia="Times New Roman"/>
          <w:i/>
          <w:szCs w:val="24"/>
          <w:lang w:eastAsia="ru-RU"/>
        </w:rPr>
        <w:t>.</w:t>
      </w:r>
      <w:r w:rsidRPr="00625593">
        <w:rPr>
          <w:rFonts w:eastAsia="Times New Roman"/>
          <w:i/>
          <w:szCs w:val="24"/>
          <w:lang w:eastAsia="ru-RU"/>
        </w:rPr>
        <w:t>О</w:t>
      </w:r>
      <w:r>
        <w:rPr>
          <w:rFonts w:eastAsia="Times New Roman"/>
          <w:i/>
          <w:szCs w:val="24"/>
          <w:lang w:eastAsia="ru-RU"/>
        </w:rPr>
        <w:t>. начальника</w:t>
      </w:r>
      <w:r w:rsidRPr="00625593">
        <w:rPr>
          <w:rFonts w:eastAsia="Times New Roman"/>
          <w:i/>
          <w:szCs w:val="24"/>
          <w:lang w:eastAsia="ru-RU"/>
        </w:rPr>
        <w:t>, адрес ОМВД)</w:t>
      </w:r>
    </w:p>
    <w:p w:rsidR="008C5B3C" w:rsidRPr="001D53F2" w:rsidRDefault="008C5B3C" w:rsidP="008C5B3C">
      <w:pPr>
        <w:ind w:left="4536" w:firstLine="0"/>
        <w:contextualSpacing w:val="0"/>
        <w:rPr>
          <w:rFonts w:eastAsia="Times New Roman"/>
          <w:szCs w:val="24"/>
          <w:lang w:eastAsia="ru-RU"/>
        </w:rPr>
      </w:pPr>
      <w:r w:rsidRPr="001D53F2">
        <w:rPr>
          <w:rFonts w:eastAsia="Times New Roman"/>
          <w:szCs w:val="24"/>
          <w:lang w:eastAsia="ru-RU"/>
        </w:rPr>
        <w:t>от ______________________________</w:t>
      </w:r>
      <w:r>
        <w:rPr>
          <w:rFonts w:eastAsia="Times New Roman"/>
          <w:szCs w:val="24"/>
          <w:lang w:eastAsia="ru-RU"/>
        </w:rPr>
        <w:t>_</w:t>
      </w:r>
    </w:p>
    <w:p w:rsidR="008C5B3C" w:rsidRPr="00625593" w:rsidRDefault="008C5B3C" w:rsidP="008C5B3C">
      <w:pPr>
        <w:ind w:left="4536" w:firstLine="0"/>
        <w:contextualSpacing w:val="0"/>
        <w:rPr>
          <w:rFonts w:eastAsia="Times New Roman"/>
          <w:i/>
          <w:szCs w:val="24"/>
          <w:lang w:eastAsia="ru-RU"/>
        </w:rPr>
      </w:pPr>
      <w:r w:rsidRPr="00625593">
        <w:rPr>
          <w:rFonts w:eastAsia="Times New Roman"/>
          <w:i/>
          <w:szCs w:val="24"/>
          <w:lang w:eastAsia="ru-RU"/>
        </w:rPr>
        <w:t>(Ф</w:t>
      </w:r>
      <w:r>
        <w:rPr>
          <w:rFonts w:eastAsia="Times New Roman"/>
          <w:i/>
          <w:szCs w:val="24"/>
          <w:lang w:eastAsia="ru-RU"/>
        </w:rPr>
        <w:t>.</w:t>
      </w:r>
      <w:r w:rsidRPr="00625593">
        <w:rPr>
          <w:rFonts w:eastAsia="Times New Roman"/>
          <w:i/>
          <w:szCs w:val="24"/>
          <w:lang w:eastAsia="ru-RU"/>
        </w:rPr>
        <w:t>И</w:t>
      </w:r>
      <w:r>
        <w:rPr>
          <w:rFonts w:eastAsia="Times New Roman"/>
          <w:i/>
          <w:szCs w:val="24"/>
          <w:lang w:eastAsia="ru-RU"/>
        </w:rPr>
        <w:t>.</w:t>
      </w:r>
      <w:r w:rsidRPr="00625593">
        <w:rPr>
          <w:rFonts w:eastAsia="Times New Roman"/>
          <w:i/>
          <w:szCs w:val="24"/>
          <w:lang w:eastAsia="ru-RU"/>
        </w:rPr>
        <w:t>О заявителя, адрес, номер контактного телефона, номер мобильного телефона)</w:t>
      </w:r>
    </w:p>
    <w:p w:rsidR="008C5B3C" w:rsidRPr="001D53F2" w:rsidRDefault="008C5B3C" w:rsidP="008C5B3C">
      <w:pPr>
        <w:ind w:firstLine="0"/>
        <w:contextualSpacing w:val="0"/>
        <w:jc w:val="left"/>
        <w:rPr>
          <w:rFonts w:eastAsia="Times New Roman"/>
          <w:szCs w:val="24"/>
          <w:lang w:eastAsia="ru-RU"/>
        </w:rPr>
      </w:pPr>
    </w:p>
    <w:p w:rsidR="008C5B3C" w:rsidRDefault="008C5B3C" w:rsidP="008C5B3C">
      <w:pPr>
        <w:ind w:left="709" w:firstLine="0"/>
        <w:contextualSpacing w:val="0"/>
        <w:jc w:val="center"/>
        <w:rPr>
          <w:rFonts w:eastAsia="Times New Roman"/>
          <w:szCs w:val="24"/>
          <w:lang w:eastAsia="ru-RU"/>
        </w:rPr>
      </w:pPr>
      <w:r w:rsidRPr="001D53F2">
        <w:rPr>
          <w:rFonts w:eastAsia="Times New Roman"/>
          <w:szCs w:val="24"/>
          <w:lang w:eastAsia="ru-RU"/>
        </w:rPr>
        <w:t>ЗАЯВЛЕНИЕ ОБ АДМИНИСТРАТИВНОМ ПРАВОНАРУШЕНИИ</w:t>
      </w:r>
    </w:p>
    <w:p w:rsidR="008C5B3C" w:rsidRPr="001D53F2" w:rsidRDefault="008C5B3C" w:rsidP="008C5B3C">
      <w:pPr>
        <w:ind w:left="709" w:firstLine="0"/>
        <w:contextualSpacing w:val="0"/>
        <w:jc w:val="center"/>
        <w:rPr>
          <w:rFonts w:eastAsia="Times New Roman"/>
          <w:szCs w:val="24"/>
          <w:lang w:eastAsia="ru-RU"/>
        </w:rPr>
      </w:pPr>
    </w:p>
    <w:p w:rsidR="008C5B3C" w:rsidRPr="001D53F2" w:rsidRDefault="008C5B3C" w:rsidP="008C5B3C">
      <w:pPr>
        <w:contextualSpacing w:val="0"/>
        <w:rPr>
          <w:rFonts w:eastAsia="Times New Roman"/>
          <w:szCs w:val="24"/>
          <w:lang w:eastAsia="ru-RU"/>
        </w:rPr>
      </w:pPr>
      <w:r>
        <w:rPr>
          <w:rFonts w:eastAsia="Times New Roman"/>
          <w:szCs w:val="24"/>
          <w:lang w:eastAsia="ru-RU"/>
        </w:rPr>
        <w:t xml:space="preserve">«___» ________ 20___ в «__» часов «___» мин. </w:t>
      </w:r>
      <w:r w:rsidRPr="001D53F2">
        <w:rPr>
          <w:rFonts w:eastAsia="Times New Roman"/>
          <w:szCs w:val="24"/>
          <w:lang w:eastAsia="ru-RU"/>
        </w:rPr>
        <w:t>(число и время совершения административного правонарушения) _____________________________</w:t>
      </w:r>
      <w:r w:rsidR="006D6EF7">
        <w:rPr>
          <w:rFonts w:eastAsia="Times New Roman"/>
          <w:szCs w:val="24"/>
          <w:lang w:eastAsia="ru-RU"/>
        </w:rPr>
        <w:t xml:space="preserve"> </w:t>
      </w:r>
      <w:r w:rsidRPr="001D53F2">
        <w:rPr>
          <w:rFonts w:eastAsia="Times New Roman"/>
          <w:szCs w:val="24"/>
          <w:lang w:eastAsia="ru-RU"/>
        </w:rPr>
        <w:t>(</w:t>
      </w:r>
      <w:r w:rsidRPr="00455612">
        <w:rPr>
          <w:rFonts w:eastAsia="Times New Roman"/>
          <w:i/>
          <w:szCs w:val="24"/>
          <w:lang w:eastAsia="ru-RU"/>
        </w:rPr>
        <w:t>ФИО, должность работников ПАО «</w:t>
      </w:r>
      <w:r w:rsidR="00E83F6D">
        <w:rPr>
          <w:rFonts w:eastAsia="Times New Roman"/>
          <w:i/>
          <w:szCs w:val="24"/>
          <w:lang w:eastAsia="ru-RU"/>
        </w:rPr>
        <w:t>Россети Кубань</w:t>
      </w:r>
      <w:r w:rsidRPr="00455612">
        <w:rPr>
          <w:rFonts w:eastAsia="Times New Roman"/>
          <w:i/>
          <w:szCs w:val="24"/>
          <w:lang w:eastAsia="ru-RU"/>
        </w:rPr>
        <w:t>»</w:t>
      </w:r>
      <w:r w:rsidRPr="001D53F2">
        <w:rPr>
          <w:rFonts w:eastAsia="Times New Roman"/>
          <w:szCs w:val="24"/>
          <w:lang w:eastAsia="ru-RU"/>
        </w:rPr>
        <w:t>) было установлено что________________(</w:t>
      </w:r>
      <w:r w:rsidRPr="00455612">
        <w:rPr>
          <w:rFonts w:eastAsia="Times New Roman"/>
          <w:i/>
          <w:szCs w:val="24"/>
          <w:lang w:eastAsia="ru-RU"/>
        </w:rPr>
        <w:t>ФИО, адрес</w:t>
      </w:r>
      <w:r w:rsidRPr="001D53F2">
        <w:rPr>
          <w:rFonts w:eastAsia="Times New Roman"/>
          <w:szCs w:val="24"/>
          <w:lang w:eastAsia="ru-RU"/>
        </w:rPr>
        <w:t xml:space="preserve">,) допустил неучтенное использование электрической энергии путем </w:t>
      </w:r>
      <w:r w:rsidRPr="001606E4">
        <w:rPr>
          <w:rFonts w:eastAsia="Times New Roman"/>
          <w:i/>
          <w:szCs w:val="24"/>
          <w:lang w:eastAsia="ru-RU"/>
        </w:rPr>
        <w:t>_________________________________(способ потребления).</w:t>
      </w:r>
      <w:r w:rsidRPr="001D53F2">
        <w:rPr>
          <w:rFonts w:eastAsia="Times New Roman"/>
          <w:szCs w:val="24"/>
          <w:lang w:eastAsia="ru-RU"/>
        </w:rPr>
        <w:t xml:space="preserve"> Данный факт зафиксирован актом о неучтенном потреблении от____________ №_________________.</w:t>
      </w:r>
    </w:p>
    <w:p w:rsidR="008C5B3C" w:rsidRPr="001D53F2" w:rsidRDefault="008C5B3C" w:rsidP="008C5B3C">
      <w:pPr>
        <w:contextualSpacing w:val="0"/>
        <w:rPr>
          <w:rFonts w:eastAsia="Times New Roman"/>
          <w:szCs w:val="28"/>
          <w:lang w:eastAsia="ru-RU"/>
        </w:rPr>
      </w:pPr>
      <w:r w:rsidRPr="001D53F2">
        <w:rPr>
          <w:rFonts w:eastAsia="Times New Roman"/>
          <w:szCs w:val="28"/>
          <w:lang w:eastAsia="ru-RU"/>
        </w:rPr>
        <w:t>В соответствии с п.26 Основных положений</w:t>
      </w:r>
      <w:r w:rsidRPr="001D53F2">
        <w:rPr>
          <w:rFonts w:eastAsia="Times New Roman"/>
          <w:sz w:val="24"/>
          <w:szCs w:val="24"/>
          <w:lang w:eastAsia="ru-RU"/>
        </w:rPr>
        <w:t xml:space="preserve"> </w:t>
      </w:r>
      <w:r w:rsidRPr="001D53F2">
        <w:rPr>
          <w:rFonts w:eastAsia="Times New Roman"/>
          <w:szCs w:val="24"/>
          <w:lang w:eastAsia="ru-RU"/>
        </w:rPr>
        <w:t xml:space="preserve">функционирования  розничных рынков  электрической энергии, утвержденных </w:t>
      </w:r>
      <w:r w:rsidRPr="001D53F2">
        <w:rPr>
          <w:rFonts w:eastAsia="Times New Roman"/>
          <w:szCs w:val="28"/>
          <w:lang w:eastAsia="ru-RU"/>
        </w:rPr>
        <w:t>Постановлением Правительства РФ от 04.05.2012 № 442, сетевая организация выявляет лиц, которые не заключили договоры, обеспечивающие продажу им электрической энергии (мощности), и при этом фактически потребляют электрическую энергию; составляет в установленном настоящим документом порядке акт о неучтенном потреблении электрической энергии; рассчитывает в соответствии с настоящим документом объемы бездоговорного потребления электрической энергии за период, истекший с даты, установленной для принятия гарантирующим поставщиком на обслуживание потребителей; принимает меры по прекращению потребления электрической энергии в отсутствие договора и по</w:t>
      </w:r>
      <w:r>
        <w:rPr>
          <w:rFonts w:eastAsia="Times New Roman"/>
          <w:szCs w:val="28"/>
          <w:lang w:eastAsia="ru-RU"/>
        </w:rPr>
        <w:t xml:space="preserve"> о</w:t>
      </w:r>
      <w:r w:rsidRPr="001D53F2">
        <w:rPr>
          <w:rFonts w:eastAsia="Times New Roman"/>
          <w:szCs w:val="28"/>
          <w:lang w:eastAsia="ru-RU"/>
        </w:rPr>
        <w:t>беспечению оплаты объемов электрической энергии, потребляемой без заключенного договора лицом, потребляющим электрическую энергию, путем введения полного ограничения режима потребления электрической энергии.</w:t>
      </w:r>
    </w:p>
    <w:p w:rsidR="008C5B3C" w:rsidRDefault="008C5B3C" w:rsidP="008C5B3C">
      <w:pPr>
        <w:contextualSpacing w:val="0"/>
        <w:rPr>
          <w:rFonts w:eastAsia="Times New Roman"/>
          <w:szCs w:val="28"/>
          <w:lang w:eastAsia="ru-RU"/>
        </w:rPr>
      </w:pPr>
      <w:r w:rsidRPr="001D53F2">
        <w:rPr>
          <w:rFonts w:eastAsia="Times New Roman"/>
          <w:szCs w:val="28"/>
          <w:lang w:eastAsia="ru-RU"/>
        </w:rPr>
        <w:t xml:space="preserve">Пункты </w:t>
      </w:r>
      <w:r w:rsidR="00E83F6D">
        <w:rPr>
          <w:rFonts w:eastAsia="Times New Roman"/>
          <w:szCs w:val="28"/>
          <w:lang w:eastAsia="ru-RU"/>
        </w:rPr>
        <w:t>177</w:t>
      </w:r>
      <w:r w:rsidR="00E83F6D" w:rsidRPr="001D53F2">
        <w:rPr>
          <w:rFonts w:eastAsia="Times New Roman"/>
          <w:szCs w:val="28"/>
          <w:lang w:eastAsia="ru-RU"/>
        </w:rPr>
        <w:t xml:space="preserve"> </w:t>
      </w:r>
      <w:r w:rsidRPr="001D53F2">
        <w:rPr>
          <w:rFonts w:eastAsia="Times New Roman"/>
          <w:szCs w:val="28"/>
          <w:lang w:eastAsia="ru-RU"/>
        </w:rPr>
        <w:t xml:space="preserve">и </w:t>
      </w:r>
      <w:r w:rsidR="00E83F6D" w:rsidRPr="001D53F2">
        <w:rPr>
          <w:rFonts w:eastAsia="Times New Roman"/>
          <w:szCs w:val="28"/>
          <w:lang w:eastAsia="ru-RU"/>
        </w:rPr>
        <w:t>1</w:t>
      </w:r>
      <w:r w:rsidR="00E83F6D">
        <w:rPr>
          <w:rFonts w:eastAsia="Times New Roman"/>
          <w:szCs w:val="28"/>
          <w:lang w:eastAsia="ru-RU"/>
        </w:rPr>
        <w:t>78</w:t>
      </w:r>
      <w:r w:rsidR="00E83F6D" w:rsidRPr="001D53F2">
        <w:rPr>
          <w:rFonts w:eastAsia="Times New Roman"/>
          <w:szCs w:val="28"/>
          <w:lang w:eastAsia="ru-RU"/>
        </w:rPr>
        <w:t xml:space="preserve"> </w:t>
      </w:r>
      <w:r w:rsidRPr="001D53F2">
        <w:rPr>
          <w:rFonts w:eastAsia="Times New Roman"/>
          <w:szCs w:val="28"/>
          <w:lang w:eastAsia="ru-RU"/>
        </w:rPr>
        <w:t xml:space="preserve">Основных положений определяют, что по факту выявленного безучетного или бездоговорного потребления электрической энергии сетевой организацией составляется акт о неучтенном потреблении электрической энергии и не позднее 3 рабочих дней с даты его составления </w:t>
      </w:r>
      <w:r w:rsidRPr="001D53F2">
        <w:rPr>
          <w:rFonts w:eastAsia="Times New Roman"/>
          <w:szCs w:val="28"/>
          <w:lang w:eastAsia="ru-RU"/>
        </w:rPr>
        <w:lastRenderedPageBreak/>
        <w:t>передается в адрес гарантирующего поставщика (энергосбытовой, энергоснабжающей организации), обслуживающего потребителя, осуществившего безучетное потребление, лица, осуществившего бездоговорное потребление.</w:t>
      </w:r>
    </w:p>
    <w:p w:rsidR="008C5B3C" w:rsidRPr="001D53F2" w:rsidRDefault="008C5B3C" w:rsidP="008C5B3C">
      <w:pPr>
        <w:contextualSpacing w:val="0"/>
        <w:rPr>
          <w:rFonts w:eastAsia="Times New Roman"/>
          <w:szCs w:val="28"/>
          <w:lang w:eastAsia="ru-RU"/>
        </w:rPr>
      </w:pPr>
      <w:r>
        <w:rPr>
          <w:rFonts w:eastAsia="Times New Roman"/>
          <w:szCs w:val="28"/>
          <w:lang w:eastAsia="ru-RU"/>
        </w:rPr>
        <w:t>Таким образом, в действиях _________________________(</w:t>
      </w:r>
      <w:r w:rsidRPr="00455612">
        <w:rPr>
          <w:rFonts w:eastAsia="Times New Roman"/>
          <w:i/>
          <w:szCs w:val="28"/>
          <w:lang w:eastAsia="ru-RU"/>
        </w:rPr>
        <w:t>Ф.И.О</w:t>
      </w:r>
      <w:r>
        <w:rPr>
          <w:rFonts w:eastAsia="Times New Roman"/>
          <w:szCs w:val="28"/>
          <w:lang w:eastAsia="ru-RU"/>
        </w:rPr>
        <w:t>), могут усматриваться признаки состава правонарушения, предусмотренного ст.</w:t>
      </w:r>
      <w:r w:rsidRPr="006570CA">
        <w:rPr>
          <w:rFonts w:eastAsia="Times New Roman"/>
          <w:szCs w:val="28"/>
          <w:lang w:eastAsia="ru-RU"/>
        </w:rPr>
        <w:t xml:space="preserve"> 7.19 КоАП РФ</w:t>
      </w:r>
      <w:r>
        <w:rPr>
          <w:rFonts w:eastAsia="Times New Roman"/>
          <w:szCs w:val="28"/>
          <w:lang w:eastAsia="ru-RU"/>
        </w:rPr>
        <w:t>, которая</w:t>
      </w:r>
      <w:r w:rsidRPr="006570CA">
        <w:rPr>
          <w:rFonts w:eastAsia="Times New Roman"/>
          <w:szCs w:val="28"/>
          <w:lang w:eastAsia="ru-RU"/>
        </w:rPr>
        <w:t xml:space="preserve"> устанавливает административную ответственность за самовольное подключение к электрическим сетям, тепловым сетям, нефтепроводам, нефтепродуктопроводам и газопроводам, а равно самовольное (безучетное) использование электрической, тепловой энергии, нефти, газа или нефтепродуктов, при отсутствии признаков уголовно наказуемых деяний.</w:t>
      </w:r>
    </w:p>
    <w:p w:rsidR="008C5B3C" w:rsidRPr="001D53F2" w:rsidRDefault="008C5B3C" w:rsidP="008C5B3C">
      <w:pPr>
        <w:contextualSpacing w:val="0"/>
        <w:rPr>
          <w:rFonts w:eastAsia="Times New Roman"/>
          <w:szCs w:val="24"/>
          <w:lang w:eastAsia="ru-RU"/>
        </w:rPr>
      </w:pPr>
      <w:r w:rsidRPr="001D53F2">
        <w:rPr>
          <w:rFonts w:eastAsia="Times New Roman"/>
          <w:szCs w:val="28"/>
          <w:lang w:eastAsia="ru-RU"/>
        </w:rPr>
        <w:t>На основании изложенного и в соответствии с п. 1 ч. 2 ст. 28.3 КоАП РФ п</w:t>
      </w:r>
      <w:r w:rsidRPr="001D53F2">
        <w:rPr>
          <w:rFonts w:eastAsia="Times New Roman"/>
          <w:szCs w:val="24"/>
          <w:lang w:eastAsia="ru-RU"/>
        </w:rPr>
        <w:t>рошу провести проверку настоящего заявления по факту самовольного подключения (испол</w:t>
      </w:r>
      <w:r>
        <w:rPr>
          <w:rFonts w:eastAsia="Times New Roman"/>
          <w:szCs w:val="24"/>
          <w:lang w:eastAsia="ru-RU"/>
        </w:rPr>
        <w:t>ьзования) электрической энергии,</w:t>
      </w:r>
      <w:r w:rsidRPr="00C96945">
        <w:t xml:space="preserve"> </w:t>
      </w:r>
      <w:r w:rsidRPr="00C96945">
        <w:rPr>
          <w:rFonts w:eastAsia="Times New Roman"/>
          <w:szCs w:val="24"/>
          <w:lang w:eastAsia="ru-RU"/>
        </w:rPr>
        <w:t>привлечь виновное лицо к административной ответственности по ст.7.19 КоАП РФ</w:t>
      </w:r>
    </w:p>
    <w:p w:rsidR="008C5B3C" w:rsidRPr="0042244A" w:rsidRDefault="008C5B3C" w:rsidP="008C5B3C">
      <w:pPr>
        <w:contextualSpacing w:val="0"/>
        <w:rPr>
          <w:rFonts w:eastAsia="Times New Roman"/>
          <w:i/>
          <w:szCs w:val="24"/>
          <w:lang w:eastAsia="ru-RU"/>
        </w:rPr>
      </w:pPr>
      <w:r w:rsidRPr="00C96945">
        <w:rPr>
          <w:rFonts w:eastAsia="Times New Roman"/>
          <w:szCs w:val="24"/>
          <w:lang w:eastAsia="ru-RU"/>
        </w:rPr>
        <w:t xml:space="preserve">По вопросам рассмотрения данного заявления, предоставления других необходимых документов, прошу Вас осуществлять взаимодействие с ___________________ </w:t>
      </w:r>
      <w:r w:rsidRPr="0042244A">
        <w:rPr>
          <w:rFonts w:eastAsia="Times New Roman"/>
          <w:i/>
          <w:szCs w:val="24"/>
          <w:lang w:eastAsia="ru-RU"/>
        </w:rPr>
        <w:t>(должность работника ПАО «</w:t>
      </w:r>
      <w:r w:rsidR="00E83F6D">
        <w:rPr>
          <w:rFonts w:eastAsia="Times New Roman"/>
          <w:i/>
          <w:szCs w:val="24"/>
          <w:lang w:eastAsia="ru-RU"/>
        </w:rPr>
        <w:t>Россети Кубань»</w:t>
      </w:r>
      <w:r w:rsidRPr="0042244A">
        <w:rPr>
          <w:rFonts w:eastAsia="Times New Roman"/>
          <w:i/>
          <w:szCs w:val="24"/>
          <w:lang w:eastAsia="ru-RU"/>
        </w:rPr>
        <w:t>, Ф.И.О., номер рабочего, мобильного телефона).</w:t>
      </w:r>
    </w:p>
    <w:p w:rsidR="008C5B3C" w:rsidRDefault="008C5B3C" w:rsidP="008C5B3C">
      <w:pPr>
        <w:contextualSpacing w:val="0"/>
        <w:rPr>
          <w:rFonts w:eastAsia="Times New Roman"/>
          <w:szCs w:val="24"/>
          <w:lang w:eastAsia="ru-RU"/>
        </w:rPr>
      </w:pPr>
      <w:r w:rsidRPr="00C96945">
        <w:rPr>
          <w:rFonts w:eastAsia="Times New Roman"/>
          <w:szCs w:val="24"/>
          <w:lang w:eastAsia="ru-RU"/>
        </w:rPr>
        <w:t>О принятом решении прошу сообщить мне письменно в уста</w:t>
      </w:r>
      <w:r>
        <w:rPr>
          <w:rFonts w:eastAsia="Times New Roman"/>
          <w:szCs w:val="24"/>
          <w:lang w:eastAsia="ru-RU"/>
        </w:rPr>
        <w:t>новленный законом срок по адресу: индекс</w:t>
      </w:r>
      <w:r w:rsidRPr="00C96945">
        <w:rPr>
          <w:rFonts w:eastAsia="Times New Roman"/>
          <w:szCs w:val="24"/>
          <w:lang w:eastAsia="ru-RU"/>
        </w:rPr>
        <w:t xml:space="preserve">, г. ____________, ул. </w:t>
      </w:r>
      <w:r>
        <w:rPr>
          <w:rFonts w:eastAsia="Times New Roman"/>
          <w:szCs w:val="24"/>
          <w:lang w:eastAsia="ru-RU"/>
        </w:rPr>
        <w:t>_______________, д.____</w:t>
      </w:r>
      <w:r w:rsidRPr="00C96945">
        <w:rPr>
          <w:rFonts w:eastAsia="Times New Roman"/>
          <w:szCs w:val="24"/>
          <w:lang w:eastAsia="ru-RU"/>
        </w:rPr>
        <w:t>.</w:t>
      </w:r>
    </w:p>
    <w:p w:rsidR="008C5B3C" w:rsidRDefault="008C5B3C" w:rsidP="008C5B3C">
      <w:pPr>
        <w:contextualSpacing w:val="0"/>
        <w:rPr>
          <w:rFonts w:eastAsia="Times New Roman"/>
          <w:szCs w:val="24"/>
          <w:lang w:eastAsia="ru-RU"/>
        </w:rPr>
      </w:pPr>
    </w:p>
    <w:p w:rsidR="008C5B3C" w:rsidRPr="001D53F2" w:rsidRDefault="008C5B3C" w:rsidP="008C5B3C">
      <w:pPr>
        <w:contextualSpacing w:val="0"/>
        <w:rPr>
          <w:rFonts w:eastAsia="Times New Roman"/>
          <w:szCs w:val="24"/>
          <w:lang w:eastAsia="ru-RU"/>
        </w:rPr>
      </w:pPr>
    </w:p>
    <w:p w:rsidR="008C5B3C" w:rsidRPr="001D53F2" w:rsidRDefault="008C5B3C" w:rsidP="008C5B3C">
      <w:pPr>
        <w:contextualSpacing w:val="0"/>
        <w:rPr>
          <w:rFonts w:eastAsia="Times New Roman"/>
          <w:sz w:val="36"/>
          <w:szCs w:val="28"/>
          <w:lang w:eastAsia="ru-RU"/>
        </w:rPr>
      </w:pPr>
      <w:r>
        <w:rPr>
          <w:rFonts w:eastAsia="Times New Roman"/>
          <w:szCs w:val="24"/>
          <w:lang w:eastAsia="ru-RU"/>
        </w:rPr>
        <w:t>Приложение: копия Акта</w:t>
      </w:r>
      <w:r w:rsidRPr="001D53F2">
        <w:rPr>
          <w:rFonts w:eastAsia="Times New Roman"/>
          <w:szCs w:val="24"/>
          <w:lang w:eastAsia="ru-RU"/>
        </w:rPr>
        <w:t xml:space="preserve"> о неучтенном потреблении на</w:t>
      </w:r>
      <w:r>
        <w:rPr>
          <w:rFonts w:eastAsia="Times New Roman"/>
          <w:szCs w:val="24"/>
          <w:lang w:eastAsia="ru-RU"/>
        </w:rPr>
        <w:t xml:space="preserve"> ___л. в___ </w:t>
      </w:r>
      <w:r w:rsidRPr="001D53F2">
        <w:rPr>
          <w:rFonts w:eastAsia="Times New Roman"/>
          <w:szCs w:val="24"/>
          <w:lang w:eastAsia="ru-RU"/>
        </w:rPr>
        <w:t>экз.</w:t>
      </w:r>
    </w:p>
    <w:p w:rsidR="008C5B3C" w:rsidRPr="001D53F2" w:rsidRDefault="008C5B3C" w:rsidP="008C5B3C">
      <w:pPr>
        <w:ind w:firstLine="0"/>
        <w:contextualSpacing w:val="0"/>
        <w:rPr>
          <w:rFonts w:eastAsia="Times New Roman"/>
          <w:szCs w:val="24"/>
          <w:lang w:eastAsia="ru-RU"/>
        </w:rPr>
      </w:pPr>
    </w:p>
    <w:p w:rsidR="008C5B3C" w:rsidRPr="001D53F2" w:rsidRDefault="008C5B3C" w:rsidP="008C5B3C">
      <w:pPr>
        <w:contextualSpacing w:val="0"/>
        <w:jc w:val="left"/>
        <w:rPr>
          <w:rFonts w:eastAsia="Times New Roman"/>
          <w:szCs w:val="24"/>
          <w:lang w:eastAsia="ru-RU"/>
        </w:rPr>
      </w:pPr>
      <w:r w:rsidRPr="001D53F2">
        <w:rPr>
          <w:rFonts w:eastAsia="Times New Roman"/>
          <w:szCs w:val="24"/>
          <w:lang w:eastAsia="ru-RU"/>
        </w:rPr>
        <w:t>Подпись. Дата</w:t>
      </w:r>
    </w:p>
    <w:p w:rsidR="008C5B3C" w:rsidRDefault="008C5B3C" w:rsidP="008C5B3C">
      <w:pPr>
        <w:spacing w:after="200" w:line="276" w:lineRule="auto"/>
        <w:ind w:left="7080" w:firstLine="0"/>
        <w:contextualSpacing w:val="0"/>
        <w:jc w:val="right"/>
        <w:rPr>
          <w:sz w:val="24"/>
        </w:rPr>
      </w:pPr>
    </w:p>
    <w:p w:rsidR="008C5B3C" w:rsidRDefault="008C5B3C" w:rsidP="008C5B3C">
      <w:pPr>
        <w:spacing w:after="200" w:line="276" w:lineRule="auto"/>
        <w:ind w:left="7080" w:firstLine="0"/>
        <w:contextualSpacing w:val="0"/>
        <w:jc w:val="right"/>
        <w:rPr>
          <w:sz w:val="24"/>
        </w:rPr>
      </w:pPr>
    </w:p>
    <w:p w:rsidR="008C5B3C" w:rsidRDefault="008C5B3C" w:rsidP="008C5B3C">
      <w:pPr>
        <w:spacing w:after="200" w:line="276" w:lineRule="auto"/>
        <w:ind w:left="7080" w:firstLine="0"/>
        <w:contextualSpacing w:val="0"/>
        <w:jc w:val="right"/>
        <w:rPr>
          <w:sz w:val="24"/>
        </w:rPr>
      </w:pPr>
    </w:p>
    <w:p w:rsidR="008C5B3C" w:rsidRDefault="008C5B3C" w:rsidP="008C5B3C">
      <w:pPr>
        <w:spacing w:after="200" w:line="276" w:lineRule="auto"/>
        <w:ind w:left="7080" w:firstLine="0"/>
        <w:contextualSpacing w:val="0"/>
        <w:jc w:val="right"/>
        <w:rPr>
          <w:sz w:val="24"/>
        </w:rPr>
        <w:sectPr w:rsidR="008C5B3C" w:rsidSect="008C5B3C">
          <w:footerReference w:type="default" r:id="rId69"/>
          <w:pgSz w:w="11906" w:h="16838"/>
          <w:pgMar w:top="964" w:right="851" w:bottom="709" w:left="1701" w:header="709" w:footer="709" w:gutter="0"/>
          <w:cols w:space="708"/>
          <w:docGrid w:linePitch="381"/>
        </w:sectPr>
      </w:pPr>
    </w:p>
    <w:p w:rsidR="008C5B3C" w:rsidRPr="00F2427E" w:rsidRDefault="008C5B3C" w:rsidP="008C5B3C">
      <w:pPr>
        <w:pStyle w:val="1"/>
        <w:ind w:left="709"/>
        <w:jc w:val="right"/>
        <w:rPr>
          <w:b w:val="0"/>
        </w:rPr>
      </w:pPr>
      <w:bookmarkStart w:id="207" w:name="_Toc7076143"/>
      <w:r w:rsidRPr="00F2427E">
        <w:rPr>
          <w:b w:val="0"/>
        </w:rPr>
        <w:lastRenderedPageBreak/>
        <w:t>Приложение 14</w:t>
      </w:r>
      <w:bookmarkEnd w:id="207"/>
    </w:p>
    <w:p w:rsidR="008C5B3C" w:rsidRPr="001D53F2" w:rsidRDefault="008C5B3C" w:rsidP="008C5B3C">
      <w:pPr>
        <w:ind w:right="-1" w:firstLine="0"/>
        <w:contextualSpacing w:val="0"/>
        <w:rPr>
          <w:color w:val="0D0D0D"/>
          <w:sz w:val="24"/>
          <w:szCs w:val="24"/>
          <w:lang w:eastAsia="ru-RU"/>
        </w:rPr>
      </w:pPr>
    </w:p>
    <w:p w:rsidR="008C5B3C" w:rsidRDefault="008C5B3C" w:rsidP="008C5B3C">
      <w:pPr>
        <w:ind w:right="-1" w:firstLine="0"/>
        <w:contextualSpacing w:val="0"/>
        <w:rPr>
          <w:rFonts w:eastAsia="Times New Roman"/>
          <w:szCs w:val="24"/>
          <w:lang w:eastAsia="ru-RU"/>
        </w:rPr>
      </w:pPr>
      <w:r w:rsidRPr="001D53F2">
        <w:rPr>
          <w:color w:val="0D0D0D"/>
          <w:szCs w:val="28"/>
          <w:lang w:eastAsia="ru-RU"/>
        </w:rPr>
        <w:t>Примерная форма заявления по юридическим</w:t>
      </w:r>
      <w:r>
        <w:rPr>
          <w:color w:val="0D0D0D"/>
          <w:szCs w:val="28"/>
          <w:lang w:eastAsia="ru-RU"/>
        </w:rPr>
        <w:t>, должностным</w:t>
      </w:r>
      <w:r w:rsidRPr="001D53F2">
        <w:rPr>
          <w:color w:val="0D0D0D"/>
          <w:szCs w:val="28"/>
          <w:lang w:eastAsia="ru-RU"/>
        </w:rPr>
        <w:t xml:space="preserve"> лицам</w:t>
      </w:r>
      <w:r>
        <w:rPr>
          <w:color w:val="0D0D0D"/>
          <w:szCs w:val="28"/>
          <w:lang w:eastAsia="ru-RU"/>
        </w:rPr>
        <w:t xml:space="preserve"> и индивидуальным предпринимателям (ИП)</w:t>
      </w:r>
      <w:r w:rsidRPr="001D53F2">
        <w:rPr>
          <w:color w:val="0D0D0D"/>
          <w:szCs w:val="24"/>
          <w:lang w:eastAsia="ru-RU"/>
        </w:rPr>
        <w:t xml:space="preserve"> в </w:t>
      </w:r>
      <w:r w:rsidRPr="001F6D5B">
        <w:rPr>
          <w:rFonts w:eastAsia="Times New Roman"/>
          <w:szCs w:val="24"/>
          <w:lang w:eastAsia="ru-RU"/>
        </w:rPr>
        <w:t xml:space="preserve">орган внутренних дел </w:t>
      </w:r>
      <w:r>
        <w:rPr>
          <w:rFonts w:eastAsia="Times New Roman"/>
          <w:szCs w:val="24"/>
          <w:lang w:eastAsia="ru-RU"/>
        </w:rPr>
        <w:t>в рамках КоАП РФ</w:t>
      </w:r>
    </w:p>
    <w:p w:rsidR="008C5B3C" w:rsidRPr="001F6D5B" w:rsidRDefault="008C5B3C" w:rsidP="008C5B3C">
      <w:pPr>
        <w:ind w:right="-1" w:firstLine="0"/>
        <w:contextualSpacing w:val="0"/>
        <w:rPr>
          <w:rFonts w:eastAsia="Times New Roman"/>
          <w:szCs w:val="24"/>
          <w:lang w:eastAsia="ru-RU"/>
        </w:rPr>
      </w:pPr>
    </w:p>
    <w:p w:rsidR="008C5B3C" w:rsidRPr="001F6D5B" w:rsidRDefault="008C5B3C" w:rsidP="008C5B3C">
      <w:pPr>
        <w:ind w:left="3969" w:firstLine="284"/>
        <w:contextualSpacing w:val="0"/>
        <w:jc w:val="left"/>
        <w:rPr>
          <w:rFonts w:eastAsia="Times New Roman"/>
          <w:szCs w:val="24"/>
          <w:lang w:eastAsia="ru-RU"/>
        </w:rPr>
      </w:pPr>
      <w:r w:rsidRPr="001F6D5B">
        <w:rPr>
          <w:rFonts w:eastAsia="Times New Roman"/>
          <w:szCs w:val="24"/>
          <w:lang w:eastAsia="ru-RU"/>
        </w:rPr>
        <w:t>Начальнику О</w:t>
      </w:r>
      <w:r>
        <w:rPr>
          <w:rFonts w:eastAsia="Times New Roman"/>
          <w:szCs w:val="24"/>
          <w:lang w:eastAsia="ru-RU"/>
        </w:rPr>
        <w:t>М</w:t>
      </w:r>
      <w:r w:rsidRPr="001F6D5B">
        <w:rPr>
          <w:rFonts w:eastAsia="Times New Roman"/>
          <w:szCs w:val="24"/>
          <w:lang w:eastAsia="ru-RU"/>
        </w:rPr>
        <w:t xml:space="preserve">ВД _________________ </w:t>
      </w:r>
    </w:p>
    <w:p w:rsidR="008C5B3C" w:rsidRPr="001F6D5B" w:rsidRDefault="008C5B3C" w:rsidP="008C5B3C">
      <w:pPr>
        <w:ind w:left="3969" w:firstLine="284"/>
        <w:contextualSpacing w:val="0"/>
        <w:jc w:val="left"/>
        <w:rPr>
          <w:rFonts w:eastAsia="Times New Roman"/>
          <w:szCs w:val="24"/>
          <w:lang w:eastAsia="ru-RU"/>
        </w:rPr>
      </w:pPr>
      <w:r w:rsidRPr="001F6D5B">
        <w:rPr>
          <w:rFonts w:eastAsia="Times New Roman"/>
          <w:szCs w:val="24"/>
          <w:lang w:eastAsia="ru-RU"/>
        </w:rPr>
        <w:t xml:space="preserve"> ________________________________</w:t>
      </w:r>
      <w:r>
        <w:rPr>
          <w:rFonts w:eastAsia="Times New Roman"/>
          <w:szCs w:val="24"/>
          <w:lang w:eastAsia="ru-RU"/>
        </w:rPr>
        <w:t>__</w:t>
      </w:r>
    </w:p>
    <w:p w:rsidR="008C5B3C" w:rsidRPr="001F6D5B" w:rsidRDefault="008C5B3C" w:rsidP="008C5B3C">
      <w:pPr>
        <w:ind w:left="4248" w:firstLine="0"/>
        <w:contextualSpacing w:val="0"/>
        <w:jc w:val="left"/>
        <w:rPr>
          <w:rFonts w:eastAsia="Times New Roman"/>
          <w:szCs w:val="24"/>
          <w:lang w:eastAsia="ru-RU"/>
        </w:rPr>
      </w:pPr>
      <w:r>
        <w:rPr>
          <w:rFonts w:eastAsia="Times New Roman"/>
          <w:szCs w:val="24"/>
          <w:lang w:eastAsia="ru-RU"/>
        </w:rPr>
        <w:t>(</w:t>
      </w:r>
      <w:r w:rsidRPr="00A3762C">
        <w:rPr>
          <w:rFonts w:eastAsia="Times New Roman"/>
          <w:i/>
          <w:szCs w:val="24"/>
          <w:lang w:eastAsia="ru-RU"/>
        </w:rPr>
        <w:t xml:space="preserve">указать </w:t>
      </w:r>
      <w:r>
        <w:rPr>
          <w:rFonts w:eastAsia="Times New Roman"/>
          <w:i/>
          <w:szCs w:val="24"/>
          <w:lang w:eastAsia="ru-RU"/>
        </w:rPr>
        <w:t xml:space="preserve">район, </w:t>
      </w:r>
      <w:r w:rsidRPr="00A3762C">
        <w:rPr>
          <w:rFonts w:eastAsia="Times New Roman"/>
          <w:i/>
          <w:szCs w:val="24"/>
          <w:lang w:eastAsia="ru-RU"/>
        </w:rPr>
        <w:t>Ф</w:t>
      </w:r>
      <w:r>
        <w:rPr>
          <w:rFonts w:eastAsia="Times New Roman"/>
          <w:i/>
          <w:szCs w:val="24"/>
          <w:lang w:eastAsia="ru-RU"/>
        </w:rPr>
        <w:t>.</w:t>
      </w:r>
      <w:r w:rsidRPr="00A3762C">
        <w:rPr>
          <w:rFonts w:eastAsia="Times New Roman"/>
          <w:i/>
          <w:szCs w:val="24"/>
          <w:lang w:eastAsia="ru-RU"/>
        </w:rPr>
        <w:t>И</w:t>
      </w:r>
      <w:r>
        <w:rPr>
          <w:rFonts w:eastAsia="Times New Roman"/>
          <w:i/>
          <w:szCs w:val="24"/>
          <w:lang w:eastAsia="ru-RU"/>
        </w:rPr>
        <w:t>.</w:t>
      </w:r>
      <w:r w:rsidRPr="00A3762C">
        <w:rPr>
          <w:rFonts w:eastAsia="Times New Roman"/>
          <w:i/>
          <w:szCs w:val="24"/>
          <w:lang w:eastAsia="ru-RU"/>
        </w:rPr>
        <w:t>О</w:t>
      </w:r>
      <w:r>
        <w:rPr>
          <w:rFonts w:eastAsia="Times New Roman"/>
          <w:i/>
          <w:szCs w:val="24"/>
          <w:lang w:eastAsia="ru-RU"/>
        </w:rPr>
        <w:t>. начальника</w:t>
      </w:r>
      <w:r w:rsidRPr="00A3762C">
        <w:rPr>
          <w:rFonts w:eastAsia="Times New Roman"/>
          <w:i/>
          <w:szCs w:val="24"/>
          <w:lang w:eastAsia="ru-RU"/>
        </w:rPr>
        <w:t>,</w:t>
      </w:r>
      <w:r>
        <w:rPr>
          <w:rFonts w:eastAsia="Times New Roman"/>
          <w:i/>
          <w:szCs w:val="24"/>
          <w:lang w:eastAsia="ru-RU"/>
        </w:rPr>
        <w:t xml:space="preserve"> адрес ОМВД</w:t>
      </w:r>
      <w:r w:rsidRPr="001F6D5B">
        <w:rPr>
          <w:rFonts w:eastAsia="Times New Roman"/>
          <w:szCs w:val="24"/>
          <w:lang w:eastAsia="ru-RU"/>
        </w:rPr>
        <w:t>)</w:t>
      </w:r>
    </w:p>
    <w:p w:rsidR="008C5B3C" w:rsidRPr="001F6D5B" w:rsidRDefault="008C5B3C" w:rsidP="008C5B3C">
      <w:pPr>
        <w:ind w:left="3969" w:firstLine="284"/>
        <w:contextualSpacing w:val="0"/>
        <w:jc w:val="left"/>
        <w:rPr>
          <w:rFonts w:eastAsia="Times New Roman"/>
          <w:szCs w:val="24"/>
          <w:lang w:eastAsia="ru-RU"/>
        </w:rPr>
      </w:pPr>
      <w:r w:rsidRPr="001F6D5B">
        <w:rPr>
          <w:rFonts w:eastAsia="Times New Roman"/>
          <w:szCs w:val="24"/>
          <w:lang w:eastAsia="ru-RU"/>
        </w:rPr>
        <w:t xml:space="preserve"> от ______________________________</w:t>
      </w:r>
      <w:r>
        <w:rPr>
          <w:rFonts w:eastAsia="Times New Roman"/>
          <w:szCs w:val="24"/>
          <w:lang w:eastAsia="ru-RU"/>
        </w:rPr>
        <w:t>__</w:t>
      </w:r>
    </w:p>
    <w:p w:rsidR="008C5B3C" w:rsidRDefault="008C5B3C" w:rsidP="008C5B3C">
      <w:pPr>
        <w:ind w:left="4253" w:firstLine="0"/>
        <w:contextualSpacing w:val="0"/>
        <w:jc w:val="left"/>
        <w:rPr>
          <w:rFonts w:eastAsia="Times New Roman"/>
          <w:i/>
          <w:szCs w:val="24"/>
          <w:lang w:eastAsia="ru-RU"/>
        </w:rPr>
      </w:pPr>
      <w:r w:rsidRPr="001F6D5B">
        <w:rPr>
          <w:rFonts w:eastAsia="Times New Roman"/>
          <w:szCs w:val="24"/>
          <w:lang w:eastAsia="ru-RU"/>
        </w:rPr>
        <w:t>(</w:t>
      </w:r>
      <w:r w:rsidRPr="00A3762C">
        <w:rPr>
          <w:rFonts w:eastAsia="Times New Roman"/>
          <w:i/>
          <w:szCs w:val="24"/>
          <w:lang w:eastAsia="ru-RU"/>
        </w:rPr>
        <w:t>Ф</w:t>
      </w:r>
      <w:r>
        <w:rPr>
          <w:rFonts w:eastAsia="Times New Roman"/>
          <w:i/>
          <w:szCs w:val="24"/>
          <w:lang w:eastAsia="ru-RU"/>
        </w:rPr>
        <w:t>.</w:t>
      </w:r>
      <w:r w:rsidRPr="00A3762C">
        <w:rPr>
          <w:rFonts w:eastAsia="Times New Roman"/>
          <w:i/>
          <w:szCs w:val="24"/>
          <w:lang w:eastAsia="ru-RU"/>
        </w:rPr>
        <w:t>И</w:t>
      </w:r>
      <w:r>
        <w:rPr>
          <w:rFonts w:eastAsia="Times New Roman"/>
          <w:i/>
          <w:szCs w:val="24"/>
          <w:lang w:eastAsia="ru-RU"/>
        </w:rPr>
        <w:t>.</w:t>
      </w:r>
      <w:r w:rsidRPr="00A3762C">
        <w:rPr>
          <w:rFonts w:eastAsia="Times New Roman"/>
          <w:i/>
          <w:szCs w:val="24"/>
          <w:lang w:eastAsia="ru-RU"/>
        </w:rPr>
        <w:t xml:space="preserve">О заявителя, адрес, номер контактного телефона, номер </w:t>
      </w:r>
    </w:p>
    <w:p w:rsidR="008C5B3C" w:rsidRPr="00A3762C" w:rsidRDefault="008C5B3C" w:rsidP="008C5B3C">
      <w:pPr>
        <w:ind w:left="4253" w:firstLine="0"/>
        <w:contextualSpacing w:val="0"/>
        <w:jc w:val="left"/>
        <w:rPr>
          <w:rFonts w:eastAsia="Times New Roman"/>
          <w:i/>
          <w:szCs w:val="24"/>
          <w:lang w:eastAsia="ru-RU"/>
        </w:rPr>
      </w:pPr>
      <w:r w:rsidRPr="00A3762C">
        <w:rPr>
          <w:rFonts w:eastAsia="Times New Roman"/>
          <w:i/>
          <w:szCs w:val="24"/>
          <w:lang w:eastAsia="ru-RU"/>
        </w:rPr>
        <w:t>мобильного телефона</w:t>
      </w:r>
      <w:r>
        <w:rPr>
          <w:rFonts w:eastAsia="Times New Roman"/>
          <w:i/>
          <w:szCs w:val="24"/>
          <w:lang w:eastAsia="ru-RU"/>
        </w:rPr>
        <w:t>)</w:t>
      </w:r>
    </w:p>
    <w:p w:rsidR="008C5B3C" w:rsidRPr="001D53F2" w:rsidRDefault="008C5B3C" w:rsidP="008C5B3C">
      <w:pPr>
        <w:contextualSpacing w:val="0"/>
        <w:jc w:val="left"/>
        <w:rPr>
          <w:rFonts w:eastAsia="Times New Roman"/>
          <w:szCs w:val="24"/>
          <w:lang w:eastAsia="ru-RU"/>
        </w:rPr>
      </w:pPr>
    </w:p>
    <w:p w:rsidR="008C5B3C" w:rsidRDefault="008C5B3C" w:rsidP="008C5B3C">
      <w:pPr>
        <w:contextualSpacing w:val="0"/>
        <w:jc w:val="center"/>
        <w:rPr>
          <w:rFonts w:eastAsia="Times New Roman"/>
          <w:szCs w:val="24"/>
          <w:lang w:eastAsia="ru-RU"/>
        </w:rPr>
      </w:pPr>
      <w:r w:rsidRPr="001D53F2">
        <w:rPr>
          <w:rFonts w:eastAsia="Times New Roman"/>
          <w:szCs w:val="24"/>
          <w:lang w:eastAsia="ru-RU"/>
        </w:rPr>
        <w:t>ЗАЯВЛЕНИЕ ОБ АДМИНИСТРАТИВНОМ ПРАВОНАРУШЕНИИ</w:t>
      </w:r>
    </w:p>
    <w:p w:rsidR="008C5B3C" w:rsidRPr="001D53F2" w:rsidRDefault="008C5B3C" w:rsidP="008C5B3C">
      <w:pPr>
        <w:contextualSpacing w:val="0"/>
        <w:jc w:val="center"/>
        <w:rPr>
          <w:rFonts w:eastAsia="Times New Roman"/>
          <w:szCs w:val="24"/>
          <w:lang w:eastAsia="ru-RU"/>
        </w:rPr>
      </w:pPr>
    </w:p>
    <w:p w:rsidR="008C5B3C" w:rsidRPr="001D53F2" w:rsidRDefault="008C5B3C" w:rsidP="008C5B3C">
      <w:pPr>
        <w:contextualSpacing w:val="0"/>
        <w:rPr>
          <w:rFonts w:eastAsia="Times New Roman"/>
          <w:szCs w:val="24"/>
          <w:lang w:eastAsia="ru-RU"/>
        </w:rPr>
      </w:pPr>
      <w:r>
        <w:rPr>
          <w:rFonts w:eastAsia="Times New Roman"/>
          <w:szCs w:val="24"/>
          <w:lang w:eastAsia="ru-RU"/>
        </w:rPr>
        <w:t xml:space="preserve">«___» </w:t>
      </w:r>
      <w:r w:rsidRPr="001D53F2">
        <w:rPr>
          <w:rFonts w:eastAsia="Times New Roman"/>
          <w:szCs w:val="24"/>
          <w:lang w:eastAsia="ru-RU"/>
        </w:rPr>
        <w:t>________</w:t>
      </w:r>
      <w:r>
        <w:rPr>
          <w:rFonts w:eastAsia="Times New Roman"/>
          <w:szCs w:val="24"/>
          <w:lang w:eastAsia="ru-RU"/>
        </w:rPr>
        <w:t xml:space="preserve"> 20__ </w:t>
      </w:r>
      <w:r w:rsidRPr="0042244A">
        <w:rPr>
          <w:rFonts w:eastAsia="Times New Roman"/>
          <w:szCs w:val="24"/>
          <w:lang w:eastAsia="ru-RU"/>
        </w:rPr>
        <w:t xml:space="preserve">в «__» часов «___» мин. </w:t>
      </w:r>
      <w:r w:rsidRPr="0042244A">
        <w:rPr>
          <w:rFonts w:eastAsia="Times New Roman"/>
          <w:i/>
          <w:szCs w:val="24"/>
          <w:lang w:eastAsia="ru-RU"/>
        </w:rPr>
        <w:t>(число и время совершения административного правонарушения) ___________</w:t>
      </w:r>
      <w:r>
        <w:rPr>
          <w:rFonts w:eastAsia="Times New Roman"/>
          <w:szCs w:val="24"/>
          <w:lang w:eastAsia="ru-RU"/>
        </w:rPr>
        <w:t>_______________</w:t>
      </w:r>
      <w:r w:rsidRPr="001D53F2">
        <w:rPr>
          <w:rFonts w:eastAsia="Times New Roman"/>
          <w:szCs w:val="24"/>
          <w:lang w:eastAsia="ru-RU"/>
        </w:rPr>
        <w:t>(</w:t>
      </w:r>
      <w:r w:rsidRPr="0043522D">
        <w:rPr>
          <w:rFonts w:eastAsia="Times New Roman"/>
          <w:i/>
          <w:szCs w:val="24"/>
          <w:lang w:eastAsia="ru-RU"/>
        </w:rPr>
        <w:t>ФИО, должность работников ПАО «</w:t>
      </w:r>
      <w:r w:rsidR="00E83F6D">
        <w:rPr>
          <w:rFonts w:eastAsia="Times New Roman"/>
          <w:i/>
          <w:szCs w:val="24"/>
          <w:lang w:eastAsia="ru-RU"/>
        </w:rPr>
        <w:t>Россети Кубань</w:t>
      </w:r>
      <w:r w:rsidRPr="0043522D">
        <w:rPr>
          <w:rFonts w:eastAsia="Times New Roman"/>
          <w:i/>
          <w:szCs w:val="24"/>
          <w:lang w:eastAsia="ru-RU"/>
        </w:rPr>
        <w:t>»</w:t>
      </w:r>
      <w:r w:rsidRPr="001D53F2">
        <w:rPr>
          <w:rFonts w:eastAsia="Times New Roman"/>
          <w:szCs w:val="24"/>
          <w:lang w:eastAsia="ru-RU"/>
        </w:rPr>
        <w:t>) было</w:t>
      </w:r>
      <w:r>
        <w:rPr>
          <w:rFonts w:eastAsia="Times New Roman"/>
          <w:szCs w:val="24"/>
          <w:lang w:eastAsia="ru-RU"/>
        </w:rPr>
        <w:t xml:space="preserve"> установлено что ____________ </w:t>
      </w:r>
      <w:r w:rsidRPr="001D53F2">
        <w:rPr>
          <w:rFonts w:eastAsia="Times New Roman"/>
          <w:szCs w:val="24"/>
          <w:lang w:eastAsia="ru-RU"/>
        </w:rPr>
        <w:t>(</w:t>
      </w:r>
      <w:r w:rsidRPr="0043522D">
        <w:rPr>
          <w:rFonts w:eastAsia="Times New Roman"/>
          <w:i/>
          <w:szCs w:val="24"/>
          <w:lang w:eastAsia="ru-RU"/>
        </w:rPr>
        <w:t>ФИО</w:t>
      </w:r>
      <w:r>
        <w:rPr>
          <w:rFonts w:eastAsia="Times New Roman"/>
          <w:szCs w:val="24"/>
          <w:lang w:eastAsia="ru-RU"/>
        </w:rPr>
        <w:t>), зарегистрированный (</w:t>
      </w:r>
      <w:r w:rsidRPr="0043522D">
        <w:rPr>
          <w:rFonts w:eastAsia="Times New Roman"/>
          <w:i/>
          <w:szCs w:val="24"/>
          <w:lang w:eastAsia="ru-RU"/>
        </w:rPr>
        <w:t>адрес</w:t>
      </w:r>
      <w:r>
        <w:rPr>
          <w:rFonts w:eastAsia="Times New Roman"/>
          <w:szCs w:val="24"/>
          <w:lang w:eastAsia="ru-RU"/>
        </w:rPr>
        <w:t>), являясь______________ (</w:t>
      </w:r>
      <w:r w:rsidRPr="0043522D">
        <w:rPr>
          <w:rFonts w:eastAsia="Times New Roman"/>
          <w:i/>
          <w:szCs w:val="24"/>
          <w:lang w:eastAsia="ru-RU"/>
        </w:rPr>
        <w:t>должность, индивидуальным предпринимателем</w:t>
      </w:r>
      <w:r>
        <w:rPr>
          <w:rFonts w:eastAsia="Times New Roman"/>
          <w:i/>
          <w:szCs w:val="24"/>
          <w:lang w:eastAsia="ru-RU"/>
        </w:rPr>
        <w:t>, полное название юридического лица</w:t>
      </w:r>
      <w:r>
        <w:rPr>
          <w:rFonts w:eastAsia="Times New Roman"/>
          <w:szCs w:val="24"/>
          <w:lang w:eastAsia="ru-RU"/>
        </w:rPr>
        <w:t>),</w:t>
      </w:r>
      <w:r w:rsidRPr="001D53F2">
        <w:rPr>
          <w:rFonts w:eastAsia="Times New Roman"/>
          <w:szCs w:val="24"/>
          <w:lang w:eastAsia="ru-RU"/>
        </w:rPr>
        <w:t xml:space="preserve"> допустил неучтенное использование электрической энергии путем _________________________________(</w:t>
      </w:r>
      <w:r w:rsidRPr="0043522D">
        <w:rPr>
          <w:rFonts w:eastAsia="Times New Roman"/>
          <w:i/>
          <w:szCs w:val="24"/>
          <w:lang w:eastAsia="ru-RU"/>
        </w:rPr>
        <w:t>способ потребления</w:t>
      </w:r>
      <w:r>
        <w:rPr>
          <w:rFonts w:eastAsia="Times New Roman"/>
          <w:szCs w:val="24"/>
          <w:lang w:eastAsia="ru-RU"/>
        </w:rPr>
        <w:t xml:space="preserve">). Данный факт </w:t>
      </w:r>
      <w:r w:rsidRPr="001D53F2">
        <w:rPr>
          <w:rFonts w:eastAsia="Times New Roman"/>
          <w:szCs w:val="24"/>
          <w:lang w:eastAsia="ru-RU"/>
        </w:rPr>
        <w:t>зафиксирован актом о неучтенном потреблении от____________ №_________________.</w:t>
      </w:r>
    </w:p>
    <w:p w:rsidR="008C5B3C" w:rsidRPr="001D53F2" w:rsidRDefault="008C5B3C" w:rsidP="008C5B3C">
      <w:pPr>
        <w:contextualSpacing w:val="0"/>
        <w:rPr>
          <w:rFonts w:eastAsia="Times New Roman"/>
          <w:szCs w:val="28"/>
          <w:lang w:eastAsia="ru-RU"/>
        </w:rPr>
      </w:pPr>
      <w:r w:rsidRPr="001D53F2">
        <w:rPr>
          <w:rFonts w:eastAsia="Times New Roman"/>
          <w:szCs w:val="28"/>
          <w:lang w:eastAsia="ru-RU"/>
        </w:rPr>
        <w:t>В соответствии с п.26 Основных положений</w:t>
      </w:r>
      <w:r w:rsidRPr="001D53F2">
        <w:rPr>
          <w:rFonts w:eastAsia="Times New Roman"/>
          <w:sz w:val="24"/>
          <w:szCs w:val="24"/>
          <w:lang w:eastAsia="ru-RU"/>
        </w:rPr>
        <w:t xml:space="preserve"> </w:t>
      </w:r>
      <w:r w:rsidRPr="001D53F2">
        <w:rPr>
          <w:rFonts w:eastAsia="Times New Roman"/>
          <w:szCs w:val="24"/>
          <w:lang w:eastAsia="ru-RU"/>
        </w:rPr>
        <w:t xml:space="preserve">функционирования  розничных рынков  электрической энергии, утвержденных </w:t>
      </w:r>
      <w:r w:rsidRPr="001D53F2">
        <w:rPr>
          <w:rFonts w:eastAsia="Times New Roman"/>
          <w:szCs w:val="28"/>
          <w:lang w:eastAsia="ru-RU"/>
        </w:rPr>
        <w:t>Постановлением Правительства РФ от 04.05.2012 № 442, сетевая организация выявляет лиц, которые не заключили договоры, обеспечивающие продажу им электрической энергии (мощности), и при этом фактически потребляют электрическую энергию; составляет в установленном настоящим документом порядке акт о неучтенном потреблении электрической энергии; рассчитывает в соответствии с настоящим документом объемы бездоговорного потребления электрической энергии за период, истекший с даты, установленной для принятия гарантирующим поставщиком на</w:t>
      </w:r>
      <w:r>
        <w:rPr>
          <w:rFonts w:eastAsia="Times New Roman"/>
          <w:szCs w:val="28"/>
          <w:lang w:eastAsia="ru-RU"/>
        </w:rPr>
        <w:t xml:space="preserve"> </w:t>
      </w:r>
      <w:r w:rsidRPr="001D53F2">
        <w:rPr>
          <w:rFonts w:eastAsia="Times New Roman"/>
          <w:szCs w:val="28"/>
          <w:lang w:eastAsia="ru-RU"/>
        </w:rPr>
        <w:t>обслуживание потребителей; принимает меры по прекращению потребления электрической энергии в отсутствие договора и по обеспечению оплаты объемов электрической энергии, потребляемой без заключенного договора лицом, потребляющим электрическую энергию, путем введения полного ограничения режима потребления электрической энергии.</w:t>
      </w:r>
    </w:p>
    <w:p w:rsidR="008C5B3C" w:rsidRDefault="008C5B3C" w:rsidP="008C5B3C">
      <w:pPr>
        <w:contextualSpacing w:val="0"/>
        <w:rPr>
          <w:rFonts w:eastAsia="Times New Roman"/>
          <w:szCs w:val="28"/>
          <w:lang w:eastAsia="ru-RU"/>
        </w:rPr>
      </w:pPr>
      <w:r w:rsidRPr="001D53F2">
        <w:rPr>
          <w:rFonts w:eastAsia="Times New Roman"/>
          <w:szCs w:val="28"/>
          <w:lang w:eastAsia="ru-RU"/>
        </w:rPr>
        <w:t xml:space="preserve">Пункты </w:t>
      </w:r>
      <w:r w:rsidR="00E83F6D">
        <w:rPr>
          <w:rFonts w:eastAsia="Times New Roman"/>
          <w:szCs w:val="28"/>
          <w:lang w:eastAsia="ru-RU"/>
        </w:rPr>
        <w:t>177</w:t>
      </w:r>
      <w:r w:rsidR="00E83F6D" w:rsidRPr="001D53F2">
        <w:rPr>
          <w:rFonts w:eastAsia="Times New Roman"/>
          <w:szCs w:val="28"/>
          <w:lang w:eastAsia="ru-RU"/>
        </w:rPr>
        <w:t xml:space="preserve"> </w:t>
      </w:r>
      <w:r w:rsidRPr="001D53F2">
        <w:rPr>
          <w:rFonts w:eastAsia="Times New Roman"/>
          <w:szCs w:val="28"/>
          <w:lang w:eastAsia="ru-RU"/>
        </w:rPr>
        <w:t xml:space="preserve">и </w:t>
      </w:r>
      <w:r w:rsidR="00E83F6D" w:rsidRPr="001D53F2">
        <w:rPr>
          <w:rFonts w:eastAsia="Times New Roman"/>
          <w:szCs w:val="28"/>
          <w:lang w:eastAsia="ru-RU"/>
        </w:rPr>
        <w:t>1</w:t>
      </w:r>
      <w:r w:rsidR="00E83F6D">
        <w:rPr>
          <w:rFonts w:eastAsia="Times New Roman"/>
          <w:szCs w:val="28"/>
          <w:lang w:eastAsia="ru-RU"/>
        </w:rPr>
        <w:t>78</w:t>
      </w:r>
      <w:r w:rsidR="00E83F6D" w:rsidRPr="001D53F2">
        <w:rPr>
          <w:rFonts w:eastAsia="Times New Roman"/>
          <w:szCs w:val="28"/>
          <w:lang w:eastAsia="ru-RU"/>
        </w:rPr>
        <w:t xml:space="preserve"> </w:t>
      </w:r>
      <w:r w:rsidRPr="001D53F2">
        <w:rPr>
          <w:rFonts w:eastAsia="Times New Roman"/>
          <w:szCs w:val="28"/>
          <w:lang w:eastAsia="ru-RU"/>
        </w:rPr>
        <w:t xml:space="preserve">Основных положений определяют, что по факту выявленного безучетного или бездоговорного потребления электрической энергии сетевой организацией составляется акт о неучтенном потреблении </w:t>
      </w:r>
      <w:r w:rsidRPr="001D53F2">
        <w:rPr>
          <w:rFonts w:eastAsia="Times New Roman"/>
          <w:szCs w:val="28"/>
          <w:lang w:eastAsia="ru-RU"/>
        </w:rPr>
        <w:lastRenderedPageBreak/>
        <w:t>электрической энергии и не позднее 3 рабочих дней с даты его составления передается в адрес гарантирующего поставщика (энергосбытовой, энергоснабжающей организации), обслуживающего потребителя, осуществившего безучетное потребление, лица, осуществившего бездоговорное потребление.</w:t>
      </w:r>
    </w:p>
    <w:p w:rsidR="008C5B3C" w:rsidRDefault="008C5B3C" w:rsidP="008C5B3C">
      <w:pPr>
        <w:contextualSpacing w:val="0"/>
        <w:rPr>
          <w:rFonts w:eastAsia="Times New Roman"/>
          <w:szCs w:val="28"/>
          <w:lang w:eastAsia="ru-RU"/>
        </w:rPr>
      </w:pPr>
      <w:r w:rsidRPr="009730EA">
        <w:rPr>
          <w:rFonts w:eastAsia="Times New Roman"/>
          <w:szCs w:val="28"/>
          <w:lang w:eastAsia="ru-RU"/>
        </w:rPr>
        <w:t xml:space="preserve">Таким образом, </w:t>
      </w:r>
      <w:r>
        <w:rPr>
          <w:rFonts w:eastAsia="Times New Roman"/>
          <w:szCs w:val="28"/>
          <w:lang w:eastAsia="ru-RU"/>
        </w:rPr>
        <w:t xml:space="preserve">в действиях </w:t>
      </w:r>
      <w:r w:rsidRPr="009730EA">
        <w:rPr>
          <w:rFonts w:eastAsia="Times New Roman"/>
          <w:szCs w:val="28"/>
          <w:lang w:eastAsia="ru-RU"/>
        </w:rPr>
        <w:t>__</w:t>
      </w:r>
      <w:r>
        <w:rPr>
          <w:rFonts w:eastAsia="Times New Roman"/>
          <w:szCs w:val="28"/>
          <w:lang w:eastAsia="ru-RU"/>
        </w:rPr>
        <w:t>______________________</w:t>
      </w:r>
      <w:r w:rsidRPr="009730EA">
        <w:rPr>
          <w:rFonts w:eastAsia="Times New Roman"/>
          <w:szCs w:val="28"/>
          <w:lang w:eastAsia="ru-RU"/>
        </w:rPr>
        <w:t>(</w:t>
      </w:r>
      <w:r w:rsidRPr="008327F9">
        <w:rPr>
          <w:rFonts w:eastAsia="Times New Roman"/>
          <w:i/>
          <w:szCs w:val="28"/>
          <w:lang w:eastAsia="ru-RU"/>
        </w:rPr>
        <w:t>должностного лица,</w:t>
      </w:r>
      <w:r w:rsidRPr="008327F9">
        <w:rPr>
          <w:i/>
        </w:rPr>
        <w:t xml:space="preserve"> </w:t>
      </w:r>
      <w:r w:rsidRPr="008327F9">
        <w:rPr>
          <w:rFonts w:eastAsia="Times New Roman"/>
          <w:i/>
          <w:szCs w:val="28"/>
          <w:lang w:eastAsia="ru-RU"/>
        </w:rPr>
        <w:t>индивидуального предпринимателя Ф.И.О.,</w:t>
      </w:r>
      <w:r w:rsidRPr="0043522D">
        <w:rPr>
          <w:rFonts w:eastAsia="Times New Roman"/>
          <w:i/>
          <w:szCs w:val="28"/>
          <w:lang w:eastAsia="ru-RU"/>
        </w:rPr>
        <w:t xml:space="preserve"> юридического лица</w:t>
      </w:r>
      <w:r>
        <w:rPr>
          <w:rFonts w:eastAsia="Times New Roman"/>
          <w:i/>
          <w:szCs w:val="28"/>
          <w:lang w:eastAsia="ru-RU"/>
        </w:rPr>
        <w:t>,</w:t>
      </w:r>
      <w:r w:rsidRPr="0043522D">
        <w:rPr>
          <w:rFonts w:eastAsia="Times New Roman"/>
          <w:i/>
          <w:szCs w:val="28"/>
          <w:lang w:eastAsia="ru-RU"/>
        </w:rPr>
        <w:t>)</w:t>
      </w:r>
      <w:r w:rsidRPr="009730EA">
        <w:rPr>
          <w:rFonts w:eastAsia="Times New Roman"/>
          <w:szCs w:val="28"/>
          <w:lang w:eastAsia="ru-RU"/>
        </w:rPr>
        <w:t xml:space="preserve">, </w:t>
      </w:r>
      <w:r>
        <w:rPr>
          <w:rFonts w:eastAsia="Times New Roman"/>
          <w:szCs w:val="28"/>
          <w:lang w:eastAsia="ru-RU"/>
        </w:rPr>
        <w:t>могут усматриваться признаки состава правонарушения, предусмотренного</w:t>
      </w:r>
      <w:r w:rsidRPr="009730EA">
        <w:rPr>
          <w:rFonts w:eastAsia="Times New Roman"/>
          <w:szCs w:val="28"/>
          <w:lang w:eastAsia="ru-RU"/>
        </w:rPr>
        <w:t xml:space="preserve"> ст. 7.19 КоАП РФ, которая устанавливает административную ответственность за самовольное подключение к электрическим сетям, тепловым сетям, нефтепроводам, нефтепродуктопроводам и газопроводам, а равно самовольное (безучетное) использование электрической, тепловой энергии, нефти, газа или нефтепродуктов, при отсутствии признаков уголовно наказуемых деяний.</w:t>
      </w:r>
      <w:r w:rsidRPr="001D53F2">
        <w:rPr>
          <w:rFonts w:eastAsia="Times New Roman"/>
          <w:szCs w:val="28"/>
          <w:lang w:eastAsia="ru-RU"/>
        </w:rPr>
        <w:t xml:space="preserve"> </w:t>
      </w:r>
    </w:p>
    <w:p w:rsidR="008C5B3C" w:rsidRDefault="008C5B3C" w:rsidP="008C5B3C">
      <w:pPr>
        <w:contextualSpacing w:val="0"/>
        <w:rPr>
          <w:rFonts w:eastAsia="Times New Roman"/>
          <w:szCs w:val="24"/>
          <w:lang w:eastAsia="ru-RU"/>
        </w:rPr>
      </w:pPr>
      <w:r w:rsidRPr="001D53F2">
        <w:rPr>
          <w:rFonts w:eastAsia="Times New Roman"/>
          <w:szCs w:val="28"/>
          <w:lang w:eastAsia="ru-RU"/>
        </w:rPr>
        <w:t>На основании изложенного и в соответствии с п. 38 ч. 2 ст. 28.3 КоАП РФ п</w:t>
      </w:r>
      <w:r w:rsidRPr="001D53F2">
        <w:rPr>
          <w:rFonts w:eastAsia="Times New Roman"/>
          <w:szCs w:val="24"/>
          <w:lang w:eastAsia="ru-RU"/>
        </w:rPr>
        <w:t>рошу провести проверку настоящего заявления по факту самовольного подключения (испол</w:t>
      </w:r>
      <w:r>
        <w:rPr>
          <w:rFonts w:eastAsia="Times New Roman"/>
          <w:szCs w:val="24"/>
          <w:lang w:eastAsia="ru-RU"/>
        </w:rPr>
        <w:t xml:space="preserve">ьзования) электрической энергии, </w:t>
      </w:r>
      <w:r w:rsidRPr="00C96945">
        <w:rPr>
          <w:rFonts w:eastAsia="Times New Roman"/>
          <w:szCs w:val="24"/>
          <w:lang w:eastAsia="ru-RU"/>
        </w:rPr>
        <w:t>привлечь виновное лицо к административной ответственности по ст.7.19 КоАП РФ</w:t>
      </w:r>
      <w:r>
        <w:rPr>
          <w:rFonts w:eastAsia="Times New Roman"/>
          <w:szCs w:val="24"/>
          <w:lang w:eastAsia="ru-RU"/>
        </w:rPr>
        <w:t>.</w:t>
      </w:r>
    </w:p>
    <w:p w:rsidR="008C5B3C" w:rsidRPr="00F54E68" w:rsidRDefault="008C5B3C" w:rsidP="008C5B3C">
      <w:pPr>
        <w:contextualSpacing w:val="0"/>
        <w:rPr>
          <w:rFonts w:eastAsia="Times New Roman"/>
          <w:szCs w:val="24"/>
          <w:lang w:eastAsia="ru-RU"/>
        </w:rPr>
      </w:pPr>
      <w:r w:rsidRPr="00F54E68">
        <w:rPr>
          <w:rFonts w:eastAsia="Times New Roman"/>
          <w:szCs w:val="24"/>
          <w:lang w:eastAsia="ru-RU"/>
        </w:rPr>
        <w:t xml:space="preserve">По вопросам рассмотрения данного заявления, предоставления других необходимых документов, прошу Вас осуществлять взаимодействие с ___________________ </w:t>
      </w:r>
      <w:r w:rsidRPr="0042244A">
        <w:rPr>
          <w:rFonts w:eastAsia="Times New Roman"/>
          <w:i/>
          <w:szCs w:val="24"/>
          <w:lang w:eastAsia="ru-RU"/>
        </w:rPr>
        <w:t>(должность работника ПАО «</w:t>
      </w:r>
      <w:r w:rsidR="00E83F6D">
        <w:rPr>
          <w:rFonts w:eastAsia="Times New Roman"/>
          <w:i/>
          <w:szCs w:val="24"/>
          <w:lang w:eastAsia="ru-RU"/>
        </w:rPr>
        <w:t>Россети Кубань»</w:t>
      </w:r>
      <w:r w:rsidRPr="0042244A">
        <w:rPr>
          <w:rFonts w:eastAsia="Times New Roman"/>
          <w:i/>
          <w:szCs w:val="24"/>
          <w:lang w:eastAsia="ru-RU"/>
        </w:rPr>
        <w:t>, Ф.И.О., номер рабочего, мобильного телефона).</w:t>
      </w:r>
    </w:p>
    <w:p w:rsidR="008C5B3C" w:rsidRDefault="008C5B3C" w:rsidP="008C5B3C">
      <w:pPr>
        <w:contextualSpacing w:val="0"/>
        <w:rPr>
          <w:rFonts w:eastAsia="Times New Roman"/>
          <w:szCs w:val="24"/>
          <w:lang w:eastAsia="ru-RU"/>
        </w:rPr>
      </w:pPr>
      <w:r w:rsidRPr="00F54E68">
        <w:rPr>
          <w:rFonts w:eastAsia="Times New Roman"/>
          <w:szCs w:val="24"/>
          <w:lang w:eastAsia="ru-RU"/>
        </w:rPr>
        <w:t>О принятом решении прошу сообщить мне письменно в установленны</w:t>
      </w:r>
      <w:r>
        <w:rPr>
          <w:rFonts w:eastAsia="Times New Roman"/>
          <w:szCs w:val="24"/>
          <w:lang w:eastAsia="ru-RU"/>
        </w:rPr>
        <w:t>й законом срок по адресу: индекс</w:t>
      </w:r>
      <w:r w:rsidRPr="00F54E68">
        <w:rPr>
          <w:rFonts w:eastAsia="Times New Roman"/>
          <w:szCs w:val="24"/>
          <w:lang w:eastAsia="ru-RU"/>
        </w:rPr>
        <w:t>, г. ____________</w:t>
      </w:r>
      <w:r>
        <w:rPr>
          <w:rFonts w:eastAsia="Times New Roman"/>
          <w:szCs w:val="24"/>
          <w:lang w:eastAsia="ru-RU"/>
        </w:rPr>
        <w:t>, ул. _________________, д.__.</w:t>
      </w:r>
    </w:p>
    <w:p w:rsidR="008C5B3C" w:rsidRDefault="008C5B3C" w:rsidP="008C5B3C">
      <w:pPr>
        <w:contextualSpacing w:val="0"/>
        <w:rPr>
          <w:rFonts w:eastAsia="Times New Roman"/>
          <w:szCs w:val="24"/>
          <w:lang w:eastAsia="ru-RU"/>
        </w:rPr>
      </w:pPr>
    </w:p>
    <w:p w:rsidR="008C5B3C" w:rsidRDefault="008C5B3C" w:rsidP="008C5B3C">
      <w:pPr>
        <w:spacing w:line="276" w:lineRule="auto"/>
        <w:contextualSpacing w:val="0"/>
        <w:rPr>
          <w:rFonts w:eastAsia="Times New Roman"/>
          <w:szCs w:val="24"/>
          <w:lang w:eastAsia="ru-RU"/>
        </w:rPr>
      </w:pPr>
    </w:p>
    <w:p w:rsidR="008C5B3C" w:rsidRPr="001D53F2" w:rsidRDefault="008C5B3C" w:rsidP="008C5B3C">
      <w:pPr>
        <w:spacing w:line="276" w:lineRule="auto"/>
        <w:contextualSpacing w:val="0"/>
        <w:rPr>
          <w:rFonts w:eastAsia="Times New Roman"/>
          <w:sz w:val="36"/>
          <w:szCs w:val="28"/>
          <w:lang w:eastAsia="ru-RU"/>
        </w:rPr>
      </w:pPr>
      <w:r>
        <w:rPr>
          <w:rFonts w:eastAsia="Times New Roman"/>
          <w:szCs w:val="24"/>
          <w:lang w:eastAsia="ru-RU"/>
        </w:rPr>
        <w:t>Приложение: копия</w:t>
      </w:r>
      <w:r w:rsidRPr="001D53F2">
        <w:rPr>
          <w:rFonts w:eastAsia="Times New Roman"/>
          <w:szCs w:val="24"/>
          <w:lang w:eastAsia="ru-RU"/>
        </w:rPr>
        <w:t xml:space="preserve"> Акт</w:t>
      </w:r>
      <w:r>
        <w:rPr>
          <w:rFonts w:eastAsia="Times New Roman"/>
          <w:szCs w:val="24"/>
          <w:lang w:eastAsia="ru-RU"/>
        </w:rPr>
        <w:t>а</w:t>
      </w:r>
      <w:r w:rsidRPr="001D53F2">
        <w:rPr>
          <w:rFonts w:eastAsia="Times New Roman"/>
          <w:szCs w:val="24"/>
          <w:lang w:eastAsia="ru-RU"/>
        </w:rPr>
        <w:t xml:space="preserve"> о неучтенном потреблении на__л. в ___экз.</w:t>
      </w:r>
    </w:p>
    <w:p w:rsidR="008C5B3C" w:rsidRPr="001D53F2" w:rsidRDefault="008C5B3C" w:rsidP="008C5B3C">
      <w:pPr>
        <w:contextualSpacing w:val="0"/>
        <w:jc w:val="left"/>
        <w:rPr>
          <w:rFonts w:eastAsia="Times New Roman"/>
          <w:szCs w:val="24"/>
          <w:lang w:eastAsia="ru-RU"/>
        </w:rPr>
      </w:pPr>
    </w:p>
    <w:p w:rsidR="008C5B3C" w:rsidRPr="001D53F2" w:rsidRDefault="008C5B3C" w:rsidP="008C5B3C">
      <w:pPr>
        <w:contextualSpacing w:val="0"/>
        <w:jc w:val="left"/>
        <w:rPr>
          <w:rFonts w:eastAsia="Times New Roman"/>
          <w:szCs w:val="24"/>
          <w:lang w:eastAsia="ru-RU"/>
        </w:rPr>
      </w:pPr>
      <w:r w:rsidRPr="001D53F2">
        <w:rPr>
          <w:rFonts w:eastAsia="Times New Roman"/>
          <w:szCs w:val="24"/>
          <w:lang w:eastAsia="ru-RU"/>
        </w:rPr>
        <w:t>Подпись. Дата</w:t>
      </w:r>
    </w:p>
    <w:p w:rsidR="008C5B3C" w:rsidRPr="00E866AE" w:rsidRDefault="008C5B3C" w:rsidP="008C5B3C">
      <w:pPr>
        <w:ind w:left="709" w:firstLine="0"/>
      </w:pPr>
    </w:p>
    <w:p w:rsidR="008C5B3C" w:rsidRDefault="008C5B3C" w:rsidP="008C5B3C">
      <w:pPr>
        <w:jc w:val="right"/>
        <w:outlineLvl w:val="0"/>
        <w:rPr>
          <w:sz w:val="24"/>
        </w:rPr>
        <w:sectPr w:rsidR="008C5B3C" w:rsidSect="008C5B3C">
          <w:pgSz w:w="11906" w:h="16838"/>
          <w:pgMar w:top="964" w:right="851" w:bottom="709" w:left="1701" w:header="709" w:footer="709" w:gutter="0"/>
          <w:cols w:space="708"/>
          <w:docGrid w:linePitch="381"/>
        </w:sectPr>
      </w:pPr>
    </w:p>
    <w:p w:rsidR="008C5B3C" w:rsidRPr="00F2427E" w:rsidRDefault="008C5B3C" w:rsidP="008C5B3C">
      <w:pPr>
        <w:pStyle w:val="1"/>
        <w:ind w:left="709"/>
        <w:jc w:val="right"/>
        <w:rPr>
          <w:b w:val="0"/>
        </w:rPr>
      </w:pPr>
      <w:bookmarkStart w:id="208" w:name="_Toc7076144"/>
      <w:r w:rsidRPr="00F2427E">
        <w:rPr>
          <w:b w:val="0"/>
        </w:rPr>
        <w:lastRenderedPageBreak/>
        <w:t>Приложение 14.1</w:t>
      </w:r>
      <w:bookmarkEnd w:id="208"/>
    </w:p>
    <w:p w:rsidR="008C5B3C" w:rsidRPr="001D53F2" w:rsidRDefault="008C5B3C" w:rsidP="008C5B3C">
      <w:pPr>
        <w:ind w:right="-1" w:firstLine="0"/>
        <w:contextualSpacing w:val="0"/>
        <w:rPr>
          <w:color w:val="0D0D0D"/>
          <w:sz w:val="24"/>
          <w:szCs w:val="24"/>
          <w:lang w:eastAsia="ru-RU"/>
        </w:rPr>
      </w:pPr>
    </w:p>
    <w:p w:rsidR="008C5B3C" w:rsidRDefault="008C5B3C" w:rsidP="008C5B3C">
      <w:pPr>
        <w:ind w:right="-1" w:firstLine="0"/>
        <w:contextualSpacing w:val="0"/>
        <w:rPr>
          <w:rFonts w:eastAsia="Times New Roman"/>
          <w:szCs w:val="24"/>
          <w:lang w:eastAsia="ru-RU"/>
        </w:rPr>
      </w:pPr>
      <w:r w:rsidRPr="001D53F2">
        <w:rPr>
          <w:color w:val="0D0D0D"/>
          <w:szCs w:val="28"/>
          <w:lang w:eastAsia="ru-RU"/>
        </w:rPr>
        <w:t>Примерная форма заявления по юридическим</w:t>
      </w:r>
      <w:r>
        <w:rPr>
          <w:color w:val="0D0D0D"/>
          <w:szCs w:val="28"/>
          <w:lang w:eastAsia="ru-RU"/>
        </w:rPr>
        <w:t>, должностным</w:t>
      </w:r>
      <w:r w:rsidRPr="001D53F2">
        <w:rPr>
          <w:color w:val="0D0D0D"/>
          <w:szCs w:val="28"/>
          <w:lang w:eastAsia="ru-RU"/>
        </w:rPr>
        <w:t xml:space="preserve"> лицам</w:t>
      </w:r>
      <w:r>
        <w:rPr>
          <w:color w:val="0D0D0D"/>
          <w:szCs w:val="28"/>
          <w:lang w:eastAsia="ru-RU"/>
        </w:rPr>
        <w:t xml:space="preserve"> и индивидуальным предпринимателям (ИП)</w:t>
      </w:r>
      <w:r w:rsidRPr="001D53F2">
        <w:rPr>
          <w:color w:val="0D0D0D"/>
          <w:szCs w:val="24"/>
          <w:lang w:eastAsia="ru-RU"/>
        </w:rPr>
        <w:t xml:space="preserve"> в </w:t>
      </w:r>
      <w:r w:rsidRPr="001F6D5B">
        <w:rPr>
          <w:rFonts w:eastAsia="Times New Roman"/>
          <w:szCs w:val="24"/>
          <w:lang w:eastAsia="ru-RU"/>
        </w:rPr>
        <w:t xml:space="preserve">орган внутренних дел </w:t>
      </w:r>
    </w:p>
    <w:p w:rsidR="008C5B3C" w:rsidRPr="001F6D5B" w:rsidRDefault="008C5B3C" w:rsidP="008C5B3C">
      <w:pPr>
        <w:ind w:right="-1" w:firstLine="0"/>
        <w:contextualSpacing w:val="0"/>
        <w:rPr>
          <w:rFonts w:eastAsia="Times New Roman"/>
          <w:szCs w:val="24"/>
          <w:lang w:eastAsia="ru-RU"/>
        </w:rPr>
      </w:pPr>
    </w:p>
    <w:p w:rsidR="008C5B3C" w:rsidRPr="001F6D5B" w:rsidRDefault="008C5B3C" w:rsidP="008C5B3C">
      <w:pPr>
        <w:ind w:left="3969" w:firstLine="0"/>
        <w:contextualSpacing w:val="0"/>
        <w:jc w:val="left"/>
        <w:rPr>
          <w:rFonts w:eastAsia="Times New Roman"/>
          <w:szCs w:val="24"/>
          <w:lang w:eastAsia="ru-RU"/>
        </w:rPr>
      </w:pPr>
      <w:r w:rsidRPr="001F6D5B">
        <w:rPr>
          <w:rFonts w:eastAsia="Times New Roman"/>
          <w:szCs w:val="24"/>
          <w:lang w:eastAsia="ru-RU"/>
        </w:rPr>
        <w:t>Начальнику ОВ</w:t>
      </w:r>
      <w:r>
        <w:rPr>
          <w:rFonts w:eastAsia="Times New Roman"/>
          <w:szCs w:val="24"/>
          <w:lang w:eastAsia="ru-RU"/>
        </w:rPr>
        <w:t>М</w:t>
      </w:r>
      <w:r w:rsidRPr="001F6D5B">
        <w:rPr>
          <w:rFonts w:eastAsia="Times New Roman"/>
          <w:szCs w:val="24"/>
          <w:lang w:eastAsia="ru-RU"/>
        </w:rPr>
        <w:t xml:space="preserve">Д _________________ </w:t>
      </w:r>
    </w:p>
    <w:p w:rsidR="008C5B3C" w:rsidRPr="001F6D5B" w:rsidRDefault="008C5B3C" w:rsidP="008C5B3C">
      <w:pPr>
        <w:ind w:left="3969" w:firstLine="0"/>
        <w:contextualSpacing w:val="0"/>
        <w:jc w:val="left"/>
        <w:rPr>
          <w:rFonts w:eastAsia="Times New Roman"/>
          <w:szCs w:val="24"/>
          <w:lang w:eastAsia="ru-RU"/>
        </w:rPr>
      </w:pPr>
      <w:r w:rsidRPr="001F6D5B">
        <w:rPr>
          <w:rFonts w:eastAsia="Times New Roman"/>
          <w:szCs w:val="24"/>
          <w:lang w:eastAsia="ru-RU"/>
        </w:rPr>
        <w:t xml:space="preserve"> ________________________________</w:t>
      </w:r>
    </w:p>
    <w:p w:rsidR="008C5B3C" w:rsidRPr="0043522D" w:rsidRDefault="008C5B3C" w:rsidP="008C5B3C">
      <w:pPr>
        <w:ind w:left="3969" w:firstLine="0"/>
        <w:contextualSpacing w:val="0"/>
        <w:jc w:val="left"/>
        <w:rPr>
          <w:rFonts w:eastAsia="Times New Roman"/>
          <w:i/>
          <w:szCs w:val="24"/>
          <w:lang w:eastAsia="ru-RU"/>
        </w:rPr>
      </w:pPr>
      <w:r w:rsidRPr="0043522D">
        <w:rPr>
          <w:rFonts w:eastAsia="Times New Roman"/>
          <w:i/>
          <w:szCs w:val="24"/>
          <w:lang w:eastAsia="ru-RU"/>
        </w:rPr>
        <w:t xml:space="preserve">(указать </w:t>
      </w:r>
      <w:r>
        <w:rPr>
          <w:rFonts w:eastAsia="Times New Roman"/>
          <w:i/>
          <w:szCs w:val="24"/>
          <w:lang w:eastAsia="ru-RU"/>
        </w:rPr>
        <w:t xml:space="preserve">район, </w:t>
      </w:r>
      <w:r w:rsidRPr="0043522D">
        <w:rPr>
          <w:rFonts w:eastAsia="Times New Roman"/>
          <w:i/>
          <w:szCs w:val="24"/>
          <w:lang w:eastAsia="ru-RU"/>
        </w:rPr>
        <w:t>ФИО, начальника</w:t>
      </w:r>
      <w:r>
        <w:rPr>
          <w:rFonts w:eastAsia="Times New Roman"/>
          <w:i/>
          <w:szCs w:val="24"/>
          <w:lang w:eastAsia="ru-RU"/>
        </w:rPr>
        <w:t>, адрес ОМВД</w:t>
      </w:r>
      <w:r w:rsidRPr="0043522D">
        <w:rPr>
          <w:rFonts w:eastAsia="Times New Roman"/>
          <w:i/>
          <w:szCs w:val="24"/>
          <w:lang w:eastAsia="ru-RU"/>
        </w:rPr>
        <w:t>)</w:t>
      </w:r>
    </w:p>
    <w:p w:rsidR="008C5B3C" w:rsidRPr="001F6D5B" w:rsidRDefault="008C5B3C" w:rsidP="008C5B3C">
      <w:pPr>
        <w:ind w:left="4678" w:firstLine="0"/>
        <w:contextualSpacing w:val="0"/>
        <w:jc w:val="left"/>
        <w:rPr>
          <w:rFonts w:eastAsia="Times New Roman"/>
          <w:szCs w:val="24"/>
          <w:lang w:eastAsia="ru-RU"/>
        </w:rPr>
      </w:pPr>
    </w:p>
    <w:p w:rsidR="008C5B3C" w:rsidRPr="001F6D5B" w:rsidRDefault="008C5B3C" w:rsidP="008C5B3C">
      <w:pPr>
        <w:ind w:left="3969" w:firstLine="0"/>
        <w:contextualSpacing w:val="0"/>
        <w:jc w:val="left"/>
        <w:rPr>
          <w:rFonts w:eastAsia="Times New Roman"/>
          <w:szCs w:val="24"/>
          <w:lang w:eastAsia="ru-RU"/>
        </w:rPr>
      </w:pPr>
      <w:r w:rsidRPr="001F6D5B">
        <w:rPr>
          <w:rFonts w:eastAsia="Times New Roman"/>
          <w:szCs w:val="24"/>
          <w:lang w:eastAsia="ru-RU"/>
        </w:rPr>
        <w:t>от ______________________________</w:t>
      </w:r>
    </w:p>
    <w:p w:rsidR="008C5B3C" w:rsidRPr="0043522D" w:rsidRDefault="008C5B3C" w:rsidP="008C5B3C">
      <w:pPr>
        <w:ind w:left="3260"/>
        <w:contextualSpacing w:val="0"/>
        <w:jc w:val="left"/>
        <w:rPr>
          <w:rFonts w:eastAsia="Times New Roman"/>
          <w:i/>
          <w:szCs w:val="24"/>
          <w:lang w:eastAsia="ru-RU"/>
        </w:rPr>
      </w:pPr>
      <w:r w:rsidRPr="0043522D">
        <w:rPr>
          <w:rFonts w:eastAsia="Times New Roman"/>
          <w:i/>
          <w:szCs w:val="24"/>
          <w:lang w:eastAsia="ru-RU"/>
        </w:rPr>
        <w:t xml:space="preserve">(ФИО заявителя, адрес, номер контактного </w:t>
      </w:r>
    </w:p>
    <w:p w:rsidR="008C5B3C" w:rsidRPr="0043522D" w:rsidRDefault="008C5B3C" w:rsidP="008C5B3C">
      <w:pPr>
        <w:ind w:left="3969" w:firstLine="0"/>
        <w:contextualSpacing w:val="0"/>
        <w:jc w:val="left"/>
        <w:rPr>
          <w:rFonts w:eastAsia="Times New Roman"/>
          <w:i/>
          <w:szCs w:val="24"/>
          <w:lang w:eastAsia="ru-RU"/>
        </w:rPr>
      </w:pPr>
      <w:r w:rsidRPr="0043522D">
        <w:rPr>
          <w:rFonts w:eastAsia="Times New Roman"/>
          <w:i/>
          <w:szCs w:val="24"/>
          <w:lang w:eastAsia="ru-RU"/>
        </w:rPr>
        <w:t>телефона, номер мобильного телефона</w:t>
      </w:r>
      <w:r>
        <w:rPr>
          <w:rFonts w:eastAsia="Times New Roman"/>
          <w:i/>
          <w:szCs w:val="24"/>
          <w:lang w:eastAsia="ru-RU"/>
        </w:rPr>
        <w:t>)</w:t>
      </w:r>
    </w:p>
    <w:p w:rsidR="008C5B3C" w:rsidRPr="001D53F2" w:rsidRDefault="008C5B3C" w:rsidP="008C5B3C">
      <w:pPr>
        <w:contextualSpacing w:val="0"/>
        <w:jc w:val="left"/>
        <w:rPr>
          <w:rFonts w:eastAsia="Times New Roman"/>
          <w:szCs w:val="24"/>
          <w:lang w:eastAsia="ru-RU"/>
        </w:rPr>
      </w:pPr>
    </w:p>
    <w:p w:rsidR="008C5B3C" w:rsidRDefault="008C5B3C" w:rsidP="008C5B3C">
      <w:pPr>
        <w:contextualSpacing w:val="0"/>
        <w:jc w:val="center"/>
        <w:rPr>
          <w:rFonts w:eastAsia="Times New Roman"/>
          <w:szCs w:val="24"/>
          <w:lang w:eastAsia="ru-RU"/>
        </w:rPr>
      </w:pPr>
      <w:r w:rsidRPr="001D53F2">
        <w:rPr>
          <w:rFonts w:eastAsia="Times New Roman"/>
          <w:szCs w:val="24"/>
          <w:lang w:eastAsia="ru-RU"/>
        </w:rPr>
        <w:t>ЗАЯВЛЕНИЕ ОБ АДМИНИСТРАТИВНОМ ПРАВОНАРУШЕНИИ</w:t>
      </w:r>
    </w:p>
    <w:p w:rsidR="008C5B3C" w:rsidRPr="001D53F2" w:rsidRDefault="008C5B3C" w:rsidP="008C5B3C">
      <w:pPr>
        <w:contextualSpacing w:val="0"/>
        <w:jc w:val="center"/>
        <w:rPr>
          <w:rFonts w:eastAsia="Times New Roman"/>
          <w:szCs w:val="24"/>
          <w:lang w:eastAsia="ru-RU"/>
        </w:rPr>
      </w:pPr>
    </w:p>
    <w:p w:rsidR="008C5B3C" w:rsidRPr="001D53F2" w:rsidRDefault="008C5B3C" w:rsidP="008C5B3C">
      <w:pPr>
        <w:contextualSpacing w:val="0"/>
        <w:rPr>
          <w:rFonts w:eastAsia="Times New Roman"/>
          <w:szCs w:val="24"/>
          <w:lang w:eastAsia="ru-RU"/>
        </w:rPr>
      </w:pPr>
      <w:r>
        <w:rPr>
          <w:rFonts w:eastAsia="Times New Roman"/>
          <w:szCs w:val="24"/>
          <w:lang w:eastAsia="ru-RU"/>
        </w:rPr>
        <w:t>«___»</w:t>
      </w:r>
      <w:r w:rsidRPr="001D53F2">
        <w:rPr>
          <w:rFonts w:eastAsia="Times New Roman"/>
          <w:szCs w:val="24"/>
          <w:lang w:eastAsia="ru-RU"/>
        </w:rPr>
        <w:t>_________</w:t>
      </w:r>
      <w:r>
        <w:rPr>
          <w:rFonts w:eastAsia="Times New Roman"/>
          <w:szCs w:val="24"/>
          <w:lang w:eastAsia="ru-RU"/>
        </w:rPr>
        <w:t xml:space="preserve">20__ </w:t>
      </w:r>
      <w:r w:rsidRPr="0042244A">
        <w:rPr>
          <w:rFonts w:eastAsia="Times New Roman"/>
          <w:szCs w:val="24"/>
          <w:lang w:eastAsia="ru-RU"/>
        </w:rPr>
        <w:t xml:space="preserve">в «__» часов «___» мин. </w:t>
      </w:r>
      <w:r w:rsidRPr="001D53F2">
        <w:rPr>
          <w:rFonts w:eastAsia="Times New Roman"/>
          <w:szCs w:val="24"/>
          <w:lang w:eastAsia="ru-RU"/>
        </w:rPr>
        <w:t>(</w:t>
      </w:r>
      <w:r w:rsidRPr="0043522D">
        <w:rPr>
          <w:rFonts w:eastAsia="Times New Roman"/>
          <w:i/>
          <w:szCs w:val="24"/>
          <w:lang w:eastAsia="ru-RU"/>
        </w:rPr>
        <w:t>число и время совершения административного правонарушения</w:t>
      </w:r>
      <w:r w:rsidRPr="001D53F2">
        <w:rPr>
          <w:rFonts w:eastAsia="Times New Roman"/>
          <w:szCs w:val="24"/>
          <w:lang w:eastAsia="ru-RU"/>
        </w:rPr>
        <w:t xml:space="preserve">) </w:t>
      </w:r>
      <w:r>
        <w:rPr>
          <w:rFonts w:eastAsia="Times New Roman"/>
          <w:szCs w:val="24"/>
          <w:lang w:eastAsia="ru-RU"/>
        </w:rPr>
        <w:t>_______________</w:t>
      </w:r>
      <w:r>
        <w:rPr>
          <w:rFonts w:eastAsia="Times New Roman"/>
          <w:i/>
          <w:szCs w:val="24"/>
          <w:lang w:eastAsia="ru-RU"/>
        </w:rPr>
        <w:t>__________</w:t>
      </w:r>
      <w:r w:rsidRPr="0043522D">
        <w:rPr>
          <w:rFonts w:eastAsia="Times New Roman"/>
          <w:i/>
          <w:szCs w:val="24"/>
          <w:lang w:eastAsia="ru-RU"/>
        </w:rPr>
        <w:t>_(ФИО, должность работников ПАО «</w:t>
      </w:r>
      <w:r w:rsidR="00E83F6D">
        <w:rPr>
          <w:rFonts w:eastAsia="Times New Roman"/>
          <w:i/>
          <w:szCs w:val="24"/>
          <w:lang w:eastAsia="ru-RU"/>
        </w:rPr>
        <w:t>Россети Кубань</w:t>
      </w:r>
      <w:r w:rsidRPr="0043522D">
        <w:rPr>
          <w:rFonts w:eastAsia="Times New Roman"/>
          <w:i/>
          <w:szCs w:val="24"/>
          <w:lang w:eastAsia="ru-RU"/>
        </w:rPr>
        <w:t>»)</w:t>
      </w:r>
      <w:r w:rsidRPr="001D53F2">
        <w:rPr>
          <w:rFonts w:eastAsia="Times New Roman"/>
          <w:szCs w:val="24"/>
          <w:lang w:eastAsia="ru-RU"/>
        </w:rPr>
        <w:t xml:space="preserve"> было установлено что</w:t>
      </w:r>
      <w:r w:rsidRPr="0043522D">
        <w:rPr>
          <w:rFonts w:eastAsia="Times New Roman"/>
          <w:i/>
          <w:szCs w:val="24"/>
          <w:lang w:eastAsia="ru-RU"/>
        </w:rPr>
        <w:t>________________(ФИО)</w:t>
      </w:r>
      <w:r w:rsidRPr="001D53F2">
        <w:rPr>
          <w:rFonts w:eastAsia="Times New Roman"/>
          <w:szCs w:val="24"/>
          <w:lang w:eastAsia="ru-RU"/>
        </w:rPr>
        <w:t xml:space="preserve">, </w:t>
      </w:r>
      <w:r>
        <w:rPr>
          <w:rFonts w:eastAsia="Times New Roman"/>
          <w:szCs w:val="24"/>
          <w:lang w:eastAsia="ru-RU"/>
        </w:rPr>
        <w:t>являясь</w:t>
      </w:r>
      <w:r w:rsidRPr="0043522D">
        <w:rPr>
          <w:rFonts w:eastAsia="Times New Roman"/>
          <w:i/>
          <w:szCs w:val="24"/>
          <w:lang w:eastAsia="ru-RU"/>
        </w:rPr>
        <w:t>__________________(занимаемая должность на предприятии-наименование предприятия, юридическое лицо, индивидуальный предприниматель)</w:t>
      </w:r>
      <w:r>
        <w:rPr>
          <w:rFonts w:eastAsia="Times New Roman"/>
          <w:szCs w:val="24"/>
          <w:lang w:eastAsia="ru-RU"/>
        </w:rPr>
        <w:t xml:space="preserve">, расположенного </w:t>
      </w:r>
      <w:r w:rsidRPr="0043522D">
        <w:rPr>
          <w:rFonts w:eastAsia="Times New Roman"/>
          <w:i/>
          <w:szCs w:val="24"/>
          <w:lang w:eastAsia="ru-RU"/>
        </w:rPr>
        <w:t>(расположенное)</w:t>
      </w:r>
      <w:r>
        <w:rPr>
          <w:rFonts w:eastAsia="Times New Roman"/>
          <w:szCs w:val="24"/>
          <w:lang w:eastAsia="ru-RU"/>
        </w:rPr>
        <w:t xml:space="preserve"> по </w:t>
      </w:r>
      <w:r w:rsidRPr="001D53F2">
        <w:rPr>
          <w:rFonts w:eastAsia="Times New Roman"/>
          <w:szCs w:val="24"/>
          <w:lang w:eastAsia="ru-RU"/>
        </w:rPr>
        <w:t>адрес</w:t>
      </w:r>
      <w:r>
        <w:rPr>
          <w:rFonts w:eastAsia="Times New Roman"/>
          <w:szCs w:val="24"/>
          <w:lang w:eastAsia="ru-RU"/>
        </w:rPr>
        <w:t>у_____________________________</w:t>
      </w:r>
      <w:r w:rsidRPr="001D53F2">
        <w:rPr>
          <w:rFonts w:eastAsia="Times New Roman"/>
          <w:szCs w:val="24"/>
          <w:lang w:eastAsia="ru-RU"/>
        </w:rPr>
        <w:t xml:space="preserve"> допуст</w:t>
      </w:r>
      <w:r>
        <w:rPr>
          <w:rFonts w:eastAsia="Times New Roman"/>
          <w:szCs w:val="24"/>
          <w:lang w:eastAsia="ru-RU"/>
        </w:rPr>
        <w:t>ил безучтё</w:t>
      </w:r>
      <w:r w:rsidRPr="001D53F2">
        <w:rPr>
          <w:rFonts w:eastAsia="Times New Roman"/>
          <w:szCs w:val="24"/>
          <w:lang w:eastAsia="ru-RU"/>
        </w:rPr>
        <w:t xml:space="preserve">нное использование электрической энергии путем </w:t>
      </w:r>
      <w:r w:rsidRPr="0043522D">
        <w:rPr>
          <w:rFonts w:eastAsia="Times New Roman"/>
          <w:i/>
          <w:szCs w:val="24"/>
          <w:lang w:eastAsia="ru-RU"/>
        </w:rPr>
        <w:t>_________________________________(способ потребления).</w:t>
      </w:r>
      <w:r>
        <w:rPr>
          <w:rFonts w:eastAsia="Times New Roman"/>
          <w:szCs w:val="24"/>
          <w:lang w:eastAsia="ru-RU"/>
        </w:rPr>
        <w:t xml:space="preserve"> Данный факт </w:t>
      </w:r>
      <w:r w:rsidRPr="001D53F2">
        <w:rPr>
          <w:rFonts w:eastAsia="Times New Roman"/>
          <w:szCs w:val="24"/>
          <w:lang w:eastAsia="ru-RU"/>
        </w:rPr>
        <w:t>зафиксирован актом о неучтенном потреблении от____________ №_________________.</w:t>
      </w:r>
    </w:p>
    <w:p w:rsidR="008C5B3C" w:rsidRPr="001D53F2" w:rsidRDefault="008C5B3C" w:rsidP="008C5B3C">
      <w:pPr>
        <w:contextualSpacing w:val="0"/>
        <w:rPr>
          <w:rFonts w:eastAsia="Times New Roman"/>
          <w:szCs w:val="28"/>
          <w:lang w:eastAsia="ru-RU"/>
        </w:rPr>
      </w:pPr>
      <w:r w:rsidRPr="001D53F2">
        <w:rPr>
          <w:rFonts w:eastAsia="Times New Roman"/>
          <w:szCs w:val="28"/>
          <w:lang w:eastAsia="ru-RU"/>
        </w:rPr>
        <w:t>В соответствии с п.26 Основных положений</w:t>
      </w:r>
      <w:r w:rsidRPr="001D53F2">
        <w:rPr>
          <w:rFonts w:eastAsia="Times New Roman"/>
          <w:sz w:val="24"/>
          <w:szCs w:val="24"/>
          <w:lang w:eastAsia="ru-RU"/>
        </w:rPr>
        <w:t xml:space="preserve"> </w:t>
      </w:r>
      <w:r w:rsidRPr="001D53F2">
        <w:rPr>
          <w:rFonts w:eastAsia="Times New Roman"/>
          <w:szCs w:val="24"/>
          <w:lang w:eastAsia="ru-RU"/>
        </w:rPr>
        <w:t>функ</w:t>
      </w:r>
      <w:r>
        <w:rPr>
          <w:rFonts w:eastAsia="Times New Roman"/>
          <w:szCs w:val="24"/>
          <w:lang w:eastAsia="ru-RU"/>
        </w:rPr>
        <w:t xml:space="preserve">ционирования  розничных рынков </w:t>
      </w:r>
      <w:r w:rsidRPr="001D53F2">
        <w:rPr>
          <w:rFonts w:eastAsia="Times New Roman"/>
          <w:szCs w:val="24"/>
          <w:lang w:eastAsia="ru-RU"/>
        </w:rPr>
        <w:t xml:space="preserve">электрической энергии, утвержденных </w:t>
      </w:r>
      <w:r w:rsidRPr="001D53F2">
        <w:rPr>
          <w:rFonts w:eastAsia="Times New Roman"/>
          <w:szCs w:val="28"/>
          <w:lang w:eastAsia="ru-RU"/>
        </w:rPr>
        <w:t>Постановлением Правительства РФ от 04.05.2012 № 442, сетевая организация выявляет лиц, которые не заключили договоры, обеспечивающие продажу им электрической энергии (мощности), и при этом фактически потребляют электрическую энергию; составляет в установленном настоящим документом порядке акт о неучтенном потреблении электрической энергии; рассчитывает в соответствии с настоящим документом объемы бездоговорного потребления электрической энергии за период, истекший с даты, установленной для принятия гарантирующим поставщиком на</w:t>
      </w:r>
      <w:r>
        <w:rPr>
          <w:rFonts w:eastAsia="Times New Roman"/>
          <w:szCs w:val="28"/>
          <w:lang w:eastAsia="ru-RU"/>
        </w:rPr>
        <w:t xml:space="preserve"> </w:t>
      </w:r>
      <w:r w:rsidRPr="001D53F2">
        <w:rPr>
          <w:rFonts w:eastAsia="Times New Roman"/>
          <w:szCs w:val="28"/>
          <w:lang w:eastAsia="ru-RU"/>
        </w:rPr>
        <w:t>обслуживание потребителей; принимает меры по прекращению потребления электрической энергии в отсутствие договора и по обеспечению оплаты объемов электрической энергии, потребляемой без заключенного договора лицом, потребляющим электрическую энергию, путем введения полного ограничения режима потребления электрической энергии.</w:t>
      </w:r>
    </w:p>
    <w:p w:rsidR="008C5B3C" w:rsidRDefault="008C5B3C" w:rsidP="008C5B3C">
      <w:pPr>
        <w:contextualSpacing w:val="0"/>
        <w:rPr>
          <w:rFonts w:eastAsia="Times New Roman"/>
          <w:szCs w:val="28"/>
          <w:lang w:eastAsia="ru-RU"/>
        </w:rPr>
      </w:pPr>
      <w:r w:rsidRPr="001D53F2">
        <w:rPr>
          <w:rFonts w:eastAsia="Times New Roman"/>
          <w:szCs w:val="28"/>
          <w:lang w:eastAsia="ru-RU"/>
        </w:rPr>
        <w:t xml:space="preserve">Пункты </w:t>
      </w:r>
      <w:r w:rsidR="002F78AA" w:rsidRPr="001D53F2">
        <w:rPr>
          <w:rFonts w:eastAsia="Times New Roman"/>
          <w:szCs w:val="28"/>
          <w:lang w:eastAsia="ru-RU"/>
        </w:rPr>
        <w:t>1</w:t>
      </w:r>
      <w:r w:rsidR="002F78AA">
        <w:rPr>
          <w:rFonts w:eastAsia="Times New Roman"/>
          <w:szCs w:val="28"/>
          <w:lang w:eastAsia="ru-RU"/>
        </w:rPr>
        <w:t>77</w:t>
      </w:r>
      <w:r w:rsidR="002F78AA" w:rsidRPr="001D53F2">
        <w:rPr>
          <w:rFonts w:eastAsia="Times New Roman"/>
          <w:szCs w:val="28"/>
          <w:lang w:eastAsia="ru-RU"/>
        </w:rPr>
        <w:t xml:space="preserve"> </w:t>
      </w:r>
      <w:r w:rsidRPr="001D53F2">
        <w:rPr>
          <w:rFonts w:eastAsia="Times New Roman"/>
          <w:szCs w:val="28"/>
          <w:lang w:eastAsia="ru-RU"/>
        </w:rPr>
        <w:t xml:space="preserve">и </w:t>
      </w:r>
      <w:r w:rsidR="002F78AA" w:rsidRPr="001D53F2">
        <w:rPr>
          <w:rFonts w:eastAsia="Times New Roman"/>
          <w:szCs w:val="28"/>
          <w:lang w:eastAsia="ru-RU"/>
        </w:rPr>
        <w:t>1</w:t>
      </w:r>
      <w:r w:rsidR="002F78AA">
        <w:rPr>
          <w:rFonts w:eastAsia="Times New Roman"/>
          <w:szCs w:val="28"/>
          <w:lang w:eastAsia="ru-RU"/>
        </w:rPr>
        <w:t>78</w:t>
      </w:r>
      <w:r w:rsidR="002F78AA" w:rsidRPr="001D53F2">
        <w:rPr>
          <w:rFonts w:eastAsia="Times New Roman"/>
          <w:szCs w:val="28"/>
          <w:lang w:eastAsia="ru-RU"/>
        </w:rPr>
        <w:t xml:space="preserve"> </w:t>
      </w:r>
      <w:r w:rsidRPr="001D53F2">
        <w:rPr>
          <w:rFonts w:eastAsia="Times New Roman"/>
          <w:szCs w:val="28"/>
          <w:lang w:eastAsia="ru-RU"/>
        </w:rPr>
        <w:t xml:space="preserve">Основных положений определяют, что по факту выявленного безучетного или бездоговорного потребления электрической энергии сетевой организацией составляется акт о неучтенном потреблении </w:t>
      </w:r>
      <w:r w:rsidRPr="001D53F2">
        <w:rPr>
          <w:rFonts w:eastAsia="Times New Roman"/>
          <w:szCs w:val="28"/>
          <w:lang w:eastAsia="ru-RU"/>
        </w:rPr>
        <w:lastRenderedPageBreak/>
        <w:t>электрической энергии и не позднее 3 рабочих дней с даты его составления передается в адрес гарантирующего поставщика (энергосбытовой, энергоснабжающей организации), обслуживающего потребителя, осуществившего безучетное потребление, лица, осуществившего бездоговорное потребление.</w:t>
      </w:r>
    </w:p>
    <w:p w:rsidR="008C5B3C" w:rsidRDefault="008C5B3C" w:rsidP="008C5B3C">
      <w:pPr>
        <w:contextualSpacing w:val="0"/>
        <w:rPr>
          <w:rFonts w:eastAsia="Times New Roman"/>
          <w:szCs w:val="28"/>
          <w:lang w:eastAsia="ru-RU"/>
        </w:rPr>
      </w:pPr>
      <w:r w:rsidRPr="00D568CF">
        <w:rPr>
          <w:rFonts w:eastAsia="Times New Roman"/>
          <w:szCs w:val="28"/>
          <w:lang w:eastAsia="ru-RU"/>
        </w:rPr>
        <w:t xml:space="preserve">В соответствии с п.26 Основных положений сотрудниками _______________ участка развития и реализации услуг </w:t>
      </w:r>
      <w:r>
        <w:rPr>
          <w:rFonts w:eastAsia="Times New Roman"/>
          <w:szCs w:val="28"/>
          <w:lang w:eastAsia="ru-RU"/>
        </w:rPr>
        <w:t xml:space="preserve">______________РЭС </w:t>
      </w:r>
      <w:r w:rsidRPr="00D568CF">
        <w:rPr>
          <w:rFonts w:eastAsia="Times New Roman"/>
          <w:szCs w:val="28"/>
          <w:lang w:eastAsia="ru-RU"/>
        </w:rPr>
        <w:t xml:space="preserve">был произведен расчет объёма бездоговорного потребления электроэнергии, сумма материального ущерба, нанесённого незаконными действиями ________________ </w:t>
      </w:r>
      <w:r w:rsidRPr="00D568CF">
        <w:rPr>
          <w:rFonts w:eastAsia="Times New Roman"/>
          <w:i/>
          <w:szCs w:val="28"/>
          <w:lang w:eastAsia="ru-RU"/>
        </w:rPr>
        <w:t>(</w:t>
      </w:r>
      <w:r>
        <w:rPr>
          <w:rFonts w:eastAsia="Times New Roman"/>
          <w:i/>
          <w:szCs w:val="28"/>
          <w:lang w:eastAsia="ru-RU"/>
        </w:rPr>
        <w:t xml:space="preserve">Ф.И.О. </w:t>
      </w:r>
      <w:r w:rsidRPr="00D568CF">
        <w:rPr>
          <w:rFonts w:eastAsia="Times New Roman"/>
          <w:i/>
          <w:szCs w:val="28"/>
          <w:lang w:eastAsia="ru-RU"/>
        </w:rPr>
        <w:t>должностного лица, индивидуального предпринимателя, юридического лица)</w:t>
      </w:r>
      <w:r w:rsidRPr="00D568CF">
        <w:rPr>
          <w:rFonts w:eastAsia="Times New Roman"/>
          <w:szCs w:val="28"/>
          <w:lang w:eastAsia="ru-RU"/>
        </w:rPr>
        <w:t xml:space="preserve">, составила </w:t>
      </w:r>
      <w:r>
        <w:rPr>
          <w:rFonts w:eastAsia="Times New Roman"/>
          <w:szCs w:val="28"/>
          <w:lang w:eastAsia="ru-RU"/>
        </w:rPr>
        <w:t>_______ рублей</w:t>
      </w:r>
      <w:r w:rsidRPr="00D568CF">
        <w:rPr>
          <w:rFonts w:eastAsia="Times New Roman"/>
          <w:szCs w:val="28"/>
          <w:lang w:eastAsia="ru-RU"/>
        </w:rPr>
        <w:t xml:space="preserve"> и является для ПАО «</w:t>
      </w:r>
      <w:r w:rsidR="002F78AA">
        <w:rPr>
          <w:rFonts w:eastAsia="Times New Roman"/>
          <w:szCs w:val="28"/>
          <w:lang w:eastAsia="ru-RU"/>
        </w:rPr>
        <w:t>Россети Кубань</w:t>
      </w:r>
      <w:r w:rsidRPr="00D568CF">
        <w:rPr>
          <w:rFonts w:eastAsia="Times New Roman"/>
          <w:szCs w:val="28"/>
          <w:lang w:eastAsia="ru-RU"/>
        </w:rPr>
        <w:t>» значительной.</w:t>
      </w:r>
    </w:p>
    <w:p w:rsidR="008C5B3C" w:rsidRPr="00C55751" w:rsidRDefault="008C5B3C" w:rsidP="008C5B3C">
      <w:pPr>
        <w:contextualSpacing w:val="0"/>
        <w:rPr>
          <w:rFonts w:eastAsia="Times New Roman"/>
          <w:szCs w:val="28"/>
          <w:lang w:eastAsia="ru-RU"/>
        </w:rPr>
      </w:pPr>
      <w:r w:rsidRPr="00C55751">
        <w:rPr>
          <w:rFonts w:eastAsia="Times New Roman"/>
          <w:szCs w:val="28"/>
          <w:lang w:eastAsia="ru-RU"/>
        </w:rPr>
        <w:t xml:space="preserve">С учетом того, что в действиях </w:t>
      </w:r>
      <w:r w:rsidRPr="0043522D">
        <w:rPr>
          <w:rFonts w:eastAsia="Times New Roman"/>
          <w:i/>
          <w:szCs w:val="28"/>
          <w:lang w:eastAsia="ru-RU"/>
        </w:rPr>
        <w:t>________________</w:t>
      </w:r>
      <w:r>
        <w:rPr>
          <w:rFonts w:eastAsia="Times New Roman"/>
          <w:i/>
          <w:szCs w:val="28"/>
          <w:lang w:eastAsia="ru-RU"/>
        </w:rPr>
        <w:t xml:space="preserve"> </w:t>
      </w:r>
      <w:r w:rsidRPr="0043522D">
        <w:rPr>
          <w:rFonts w:eastAsia="Times New Roman"/>
          <w:i/>
          <w:szCs w:val="28"/>
          <w:lang w:eastAsia="ru-RU"/>
        </w:rPr>
        <w:t>(</w:t>
      </w:r>
      <w:r>
        <w:rPr>
          <w:rFonts w:eastAsia="Times New Roman"/>
          <w:i/>
          <w:szCs w:val="28"/>
          <w:lang w:eastAsia="ru-RU"/>
        </w:rPr>
        <w:t xml:space="preserve">должностного лица, индивидуального предпринимателя </w:t>
      </w:r>
      <w:r w:rsidRPr="0043522D">
        <w:rPr>
          <w:rFonts w:eastAsia="Times New Roman"/>
          <w:i/>
          <w:szCs w:val="28"/>
          <w:lang w:eastAsia="ru-RU"/>
        </w:rPr>
        <w:t>Ф.И.О.</w:t>
      </w:r>
      <w:r>
        <w:rPr>
          <w:rFonts w:eastAsia="Times New Roman"/>
          <w:i/>
          <w:szCs w:val="28"/>
          <w:lang w:eastAsia="ru-RU"/>
        </w:rPr>
        <w:t>, юридического лица</w:t>
      </w:r>
      <w:r w:rsidRPr="0043522D">
        <w:rPr>
          <w:rFonts w:eastAsia="Times New Roman"/>
          <w:i/>
          <w:szCs w:val="28"/>
          <w:lang w:eastAsia="ru-RU"/>
        </w:rPr>
        <w:t>)</w:t>
      </w:r>
      <w:r w:rsidRPr="00C55751">
        <w:rPr>
          <w:rFonts w:eastAsia="Times New Roman"/>
          <w:szCs w:val="28"/>
          <w:lang w:eastAsia="ru-RU"/>
        </w:rPr>
        <w:t xml:space="preserve"> могут усматриваться признаки уголовно-наказуемого деяния, прошу в соответствии со статями 140 – 145 УПК РФ провести проверку настоящего заявления по факту неправомерного подключения (использования) элек</w:t>
      </w:r>
      <w:r>
        <w:rPr>
          <w:rFonts w:eastAsia="Times New Roman"/>
          <w:szCs w:val="28"/>
          <w:lang w:eastAsia="ru-RU"/>
        </w:rPr>
        <w:t>трической энергии</w:t>
      </w:r>
      <w:r w:rsidRPr="00C55751">
        <w:rPr>
          <w:rFonts w:eastAsia="Times New Roman"/>
          <w:szCs w:val="28"/>
          <w:lang w:eastAsia="ru-RU"/>
        </w:rPr>
        <w:t>.</w:t>
      </w:r>
    </w:p>
    <w:p w:rsidR="008C5B3C" w:rsidRDefault="008C5B3C" w:rsidP="008C5B3C">
      <w:pPr>
        <w:contextualSpacing w:val="0"/>
        <w:rPr>
          <w:rFonts w:eastAsia="Times New Roman"/>
          <w:szCs w:val="28"/>
          <w:lang w:eastAsia="ru-RU"/>
        </w:rPr>
      </w:pPr>
      <w:r w:rsidRPr="00C55751">
        <w:rPr>
          <w:rFonts w:eastAsia="Times New Roman"/>
          <w:szCs w:val="28"/>
          <w:lang w:eastAsia="ru-RU"/>
        </w:rPr>
        <w:t xml:space="preserve">В случае отсутствия признаков состава уголовно-наказуемого деяния, </w:t>
      </w:r>
      <w:r w:rsidRPr="00F06530">
        <w:rPr>
          <w:rFonts w:eastAsia="Times New Roman"/>
          <w:szCs w:val="28"/>
          <w:lang w:eastAsia="ru-RU"/>
        </w:rPr>
        <w:t xml:space="preserve">прошу провести проверку настоящего заявления </w:t>
      </w:r>
      <w:r w:rsidRPr="00C93A09">
        <w:rPr>
          <w:rFonts w:eastAsia="Times New Roman"/>
          <w:szCs w:val="28"/>
          <w:lang w:eastAsia="ru-RU"/>
        </w:rPr>
        <w:t>в соответствии с п. 38 ч. 2 ст. 28.3 КоАП РФ</w:t>
      </w:r>
      <w:r>
        <w:rPr>
          <w:rFonts w:eastAsia="Times New Roman"/>
          <w:szCs w:val="28"/>
          <w:lang w:eastAsia="ru-RU"/>
        </w:rPr>
        <w:t xml:space="preserve">, </w:t>
      </w:r>
      <w:r w:rsidRPr="00C55751">
        <w:rPr>
          <w:rFonts w:eastAsia="Times New Roman"/>
          <w:szCs w:val="28"/>
          <w:lang w:eastAsia="ru-RU"/>
        </w:rPr>
        <w:t>привлечь виновное лицо к административной ответственности по ст.7.19 КоАП РФ</w:t>
      </w:r>
      <w:r>
        <w:rPr>
          <w:rFonts w:eastAsia="Times New Roman"/>
          <w:szCs w:val="28"/>
          <w:lang w:eastAsia="ru-RU"/>
        </w:rPr>
        <w:t>.</w:t>
      </w:r>
    </w:p>
    <w:p w:rsidR="008C5B3C" w:rsidRPr="00F54E68" w:rsidRDefault="008C5B3C" w:rsidP="008C5B3C">
      <w:pPr>
        <w:contextualSpacing w:val="0"/>
        <w:rPr>
          <w:rFonts w:eastAsia="Times New Roman"/>
          <w:szCs w:val="28"/>
          <w:lang w:eastAsia="ru-RU"/>
        </w:rPr>
      </w:pPr>
      <w:r w:rsidRPr="00F54E68">
        <w:rPr>
          <w:rFonts w:eastAsia="Times New Roman"/>
          <w:szCs w:val="28"/>
          <w:lang w:eastAsia="ru-RU"/>
        </w:rPr>
        <w:t>По вопросам рассмотрения данного заявления, предоставления других необходимых документов, прошу Вас осуществлять взаимодействие с ___________________ (</w:t>
      </w:r>
      <w:r w:rsidRPr="0042244A">
        <w:rPr>
          <w:rFonts w:eastAsia="Times New Roman"/>
          <w:i/>
          <w:szCs w:val="28"/>
          <w:lang w:eastAsia="ru-RU"/>
        </w:rPr>
        <w:t>должность работника ПАО «</w:t>
      </w:r>
      <w:r w:rsidR="002F78AA">
        <w:rPr>
          <w:rFonts w:eastAsia="Times New Roman"/>
          <w:i/>
          <w:szCs w:val="28"/>
          <w:lang w:eastAsia="ru-RU"/>
        </w:rPr>
        <w:t>Россети Кубань»</w:t>
      </w:r>
      <w:r w:rsidRPr="0042244A">
        <w:rPr>
          <w:rFonts w:eastAsia="Times New Roman"/>
          <w:i/>
          <w:szCs w:val="28"/>
          <w:lang w:eastAsia="ru-RU"/>
        </w:rPr>
        <w:t>, Ф.И.О., номер рабочего, мобильного телефона).</w:t>
      </w:r>
    </w:p>
    <w:p w:rsidR="008C5B3C" w:rsidRDefault="008C5B3C" w:rsidP="008C5B3C">
      <w:pPr>
        <w:contextualSpacing w:val="0"/>
        <w:rPr>
          <w:rFonts w:eastAsia="Times New Roman"/>
          <w:szCs w:val="28"/>
          <w:lang w:eastAsia="ru-RU"/>
        </w:rPr>
      </w:pPr>
      <w:r w:rsidRPr="00F54E68">
        <w:rPr>
          <w:rFonts w:eastAsia="Times New Roman"/>
          <w:szCs w:val="28"/>
          <w:lang w:eastAsia="ru-RU"/>
        </w:rPr>
        <w:t>О принятом решении прошу сообщить мне письменно в установленны</w:t>
      </w:r>
      <w:r>
        <w:rPr>
          <w:rFonts w:eastAsia="Times New Roman"/>
          <w:szCs w:val="28"/>
          <w:lang w:eastAsia="ru-RU"/>
        </w:rPr>
        <w:t>й законом срок по адресу: индекс, г. ____________, ул._________________, д.__</w:t>
      </w:r>
      <w:r w:rsidRPr="00F54E68">
        <w:rPr>
          <w:rFonts w:eastAsia="Times New Roman"/>
          <w:szCs w:val="28"/>
          <w:lang w:eastAsia="ru-RU"/>
        </w:rPr>
        <w:t>.</w:t>
      </w:r>
    </w:p>
    <w:p w:rsidR="008C5B3C" w:rsidRDefault="008C5B3C" w:rsidP="008C5B3C">
      <w:pPr>
        <w:contextualSpacing w:val="0"/>
        <w:rPr>
          <w:rFonts w:eastAsia="Times New Roman"/>
          <w:szCs w:val="28"/>
          <w:lang w:eastAsia="ru-RU"/>
        </w:rPr>
      </w:pPr>
    </w:p>
    <w:p w:rsidR="008C5B3C" w:rsidRDefault="008C5B3C" w:rsidP="008C5B3C">
      <w:pPr>
        <w:ind w:firstLine="708"/>
        <w:contextualSpacing w:val="0"/>
        <w:rPr>
          <w:rFonts w:eastAsia="Times New Roman"/>
          <w:szCs w:val="28"/>
          <w:lang w:eastAsia="ru-RU"/>
        </w:rPr>
      </w:pPr>
      <w:r w:rsidRPr="00414EEB">
        <w:rPr>
          <w:rFonts w:eastAsia="Times New Roman"/>
          <w:szCs w:val="28"/>
          <w:lang w:eastAsia="ru-RU"/>
        </w:rPr>
        <w:t>За заведомо ложный донос по ст. 306 УК РФ предупрежден(а).</w:t>
      </w:r>
    </w:p>
    <w:p w:rsidR="008C5B3C" w:rsidRDefault="008C5B3C" w:rsidP="008C5B3C">
      <w:pPr>
        <w:ind w:firstLine="708"/>
        <w:contextualSpacing w:val="0"/>
        <w:rPr>
          <w:rFonts w:eastAsia="Times New Roman"/>
          <w:szCs w:val="28"/>
          <w:lang w:eastAsia="ru-RU"/>
        </w:rPr>
      </w:pPr>
    </w:p>
    <w:p w:rsidR="008C5B3C" w:rsidRPr="001D53F2" w:rsidRDefault="008C5B3C" w:rsidP="008C5B3C">
      <w:pPr>
        <w:ind w:firstLine="0"/>
        <w:contextualSpacing w:val="0"/>
        <w:rPr>
          <w:rFonts w:eastAsia="Times New Roman"/>
          <w:sz w:val="36"/>
          <w:szCs w:val="28"/>
          <w:lang w:eastAsia="ru-RU"/>
        </w:rPr>
      </w:pPr>
      <w:r>
        <w:rPr>
          <w:rFonts w:eastAsia="Times New Roman"/>
          <w:szCs w:val="24"/>
          <w:lang w:eastAsia="ru-RU"/>
        </w:rPr>
        <w:t>Приложение: копия Акта</w:t>
      </w:r>
      <w:r w:rsidRPr="001D53F2">
        <w:rPr>
          <w:rFonts w:eastAsia="Times New Roman"/>
          <w:szCs w:val="24"/>
          <w:lang w:eastAsia="ru-RU"/>
        </w:rPr>
        <w:t xml:space="preserve"> о неучтенном потреблении на</w:t>
      </w:r>
      <w:r>
        <w:rPr>
          <w:rFonts w:eastAsia="Times New Roman"/>
          <w:szCs w:val="24"/>
          <w:lang w:eastAsia="ru-RU"/>
        </w:rPr>
        <w:t xml:space="preserve"> </w:t>
      </w:r>
      <w:r w:rsidRPr="001D53F2">
        <w:rPr>
          <w:rFonts w:eastAsia="Times New Roman"/>
          <w:szCs w:val="24"/>
          <w:lang w:eastAsia="ru-RU"/>
        </w:rPr>
        <w:t>__</w:t>
      </w:r>
      <w:r>
        <w:rPr>
          <w:rFonts w:eastAsia="Times New Roman"/>
          <w:szCs w:val="24"/>
          <w:lang w:eastAsia="ru-RU"/>
        </w:rPr>
        <w:t xml:space="preserve"> </w:t>
      </w:r>
      <w:r w:rsidRPr="001D53F2">
        <w:rPr>
          <w:rFonts w:eastAsia="Times New Roman"/>
          <w:szCs w:val="24"/>
          <w:lang w:eastAsia="ru-RU"/>
        </w:rPr>
        <w:t>л. в ___экз.</w:t>
      </w:r>
    </w:p>
    <w:p w:rsidR="008C5B3C" w:rsidRPr="001D53F2" w:rsidRDefault="008C5B3C" w:rsidP="008C5B3C">
      <w:pPr>
        <w:contextualSpacing w:val="0"/>
        <w:jc w:val="left"/>
        <w:rPr>
          <w:rFonts w:eastAsia="Times New Roman"/>
          <w:szCs w:val="24"/>
          <w:lang w:eastAsia="ru-RU"/>
        </w:rPr>
      </w:pPr>
    </w:p>
    <w:p w:rsidR="008C5B3C" w:rsidRPr="001D53F2" w:rsidRDefault="008C5B3C" w:rsidP="008C5B3C">
      <w:pPr>
        <w:contextualSpacing w:val="0"/>
        <w:jc w:val="left"/>
        <w:rPr>
          <w:rFonts w:eastAsia="Times New Roman"/>
          <w:szCs w:val="24"/>
          <w:lang w:eastAsia="ru-RU"/>
        </w:rPr>
      </w:pPr>
      <w:r w:rsidRPr="001D53F2">
        <w:rPr>
          <w:rFonts w:eastAsia="Times New Roman"/>
          <w:szCs w:val="24"/>
          <w:lang w:eastAsia="ru-RU"/>
        </w:rPr>
        <w:t>Подпись. Дата</w:t>
      </w:r>
    </w:p>
    <w:p w:rsidR="008C5B3C" w:rsidRDefault="008C5B3C" w:rsidP="008C5B3C">
      <w:pPr>
        <w:ind w:left="709" w:firstLine="0"/>
      </w:pPr>
    </w:p>
    <w:p w:rsidR="008C5B3C" w:rsidRDefault="008C5B3C" w:rsidP="008C5B3C">
      <w:pPr>
        <w:ind w:left="709" w:firstLine="0"/>
      </w:pPr>
    </w:p>
    <w:p w:rsidR="008C5B3C" w:rsidRDefault="008C5B3C" w:rsidP="008C5B3C">
      <w:pPr>
        <w:ind w:left="709" w:firstLine="0"/>
      </w:pPr>
    </w:p>
    <w:p w:rsidR="008C5B3C" w:rsidRDefault="008C5B3C" w:rsidP="008C5B3C">
      <w:pPr>
        <w:ind w:left="709" w:firstLine="0"/>
      </w:pPr>
    </w:p>
    <w:p w:rsidR="008C5B3C" w:rsidRDefault="008C5B3C" w:rsidP="008C5B3C">
      <w:pPr>
        <w:ind w:left="709" w:firstLine="0"/>
      </w:pPr>
    </w:p>
    <w:p w:rsidR="00716069" w:rsidRDefault="00716069" w:rsidP="008C5B3C">
      <w:pPr>
        <w:ind w:left="709" w:firstLine="0"/>
      </w:pPr>
    </w:p>
    <w:p w:rsidR="00716069" w:rsidRDefault="00716069" w:rsidP="008C5B3C">
      <w:pPr>
        <w:ind w:left="709" w:firstLine="0"/>
      </w:pPr>
    </w:p>
    <w:p w:rsidR="00716069" w:rsidRDefault="00716069" w:rsidP="008C5B3C">
      <w:pPr>
        <w:ind w:left="709" w:firstLine="0"/>
      </w:pPr>
    </w:p>
    <w:p w:rsidR="008C5B3C" w:rsidRDefault="008C5B3C" w:rsidP="008C5B3C">
      <w:pPr>
        <w:ind w:left="709" w:firstLine="0"/>
      </w:pPr>
    </w:p>
    <w:p w:rsidR="006D6EF7" w:rsidRDefault="006D6EF7" w:rsidP="008C5B3C">
      <w:pPr>
        <w:ind w:left="709" w:firstLine="0"/>
      </w:pPr>
    </w:p>
    <w:p w:rsidR="008C5B3C" w:rsidRPr="00F2427E" w:rsidRDefault="008C5B3C" w:rsidP="008C5B3C">
      <w:pPr>
        <w:pStyle w:val="1"/>
        <w:ind w:left="709"/>
        <w:jc w:val="right"/>
        <w:rPr>
          <w:b w:val="0"/>
        </w:rPr>
      </w:pPr>
      <w:bookmarkStart w:id="209" w:name="_Toc7076145"/>
      <w:r w:rsidRPr="00F2427E">
        <w:rPr>
          <w:b w:val="0"/>
        </w:rPr>
        <w:lastRenderedPageBreak/>
        <w:t>Приложение 14.2</w:t>
      </w:r>
      <w:bookmarkEnd w:id="209"/>
    </w:p>
    <w:p w:rsidR="008C5B3C" w:rsidRPr="00AD600B" w:rsidRDefault="008C5B3C" w:rsidP="008C5B3C">
      <w:pPr>
        <w:ind w:right="-1" w:firstLine="0"/>
        <w:contextualSpacing w:val="0"/>
        <w:rPr>
          <w:color w:val="0D0D0D"/>
          <w:szCs w:val="28"/>
          <w:lang w:eastAsia="ru-RU"/>
        </w:rPr>
      </w:pPr>
    </w:p>
    <w:p w:rsidR="008C5B3C" w:rsidRDefault="008C5B3C" w:rsidP="008C5B3C">
      <w:pPr>
        <w:ind w:right="-1" w:firstLine="0"/>
        <w:contextualSpacing w:val="0"/>
        <w:rPr>
          <w:rFonts w:eastAsia="Times New Roman"/>
          <w:szCs w:val="24"/>
          <w:lang w:eastAsia="ru-RU"/>
        </w:rPr>
      </w:pPr>
      <w:r w:rsidRPr="001D53F2">
        <w:rPr>
          <w:color w:val="0D0D0D"/>
          <w:szCs w:val="28"/>
          <w:lang w:eastAsia="ru-RU"/>
        </w:rPr>
        <w:t>Примерная форма заявления по юридическим</w:t>
      </w:r>
      <w:r>
        <w:rPr>
          <w:color w:val="0D0D0D"/>
          <w:szCs w:val="28"/>
          <w:lang w:eastAsia="ru-RU"/>
        </w:rPr>
        <w:t>, должностным</w:t>
      </w:r>
      <w:r w:rsidRPr="001D53F2">
        <w:rPr>
          <w:color w:val="0D0D0D"/>
          <w:szCs w:val="28"/>
          <w:lang w:eastAsia="ru-RU"/>
        </w:rPr>
        <w:t xml:space="preserve"> лицам</w:t>
      </w:r>
      <w:r>
        <w:rPr>
          <w:color w:val="0D0D0D"/>
          <w:szCs w:val="28"/>
          <w:lang w:eastAsia="ru-RU"/>
        </w:rPr>
        <w:t xml:space="preserve"> и индивидуальным предпринимателям (ИП)</w:t>
      </w:r>
      <w:r w:rsidRPr="001D53F2">
        <w:rPr>
          <w:color w:val="0D0D0D"/>
          <w:szCs w:val="24"/>
          <w:lang w:eastAsia="ru-RU"/>
        </w:rPr>
        <w:t xml:space="preserve"> в </w:t>
      </w:r>
      <w:r w:rsidRPr="001F6D5B">
        <w:rPr>
          <w:rFonts w:eastAsia="Times New Roman"/>
          <w:szCs w:val="24"/>
          <w:lang w:eastAsia="ru-RU"/>
        </w:rPr>
        <w:t xml:space="preserve">орган внутренних дел </w:t>
      </w:r>
    </w:p>
    <w:p w:rsidR="008C5B3C" w:rsidRPr="001F6D5B" w:rsidRDefault="008C5B3C" w:rsidP="008C5B3C">
      <w:pPr>
        <w:ind w:right="-1" w:firstLine="0"/>
        <w:contextualSpacing w:val="0"/>
        <w:rPr>
          <w:rFonts w:eastAsia="Times New Roman"/>
          <w:szCs w:val="24"/>
          <w:lang w:eastAsia="ru-RU"/>
        </w:rPr>
      </w:pPr>
    </w:p>
    <w:p w:rsidR="008C5B3C" w:rsidRPr="001F6D5B" w:rsidRDefault="008C5B3C" w:rsidP="008C5B3C">
      <w:pPr>
        <w:ind w:left="3969" w:firstLine="0"/>
        <w:contextualSpacing w:val="0"/>
        <w:jc w:val="left"/>
        <w:rPr>
          <w:rFonts w:eastAsia="Times New Roman"/>
          <w:szCs w:val="24"/>
          <w:lang w:eastAsia="ru-RU"/>
        </w:rPr>
      </w:pPr>
      <w:r w:rsidRPr="001F6D5B">
        <w:rPr>
          <w:rFonts w:eastAsia="Times New Roman"/>
          <w:szCs w:val="24"/>
          <w:lang w:eastAsia="ru-RU"/>
        </w:rPr>
        <w:t>Начальнику О</w:t>
      </w:r>
      <w:r>
        <w:rPr>
          <w:rFonts w:eastAsia="Times New Roman"/>
          <w:szCs w:val="24"/>
          <w:lang w:eastAsia="ru-RU"/>
        </w:rPr>
        <w:t>М</w:t>
      </w:r>
      <w:r w:rsidRPr="001F6D5B">
        <w:rPr>
          <w:rFonts w:eastAsia="Times New Roman"/>
          <w:szCs w:val="24"/>
          <w:lang w:eastAsia="ru-RU"/>
        </w:rPr>
        <w:t xml:space="preserve">ВД _________________ </w:t>
      </w:r>
    </w:p>
    <w:p w:rsidR="008C5B3C" w:rsidRPr="001F6D5B" w:rsidRDefault="008C5B3C" w:rsidP="008C5B3C">
      <w:pPr>
        <w:ind w:left="3969" w:firstLine="0"/>
        <w:contextualSpacing w:val="0"/>
        <w:jc w:val="left"/>
        <w:rPr>
          <w:rFonts w:eastAsia="Times New Roman"/>
          <w:szCs w:val="24"/>
          <w:lang w:eastAsia="ru-RU"/>
        </w:rPr>
      </w:pPr>
      <w:r w:rsidRPr="001F6D5B">
        <w:rPr>
          <w:rFonts w:eastAsia="Times New Roman"/>
          <w:szCs w:val="24"/>
          <w:lang w:eastAsia="ru-RU"/>
        </w:rPr>
        <w:t xml:space="preserve"> ________________________________</w:t>
      </w:r>
    </w:p>
    <w:p w:rsidR="008C5B3C" w:rsidRDefault="008C5B3C" w:rsidP="008C5B3C">
      <w:pPr>
        <w:ind w:left="3969" w:firstLine="0"/>
        <w:contextualSpacing w:val="0"/>
        <w:jc w:val="left"/>
        <w:rPr>
          <w:rFonts w:eastAsia="Times New Roman"/>
          <w:i/>
          <w:szCs w:val="24"/>
          <w:lang w:eastAsia="ru-RU"/>
        </w:rPr>
      </w:pPr>
      <w:r w:rsidRPr="00625593">
        <w:rPr>
          <w:rFonts w:eastAsia="Times New Roman"/>
          <w:i/>
          <w:szCs w:val="24"/>
          <w:lang w:eastAsia="ru-RU"/>
        </w:rPr>
        <w:t xml:space="preserve">(указать </w:t>
      </w:r>
      <w:r>
        <w:rPr>
          <w:rFonts w:eastAsia="Times New Roman"/>
          <w:i/>
          <w:szCs w:val="24"/>
          <w:lang w:eastAsia="ru-RU"/>
        </w:rPr>
        <w:t xml:space="preserve">район, </w:t>
      </w:r>
      <w:r w:rsidRPr="00625593">
        <w:rPr>
          <w:rFonts w:eastAsia="Times New Roman"/>
          <w:i/>
          <w:szCs w:val="24"/>
          <w:lang w:eastAsia="ru-RU"/>
        </w:rPr>
        <w:t>ФИО, начальника</w:t>
      </w:r>
      <w:r>
        <w:rPr>
          <w:rFonts w:eastAsia="Times New Roman"/>
          <w:i/>
          <w:szCs w:val="24"/>
          <w:lang w:eastAsia="ru-RU"/>
        </w:rPr>
        <w:t>, адрес ОМВД</w:t>
      </w:r>
      <w:r w:rsidRPr="00625593">
        <w:rPr>
          <w:rFonts w:eastAsia="Times New Roman"/>
          <w:i/>
          <w:szCs w:val="24"/>
          <w:lang w:eastAsia="ru-RU"/>
        </w:rPr>
        <w:t>)</w:t>
      </w:r>
    </w:p>
    <w:p w:rsidR="008C5B3C" w:rsidRPr="00625593" w:rsidRDefault="008C5B3C" w:rsidP="008C5B3C">
      <w:pPr>
        <w:ind w:left="3969" w:firstLine="0"/>
        <w:contextualSpacing w:val="0"/>
        <w:jc w:val="left"/>
        <w:rPr>
          <w:rFonts w:eastAsia="Times New Roman"/>
          <w:i/>
          <w:szCs w:val="24"/>
          <w:lang w:eastAsia="ru-RU"/>
        </w:rPr>
      </w:pPr>
    </w:p>
    <w:p w:rsidR="008C5B3C" w:rsidRPr="001F6D5B" w:rsidRDefault="008C5B3C" w:rsidP="008C5B3C">
      <w:pPr>
        <w:ind w:left="3969" w:firstLine="0"/>
        <w:contextualSpacing w:val="0"/>
        <w:jc w:val="left"/>
        <w:rPr>
          <w:rFonts w:eastAsia="Times New Roman"/>
          <w:szCs w:val="24"/>
          <w:lang w:eastAsia="ru-RU"/>
        </w:rPr>
      </w:pPr>
      <w:r w:rsidRPr="001F6D5B">
        <w:rPr>
          <w:rFonts w:eastAsia="Times New Roman"/>
          <w:szCs w:val="24"/>
          <w:lang w:eastAsia="ru-RU"/>
        </w:rPr>
        <w:t>от ______________________________</w:t>
      </w:r>
    </w:p>
    <w:p w:rsidR="008C5B3C" w:rsidRPr="00625593" w:rsidRDefault="008C5B3C" w:rsidP="008C5B3C">
      <w:pPr>
        <w:ind w:left="3260"/>
        <w:contextualSpacing w:val="0"/>
        <w:jc w:val="left"/>
        <w:rPr>
          <w:rFonts w:eastAsia="Times New Roman"/>
          <w:i/>
          <w:szCs w:val="24"/>
          <w:lang w:eastAsia="ru-RU"/>
        </w:rPr>
      </w:pPr>
      <w:r w:rsidRPr="00625593">
        <w:rPr>
          <w:rFonts w:eastAsia="Times New Roman"/>
          <w:i/>
          <w:szCs w:val="24"/>
          <w:lang w:eastAsia="ru-RU"/>
        </w:rPr>
        <w:t xml:space="preserve">(ФИО заявителя, адрес, номер контактного </w:t>
      </w:r>
    </w:p>
    <w:p w:rsidR="008C5B3C" w:rsidRPr="00625593" w:rsidRDefault="008C5B3C" w:rsidP="008C5B3C">
      <w:pPr>
        <w:ind w:left="3969" w:firstLine="0"/>
        <w:contextualSpacing w:val="0"/>
        <w:jc w:val="left"/>
        <w:rPr>
          <w:rFonts w:eastAsia="Times New Roman"/>
          <w:i/>
          <w:szCs w:val="24"/>
          <w:lang w:eastAsia="ru-RU"/>
        </w:rPr>
      </w:pPr>
      <w:r w:rsidRPr="00625593">
        <w:rPr>
          <w:rFonts w:eastAsia="Times New Roman"/>
          <w:i/>
          <w:szCs w:val="24"/>
          <w:lang w:eastAsia="ru-RU"/>
        </w:rPr>
        <w:t>телефона, номер мобильного телефона</w:t>
      </w:r>
      <w:r>
        <w:rPr>
          <w:rFonts w:eastAsia="Times New Roman"/>
          <w:i/>
          <w:szCs w:val="24"/>
          <w:lang w:eastAsia="ru-RU"/>
        </w:rPr>
        <w:t>)</w:t>
      </w:r>
    </w:p>
    <w:p w:rsidR="008C5B3C" w:rsidRPr="001D53F2" w:rsidRDefault="008C5B3C" w:rsidP="008C5B3C">
      <w:pPr>
        <w:contextualSpacing w:val="0"/>
        <w:jc w:val="left"/>
        <w:rPr>
          <w:rFonts w:eastAsia="Times New Roman"/>
          <w:szCs w:val="24"/>
          <w:lang w:eastAsia="ru-RU"/>
        </w:rPr>
      </w:pPr>
    </w:p>
    <w:p w:rsidR="008C5B3C" w:rsidRDefault="008C5B3C" w:rsidP="008C5B3C">
      <w:pPr>
        <w:contextualSpacing w:val="0"/>
        <w:jc w:val="center"/>
        <w:rPr>
          <w:rFonts w:eastAsia="Times New Roman"/>
          <w:szCs w:val="24"/>
          <w:lang w:eastAsia="ru-RU"/>
        </w:rPr>
      </w:pPr>
      <w:r w:rsidRPr="001D53F2">
        <w:rPr>
          <w:rFonts w:eastAsia="Times New Roman"/>
          <w:szCs w:val="24"/>
          <w:lang w:eastAsia="ru-RU"/>
        </w:rPr>
        <w:t>ЗАЯВЛЕНИЕ ОБ АДМИНИСТРАТИВНОМ ПРАВОНАРУШЕНИИ</w:t>
      </w:r>
    </w:p>
    <w:p w:rsidR="008C5B3C" w:rsidRPr="001D53F2" w:rsidRDefault="008C5B3C" w:rsidP="008C5B3C">
      <w:pPr>
        <w:contextualSpacing w:val="0"/>
        <w:jc w:val="center"/>
        <w:rPr>
          <w:rFonts w:eastAsia="Times New Roman"/>
          <w:szCs w:val="24"/>
          <w:lang w:eastAsia="ru-RU"/>
        </w:rPr>
      </w:pPr>
    </w:p>
    <w:p w:rsidR="008C5B3C" w:rsidRPr="00606C6D" w:rsidRDefault="008C5B3C" w:rsidP="008C5B3C">
      <w:pPr>
        <w:contextualSpacing w:val="0"/>
        <w:rPr>
          <w:rFonts w:eastAsia="Times New Roman"/>
          <w:szCs w:val="24"/>
          <w:lang w:eastAsia="ru-RU"/>
        </w:rPr>
      </w:pPr>
      <w:r w:rsidRPr="00606C6D">
        <w:rPr>
          <w:rFonts w:eastAsia="Times New Roman"/>
          <w:szCs w:val="24"/>
          <w:lang w:eastAsia="ru-RU"/>
        </w:rPr>
        <w:t xml:space="preserve">ОАО «ТНС Энерго Кубань» </w:t>
      </w:r>
      <w:r>
        <w:rPr>
          <w:rFonts w:eastAsia="Times New Roman"/>
          <w:szCs w:val="24"/>
          <w:lang w:eastAsia="ru-RU"/>
        </w:rPr>
        <w:t>(</w:t>
      </w:r>
      <w:r w:rsidRPr="00E4298C">
        <w:rPr>
          <w:rFonts w:eastAsia="Times New Roman"/>
          <w:i/>
          <w:szCs w:val="24"/>
          <w:lang w:eastAsia="ru-RU"/>
        </w:rPr>
        <w:t xml:space="preserve">наименование </w:t>
      </w:r>
      <w:r>
        <w:rPr>
          <w:rFonts w:eastAsia="Times New Roman"/>
          <w:i/>
          <w:szCs w:val="24"/>
          <w:lang w:eastAsia="ru-RU"/>
        </w:rPr>
        <w:t>ЭСК</w:t>
      </w:r>
      <w:r>
        <w:rPr>
          <w:rFonts w:eastAsia="Times New Roman"/>
          <w:szCs w:val="24"/>
          <w:lang w:eastAsia="ru-RU"/>
        </w:rPr>
        <w:t>) направило в адрес ______________</w:t>
      </w:r>
      <w:r w:rsidRPr="00606C6D">
        <w:rPr>
          <w:rFonts w:eastAsia="Times New Roman"/>
          <w:szCs w:val="24"/>
          <w:lang w:eastAsia="ru-RU"/>
        </w:rPr>
        <w:t xml:space="preserve"> РЭС уведомление от </w:t>
      </w:r>
      <w:r>
        <w:rPr>
          <w:rFonts w:eastAsia="Times New Roman"/>
          <w:szCs w:val="24"/>
          <w:lang w:eastAsia="ru-RU"/>
        </w:rPr>
        <w:t xml:space="preserve">«__» ______20__ </w:t>
      </w:r>
      <w:r w:rsidRPr="00606C6D">
        <w:rPr>
          <w:rFonts w:eastAsia="Times New Roman"/>
          <w:szCs w:val="24"/>
          <w:lang w:eastAsia="ru-RU"/>
        </w:rPr>
        <w:t>№</w:t>
      </w:r>
      <w:r>
        <w:rPr>
          <w:rFonts w:eastAsia="Times New Roman"/>
          <w:szCs w:val="24"/>
          <w:lang w:eastAsia="ru-RU"/>
        </w:rPr>
        <w:t>___</w:t>
      </w:r>
      <w:r w:rsidRPr="00606C6D">
        <w:rPr>
          <w:rFonts w:eastAsia="Times New Roman"/>
          <w:szCs w:val="24"/>
          <w:lang w:eastAsia="ru-RU"/>
        </w:rPr>
        <w:t xml:space="preserve"> о необходимости введения </w:t>
      </w:r>
      <w:r w:rsidRPr="000850DD">
        <w:rPr>
          <w:rFonts w:eastAsia="Times New Roman"/>
          <w:szCs w:val="24"/>
          <w:lang w:eastAsia="ru-RU"/>
        </w:rPr>
        <w:t xml:space="preserve">полного </w:t>
      </w:r>
      <w:r w:rsidRPr="000850DD">
        <w:rPr>
          <w:rFonts w:eastAsia="Times New Roman"/>
          <w:i/>
          <w:szCs w:val="24"/>
          <w:lang w:eastAsia="ru-RU"/>
        </w:rPr>
        <w:t>(частичного)</w:t>
      </w:r>
      <w:r w:rsidRPr="000850DD">
        <w:rPr>
          <w:rFonts w:eastAsia="Times New Roman"/>
          <w:szCs w:val="24"/>
          <w:lang w:eastAsia="ru-RU"/>
        </w:rPr>
        <w:t xml:space="preserve"> ограничения </w:t>
      </w:r>
      <w:r w:rsidRPr="00606C6D">
        <w:rPr>
          <w:rFonts w:eastAsia="Times New Roman"/>
          <w:szCs w:val="24"/>
          <w:lang w:eastAsia="ru-RU"/>
        </w:rPr>
        <w:t>режима потребления эле</w:t>
      </w:r>
      <w:r>
        <w:rPr>
          <w:rFonts w:eastAsia="Times New Roman"/>
          <w:szCs w:val="24"/>
          <w:lang w:eastAsia="ru-RU"/>
        </w:rPr>
        <w:t xml:space="preserve">ктрической энергии в отношении </w:t>
      </w:r>
      <w:r>
        <w:rPr>
          <w:rFonts w:eastAsia="Times New Roman"/>
          <w:i/>
          <w:szCs w:val="24"/>
          <w:lang w:eastAsia="ru-RU"/>
        </w:rPr>
        <w:t xml:space="preserve">______________________ </w:t>
      </w:r>
      <w:r w:rsidRPr="00E4298C">
        <w:rPr>
          <w:rFonts w:eastAsia="Times New Roman"/>
          <w:i/>
          <w:szCs w:val="24"/>
          <w:lang w:eastAsia="ru-RU"/>
        </w:rPr>
        <w:t>(наименование юридического лица, индивидуального предпринимателя),</w:t>
      </w:r>
      <w:r w:rsidRPr="00606C6D">
        <w:rPr>
          <w:rFonts w:eastAsia="Times New Roman"/>
          <w:szCs w:val="24"/>
          <w:lang w:eastAsia="ru-RU"/>
        </w:rPr>
        <w:t xml:space="preserve"> расположенного по адресу: </w:t>
      </w:r>
      <w:r>
        <w:rPr>
          <w:rFonts w:eastAsia="Times New Roman"/>
          <w:szCs w:val="24"/>
          <w:lang w:eastAsia="ru-RU"/>
        </w:rPr>
        <w:t>__________ (</w:t>
      </w:r>
      <w:r w:rsidRPr="00E4298C">
        <w:rPr>
          <w:rFonts w:eastAsia="Times New Roman"/>
          <w:i/>
          <w:szCs w:val="24"/>
          <w:lang w:eastAsia="ru-RU"/>
        </w:rPr>
        <w:t>район, город, улица, № дома)</w:t>
      </w:r>
      <w:r w:rsidRPr="00606C6D">
        <w:rPr>
          <w:rFonts w:eastAsia="Times New Roman"/>
          <w:szCs w:val="24"/>
          <w:lang w:eastAsia="ru-RU"/>
        </w:rPr>
        <w:t xml:space="preserve">, </w:t>
      </w:r>
      <w:r>
        <w:rPr>
          <w:rFonts w:eastAsia="Times New Roman"/>
          <w:szCs w:val="24"/>
          <w:lang w:eastAsia="ru-RU"/>
        </w:rPr>
        <w:t xml:space="preserve">в отношении </w:t>
      </w:r>
      <w:r w:rsidRPr="00E4298C">
        <w:rPr>
          <w:rFonts w:eastAsia="Times New Roman"/>
          <w:i/>
          <w:szCs w:val="24"/>
          <w:lang w:eastAsia="ru-RU"/>
        </w:rPr>
        <w:t>____________</w:t>
      </w:r>
      <w:r>
        <w:rPr>
          <w:rFonts w:eastAsia="Times New Roman"/>
          <w:i/>
          <w:szCs w:val="24"/>
          <w:lang w:eastAsia="ru-RU"/>
        </w:rPr>
        <w:t xml:space="preserve"> </w:t>
      </w:r>
      <w:r w:rsidRPr="00E4298C">
        <w:rPr>
          <w:rFonts w:eastAsia="Times New Roman"/>
          <w:i/>
          <w:szCs w:val="24"/>
          <w:lang w:eastAsia="ru-RU"/>
        </w:rPr>
        <w:t>(наименование объекта)</w:t>
      </w:r>
      <w:r>
        <w:rPr>
          <w:rFonts w:eastAsia="Times New Roman"/>
          <w:szCs w:val="24"/>
          <w:lang w:eastAsia="ru-RU"/>
        </w:rPr>
        <w:t>.</w:t>
      </w:r>
      <w:r w:rsidRPr="00606C6D">
        <w:rPr>
          <w:rFonts w:eastAsia="Times New Roman"/>
          <w:szCs w:val="24"/>
          <w:lang w:eastAsia="ru-RU"/>
        </w:rPr>
        <w:t xml:space="preserve"> </w:t>
      </w:r>
    </w:p>
    <w:p w:rsidR="008C5B3C" w:rsidRDefault="008C5B3C" w:rsidP="008C5B3C">
      <w:pPr>
        <w:contextualSpacing w:val="0"/>
        <w:rPr>
          <w:rFonts w:eastAsia="Times New Roman"/>
          <w:szCs w:val="24"/>
          <w:lang w:eastAsia="ru-RU"/>
        </w:rPr>
      </w:pPr>
      <w:r w:rsidRPr="00606C6D">
        <w:rPr>
          <w:rFonts w:eastAsia="Times New Roman"/>
          <w:szCs w:val="24"/>
          <w:lang w:eastAsia="ru-RU"/>
        </w:rPr>
        <w:t>«__»</w:t>
      </w:r>
      <w:r>
        <w:rPr>
          <w:rFonts w:eastAsia="Times New Roman"/>
          <w:szCs w:val="24"/>
          <w:lang w:eastAsia="ru-RU"/>
        </w:rPr>
        <w:t xml:space="preserve"> </w:t>
      </w:r>
      <w:r w:rsidRPr="00606C6D">
        <w:rPr>
          <w:rFonts w:eastAsia="Times New Roman"/>
          <w:szCs w:val="24"/>
          <w:lang w:eastAsia="ru-RU"/>
        </w:rPr>
        <w:t>______20__ данная заявка была выполнена, о чем был составлен акт об ограничении режима потребления электрической энергии</w:t>
      </w:r>
      <w:r>
        <w:rPr>
          <w:rFonts w:eastAsia="Times New Roman"/>
          <w:szCs w:val="24"/>
          <w:lang w:eastAsia="ru-RU"/>
        </w:rPr>
        <w:t xml:space="preserve"> (копия акта прилагается)</w:t>
      </w:r>
      <w:r w:rsidRPr="00606C6D">
        <w:rPr>
          <w:rFonts w:eastAsia="Times New Roman"/>
          <w:szCs w:val="24"/>
          <w:lang w:eastAsia="ru-RU"/>
        </w:rPr>
        <w:t>.</w:t>
      </w:r>
    </w:p>
    <w:p w:rsidR="008C5B3C" w:rsidRDefault="008C5B3C" w:rsidP="008C5B3C">
      <w:pPr>
        <w:contextualSpacing w:val="0"/>
        <w:rPr>
          <w:rFonts w:eastAsia="Times New Roman"/>
          <w:szCs w:val="24"/>
          <w:lang w:eastAsia="ru-RU"/>
        </w:rPr>
      </w:pPr>
      <w:r w:rsidRPr="00317889">
        <w:rPr>
          <w:rFonts w:eastAsia="Times New Roman"/>
          <w:szCs w:val="24"/>
          <w:lang w:eastAsia="ru-RU"/>
        </w:rPr>
        <w:t>«__»______20__</w:t>
      </w:r>
      <w:r>
        <w:rPr>
          <w:rFonts w:eastAsia="Times New Roman"/>
          <w:szCs w:val="24"/>
          <w:lang w:eastAsia="ru-RU"/>
        </w:rPr>
        <w:t xml:space="preserve"> </w:t>
      </w:r>
      <w:r w:rsidRPr="0042244A">
        <w:rPr>
          <w:rFonts w:eastAsia="Times New Roman"/>
          <w:szCs w:val="24"/>
          <w:lang w:eastAsia="ru-RU"/>
        </w:rPr>
        <w:t xml:space="preserve">в «__» часов «___» мин. </w:t>
      </w:r>
      <w:r w:rsidRPr="0042244A">
        <w:rPr>
          <w:rFonts w:eastAsia="Times New Roman"/>
          <w:i/>
          <w:szCs w:val="24"/>
          <w:lang w:eastAsia="ru-RU"/>
        </w:rPr>
        <w:t>(число и время совершения административного правонарушения) _____</w:t>
      </w:r>
      <w:r>
        <w:rPr>
          <w:rFonts w:eastAsia="Times New Roman"/>
          <w:szCs w:val="24"/>
          <w:lang w:eastAsia="ru-RU"/>
        </w:rPr>
        <w:t xml:space="preserve">___________________ </w:t>
      </w:r>
      <w:r w:rsidRPr="001D53F2">
        <w:rPr>
          <w:rFonts w:eastAsia="Times New Roman"/>
          <w:szCs w:val="24"/>
          <w:lang w:eastAsia="ru-RU"/>
        </w:rPr>
        <w:t>(</w:t>
      </w:r>
      <w:r w:rsidRPr="00317889">
        <w:rPr>
          <w:rFonts w:eastAsia="Times New Roman"/>
          <w:i/>
          <w:szCs w:val="24"/>
          <w:lang w:eastAsia="ru-RU"/>
        </w:rPr>
        <w:t>ФИО, должность работников ПАО «</w:t>
      </w:r>
      <w:r w:rsidR="002F78AA">
        <w:rPr>
          <w:rFonts w:eastAsia="Times New Roman"/>
          <w:i/>
          <w:szCs w:val="24"/>
          <w:lang w:eastAsia="ru-RU"/>
        </w:rPr>
        <w:t>Россети Кубань</w:t>
      </w:r>
      <w:r w:rsidRPr="00317889">
        <w:rPr>
          <w:rFonts w:eastAsia="Times New Roman"/>
          <w:i/>
          <w:szCs w:val="24"/>
          <w:lang w:eastAsia="ru-RU"/>
        </w:rPr>
        <w:t>»)</w:t>
      </w:r>
      <w:r w:rsidRPr="001D53F2">
        <w:rPr>
          <w:rFonts w:eastAsia="Times New Roman"/>
          <w:szCs w:val="24"/>
          <w:lang w:eastAsia="ru-RU"/>
        </w:rPr>
        <w:t xml:space="preserve"> было установлено что</w:t>
      </w:r>
      <w:r w:rsidRPr="00317889">
        <w:rPr>
          <w:rFonts w:eastAsia="Times New Roman"/>
          <w:i/>
          <w:szCs w:val="24"/>
          <w:lang w:eastAsia="ru-RU"/>
        </w:rPr>
        <w:t>________________(ФИО),</w:t>
      </w:r>
      <w:r w:rsidRPr="001D53F2">
        <w:rPr>
          <w:rFonts w:eastAsia="Times New Roman"/>
          <w:szCs w:val="24"/>
          <w:lang w:eastAsia="ru-RU"/>
        </w:rPr>
        <w:t xml:space="preserve"> </w:t>
      </w:r>
      <w:r>
        <w:rPr>
          <w:rFonts w:eastAsia="Times New Roman"/>
          <w:szCs w:val="24"/>
          <w:lang w:eastAsia="ru-RU"/>
        </w:rPr>
        <w:t>являясь</w:t>
      </w:r>
      <w:r w:rsidRPr="00317889">
        <w:rPr>
          <w:rFonts w:eastAsia="Times New Roman"/>
          <w:i/>
          <w:szCs w:val="24"/>
          <w:lang w:eastAsia="ru-RU"/>
        </w:rPr>
        <w:t>__________________(занимаемая должность на предприятии-наименование предприятия, юридическое лицо, индивидуальный предприниматель),</w:t>
      </w:r>
      <w:r>
        <w:rPr>
          <w:rFonts w:eastAsia="Times New Roman"/>
          <w:szCs w:val="24"/>
          <w:lang w:eastAsia="ru-RU"/>
        </w:rPr>
        <w:t xml:space="preserve"> расположенное по </w:t>
      </w:r>
      <w:r w:rsidRPr="001D53F2">
        <w:rPr>
          <w:rFonts w:eastAsia="Times New Roman"/>
          <w:szCs w:val="24"/>
          <w:lang w:eastAsia="ru-RU"/>
        </w:rPr>
        <w:t>адрес</w:t>
      </w:r>
      <w:r>
        <w:rPr>
          <w:rFonts w:eastAsia="Times New Roman"/>
          <w:szCs w:val="24"/>
          <w:lang w:eastAsia="ru-RU"/>
        </w:rPr>
        <w:t>у____________________, нарушив полное</w:t>
      </w:r>
      <w:r w:rsidRPr="005C4E28">
        <w:rPr>
          <w:rFonts w:eastAsia="Times New Roman"/>
          <w:szCs w:val="24"/>
          <w:lang w:eastAsia="ru-RU"/>
        </w:rPr>
        <w:t xml:space="preserve"> </w:t>
      </w:r>
      <w:r w:rsidRPr="00BA641E">
        <w:rPr>
          <w:rFonts w:eastAsia="Times New Roman"/>
          <w:i/>
          <w:szCs w:val="24"/>
          <w:lang w:eastAsia="ru-RU"/>
        </w:rPr>
        <w:t>(частичное)</w:t>
      </w:r>
      <w:r w:rsidRPr="005C4E28">
        <w:rPr>
          <w:rFonts w:eastAsia="Times New Roman"/>
          <w:szCs w:val="24"/>
          <w:lang w:eastAsia="ru-RU"/>
        </w:rPr>
        <w:t xml:space="preserve"> ограничени</w:t>
      </w:r>
      <w:r>
        <w:rPr>
          <w:rFonts w:eastAsia="Times New Roman"/>
          <w:szCs w:val="24"/>
          <w:lang w:eastAsia="ru-RU"/>
        </w:rPr>
        <w:t>е</w:t>
      </w:r>
      <w:r w:rsidRPr="005C4E28">
        <w:rPr>
          <w:rFonts w:eastAsia="Times New Roman"/>
          <w:szCs w:val="24"/>
          <w:lang w:eastAsia="ru-RU"/>
        </w:rPr>
        <w:t xml:space="preserve"> режима потребления электрической энергии</w:t>
      </w:r>
      <w:r>
        <w:rPr>
          <w:rFonts w:eastAsia="Times New Roman"/>
          <w:szCs w:val="24"/>
          <w:lang w:eastAsia="ru-RU"/>
        </w:rPr>
        <w:t>,</w:t>
      </w:r>
      <w:r w:rsidRPr="005C4E28">
        <w:rPr>
          <w:rFonts w:eastAsia="Times New Roman"/>
          <w:szCs w:val="24"/>
          <w:lang w:eastAsia="ru-RU"/>
        </w:rPr>
        <w:t xml:space="preserve"> </w:t>
      </w:r>
      <w:r w:rsidRPr="001D53F2">
        <w:rPr>
          <w:rFonts w:eastAsia="Times New Roman"/>
          <w:szCs w:val="24"/>
          <w:lang w:eastAsia="ru-RU"/>
        </w:rPr>
        <w:t>допуст</w:t>
      </w:r>
      <w:r>
        <w:rPr>
          <w:rFonts w:eastAsia="Times New Roman"/>
          <w:szCs w:val="24"/>
          <w:lang w:eastAsia="ru-RU"/>
        </w:rPr>
        <w:t>ил неучтё</w:t>
      </w:r>
      <w:r w:rsidRPr="001D53F2">
        <w:rPr>
          <w:rFonts w:eastAsia="Times New Roman"/>
          <w:szCs w:val="24"/>
          <w:lang w:eastAsia="ru-RU"/>
        </w:rPr>
        <w:t xml:space="preserve">нное использование электрической энергии путем </w:t>
      </w:r>
      <w:r w:rsidRPr="005C4E28">
        <w:rPr>
          <w:rFonts w:eastAsia="Times New Roman"/>
          <w:i/>
          <w:szCs w:val="24"/>
          <w:lang w:eastAsia="ru-RU"/>
        </w:rPr>
        <w:t>_</w:t>
      </w:r>
      <w:r>
        <w:rPr>
          <w:rFonts w:eastAsia="Times New Roman"/>
          <w:i/>
          <w:szCs w:val="24"/>
          <w:lang w:eastAsia="ru-RU"/>
        </w:rPr>
        <w:t>___________________</w:t>
      </w:r>
      <w:r w:rsidRPr="005C4E28">
        <w:rPr>
          <w:rFonts w:eastAsia="Times New Roman"/>
          <w:i/>
          <w:szCs w:val="24"/>
          <w:lang w:eastAsia="ru-RU"/>
        </w:rPr>
        <w:t>(способ потребления)</w:t>
      </w:r>
      <w:r>
        <w:rPr>
          <w:rFonts w:eastAsia="Times New Roman"/>
          <w:szCs w:val="24"/>
          <w:lang w:eastAsia="ru-RU"/>
        </w:rPr>
        <w:t xml:space="preserve">. Данный факт </w:t>
      </w:r>
      <w:r w:rsidRPr="001D53F2">
        <w:rPr>
          <w:rFonts w:eastAsia="Times New Roman"/>
          <w:szCs w:val="24"/>
          <w:lang w:eastAsia="ru-RU"/>
        </w:rPr>
        <w:t>зафиксирован актом о неучтенном потреблении от____________ №_________________.</w:t>
      </w:r>
    </w:p>
    <w:p w:rsidR="008C5B3C" w:rsidRPr="001D53F2" w:rsidRDefault="008C5B3C" w:rsidP="008C5B3C">
      <w:pPr>
        <w:contextualSpacing w:val="0"/>
        <w:rPr>
          <w:rFonts w:eastAsia="Times New Roman"/>
          <w:szCs w:val="28"/>
          <w:lang w:eastAsia="ru-RU"/>
        </w:rPr>
      </w:pPr>
      <w:r w:rsidRPr="001D53F2">
        <w:rPr>
          <w:rFonts w:eastAsia="Times New Roman"/>
          <w:szCs w:val="28"/>
          <w:lang w:eastAsia="ru-RU"/>
        </w:rPr>
        <w:t>В соответствии с п.26 Основных положений</w:t>
      </w:r>
      <w:r w:rsidRPr="001D53F2">
        <w:rPr>
          <w:rFonts w:eastAsia="Times New Roman"/>
          <w:sz w:val="24"/>
          <w:szCs w:val="24"/>
          <w:lang w:eastAsia="ru-RU"/>
        </w:rPr>
        <w:t xml:space="preserve"> </w:t>
      </w:r>
      <w:r w:rsidRPr="001D53F2">
        <w:rPr>
          <w:rFonts w:eastAsia="Times New Roman"/>
          <w:szCs w:val="24"/>
          <w:lang w:eastAsia="ru-RU"/>
        </w:rPr>
        <w:t>функ</w:t>
      </w:r>
      <w:r>
        <w:rPr>
          <w:rFonts w:eastAsia="Times New Roman"/>
          <w:szCs w:val="24"/>
          <w:lang w:eastAsia="ru-RU"/>
        </w:rPr>
        <w:t xml:space="preserve">ционирования  розничных рынков </w:t>
      </w:r>
      <w:r w:rsidRPr="001D53F2">
        <w:rPr>
          <w:rFonts w:eastAsia="Times New Roman"/>
          <w:szCs w:val="24"/>
          <w:lang w:eastAsia="ru-RU"/>
        </w:rPr>
        <w:t xml:space="preserve">электрической энергии, утвержденных </w:t>
      </w:r>
      <w:r w:rsidRPr="001D53F2">
        <w:rPr>
          <w:rFonts w:eastAsia="Times New Roman"/>
          <w:szCs w:val="28"/>
          <w:lang w:eastAsia="ru-RU"/>
        </w:rPr>
        <w:t xml:space="preserve">Постановлением Правительства РФ от 04.05.2012 № 442, сетевая организация выявляет лиц, которые не заключили договоры, обеспечивающие продажу им электрической энергии (мощности), и при этом фактически потребляют электрическую энергию; составляет в установленном настоящим документом порядке акт о неучтенном потреблении электрической энергии; рассчитывает в </w:t>
      </w:r>
      <w:r w:rsidRPr="001D53F2">
        <w:rPr>
          <w:rFonts w:eastAsia="Times New Roman"/>
          <w:szCs w:val="28"/>
          <w:lang w:eastAsia="ru-RU"/>
        </w:rPr>
        <w:lastRenderedPageBreak/>
        <w:t>соответствии с настоящим документом объемы бездоговорного потребления электрической энергии за период, истекший с даты, установленной для принятия гарантирующим поставщиком на</w:t>
      </w:r>
      <w:r>
        <w:rPr>
          <w:rFonts w:eastAsia="Times New Roman"/>
          <w:szCs w:val="28"/>
          <w:lang w:eastAsia="ru-RU"/>
        </w:rPr>
        <w:t xml:space="preserve"> </w:t>
      </w:r>
      <w:r w:rsidRPr="001D53F2">
        <w:rPr>
          <w:rFonts w:eastAsia="Times New Roman"/>
          <w:szCs w:val="28"/>
          <w:lang w:eastAsia="ru-RU"/>
        </w:rPr>
        <w:t>обслуживание потребителей; принимает меры по прекращению потребления электрической энергии в отсутствие договора и по обеспечению оплаты объемов электрической энергии, потребляемой без заключенного договора лицом, потребляющим электрическую энергию, путем введения полного ограничения режима потребления электрической энергии.</w:t>
      </w:r>
    </w:p>
    <w:p w:rsidR="008C5B3C" w:rsidRDefault="008C5B3C" w:rsidP="008C5B3C">
      <w:pPr>
        <w:contextualSpacing w:val="0"/>
        <w:rPr>
          <w:rFonts w:eastAsia="Times New Roman"/>
          <w:szCs w:val="28"/>
          <w:lang w:eastAsia="ru-RU"/>
        </w:rPr>
      </w:pPr>
      <w:r w:rsidRPr="001D53F2">
        <w:rPr>
          <w:rFonts w:eastAsia="Times New Roman"/>
          <w:szCs w:val="28"/>
          <w:lang w:eastAsia="ru-RU"/>
        </w:rPr>
        <w:t xml:space="preserve">Пункты </w:t>
      </w:r>
      <w:r w:rsidR="002F78AA">
        <w:rPr>
          <w:rFonts w:eastAsia="Times New Roman"/>
          <w:szCs w:val="28"/>
          <w:lang w:eastAsia="ru-RU"/>
        </w:rPr>
        <w:t>177</w:t>
      </w:r>
      <w:r w:rsidR="002F78AA" w:rsidRPr="001D53F2">
        <w:rPr>
          <w:rFonts w:eastAsia="Times New Roman"/>
          <w:szCs w:val="28"/>
          <w:lang w:eastAsia="ru-RU"/>
        </w:rPr>
        <w:t xml:space="preserve"> </w:t>
      </w:r>
      <w:r w:rsidRPr="001D53F2">
        <w:rPr>
          <w:rFonts w:eastAsia="Times New Roman"/>
          <w:szCs w:val="28"/>
          <w:lang w:eastAsia="ru-RU"/>
        </w:rPr>
        <w:t xml:space="preserve">и </w:t>
      </w:r>
      <w:r w:rsidR="002F78AA">
        <w:rPr>
          <w:rFonts w:eastAsia="Times New Roman"/>
          <w:szCs w:val="28"/>
          <w:lang w:eastAsia="ru-RU"/>
        </w:rPr>
        <w:t>178</w:t>
      </w:r>
      <w:r w:rsidR="002F78AA" w:rsidRPr="001D53F2">
        <w:rPr>
          <w:rFonts w:eastAsia="Times New Roman"/>
          <w:szCs w:val="28"/>
          <w:lang w:eastAsia="ru-RU"/>
        </w:rPr>
        <w:t xml:space="preserve"> </w:t>
      </w:r>
      <w:r w:rsidRPr="001D53F2">
        <w:rPr>
          <w:rFonts w:eastAsia="Times New Roman"/>
          <w:szCs w:val="28"/>
          <w:lang w:eastAsia="ru-RU"/>
        </w:rPr>
        <w:t>Основных положений определяют, что по факту выявленного безучетного или бездоговорного потребления электрической энергии сетевой организацией составляется акт о неучтенном потреблении электрической энергии и не позднее 3 рабочих дней с даты его составления передается в адрес гарантирующего поставщика (энергосбытовой, энергоснабжающей организации), обслуживающего потребителя, осуществившего безучетное потребление, лица, осуществившего бездоговорное потребление.</w:t>
      </w:r>
    </w:p>
    <w:p w:rsidR="008C5B3C" w:rsidRPr="00C55751" w:rsidRDefault="008C5B3C" w:rsidP="008C5B3C">
      <w:pPr>
        <w:contextualSpacing w:val="0"/>
        <w:rPr>
          <w:rFonts w:eastAsia="Times New Roman"/>
          <w:szCs w:val="28"/>
          <w:lang w:eastAsia="ru-RU"/>
        </w:rPr>
      </w:pPr>
      <w:r w:rsidRPr="00C55751">
        <w:rPr>
          <w:rFonts w:eastAsia="Times New Roman"/>
          <w:szCs w:val="28"/>
          <w:lang w:eastAsia="ru-RU"/>
        </w:rPr>
        <w:t xml:space="preserve">С учетом того, что в действиях </w:t>
      </w:r>
      <w:r w:rsidRPr="00D568CF">
        <w:rPr>
          <w:rFonts w:eastAsia="Times New Roman"/>
          <w:i/>
          <w:szCs w:val="28"/>
          <w:lang w:eastAsia="ru-RU"/>
        </w:rPr>
        <w:t>________________</w:t>
      </w:r>
      <w:r>
        <w:rPr>
          <w:rFonts w:eastAsia="Times New Roman"/>
          <w:i/>
          <w:szCs w:val="28"/>
          <w:lang w:eastAsia="ru-RU"/>
        </w:rPr>
        <w:t xml:space="preserve"> </w:t>
      </w:r>
      <w:r w:rsidRPr="00D568CF">
        <w:rPr>
          <w:rFonts w:eastAsia="Times New Roman"/>
          <w:i/>
          <w:szCs w:val="28"/>
          <w:lang w:eastAsia="ru-RU"/>
        </w:rPr>
        <w:t>(Ф.И.О. должностного лица, индивидуального предпринимателя, юридического лица</w:t>
      </w:r>
      <w:r>
        <w:rPr>
          <w:rFonts w:eastAsia="Times New Roman"/>
          <w:szCs w:val="28"/>
          <w:lang w:eastAsia="ru-RU"/>
        </w:rPr>
        <w:t>)</w:t>
      </w:r>
      <w:r w:rsidRPr="00C55751">
        <w:rPr>
          <w:rFonts w:eastAsia="Times New Roman"/>
          <w:szCs w:val="28"/>
          <w:lang w:eastAsia="ru-RU"/>
        </w:rPr>
        <w:t xml:space="preserve"> могут усматриваться признаки уголовно-наказуемого деяния, прошу в соответствии со статями 140 – 145 УПК РФ провести проверку настоящего заявления по факту неправомерного подключения (использования) элек</w:t>
      </w:r>
      <w:r>
        <w:rPr>
          <w:rFonts w:eastAsia="Times New Roman"/>
          <w:szCs w:val="28"/>
          <w:lang w:eastAsia="ru-RU"/>
        </w:rPr>
        <w:t>трической энергии</w:t>
      </w:r>
      <w:r w:rsidRPr="00C55751">
        <w:rPr>
          <w:rFonts w:eastAsia="Times New Roman"/>
          <w:szCs w:val="28"/>
          <w:lang w:eastAsia="ru-RU"/>
        </w:rPr>
        <w:t>.</w:t>
      </w:r>
    </w:p>
    <w:p w:rsidR="008C5B3C" w:rsidRDefault="008C5B3C" w:rsidP="008C5B3C">
      <w:pPr>
        <w:contextualSpacing w:val="0"/>
        <w:rPr>
          <w:rFonts w:eastAsia="Times New Roman"/>
          <w:szCs w:val="28"/>
          <w:lang w:eastAsia="ru-RU"/>
        </w:rPr>
      </w:pPr>
      <w:r w:rsidRPr="00C55751">
        <w:rPr>
          <w:rFonts w:eastAsia="Times New Roman"/>
          <w:szCs w:val="28"/>
          <w:lang w:eastAsia="ru-RU"/>
        </w:rPr>
        <w:t xml:space="preserve">В случае отсутствия признаков состава уголовно-наказуемого деяния, </w:t>
      </w:r>
      <w:r w:rsidRPr="00F06530">
        <w:rPr>
          <w:rFonts w:eastAsia="Times New Roman"/>
          <w:szCs w:val="28"/>
          <w:lang w:eastAsia="ru-RU"/>
        </w:rPr>
        <w:t xml:space="preserve">прошу </w:t>
      </w:r>
      <w:r w:rsidRPr="00C55751">
        <w:rPr>
          <w:rFonts w:eastAsia="Times New Roman"/>
          <w:szCs w:val="28"/>
          <w:lang w:eastAsia="ru-RU"/>
        </w:rPr>
        <w:t>направить копию отказного материала (постановление об отказе в возбужде</w:t>
      </w:r>
      <w:r>
        <w:rPr>
          <w:rFonts w:eastAsia="Times New Roman"/>
          <w:szCs w:val="28"/>
          <w:lang w:eastAsia="ru-RU"/>
        </w:rPr>
        <w:t xml:space="preserve">нии уголовного дела, заявление </w:t>
      </w:r>
      <w:r w:rsidRPr="00C55751">
        <w:rPr>
          <w:rFonts w:eastAsia="Times New Roman"/>
          <w:szCs w:val="28"/>
          <w:lang w:eastAsia="ru-RU"/>
        </w:rPr>
        <w:t>ПАО «</w:t>
      </w:r>
      <w:r w:rsidR="002F78AA">
        <w:rPr>
          <w:rFonts w:eastAsia="Times New Roman"/>
          <w:szCs w:val="28"/>
          <w:lang w:eastAsia="ru-RU"/>
        </w:rPr>
        <w:t>Россети Кубань</w:t>
      </w:r>
      <w:r w:rsidRPr="00C55751">
        <w:rPr>
          <w:rFonts w:eastAsia="Times New Roman"/>
          <w:szCs w:val="28"/>
          <w:lang w:eastAsia="ru-RU"/>
        </w:rPr>
        <w:t>», объяснения и иные материалы, имеющие значение по делу) в территориальный орган Ростехнадзора для привлечения к административной ответственности виновного лица</w:t>
      </w:r>
      <w:r>
        <w:rPr>
          <w:rFonts w:eastAsia="Times New Roman"/>
          <w:szCs w:val="28"/>
          <w:lang w:eastAsia="ru-RU"/>
        </w:rPr>
        <w:t xml:space="preserve"> по ст.9.22 КоАП РФ.</w:t>
      </w:r>
    </w:p>
    <w:p w:rsidR="008C5B3C" w:rsidRPr="00F54E68" w:rsidRDefault="008C5B3C" w:rsidP="008C5B3C">
      <w:pPr>
        <w:contextualSpacing w:val="0"/>
        <w:rPr>
          <w:rFonts w:eastAsia="Times New Roman"/>
          <w:szCs w:val="28"/>
          <w:lang w:eastAsia="ru-RU"/>
        </w:rPr>
      </w:pPr>
      <w:r w:rsidRPr="00F54E68">
        <w:rPr>
          <w:rFonts w:eastAsia="Times New Roman"/>
          <w:szCs w:val="28"/>
          <w:lang w:eastAsia="ru-RU"/>
        </w:rPr>
        <w:t>По вопросам рассмотрения данного заявления, предоставления других необходимых документов, прошу Вас осуществлять взаимодействие с ___________________ (</w:t>
      </w:r>
      <w:r w:rsidRPr="0042244A">
        <w:rPr>
          <w:rFonts w:eastAsia="Times New Roman"/>
          <w:i/>
          <w:szCs w:val="28"/>
          <w:lang w:eastAsia="ru-RU"/>
        </w:rPr>
        <w:t>должность работника ПАО «</w:t>
      </w:r>
      <w:r w:rsidR="002F78AA">
        <w:rPr>
          <w:rFonts w:eastAsia="Times New Roman"/>
          <w:i/>
          <w:szCs w:val="28"/>
          <w:lang w:eastAsia="ru-RU"/>
        </w:rPr>
        <w:t>Россети Кубань»</w:t>
      </w:r>
      <w:r w:rsidRPr="0042244A">
        <w:rPr>
          <w:rFonts w:eastAsia="Times New Roman"/>
          <w:i/>
          <w:szCs w:val="28"/>
          <w:lang w:eastAsia="ru-RU"/>
        </w:rPr>
        <w:t>, Ф.И.О., номе</w:t>
      </w:r>
      <w:r>
        <w:rPr>
          <w:rFonts w:eastAsia="Times New Roman"/>
          <w:i/>
          <w:szCs w:val="28"/>
          <w:lang w:eastAsia="ru-RU"/>
        </w:rPr>
        <w:t>р рабочего, мобильного телефона</w:t>
      </w:r>
      <w:r w:rsidRPr="0042244A">
        <w:rPr>
          <w:rFonts w:eastAsia="Times New Roman"/>
          <w:i/>
          <w:szCs w:val="28"/>
          <w:lang w:eastAsia="ru-RU"/>
        </w:rPr>
        <w:t>).</w:t>
      </w:r>
    </w:p>
    <w:p w:rsidR="008C5B3C" w:rsidRDefault="008C5B3C" w:rsidP="008C5B3C">
      <w:pPr>
        <w:contextualSpacing w:val="0"/>
        <w:rPr>
          <w:rFonts w:eastAsia="Times New Roman"/>
          <w:szCs w:val="28"/>
          <w:lang w:eastAsia="ru-RU"/>
        </w:rPr>
      </w:pPr>
      <w:r w:rsidRPr="00F54E68">
        <w:rPr>
          <w:rFonts w:eastAsia="Times New Roman"/>
          <w:szCs w:val="28"/>
          <w:lang w:eastAsia="ru-RU"/>
        </w:rPr>
        <w:t>О прин</w:t>
      </w:r>
      <w:r>
        <w:rPr>
          <w:rFonts w:eastAsia="Times New Roman"/>
          <w:szCs w:val="28"/>
          <w:lang w:eastAsia="ru-RU"/>
        </w:rPr>
        <w:t xml:space="preserve">ятом решении прошу сообщить </w:t>
      </w:r>
      <w:r w:rsidRPr="00F54E68">
        <w:rPr>
          <w:rFonts w:eastAsia="Times New Roman"/>
          <w:szCs w:val="28"/>
          <w:lang w:eastAsia="ru-RU"/>
        </w:rPr>
        <w:t>письменно в установленный законом срок по</w:t>
      </w:r>
      <w:r>
        <w:rPr>
          <w:rFonts w:eastAsia="Times New Roman"/>
          <w:szCs w:val="28"/>
          <w:lang w:eastAsia="ru-RU"/>
        </w:rPr>
        <w:t xml:space="preserve"> адресу: индекс, г. __________, ул. _________________, д.__</w:t>
      </w:r>
      <w:r w:rsidRPr="00F54E68">
        <w:rPr>
          <w:rFonts w:eastAsia="Times New Roman"/>
          <w:szCs w:val="28"/>
          <w:lang w:eastAsia="ru-RU"/>
        </w:rPr>
        <w:t>.</w:t>
      </w:r>
    </w:p>
    <w:p w:rsidR="008C5B3C" w:rsidRDefault="008C5B3C" w:rsidP="008C5B3C">
      <w:pPr>
        <w:contextualSpacing w:val="0"/>
        <w:rPr>
          <w:rFonts w:eastAsia="Times New Roman"/>
          <w:szCs w:val="28"/>
          <w:lang w:eastAsia="ru-RU"/>
        </w:rPr>
      </w:pPr>
    </w:p>
    <w:p w:rsidR="008C5B3C" w:rsidRDefault="008C5B3C" w:rsidP="008C5B3C">
      <w:pPr>
        <w:contextualSpacing w:val="0"/>
        <w:rPr>
          <w:rFonts w:eastAsia="Times New Roman"/>
          <w:szCs w:val="28"/>
          <w:lang w:eastAsia="ru-RU"/>
        </w:rPr>
      </w:pPr>
      <w:r w:rsidRPr="00414EEB">
        <w:rPr>
          <w:rFonts w:eastAsia="Times New Roman"/>
          <w:szCs w:val="28"/>
          <w:lang w:eastAsia="ru-RU"/>
        </w:rPr>
        <w:t>За заведомо ложный донос по ст. 306 УК РФ предупрежден(а).</w:t>
      </w:r>
    </w:p>
    <w:p w:rsidR="008C5B3C" w:rsidRDefault="008C5B3C" w:rsidP="008C5B3C">
      <w:pPr>
        <w:ind w:firstLine="0"/>
        <w:contextualSpacing w:val="0"/>
        <w:rPr>
          <w:rFonts w:eastAsia="Times New Roman"/>
          <w:szCs w:val="28"/>
          <w:lang w:eastAsia="ru-RU"/>
        </w:rPr>
      </w:pPr>
    </w:p>
    <w:p w:rsidR="008C5B3C" w:rsidRPr="001D53F2" w:rsidRDefault="008C5B3C" w:rsidP="008C5B3C">
      <w:pPr>
        <w:ind w:firstLine="0"/>
        <w:contextualSpacing w:val="0"/>
        <w:rPr>
          <w:rFonts w:eastAsia="Times New Roman"/>
          <w:sz w:val="36"/>
          <w:szCs w:val="28"/>
          <w:lang w:eastAsia="ru-RU"/>
        </w:rPr>
      </w:pPr>
      <w:r>
        <w:rPr>
          <w:rFonts w:eastAsia="Times New Roman"/>
          <w:szCs w:val="24"/>
          <w:lang w:eastAsia="ru-RU"/>
        </w:rPr>
        <w:t>Приложение: копия Акта</w:t>
      </w:r>
      <w:r w:rsidRPr="001D53F2">
        <w:rPr>
          <w:rFonts w:eastAsia="Times New Roman"/>
          <w:szCs w:val="24"/>
          <w:lang w:eastAsia="ru-RU"/>
        </w:rPr>
        <w:t xml:space="preserve"> о неучтенном потреблении на</w:t>
      </w:r>
      <w:r>
        <w:rPr>
          <w:rFonts w:eastAsia="Times New Roman"/>
          <w:szCs w:val="24"/>
          <w:lang w:eastAsia="ru-RU"/>
        </w:rPr>
        <w:t xml:space="preserve"> </w:t>
      </w:r>
      <w:r w:rsidRPr="001D53F2">
        <w:rPr>
          <w:rFonts w:eastAsia="Times New Roman"/>
          <w:szCs w:val="24"/>
          <w:lang w:eastAsia="ru-RU"/>
        </w:rPr>
        <w:t>__</w:t>
      </w:r>
      <w:r>
        <w:rPr>
          <w:rFonts w:eastAsia="Times New Roman"/>
          <w:szCs w:val="24"/>
          <w:lang w:eastAsia="ru-RU"/>
        </w:rPr>
        <w:t xml:space="preserve"> </w:t>
      </w:r>
      <w:r w:rsidRPr="001D53F2">
        <w:rPr>
          <w:rFonts w:eastAsia="Times New Roman"/>
          <w:szCs w:val="24"/>
          <w:lang w:eastAsia="ru-RU"/>
        </w:rPr>
        <w:t>л. в ___</w:t>
      </w:r>
      <w:r>
        <w:rPr>
          <w:rFonts w:eastAsia="Times New Roman"/>
          <w:szCs w:val="24"/>
          <w:lang w:eastAsia="ru-RU"/>
        </w:rPr>
        <w:t xml:space="preserve"> </w:t>
      </w:r>
      <w:r w:rsidRPr="001D53F2">
        <w:rPr>
          <w:rFonts w:eastAsia="Times New Roman"/>
          <w:szCs w:val="24"/>
          <w:lang w:eastAsia="ru-RU"/>
        </w:rPr>
        <w:t>экз.</w:t>
      </w:r>
    </w:p>
    <w:p w:rsidR="008C5B3C" w:rsidRPr="001D53F2" w:rsidRDefault="008C5B3C" w:rsidP="008C5B3C">
      <w:pPr>
        <w:contextualSpacing w:val="0"/>
        <w:jc w:val="left"/>
        <w:rPr>
          <w:rFonts w:eastAsia="Times New Roman"/>
          <w:szCs w:val="24"/>
          <w:lang w:eastAsia="ru-RU"/>
        </w:rPr>
      </w:pPr>
    </w:p>
    <w:p w:rsidR="008C5B3C" w:rsidRDefault="008C5B3C" w:rsidP="008C5B3C">
      <w:pPr>
        <w:contextualSpacing w:val="0"/>
        <w:jc w:val="left"/>
        <w:rPr>
          <w:rFonts w:eastAsia="Times New Roman"/>
          <w:szCs w:val="24"/>
          <w:lang w:eastAsia="ru-RU"/>
        </w:rPr>
      </w:pPr>
      <w:r w:rsidRPr="001D53F2">
        <w:rPr>
          <w:rFonts w:eastAsia="Times New Roman"/>
          <w:szCs w:val="24"/>
          <w:lang w:eastAsia="ru-RU"/>
        </w:rPr>
        <w:t>Подпись. Дата</w:t>
      </w:r>
    </w:p>
    <w:p w:rsidR="008C5B3C" w:rsidRDefault="008C5B3C" w:rsidP="008C5B3C">
      <w:pPr>
        <w:contextualSpacing w:val="0"/>
        <w:jc w:val="left"/>
        <w:rPr>
          <w:rFonts w:eastAsia="Times New Roman"/>
          <w:szCs w:val="24"/>
          <w:lang w:eastAsia="ru-RU"/>
        </w:rPr>
      </w:pPr>
    </w:p>
    <w:p w:rsidR="008C5B3C" w:rsidRDefault="008C5B3C" w:rsidP="008C5B3C">
      <w:pPr>
        <w:contextualSpacing w:val="0"/>
        <w:jc w:val="left"/>
        <w:rPr>
          <w:rFonts w:eastAsia="Times New Roman"/>
          <w:szCs w:val="24"/>
          <w:lang w:eastAsia="ru-RU"/>
        </w:rPr>
      </w:pPr>
    </w:p>
    <w:p w:rsidR="008C5B3C" w:rsidRDefault="008C5B3C" w:rsidP="008C5B3C">
      <w:pPr>
        <w:contextualSpacing w:val="0"/>
        <w:jc w:val="left"/>
        <w:rPr>
          <w:rFonts w:eastAsia="Times New Roman"/>
          <w:szCs w:val="24"/>
          <w:lang w:eastAsia="ru-RU"/>
        </w:rPr>
      </w:pPr>
    </w:p>
    <w:p w:rsidR="008C5B3C" w:rsidRPr="001D53F2" w:rsidRDefault="008C5B3C" w:rsidP="008C5B3C">
      <w:pPr>
        <w:contextualSpacing w:val="0"/>
        <w:jc w:val="left"/>
        <w:rPr>
          <w:rFonts w:eastAsia="Times New Roman"/>
          <w:szCs w:val="24"/>
          <w:lang w:eastAsia="ru-RU"/>
        </w:rPr>
      </w:pPr>
    </w:p>
    <w:p w:rsidR="008C5B3C" w:rsidRPr="00F2427E" w:rsidRDefault="008C5B3C" w:rsidP="008C5B3C">
      <w:pPr>
        <w:pStyle w:val="1"/>
        <w:ind w:left="709"/>
        <w:jc w:val="right"/>
        <w:rPr>
          <w:b w:val="0"/>
        </w:rPr>
      </w:pPr>
      <w:bookmarkStart w:id="210" w:name="_Toc7076146"/>
      <w:r w:rsidRPr="00F2427E">
        <w:rPr>
          <w:b w:val="0"/>
        </w:rPr>
        <w:lastRenderedPageBreak/>
        <w:t>Приложение 14.3</w:t>
      </w:r>
      <w:bookmarkEnd w:id="210"/>
    </w:p>
    <w:p w:rsidR="008C5B3C" w:rsidRPr="001D53F2" w:rsidRDefault="008C5B3C" w:rsidP="008C5B3C">
      <w:pPr>
        <w:ind w:right="-1" w:firstLine="0"/>
        <w:contextualSpacing w:val="0"/>
        <w:rPr>
          <w:color w:val="0D0D0D"/>
          <w:sz w:val="24"/>
          <w:szCs w:val="24"/>
          <w:lang w:eastAsia="ru-RU"/>
        </w:rPr>
      </w:pPr>
    </w:p>
    <w:p w:rsidR="008C5B3C" w:rsidRDefault="008C5B3C" w:rsidP="008C5B3C">
      <w:pPr>
        <w:ind w:right="-1" w:firstLine="0"/>
        <w:contextualSpacing w:val="0"/>
        <w:rPr>
          <w:rFonts w:eastAsia="Times New Roman"/>
          <w:szCs w:val="24"/>
          <w:lang w:eastAsia="ru-RU"/>
        </w:rPr>
      </w:pPr>
      <w:r w:rsidRPr="001D53F2">
        <w:rPr>
          <w:color w:val="0D0D0D"/>
          <w:szCs w:val="28"/>
          <w:lang w:eastAsia="ru-RU"/>
        </w:rPr>
        <w:t>Примерная форма заявления по юридическим</w:t>
      </w:r>
      <w:r>
        <w:rPr>
          <w:color w:val="0D0D0D"/>
          <w:szCs w:val="28"/>
          <w:lang w:eastAsia="ru-RU"/>
        </w:rPr>
        <w:t>, должностным</w:t>
      </w:r>
      <w:r w:rsidRPr="001D53F2">
        <w:rPr>
          <w:color w:val="0D0D0D"/>
          <w:szCs w:val="28"/>
          <w:lang w:eastAsia="ru-RU"/>
        </w:rPr>
        <w:t xml:space="preserve"> лицам</w:t>
      </w:r>
      <w:r>
        <w:rPr>
          <w:color w:val="0D0D0D"/>
          <w:szCs w:val="28"/>
          <w:lang w:eastAsia="ru-RU"/>
        </w:rPr>
        <w:t xml:space="preserve"> и индивидуальным предпринимателям (ИП)</w:t>
      </w:r>
      <w:r w:rsidRPr="001D53F2">
        <w:rPr>
          <w:color w:val="0D0D0D"/>
          <w:szCs w:val="24"/>
          <w:lang w:eastAsia="ru-RU"/>
        </w:rPr>
        <w:t xml:space="preserve"> в </w:t>
      </w:r>
      <w:r w:rsidRPr="001F6D5B">
        <w:rPr>
          <w:rFonts w:eastAsia="Times New Roman"/>
          <w:szCs w:val="24"/>
          <w:lang w:eastAsia="ru-RU"/>
        </w:rPr>
        <w:t xml:space="preserve">орган внутренних дел </w:t>
      </w:r>
    </w:p>
    <w:p w:rsidR="008C5B3C" w:rsidRPr="001F6D5B" w:rsidRDefault="008C5B3C" w:rsidP="008C5B3C">
      <w:pPr>
        <w:ind w:right="-1" w:firstLine="0"/>
        <w:contextualSpacing w:val="0"/>
        <w:rPr>
          <w:rFonts w:eastAsia="Times New Roman"/>
          <w:szCs w:val="24"/>
          <w:lang w:eastAsia="ru-RU"/>
        </w:rPr>
      </w:pPr>
    </w:p>
    <w:p w:rsidR="008C5B3C" w:rsidRPr="001F6D5B" w:rsidRDefault="008C5B3C" w:rsidP="008C5B3C">
      <w:pPr>
        <w:ind w:left="3969" w:firstLine="0"/>
        <w:contextualSpacing w:val="0"/>
        <w:jc w:val="left"/>
        <w:rPr>
          <w:rFonts w:eastAsia="Times New Roman"/>
          <w:szCs w:val="24"/>
          <w:lang w:eastAsia="ru-RU"/>
        </w:rPr>
      </w:pPr>
      <w:r w:rsidRPr="001F6D5B">
        <w:rPr>
          <w:rFonts w:eastAsia="Times New Roman"/>
          <w:szCs w:val="24"/>
          <w:lang w:eastAsia="ru-RU"/>
        </w:rPr>
        <w:t>Начальнику О</w:t>
      </w:r>
      <w:r>
        <w:rPr>
          <w:rFonts w:eastAsia="Times New Roman"/>
          <w:szCs w:val="24"/>
          <w:lang w:eastAsia="ru-RU"/>
        </w:rPr>
        <w:t>М</w:t>
      </w:r>
      <w:r w:rsidRPr="001F6D5B">
        <w:rPr>
          <w:rFonts w:eastAsia="Times New Roman"/>
          <w:szCs w:val="24"/>
          <w:lang w:eastAsia="ru-RU"/>
        </w:rPr>
        <w:t xml:space="preserve">ВД _________________ </w:t>
      </w:r>
    </w:p>
    <w:p w:rsidR="008C5B3C" w:rsidRPr="001F6D5B" w:rsidRDefault="008C5B3C" w:rsidP="008C5B3C">
      <w:pPr>
        <w:ind w:left="3969" w:firstLine="0"/>
        <w:contextualSpacing w:val="0"/>
        <w:jc w:val="left"/>
        <w:rPr>
          <w:rFonts w:eastAsia="Times New Roman"/>
          <w:szCs w:val="24"/>
          <w:lang w:eastAsia="ru-RU"/>
        </w:rPr>
      </w:pPr>
      <w:r w:rsidRPr="001F6D5B">
        <w:rPr>
          <w:rFonts w:eastAsia="Times New Roman"/>
          <w:szCs w:val="24"/>
          <w:lang w:eastAsia="ru-RU"/>
        </w:rPr>
        <w:t xml:space="preserve"> ________________________________</w:t>
      </w:r>
    </w:p>
    <w:p w:rsidR="008C5B3C" w:rsidRPr="00625593" w:rsidRDefault="008C5B3C" w:rsidP="008C5B3C">
      <w:pPr>
        <w:ind w:left="3969" w:firstLine="0"/>
        <w:contextualSpacing w:val="0"/>
        <w:jc w:val="left"/>
        <w:rPr>
          <w:rFonts w:eastAsia="Times New Roman"/>
          <w:i/>
          <w:szCs w:val="24"/>
          <w:lang w:eastAsia="ru-RU"/>
        </w:rPr>
      </w:pPr>
      <w:r w:rsidRPr="00625593">
        <w:rPr>
          <w:rFonts w:eastAsia="Times New Roman"/>
          <w:i/>
          <w:szCs w:val="24"/>
          <w:lang w:eastAsia="ru-RU"/>
        </w:rPr>
        <w:t xml:space="preserve">(указать </w:t>
      </w:r>
      <w:r>
        <w:rPr>
          <w:rFonts w:eastAsia="Times New Roman"/>
          <w:i/>
          <w:szCs w:val="24"/>
          <w:lang w:eastAsia="ru-RU"/>
        </w:rPr>
        <w:t xml:space="preserve">район, </w:t>
      </w:r>
      <w:r w:rsidRPr="00625593">
        <w:rPr>
          <w:rFonts w:eastAsia="Times New Roman"/>
          <w:i/>
          <w:szCs w:val="24"/>
          <w:lang w:eastAsia="ru-RU"/>
        </w:rPr>
        <w:t>Ф</w:t>
      </w:r>
      <w:r>
        <w:rPr>
          <w:rFonts w:eastAsia="Times New Roman"/>
          <w:i/>
          <w:szCs w:val="24"/>
          <w:lang w:eastAsia="ru-RU"/>
        </w:rPr>
        <w:t>.</w:t>
      </w:r>
      <w:r w:rsidRPr="00625593">
        <w:rPr>
          <w:rFonts w:eastAsia="Times New Roman"/>
          <w:i/>
          <w:szCs w:val="24"/>
          <w:lang w:eastAsia="ru-RU"/>
        </w:rPr>
        <w:t>И</w:t>
      </w:r>
      <w:r>
        <w:rPr>
          <w:rFonts w:eastAsia="Times New Roman"/>
          <w:i/>
          <w:szCs w:val="24"/>
          <w:lang w:eastAsia="ru-RU"/>
        </w:rPr>
        <w:t>.</w:t>
      </w:r>
      <w:r w:rsidRPr="00625593">
        <w:rPr>
          <w:rFonts w:eastAsia="Times New Roman"/>
          <w:i/>
          <w:szCs w:val="24"/>
          <w:lang w:eastAsia="ru-RU"/>
        </w:rPr>
        <w:t>О</w:t>
      </w:r>
      <w:r>
        <w:rPr>
          <w:rFonts w:eastAsia="Times New Roman"/>
          <w:i/>
          <w:szCs w:val="24"/>
          <w:lang w:eastAsia="ru-RU"/>
        </w:rPr>
        <w:t>. начальника</w:t>
      </w:r>
      <w:r w:rsidRPr="00625593">
        <w:rPr>
          <w:rFonts w:eastAsia="Times New Roman"/>
          <w:i/>
          <w:szCs w:val="24"/>
          <w:lang w:eastAsia="ru-RU"/>
        </w:rPr>
        <w:t xml:space="preserve">, </w:t>
      </w:r>
      <w:r>
        <w:rPr>
          <w:rFonts w:eastAsia="Times New Roman"/>
          <w:i/>
          <w:szCs w:val="24"/>
          <w:lang w:eastAsia="ru-RU"/>
        </w:rPr>
        <w:t>адрес ОМВД</w:t>
      </w:r>
      <w:r w:rsidRPr="00625593">
        <w:rPr>
          <w:rFonts w:eastAsia="Times New Roman"/>
          <w:i/>
          <w:szCs w:val="24"/>
          <w:lang w:eastAsia="ru-RU"/>
        </w:rPr>
        <w:t>)</w:t>
      </w:r>
    </w:p>
    <w:p w:rsidR="008C5B3C" w:rsidRDefault="008C5B3C" w:rsidP="008C5B3C">
      <w:pPr>
        <w:ind w:left="3969" w:firstLine="0"/>
        <w:contextualSpacing w:val="0"/>
        <w:jc w:val="left"/>
        <w:rPr>
          <w:rFonts w:eastAsia="Times New Roman"/>
          <w:szCs w:val="24"/>
          <w:lang w:eastAsia="ru-RU"/>
        </w:rPr>
      </w:pPr>
    </w:p>
    <w:p w:rsidR="008C5B3C" w:rsidRPr="001F6D5B" w:rsidRDefault="008C5B3C" w:rsidP="008C5B3C">
      <w:pPr>
        <w:ind w:left="3969" w:firstLine="0"/>
        <w:contextualSpacing w:val="0"/>
        <w:jc w:val="left"/>
        <w:rPr>
          <w:rFonts w:eastAsia="Times New Roman"/>
          <w:szCs w:val="24"/>
          <w:lang w:eastAsia="ru-RU"/>
        </w:rPr>
      </w:pPr>
      <w:r w:rsidRPr="001F6D5B">
        <w:rPr>
          <w:rFonts w:eastAsia="Times New Roman"/>
          <w:szCs w:val="24"/>
          <w:lang w:eastAsia="ru-RU"/>
        </w:rPr>
        <w:t>от ______________________________</w:t>
      </w:r>
    </w:p>
    <w:p w:rsidR="008C5B3C" w:rsidRPr="00625593" w:rsidRDefault="008C5B3C" w:rsidP="008C5B3C">
      <w:pPr>
        <w:ind w:left="3260"/>
        <w:contextualSpacing w:val="0"/>
        <w:jc w:val="left"/>
        <w:rPr>
          <w:rFonts w:eastAsia="Times New Roman"/>
          <w:i/>
          <w:szCs w:val="24"/>
          <w:lang w:eastAsia="ru-RU"/>
        </w:rPr>
      </w:pPr>
      <w:r w:rsidRPr="00625593">
        <w:rPr>
          <w:rFonts w:eastAsia="Times New Roman"/>
          <w:i/>
          <w:szCs w:val="24"/>
          <w:lang w:eastAsia="ru-RU"/>
        </w:rPr>
        <w:t xml:space="preserve">(ФИО заявителя, адрес, номер контактного </w:t>
      </w:r>
    </w:p>
    <w:p w:rsidR="008C5B3C" w:rsidRPr="00625593" w:rsidRDefault="008C5B3C" w:rsidP="008C5B3C">
      <w:pPr>
        <w:ind w:left="3969" w:firstLine="0"/>
        <w:contextualSpacing w:val="0"/>
        <w:jc w:val="left"/>
        <w:rPr>
          <w:rFonts w:eastAsia="Times New Roman"/>
          <w:i/>
          <w:szCs w:val="24"/>
          <w:lang w:eastAsia="ru-RU"/>
        </w:rPr>
      </w:pPr>
      <w:r w:rsidRPr="00625593">
        <w:rPr>
          <w:rFonts w:eastAsia="Times New Roman"/>
          <w:i/>
          <w:szCs w:val="24"/>
          <w:lang w:eastAsia="ru-RU"/>
        </w:rPr>
        <w:t>телефона, номер мобильного телефона</w:t>
      </w:r>
      <w:r>
        <w:rPr>
          <w:rFonts w:eastAsia="Times New Roman"/>
          <w:i/>
          <w:szCs w:val="24"/>
          <w:lang w:eastAsia="ru-RU"/>
        </w:rPr>
        <w:t>)</w:t>
      </w:r>
    </w:p>
    <w:p w:rsidR="008C5B3C" w:rsidRPr="001D53F2" w:rsidRDefault="008C5B3C" w:rsidP="008C5B3C">
      <w:pPr>
        <w:contextualSpacing w:val="0"/>
        <w:jc w:val="left"/>
        <w:rPr>
          <w:rFonts w:eastAsia="Times New Roman"/>
          <w:szCs w:val="24"/>
          <w:lang w:eastAsia="ru-RU"/>
        </w:rPr>
      </w:pPr>
    </w:p>
    <w:p w:rsidR="008C5B3C" w:rsidRDefault="008C5B3C" w:rsidP="008C5B3C">
      <w:pPr>
        <w:contextualSpacing w:val="0"/>
        <w:jc w:val="center"/>
        <w:rPr>
          <w:rFonts w:eastAsia="Times New Roman"/>
          <w:szCs w:val="24"/>
          <w:lang w:eastAsia="ru-RU"/>
        </w:rPr>
      </w:pPr>
      <w:r w:rsidRPr="001D53F2">
        <w:rPr>
          <w:rFonts w:eastAsia="Times New Roman"/>
          <w:szCs w:val="24"/>
          <w:lang w:eastAsia="ru-RU"/>
        </w:rPr>
        <w:t>ЗАЯВЛЕНИЕ ОБ АДМИНИСТРАТИВНОМ ПРАВОНАРУШЕНИИ</w:t>
      </w:r>
    </w:p>
    <w:p w:rsidR="008C5B3C" w:rsidRPr="001D53F2" w:rsidRDefault="008C5B3C" w:rsidP="008C5B3C">
      <w:pPr>
        <w:contextualSpacing w:val="0"/>
        <w:jc w:val="center"/>
        <w:rPr>
          <w:rFonts w:eastAsia="Times New Roman"/>
          <w:szCs w:val="24"/>
          <w:lang w:eastAsia="ru-RU"/>
        </w:rPr>
      </w:pPr>
    </w:p>
    <w:p w:rsidR="008C5B3C" w:rsidRDefault="008C5B3C" w:rsidP="008C5B3C">
      <w:pPr>
        <w:contextualSpacing w:val="0"/>
        <w:rPr>
          <w:rFonts w:eastAsia="Times New Roman"/>
          <w:szCs w:val="24"/>
          <w:lang w:eastAsia="ru-RU"/>
        </w:rPr>
      </w:pPr>
    </w:p>
    <w:p w:rsidR="008C5B3C" w:rsidRDefault="008C5B3C" w:rsidP="008C5B3C">
      <w:pPr>
        <w:contextualSpacing w:val="0"/>
        <w:rPr>
          <w:rFonts w:eastAsia="Times New Roman"/>
          <w:szCs w:val="24"/>
          <w:lang w:eastAsia="ru-RU"/>
        </w:rPr>
      </w:pPr>
      <w:r>
        <w:rPr>
          <w:rFonts w:eastAsia="Times New Roman"/>
          <w:szCs w:val="24"/>
          <w:lang w:eastAsia="ru-RU"/>
        </w:rPr>
        <w:t xml:space="preserve">«___» </w:t>
      </w:r>
      <w:r w:rsidRPr="001D53F2">
        <w:rPr>
          <w:rFonts w:eastAsia="Times New Roman"/>
          <w:szCs w:val="24"/>
          <w:lang w:eastAsia="ru-RU"/>
        </w:rPr>
        <w:t>_________</w:t>
      </w:r>
      <w:r>
        <w:rPr>
          <w:rFonts w:eastAsia="Times New Roman"/>
          <w:szCs w:val="24"/>
          <w:lang w:eastAsia="ru-RU"/>
        </w:rPr>
        <w:t xml:space="preserve"> 20__ </w:t>
      </w:r>
      <w:r w:rsidRPr="0042244A">
        <w:rPr>
          <w:rFonts w:eastAsia="Times New Roman"/>
          <w:szCs w:val="24"/>
          <w:lang w:eastAsia="ru-RU"/>
        </w:rPr>
        <w:t xml:space="preserve">в «__» часов «___» мин. </w:t>
      </w:r>
      <w:r w:rsidRPr="00625593">
        <w:rPr>
          <w:rFonts w:eastAsia="Times New Roman"/>
          <w:i/>
          <w:szCs w:val="24"/>
          <w:lang w:eastAsia="ru-RU"/>
        </w:rPr>
        <w:t>(число и время совершения административного правонарушения)</w:t>
      </w:r>
      <w:r>
        <w:rPr>
          <w:rFonts w:eastAsia="Times New Roman"/>
          <w:szCs w:val="24"/>
          <w:lang w:eastAsia="ru-RU"/>
        </w:rPr>
        <w:t xml:space="preserve"> _________________(</w:t>
      </w:r>
      <w:r w:rsidRPr="00625593">
        <w:rPr>
          <w:rFonts w:eastAsia="Times New Roman"/>
          <w:i/>
          <w:szCs w:val="24"/>
          <w:lang w:eastAsia="ru-RU"/>
        </w:rPr>
        <w:t>ФИО, должность работников ПАО «</w:t>
      </w:r>
      <w:r w:rsidR="002F78AA">
        <w:rPr>
          <w:rFonts w:eastAsia="Times New Roman"/>
          <w:i/>
          <w:szCs w:val="24"/>
          <w:lang w:eastAsia="ru-RU"/>
        </w:rPr>
        <w:t>Россети Кубань</w:t>
      </w:r>
      <w:r w:rsidRPr="00625593">
        <w:rPr>
          <w:rFonts w:eastAsia="Times New Roman"/>
          <w:i/>
          <w:szCs w:val="24"/>
          <w:lang w:eastAsia="ru-RU"/>
        </w:rPr>
        <w:t>»)</w:t>
      </w:r>
      <w:r w:rsidRPr="001D53F2">
        <w:rPr>
          <w:rFonts w:eastAsia="Times New Roman"/>
          <w:szCs w:val="24"/>
          <w:lang w:eastAsia="ru-RU"/>
        </w:rPr>
        <w:t xml:space="preserve"> было установлено что________________(ФИО</w:t>
      </w:r>
      <w:r>
        <w:rPr>
          <w:rFonts w:eastAsia="Times New Roman"/>
          <w:szCs w:val="24"/>
          <w:lang w:eastAsia="ru-RU"/>
        </w:rPr>
        <w:t>)</w:t>
      </w:r>
      <w:r w:rsidRPr="001D53F2">
        <w:rPr>
          <w:rFonts w:eastAsia="Times New Roman"/>
          <w:szCs w:val="24"/>
          <w:lang w:eastAsia="ru-RU"/>
        </w:rPr>
        <w:t xml:space="preserve">, </w:t>
      </w:r>
      <w:r>
        <w:rPr>
          <w:rFonts w:eastAsia="Times New Roman"/>
          <w:szCs w:val="24"/>
          <w:lang w:eastAsia="ru-RU"/>
        </w:rPr>
        <w:t>являясь</w:t>
      </w:r>
      <w:r w:rsidRPr="00E4276F">
        <w:rPr>
          <w:rFonts w:eastAsia="Times New Roman"/>
          <w:i/>
          <w:szCs w:val="24"/>
          <w:lang w:eastAsia="ru-RU"/>
        </w:rPr>
        <w:t>__________________(занимаемая должность на предприятии-наименование предприятия, юридическое лицо, индивидуальный предприниматель),</w:t>
      </w:r>
      <w:r>
        <w:rPr>
          <w:rFonts w:eastAsia="Times New Roman"/>
          <w:szCs w:val="24"/>
          <w:lang w:eastAsia="ru-RU"/>
        </w:rPr>
        <w:t xml:space="preserve"> расположенного </w:t>
      </w:r>
      <w:r w:rsidRPr="00E4276F">
        <w:rPr>
          <w:rFonts w:eastAsia="Times New Roman"/>
          <w:i/>
          <w:szCs w:val="24"/>
          <w:lang w:eastAsia="ru-RU"/>
        </w:rPr>
        <w:t>(расположенное)</w:t>
      </w:r>
      <w:r>
        <w:rPr>
          <w:rFonts w:eastAsia="Times New Roman"/>
          <w:szCs w:val="24"/>
          <w:lang w:eastAsia="ru-RU"/>
        </w:rPr>
        <w:t xml:space="preserve"> по </w:t>
      </w:r>
      <w:r w:rsidRPr="001D53F2">
        <w:rPr>
          <w:rFonts w:eastAsia="Times New Roman"/>
          <w:szCs w:val="24"/>
          <w:lang w:eastAsia="ru-RU"/>
        </w:rPr>
        <w:t>адрес</w:t>
      </w:r>
      <w:r>
        <w:rPr>
          <w:rFonts w:eastAsia="Times New Roman"/>
          <w:szCs w:val="24"/>
          <w:lang w:eastAsia="ru-RU"/>
        </w:rPr>
        <w:t>у_____________________________</w:t>
      </w:r>
      <w:r w:rsidRPr="001D53F2">
        <w:rPr>
          <w:rFonts w:eastAsia="Times New Roman"/>
          <w:szCs w:val="24"/>
          <w:lang w:eastAsia="ru-RU"/>
        </w:rPr>
        <w:t xml:space="preserve"> допуст</w:t>
      </w:r>
      <w:r>
        <w:rPr>
          <w:rFonts w:eastAsia="Times New Roman"/>
          <w:szCs w:val="24"/>
          <w:lang w:eastAsia="ru-RU"/>
        </w:rPr>
        <w:t>ил неучтё</w:t>
      </w:r>
      <w:r w:rsidRPr="001D53F2">
        <w:rPr>
          <w:rFonts w:eastAsia="Times New Roman"/>
          <w:szCs w:val="24"/>
          <w:lang w:eastAsia="ru-RU"/>
        </w:rPr>
        <w:t>нное использование электрической энергии путем _</w:t>
      </w:r>
      <w:r>
        <w:rPr>
          <w:rFonts w:eastAsia="Times New Roman"/>
          <w:szCs w:val="24"/>
          <w:lang w:eastAsia="ru-RU"/>
        </w:rPr>
        <w:t xml:space="preserve">___________________________ </w:t>
      </w:r>
      <w:r w:rsidRPr="00E4276F">
        <w:rPr>
          <w:rFonts w:eastAsia="Times New Roman"/>
          <w:i/>
          <w:szCs w:val="24"/>
          <w:lang w:eastAsia="ru-RU"/>
        </w:rPr>
        <w:t>(способ потребления)</w:t>
      </w:r>
      <w:r>
        <w:rPr>
          <w:rFonts w:eastAsia="Times New Roman"/>
          <w:szCs w:val="24"/>
          <w:lang w:eastAsia="ru-RU"/>
        </w:rPr>
        <w:t xml:space="preserve">. Данный факт </w:t>
      </w:r>
      <w:r w:rsidRPr="001D53F2">
        <w:rPr>
          <w:rFonts w:eastAsia="Times New Roman"/>
          <w:szCs w:val="24"/>
          <w:lang w:eastAsia="ru-RU"/>
        </w:rPr>
        <w:t>зафиксирован актом о неучтенном потреблении от____________ №_________________.</w:t>
      </w:r>
    </w:p>
    <w:p w:rsidR="008C5B3C" w:rsidRPr="001D53F2" w:rsidRDefault="008C5B3C" w:rsidP="008C5B3C">
      <w:pPr>
        <w:contextualSpacing w:val="0"/>
        <w:rPr>
          <w:rFonts w:eastAsia="Times New Roman"/>
          <w:szCs w:val="28"/>
          <w:lang w:eastAsia="ru-RU"/>
        </w:rPr>
      </w:pPr>
      <w:r w:rsidRPr="001D53F2">
        <w:rPr>
          <w:rFonts w:eastAsia="Times New Roman"/>
          <w:szCs w:val="28"/>
          <w:lang w:eastAsia="ru-RU"/>
        </w:rPr>
        <w:t>В соответствии с п.26 Основных положений</w:t>
      </w:r>
      <w:r w:rsidRPr="001D53F2">
        <w:rPr>
          <w:rFonts w:eastAsia="Times New Roman"/>
          <w:sz w:val="24"/>
          <w:szCs w:val="24"/>
          <w:lang w:eastAsia="ru-RU"/>
        </w:rPr>
        <w:t xml:space="preserve"> </w:t>
      </w:r>
      <w:r w:rsidRPr="001D53F2">
        <w:rPr>
          <w:rFonts w:eastAsia="Times New Roman"/>
          <w:szCs w:val="24"/>
          <w:lang w:eastAsia="ru-RU"/>
        </w:rPr>
        <w:t>функ</w:t>
      </w:r>
      <w:r>
        <w:rPr>
          <w:rFonts w:eastAsia="Times New Roman"/>
          <w:szCs w:val="24"/>
          <w:lang w:eastAsia="ru-RU"/>
        </w:rPr>
        <w:t xml:space="preserve">ционирования  розничных рынков </w:t>
      </w:r>
      <w:r w:rsidRPr="001D53F2">
        <w:rPr>
          <w:rFonts w:eastAsia="Times New Roman"/>
          <w:szCs w:val="24"/>
          <w:lang w:eastAsia="ru-RU"/>
        </w:rPr>
        <w:t xml:space="preserve">электрической энергии, утвержденных </w:t>
      </w:r>
      <w:r w:rsidRPr="001D53F2">
        <w:rPr>
          <w:rFonts w:eastAsia="Times New Roman"/>
          <w:szCs w:val="28"/>
          <w:lang w:eastAsia="ru-RU"/>
        </w:rPr>
        <w:t>Постановлением Правительства РФ от 04.05.2012 № 442, сетевая организация выявляет лиц, которые не заключили договоры, обеспечивающие продажу им электрической энергии (мощности), и при этом фактически потребляют электрическую энергию; составляет в установленном настоящим документом порядке акт о неучтенном потреблении электрической энергии; рассчитывает в соответствии с настоящим документом объемы бездоговорного потребления электрической энергии за период, истекший с даты, установленной для принятия гарантирующим поставщиком на</w:t>
      </w:r>
      <w:r>
        <w:rPr>
          <w:rFonts w:eastAsia="Times New Roman"/>
          <w:szCs w:val="28"/>
          <w:lang w:eastAsia="ru-RU"/>
        </w:rPr>
        <w:t xml:space="preserve"> </w:t>
      </w:r>
      <w:r w:rsidRPr="001D53F2">
        <w:rPr>
          <w:rFonts w:eastAsia="Times New Roman"/>
          <w:szCs w:val="28"/>
          <w:lang w:eastAsia="ru-RU"/>
        </w:rPr>
        <w:t>обслуживание потребителей; принимает меры по прекращению потребления электрической энергии в отсутствие договора и по обеспечению оплаты объемов электрической энергии, потребляемой без заключенного договора лицом, потребляющим электрическую энергию, путем введения полного ограничения режима потребления электрической энергии.</w:t>
      </w:r>
    </w:p>
    <w:p w:rsidR="008C5B3C" w:rsidRDefault="008C5B3C" w:rsidP="008C5B3C">
      <w:pPr>
        <w:contextualSpacing w:val="0"/>
        <w:rPr>
          <w:rFonts w:eastAsia="Times New Roman"/>
          <w:szCs w:val="28"/>
          <w:lang w:eastAsia="ru-RU"/>
        </w:rPr>
      </w:pPr>
      <w:r w:rsidRPr="001D53F2">
        <w:rPr>
          <w:rFonts w:eastAsia="Times New Roman"/>
          <w:szCs w:val="28"/>
          <w:lang w:eastAsia="ru-RU"/>
        </w:rPr>
        <w:t xml:space="preserve">Пункты </w:t>
      </w:r>
      <w:r w:rsidR="002F78AA">
        <w:rPr>
          <w:rFonts w:eastAsia="Times New Roman"/>
          <w:szCs w:val="28"/>
          <w:lang w:eastAsia="ru-RU"/>
        </w:rPr>
        <w:t>177</w:t>
      </w:r>
      <w:r w:rsidR="002F78AA" w:rsidRPr="001D53F2">
        <w:rPr>
          <w:rFonts w:eastAsia="Times New Roman"/>
          <w:szCs w:val="28"/>
          <w:lang w:eastAsia="ru-RU"/>
        </w:rPr>
        <w:t xml:space="preserve"> </w:t>
      </w:r>
      <w:r w:rsidRPr="001D53F2">
        <w:rPr>
          <w:rFonts w:eastAsia="Times New Roman"/>
          <w:szCs w:val="28"/>
          <w:lang w:eastAsia="ru-RU"/>
        </w:rPr>
        <w:t xml:space="preserve">и </w:t>
      </w:r>
      <w:r w:rsidR="002F78AA">
        <w:rPr>
          <w:rFonts w:eastAsia="Times New Roman"/>
          <w:szCs w:val="28"/>
          <w:lang w:eastAsia="ru-RU"/>
        </w:rPr>
        <w:t>178</w:t>
      </w:r>
      <w:r w:rsidR="002F78AA" w:rsidRPr="001D53F2">
        <w:rPr>
          <w:rFonts w:eastAsia="Times New Roman"/>
          <w:szCs w:val="28"/>
          <w:lang w:eastAsia="ru-RU"/>
        </w:rPr>
        <w:t xml:space="preserve"> </w:t>
      </w:r>
      <w:r w:rsidRPr="001D53F2">
        <w:rPr>
          <w:rFonts w:eastAsia="Times New Roman"/>
          <w:szCs w:val="28"/>
          <w:lang w:eastAsia="ru-RU"/>
        </w:rPr>
        <w:t xml:space="preserve">Основных положений определяют, что по факту выявленного безучетного или бездоговорного потребления электрической </w:t>
      </w:r>
      <w:r w:rsidRPr="001D53F2">
        <w:rPr>
          <w:rFonts w:eastAsia="Times New Roman"/>
          <w:szCs w:val="28"/>
          <w:lang w:eastAsia="ru-RU"/>
        </w:rPr>
        <w:lastRenderedPageBreak/>
        <w:t>энергии сетевой организацией составляется акт о неучтенном потреблении электрической энергии и не позднее 3 рабочих дней с даты его составления передается в адрес гарантирующего поставщика (энергосбытовой, энергоснабжающей организации), обслуживающего потребителя, осуществившего безучетное потребление, лица, осуществившего бездоговорное потребление.</w:t>
      </w:r>
    </w:p>
    <w:p w:rsidR="008C5B3C" w:rsidRPr="00C55751" w:rsidRDefault="008C5B3C" w:rsidP="008C5B3C">
      <w:pPr>
        <w:contextualSpacing w:val="0"/>
        <w:rPr>
          <w:rFonts w:eastAsia="Times New Roman"/>
          <w:szCs w:val="28"/>
          <w:lang w:eastAsia="ru-RU"/>
        </w:rPr>
      </w:pPr>
      <w:r w:rsidRPr="00C55751">
        <w:rPr>
          <w:rFonts w:eastAsia="Times New Roman"/>
          <w:szCs w:val="28"/>
          <w:lang w:eastAsia="ru-RU"/>
        </w:rPr>
        <w:t xml:space="preserve">С учетом того, что в действиях </w:t>
      </w:r>
      <w:r>
        <w:rPr>
          <w:rFonts w:eastAsia="Times New Roman"/>
          <w:szCs w:val="28"/>
          <w:lang w:eastAsia="ru-RU"/>
        </w:rPr>
        <w:t>________________(</w:t>
      </w:r>
      <w:r w:rsidRPr="00E4276F">
        <w:rPr>
          <w:rFonts w:eastAsia="Times New Roman"/>
          <w:i/>
          <w:szCs w:val="28"/>
          <w:lang w:eastAsia="ru-RU"/>
        </w:rPr>
        <w:t>должностного лица, индивидуального предпринимателя Ф.И.О., юридического лица</w:t>
      </w:r>
      <w:r>
        <w:rPr>
          <w:rFonts w:eastAsia="Times New Roman"/>
          <w:szCs w:val="28"/>
          <w:lang w:eastAsia="ru-RU"/>
        </w:rPr>
        <w:t>)</w:t>
      </w:r>
      <w:r w:rsidRPr="00C55751">
        <w:rPr>
          <w:rFonts w:eastAsia="Times New Roman"/>
          <w:szCs w:val="28"/>
          <w:lang w:eastAsia="ru-RU"/>
        </w:rPr>
        <w:t xml:space="preserve"> могут усматриваться признаки уголовно-наказуемого деяния, прошу в соответствии со статями 140 – 145 УПК РФ провести проверку настоящего заявления по факту неправомерного подключения (использования) элек</w:t>
      </w:r>
      <w:r>
        <w:rPr>
          <w:rFonts w:eastAsia="Times New Roman"/>
          <w:szCs w:val="28"/>
          <w:lang w:eastAsia="ru-RU"/>
        </w:rPr>
        <w:t>трической энергии</w:t>
      </w:r>
      <w:r w:rsidRPr="00C55751">
        <w:rPr>
          <w:rFonts w:eastAsia="Times New Roman"/>
          <w:szCs w:val="28"/>
          <w:lang w:eastAsia="ru-RU"/>
        </w:rPr>
        <w:t>.</w:t>
      </w:r>
    </w:p>
    <w:p w:rsidR="008C5B3C" w:rsidRDefault="008C5B3C" w:rsidP="008C5B3C">
      <w:pPr>
        <w:contextualSpacing w:val="0"/>
        <w:rPr>
          <w:rFonts w:eastAsia="Times New Roman"/>
          <w:szCs w:val="28"/>
          <w:lang w:eastAsia="ru-RU"/>
        </w:rPr>
      </w:pPr>
      <w:r w:rsidRPr="00C55751">
        <w:rPr>
          <w:rFonts w:eastAsia="Times New Roman"/>
          <w:szCs w:val="28"/>
          <w:lang w:eastAsia="ru-RU"/>
        </w:rPr>
        <w:t xml:space="preserve">В случае отсутствия признаков состава уголовно-наказуемого деяния, </w:t>
      </w:r>
      <w:r w:rsidRPr="00F06530">
        <w:rPr>
          <w:rFonts w:eastAsia="Times New Roman"/>
          <w:szCs w:val="28"/>
          <w:lang w:eastAsia="ru-RU"/>
        </w:rPr>
        <w:t xml:space="preserve">прошу </w:t>
      </w:r>
      <w:r w:rsidRPr="00C55751">
        <w:rPr>
          <w:rFonts w:eastAsia="Times New Roman"/>
          <w:szCs w:val="28"/>
          <w:lang w:eastAsia="ru-RU"/>
        </w:rPr>
        <w:t>направить копию отказного материала (постановление об отказе в возбужде</w:t>
      </w:r>
      <w:r>
        <w:rPr>
          <w:rFonts w:eastAsia="Times New Roman"/>
          <w:szCs w:val="28"/>
          <w:lang w:eastAsia="ru-RU"/>
        </w:rPr>
        <w:t xml:space="preserve">нии уголовного дела, заявление </w:t>
      </w:r>
      <w:r w:rsidRPr="00C55751">
        <w:rPr>
          <w:rFonts w:eastAsia="Times New Roman"/>
          <w:szCs w:val="28"/>
          <w:lang w:eastAsia="ru-RU"/>
        </w:rPr>
        <w:t>ПАО «</w:t>
      </w:r>
      <w:r w:rsidR="002F78AA">
        <w:rPr>
          <w:rFonts w:eastAsia="Times New Roman"/>
          <w:szCs w:val="28"/>
          <w:lang w:eastAsia="ru-RU"/>
        </w:rPr>
        <w:t>Россети Кубань</w:t>
      </w:r>
      <w:r w:rsidRPr="00C55751">
        <w:rPr>
          <w:rFonts w:eastAsia="Times New Roman"/>
          <w:szCs w:val="28"/>
          <w:lang w:eastAsia="ru-RU"/>
        </w:rPr>
        <w:t>», объяснения и иные материалы, имеющие значение по делу) в территориальный орган Ростехнадзора для привлечения к административной ответственности виновного лица</w:t>
      </w:r>
      <w:r>
        <w:rPr>
          <w:rFonts w:eastAsia="Times New Roman"/>
          <w:szCs w:val="28"/>
          <w:lang w:eastAsia="ru-RU"/>
        </w:rPr>
        <w:t xml:space="preserve"> по ст.7.19 КоАП РФ.</w:t>
      </w:r>
    </w:p>
    <w:p w:rsidR="008C5B3C" w:rsidRPr="0085703A" w:rsidRDefault="008C5B3C" w:rsidP="008C5B3C">
      <w:pPr>
        <w:contextualSpacing w:val="0"/>
        <w:rPr>
          <w:rFonts w:eastAsia="Times New Roman"/>
          <w:szCs w:val="28"/>
          <w:lang w:eastAsia="ru-RU"/>
        </w:rPr>
      </w:pPr>
      <w:r w:rsidRPr="0085703A">
        <w:rPr>
          <w:rFonts w:eastAsia="Times New Roman"/>
          <w:szCs w:val="28"/>
          <w:lang w:eastAsia="ru-RU"/>
        </w:rPr>
        <w:t>По вопросам рассмотрения данного заявления, предоставления других необходимых документов, прошу Вас осуществлять взаимодействие с ___________________ (</w:t>
      </w:r>
      <w:r w:rsidRPr="002A13A9">
        <w:rPr>
          <w:rFonts w:eastAsia="Times New Roman"/>
          <w:i/>
          <w:szCs w:val="28"/>
          <w:lang w:eastAsia="ru-RU"/>
        </w:rPr>
        <w:t>должность работника ПАО «</w:t>
      </w:r>
      <w:r w:rsidR="002F78AA">
        <w:rPr>
          <w:rFonts w:eastAsia="Times New Roman"/>
          <w:i/>
          <w:szCs w:val="28"/>
          <w:lang w:eastAsia="ru-RU"/>
        </w:rPr>
        <w:t>Россети Кубань»</w:t>
      </w:r>
      <w:r w:rsidRPr="002A13A9">
        <w:rPr>
          <w:rFonts w:eastAsia="Times New Roman"/>
          <w:i/>
          <w:szCs w:val="28"/>
          <w:lang w:eastAsia="ru-RU"/>
        </w:rPr>
        <w:t>, Ф.И.О., номер рабочего, мобильного телефона.).</w:t>
      </w:r>
    </w:p>
    <w:p w:rsidR="008C5B3C" w:rsidRDefault="008C5B3C" w:rsidP="008C5B3C">
      <w:pPr>
        <w:contextualSpacing w:val="0"/>
        <w:rPr>
          <w:rFonts w:eastAsia="Times New Roman"/>
          <w:szCs w:val="28"/>
          <w:lang w:eastAsia="ru-RU"/>
        </w:rPr>
      </w:pPr>
      <w:r w:rsidRPr="0085703A">
        <w:rPr>
          <w:rFonts w:eastAsia="Times New Roman"/>
          <w:szCs w:val="28"/>
          <w:lang w:eastAsia="ru-RU"/>
        </w:rPr>
        <w:t>О прин</w:t>
      </w:r>
      <w:r>
        <w:rPr>
          <w:rFonts w:eastAsia="Times New Roman"/>
          <w:szCs w:val="28"/>
          <w:lang w:eastAsia="ru-RU"/>
        </w:rPr>
        <w:t xml:space="preserve">ятом решении прошу сообщить </w:t>
      </w:r>
      <w:r w:rsidRPr="0085703A">
        <w:rPr>
          <w:rFonts w:eastAsia="Times New Roman"/>
          <w:szCs w:val="28"/>
          <w:lang w:eastAsia="ru-RU"/>
        </w:rPr>
        <w:t>письменно в установленны</w:t>
      </w:r>
      <w:r>
        <w:rPr>
          <w:rFonts w:eastAsia="Times New Roman"/>
          <w:szCs w:val="28"/>
          <w:lang w:eastAsia="ru-RU"/>
        </w:rPr>
        <w:t>й законом срок по адресу: индекс</w:t>
      </w:r>
      <w:r w:rsidRPr="0085703A">
        <w:rPr>
          <w:rFonts w:eastAsia="Times New Roman"/>
          <w:szCs w:val="28"/>
          <w:lang w:eastAsia="ru-RU"/>
        </w:rPr>
        <w:t>, г. ____________</w:t>
      </w:r>
      <w:r>
        <w:rPr>
          <w:rFonts w:eastAsia="Times New Roman"/>
          <w:szCs w:val="28"/>
          <w:lang w:eastAsia="ru-RU"/>
        </w:rPr>
        <w:t>, ул. _______________, д.___</w:t>
      </w:r>
      <w:r w:rsidRPr="0085703A">
        <w:rPr>
          <w:rFonts w:eastAsia="Times New Roman"/>
          <w:szCs w:val="28"/>
          <w:lang w:eastAsia="ru-RU"/>
        </w:rPr>
        <w:t>.</w:t>
      </w:r>
    </w:p>
    <w:p w:rsidR="008C5B3C" w:rsidRDefault="008C5B3C" w:rsidP="008C5B3C">
      <w:pPr>
        <w:contextualSpacing w:val="0"/>
        <w:rPr>
          <w:rFonts w:eastAsia="Times New Roman"/>
          <w:szCs w:val="28"/>
          <w:lang w:eastAsia="ru-RU"/>
        </w:rPr>
      </w:pPr>
    </w:p>
    <w:p w:rsidR="008C5B3C" w:rsidRDefault="008C5B3C" w:rsidP="008C5B3C">
      <w:pPr>
        <w:contextualSpacing w:val="0"/>
        <w:rPr>
          <w:rFonts w:eastAsia="Times New Roman"/>
          <w:szCs w:val="28"/>
          <w:lang w:eastAsia="ru-RU"/>
        </w:rPr>
      </w:pPr>
      <w:r w:rsidRPr="00B607BB">
        <w:rPr>
          <w:rFonts w:eastAsia="Times New Roman"/>
          <w:szCs w:val="28"/>
          <w:lang w:eastAsia="ru-RU"/>
        </w:rPr>
        <w:t>За заведомо ложный донос по ст. 306 УК РФ предупрежден(а).</w:t>
      </w:r>
    </w:p>
    <w:p w:rsidR="008C5B3C" w:rsidRDefault="008C5B3C" w:rsidP="008C5B3C">
      <w:pPr>
        <w:ind w:firstLine="0"/>
        <w:contextualSpacing w:val="0"/>
        <w:rPr>
          <w:rFonts w:eastAsia="Times New Roman"/>
          <w:szCs w:val="28"/>
          <w:lang w:eastAsia="ru-RU"/>
        </w:rPr>
      </w:pPr>
    </w:p>
    <w:p w:rsidR="008C5B3C" w:rsidRPr="001D53F2" w:rsidRDefault="008C5B3C" w:rsidP="008C5B3C">
      <w:pPr>
        <w:ind w:firstLine="0"/>
        <w:contextualSpacing w:val="0"/>
        <w:rPr>
          <w:rFonts w:eastAsia="Times New Roman"/>
          <w:sz w:val="36"/>
          <w:szCs w:val="28"/>
          <w:lang w:eastAsia="ru-RU"/>
        </w:rPr>
      </w:pPr>
      <w:r>
        <w:rPr>
          <w:rFonts w:eastAsia="Times New Roman"/>
          <w:szCs w:val="24"/>
          <w:lang w:eastAsia="ru-RU"/>
        </w:rPr>
        <w:t>Приложение: копия Акта</w:t>
      </w:r>
      <w:r w:rsidRPr="001D53F2">
        <w:rPr>
          <w:rFonts w:eastAsia="Times New Roman"/>
          <w:szCs w:val="24"/>
          <w:lang w:eastAsia="ru-RU"/>
        </w:rPr>
        <w:t xml:space="preserve"> о неучтенном потреблении на</w:t>
      </w:r>
      <w:r>
        <w:rPr>
          <w:rFonts w:eastAsia="Times New Roman"/>
          <w:szCs w:val="24"/>
          <w:lang w:eastAsia="ru-RU"/>
        </w:rPr>
        <w:t xml:space="preserve"> </w:t>
      </w:r>
      <w:r w:rsidRPr="001D53F2">
        <w:rPr>
          <w:rFonts w:eastAsia="Times New Roman"/>
          <w:szCs w:val="24"/>
          <w:lang w:eastAsia="ru-RU"/>
        </w:rPr>
        <w:t>__</w:t>
      </w:r>
      <w:r>
        <w:rPr>
          <w:rFonts w:eastAsia="Times New Roman"/>
          <w:szCs w:val="24"/>
          <w:lang w:eastAsia="ru-RU"/>
        </w:rPr>
        <w:t xml:space="preserve"> </w:t>
      </w:r>
      <w:r w:rsidRPr="001D53F2">
        <w:rPr>
          <w:rFonts w:eastAsia="Times New Roman"/>
          <w:szCs w:val="24"/>
          <w:lang w:eastAsia="ru-RU"/>
        </w:rPr>
        <w:t>л. в ___экз.</w:t>
      </w:r>
    </w:p>
    <w:p w:rsidR="008C5B3C" w:rsidRPr="001D53F2" w:rsidRDefault="008C5B3C" w:rsidP="008C5B3C">
      <w:pPr>
        <w:contextualSpacing w:val="0"/>
        <w:jc w:val="left"/>
        <w:rPr>
          <w:rFonts w:eastAsia="Times New Roman"/>
          <w:szCs w:val="24"/>
          <w:lang w:eastAsia="ru-RU"/>
        </w:rPr>
      </w:pPr>
    </w:p>
    <w:p w:rsidR="008C5B3C" w:rsidRPr="001D53F2" w:rsidRDefault="008C5B3C" w:rsidP="008C5B3C">
      <w:pPr>
        <w:contextualSpacing w:val="0"/>
        <w:jc w:val="left"/>
        <w:rPr>
          <w:rFonts w:eastAsia="Times New Roman"/>
          <w:szCs w:val="24"/>
          <w:lang w:eastAsia="ru-RU"/>
        </w:rPr>
      </w:pPr>
      <w:r w:rsidRPr="001D53F2">
        <w:rPr>
          <w:rFonts w:eastAsia="Times New Roman"/>
          <w:szCs w:val="24"/>
          <w:lang w:eastAsia="ru-RU"/>
        </w:rPr>
        <w:t>Подпись. Дата</w:t>
      </w:r>
    </w:p>
    <w:p w:rsidR="008C5B3C" w:rsidRDefault="008C5B3C" w:rsidP="008C5B3C">
      <w:pPr>
        <w:ind w:left="709" w:firstLine="0"/>
      </w:pPr>
    </w:p>
    <w:p w:rsidR="008C5B3C" w:rsidRDefault="008C5B3C" w:rsidP="008C5B3C">
      <w:pPr>
        <w:ind w:left="709" w:firstLine="0"/>
      </w:pPr>
    </w:p>
    <w:p w:rsidR="008C5B3C" w:rsidRDefault="008C5B3C" w:rsidP="008C5B3C">
      <w:pPr>
        <w:ind w:left="709" w:firstLine="0"/>
      </w:pPr>
    </w:p>
    <w:p w:rsidR="008C5B3C" w:rsidRDefault="008C5B3C" w:rsidP="008C5B3C">
      <w:pPr>
        <w:ind w:left="709" w:firstLine="0"/>
      </w:pPr>
    </w:p>
    <w:p w:rsidR="008C5B3C" w:rsidRDefault="008C5B3C" w:rsidP="008C5B3C">
      <w:pPr>
        <w:ind w:left="709" w:firstLine="0"/>
      </w:pPr>
    </w:p>
    <w:p w:rsidR="008C5B3C" w:rsidRDefault="008C5B3C" w:rsidP="008C5B3C">
      <w:pPr>
        <w:ind w:left="709" w:firstLine="0"/>
      </w:pPr>
    </w:p>
    <w:p w:rsidR="008C5B3C" w:rsidRDefault="008C5B3C" w:rsidP="008C5B3C">
      <w:pPr>
        <w:ind w:left="709" w:firstLine="0"/>
      </w:pPr>
    </w:p>
    <w:p w:rsidR="008C5B3C" w:rsidRDefault="008C5B3C" w:rsidP="008C5B3C">
      <w:pPr>
        <w:ind w:left="709" w:firstLine="0"/>
      </w:pPr>
    </w:p>
    <w:p w:rsidR="008C5B3C" w:rsidRDefault="008C5B3C" w:rsidP="008C5B3C">
      <w:pPr>
        <w:ind w:left="709" w:firstLine="0"/>
      </w:pPr>
    </w:p>
    <w:p w:rsidR="008C5B3C" w:rsidRDefault="008C5B3C" w:rsidP="008C5B3C">
      <w:pPr>
        <w:ind w:left="709" w:firstLine="0"/>
      </w:pPr>
    </w:p>
    <w:p w:rsidR="008C5B3C" w:rsidRDefault="008C5B3C" w:rsidP="008C5B3C">
      <w:pPr>
        <w:ind w:left="709" w:firstLine="0"/>
      </w:pPr>
    </w:p>
    <w:p w:rsidR="008C5B3C" w:rsidRDefault="008C5B3C" w:rsidP="008C5B3C">
      <w:pPr>
        <w:ind w:left="709" w:firstLine="0"/>
      </w:pPr>
    </w:p>
    <w:p w:rsidR="008C5B3C" w:rsidRDefault="008C5B3C" w:rsidP="008C5B3C">
      <w:pPr>
        <w:ind w:left="709" w:firstLine="0"/>
      </w:pPr>
    </w:p>
    <w:p w:rsidR="008C5B3C" w:rsidRDefault="008C5B3C" w:rsidP="008C5B3C">
      <w:pPr>
        <w:ind w:left="709" w:firstLine="0"/>
      </w:pPr>
    </w:p>
    <w:p w:rsidR="008C5B3C" w:rsidRPr="00F2427E" w:rsidRDefault="008C5B3C" w:rsidP="008C5B3C">
      <w:pPr>
        <w:pStyle w:val="1"/>
        <w:ind w:left="709"/>
        <w:jc w:val="right"/>
        <w:rPr>
          <w:b w:val="0"/>
        </w:rPr>
      </w:pPr>
      <w:bookmarkStart w:id="211" w:name="_Toc7076147"/>
      <w:r w:rsidRPr="00F2427E">
        <w:rPr>
          <w:b w:val="0"/>
        </w:rPr>
        <w:lastRenderedPageBreak/>
        <w:t>Приложение 15</w:t>
      </w:r>
      <w:bookmarkEnd w:id="211"/>
    </w:p>
    <w:p w:rsidR="008C5B3C" w:rsidRPr="00AD600B" w:rsidRDefault="008C5B3C" w:rsidP="008C5B3C">
      <w:pPr>
        <w:ind w:right="-1" w:firstLine="0"/>
        <w:contextualSpacing w:val="0"/>
        <w:jc w:val="center"/>
        <w:rPr>
          <w:color w:val="0D0D0D"/>
          <w:szCs w:val="28"/>
          <w:lang w:eastAsia="ru-RU"/>
        </w:rPr>
      </w:pPr>
    </w:p>
    <w:p w:rsidR="008C5B3C" w:rsidRDefault="008C5B3C" w:rsidP="008C5B3C">
      <w:pPr>
        <w:ind w:right="-1" w:firstLine="0"/>
        <w:contextualSpacing w:val="0"/>
        <w:jc w:val="center"/>
        <w:rPr>
          <w:color w:val="0D0D0D"/>
          <w:szCs w:val="28"/>
          <w:lang w:eastAsia="ru-RU"/>
        </w:rPr>
      </w:pPr>
      <w:r w:rsidRPr="001D53F2">
        <w:rPr>
          <w:color w:val="0D0D0D"/>
          <w:szCs w:val="28"/>
          <w:lang w:eastAsia="ru-RU"/>
        </w:rPr>
        <w:t>Примерная форма заявления в орган внутренних дел в рамках УПК РФ</w:t>
      </w:r>
    </w:p>
    <w:p w:rsidR="008C5B3C" w:rsidRDefault="008C5B3C" w:rsidP="008C5B3C">
      <w:pPr>
        <w:ind w:firstLine="0"/>
        <w:contextualSpacing w:val="0"/>
        <w:rPr>
          <w:color w:val="0D0D0D"/>
          <w:szCs w:val="28"/>
          <w:lang w:eastAsia="ru-RU"/>
        </w:rPr>
      </w:pPr>
    </w:p>
    <w:p w:rsidR="008C5B3C" w:rsidRDefault="008C5B3C" w:rsidP="008C5B3C">
      <w:pPr>
        <w:ind w:firstLine="0"/>
        <w:contextualSpacing w:val="0"/>
        <w:rPr>
          <w:color w:val="0D0D0D"/>
          <w:szCs w:val="28"/>
          <w:lang w:eastAsia="ru-RU"/>
        </w:rPr>
      </w:pPr>
    </w:p>
    <w:p w:rsidR="008C5B3C" w:rsidRPr="001D53F2" w:rsidRDefault="008C5B3C" w:rsidP="008C5B3C">
      <w:pPr>
        <w:ind w:left="4536" w:firstLine="0"/>
        <w:contextualSpacing w:val="0"/>
        <w:rPr>
          <w:rFonts w:eastAsia="Times New Roman"/>
          <w:szCs w:val="24"/>
          <w:lang w:eastAsia="ru-RU"/>
        </w:rPr>
      </w:pPr>
      <w:r w:rsidRPr="001D53F2">
        <w:rPr>
          <w:rFonts w:eastAsia="Times New Roman"/>
          <w:szCs w:val="24"/>
          <w:lang w:eastAsia="ru-RU"/>
        </w:rPr>
        <w:t>Начальнику О</w:t>
      </w:r>
      <w:r>
        <w:rPr>
          <w:rFonts w:eastAsia="Times New Roman"/>
          <w:szCs w:val="24"/>
          <w:lang w:eastAsia="ru-RU"/>
        </w:rPr>
        <w:t>М</w:t>
      </w:r>
      <w:r w:rsidRPr="001D53F2">
        <w:rPr>
          <w:rFonts w:eastAsia="Times New Roman"/>
          <w:szCs w:val="24"/>
          <w:lang w:eastAsia="ru-RU"/>
        </w:rPr>
        <w:t xml:space="preserve">ВД _________________ </w:t>
      </w:r>
    </w:p>
    <w:p w:rsidR="008C5B3C" w:rsidRPr="00F75D2E" w:rsidRDefault="008C5B3C" w:rsidP="008C5B3C">
      <w:pPr>
        <w:ind w:left="4536" w:firstLine="0"/>
        <w:contextualSpacing w:val="0"/>
        <w:rPr>
          <w:rFonts w:eastAsia="Times New Roman"/>
          <w:i/>
          <w:szCs w:val="24"/>
          <w:lang w:eastAsia="ru-RU"/>
        </w:rPr>
      </w:pPr>
      <w:r w:rsidRPr="00F75D2E">
        <w:rPr>
          <w:rFonts w:eastAsia="Times New Roman"/>
          <w:i/>
          <w:szCs w:val="24"/>
          <w:lang w:eastAsia="ru-RU"/>
        </w:rPr>
        <w:t>(указать район, Ф.И.О. начальника, адрес ОМВД)</w:t>
      </w:r>
    </w:p>
    <w:p w:rsidR="008C5B3C" w:rsidRPr="001D53F2" w:rsidRDefault="008C5B3C" w:rsidP="008C5B3C">
      <w:pPr>
        <w:ind w:left="4536" w:firstLine="0"/>
        <w:contextualSpacing w:val="0"/>
        <w:jc w:val="right"/>
        <w:rPr>
          <w:rFonts w:eastAsia="Times New Roman"/>
          <w:szCs w:val="24"/>
          <w:lang w:eastAsia="ru-RU"/>
        </w:rPr>
      </w:pPr>
    </w:p>
    <w:p w:rsidR="008C5B3C" w:rsidRPr="001D53F2" w:rsidRDefault="008C5B3C" w:rsidP="008C5B3C">
      <w:pPr>
        <w:ind w:left="4536" w:firstLine="0"/>
        <w:contextualSpacing w:val="0"/>
        <w:rPr>
          <w:rFonts w:eastAsia="Times New Roman"/>
          <w:szCs w:val="24"/>
          <w:lang w:eastAsia="ru-RU"/>
        </w:rPr>
      </w:pPr>
      <w:r w:rsidRPr="001D53F2">
        <w:rPr>
          <w:rFonts w:eastAsia="Times New Roman"/>
          <w:szCs w:val="24"/>
          <w:lang w:eastAsia="ru-RU"/>
        </w:rPr>
        <w:t>от ______________________________</w:t>
      </w:r>
    </w:p>
    <w:p w:rsidR="008C5B3C" w:rsidRPr="00F75D2E" w:rsidRDefault="008C5B3C" w:rsidP="008C5B3C">
      <w:pPr>
        <w:ind w:left="4536" w:firstLine="0"/>
        <w:contextualSpacing w:val="0"/>
        <w:rPr>
          <w:rFonts w:eastAsia="Times New Roman"/>
          <w:i/>
          <w:szCs w:val="24"/>
          <w:lang w:eastAsia="ru-RU"/>
        </w:rPr>
      </w:pPr>
      <w:r w:rsidRPr="00F75D2E">
        <w:rPr>
          <w:rFonts w:eastAsia="Times New Roman"/>
          <w:i/>
          <w:szCs w:val="24"/>
          <w:lang w:eastAsia="ru-RU"/>
        </w:rPr>
        <w:t>(Ф.И.О заявителя, адрес, номер контактного телефона, номер мобильного телефона)</w:t>
      </w:r>
    </w:p>
    <w:p w:rsidR="008C5B3C" w:rsidRDefault="008C5B3C" w:rsidP="008C5B3C">
      <w:pPr>
        <w:spacing w:before="120" w:after="120"/>
        <w:ind w:firstLine="0"/>
        <w:contextualSpacing w:val="0"/>
        <w:jc w:val="center"/>
        <w:rPr>
          <w:rFonts w:eastAsia="Times New Roman"/>
          <w:szCs w:val="24"/>
          <w:lang w:eastAsia="ru-RU"/>
        </w:rPr>
      </w:pPr>
    </w:p>
    <w:p w:rsidR="008C5B3C" w:rsidRDefault="008C5B3C" w:rsidP="008C5B3C">
      <w:pPr>
        <w:spacing w:before="120" w:after="120"/>
        <w:ind w:firstLine="0"/>
        <w:contextualSpacing w:val="0"/>
        <w:jc w:val="center"/>
        <w:rPr>
          <w:rFonts w:eastAsia="Times New Roman"/>
          <w:szCs w:val="24"/>
          <w:lang w:eastAsia="ru-RU"/>
        </w:rPr>
      </w:pPr>
      <w:r w:rsidRPr="001D53F2">
        <w:rPr>
          <w:rFonts w:eastAsia="Times New Roman"/>
          <w:szCs w:val="24"/>
          <w:lang w:eastAsia="ru-RU"/>
        </w:rPr>
        <w:t xml:space="preserve">ЗАЯВЛЕНИЕ </w:t>
      </w:r>
    </w:p>
    <w:p w:rsidR="008C5B3C" w:rsidRPr="001D53F2" w:rsidRDefault="008C5B3C" w:rsidP="008C5B3C">
      <w:pPr>
        <w:spacing w:before="120" w:after="120"/>
        <w:ind w:firstLine="0"/>
        <w:contextualSpacing w:val="0"/>
        <w:jc w:val="center"/>
        <w:rPr>
          <w:rFonts w:eastAsia="Times New Roman"/>
          <w:szCs w:val="24"/>
          <w:lang w:eastAsia="ru-RU"/>
        </w:rPr>
      </w:pPr>
    </w:p>
    <w:p w:rsidR="008C5B3C" w:rsidRPr="001D53F2" w:rsidRDefault="008C5B3C" w:rsidP="008C5B3C">
      <w:pPr>
        <w:contextualSpacing w:val="0"/>
        <w:rPr>
          <w:rFonts w:eastAsia="Times New Roman"/>
          <w:szCs w:val="28"/>
          <w:lang w:eastAsia="ru-RU"/>
        </w:rPr>
      </w:pPr>
      <w:r>
        <w:rPr>
          <w:rFonts w:eastAsia="Times New Roman"/>
          <w:szCs w:val="28"/>
          <w:lang w:eastAsia="ru-RU"/>
        </w:rPr>
        <w:t xml:space="preserve">«___» _______ 20__ в «__» часов «___» мин. </w:t>
      </w:r>
      <w:r w:rsidRPr="001D53F2">
        <w:rPr>
          <w:rFonts w:eastAsia="Times New Roman"/>
          <w:szCs w:val="28"/>
          <w:lang w:eastAsia="ru-RU"/>
        </w:rPr>
        <w:t>(</w:t>
      </w:r>
      <w:r w:rsidRPr="001D53F2">
        <w:rPr>
          <w:rFonts w:eastAsia="Times New Roman"/>
          <w:i/>
          <w:szCs w:val="28"/>
          <w:lang w:eastAsia="ru-RU"/>
        </w:rPr>
        <w:t>число и время выявления факта бездоговорного потребления</w:t>
      </w:r>
      <w:r>
        <w:rPr>
          <w:rFonts w:eastAsia="Times New Roman"/>
          <w:szCs w:val="28"/>
          <w:lang w:eastAsia="ru-RU"/>
        </w:rPr>
        <w:t xml:space="preserve">) ___________________________ </w:t>
      </w:r>
      <w:r w:rsidRPr="001D53F2">
        <w:rPr>
          <w:rFonts w:eastAsia="Times New Roman"/>
          <w:szCs w:val="28"/>
          <w:lang w:eastAsia="ru-RU"/>
        </w:rPr>
        <w:t>(</w:t>
      </w:r>
      <w:r>
        <w:rPr>
          <w:rFonts w:eastAsia="Times New Roman"/>
          <w:i/>
          <w:szCs w:val="28"/>
          <w:lang w:eastAsia="ru-RU"/>
        </w:rPr>
        <w:t>Ф.И.О., должность работников ПАО </w:t>
      </w:r>
      <w:r w:rsidRPr="001D53F2">
        <w:rPr>
          <w:rFonts w:eastAsia="Times New Roman"/>
          <w:i/>
          <w:szCs w:val="28"/>
          <w:lang w:eastAsia="ru-RU"/>
        </w:rPr>
        <w:t>«</w:t>
      </w:r>
      <w:r w:rsidR="002F78AA">
        <w:rPr>
          <w:rFonts w:eastAsia="Times New Roman"/>
          <w:i/>
          <w:szCs w:val="28"/>
          <w:lang w:eastAsia="ru-RU"/>
        </w:rPr>
        <w:t>Россети Кубань</w:t>
      </w:r>
      <w:r w:rsidRPr="001D53F2">
        <w:rPr>
          <w:rFonts w:eastAsia="Times New Roman"/>
          <w:i/>
          <w:szCs w:val="28"/>
          <w:lang w:eastAsia="ru-RU"/>
        </w:rPr>
        <w:t>»</w:t>
      </w:r>
      <w:r w:rsidRPr="001D53F2">
        <w:rPr>
          <w:rFonts w:eastAsia="Times New Roman"/>
          <w:szCs w:val="28"/>
          <w:lang w:eastAsia="ru-RU"/>
        </w:rPr>
        <w:t>) было установлено что________________(</w:t>
      </w:r>
      <w:r w:rsidRPr="001D53F2">
        <w:rPr>
          <w:rFonts w:eastAsia="Times New Roman"/>
          <w:i/>
          <w:szCs w:val="28"/>
          <w:lang w:eastAsia="ru-RU"/>
        </w:rPr>
        <w:t>ФИО, адрес</w:t>
      </w:r>
      <w:r w:rsidRPr="001D53F2">
        <w:rPr>
          <w:rFonts w:eastAsia="Times New Roman"/>
          <w:szCs w:val="28"/>
          <w:lang w:eastAsia="ru-RU"/>
        </w:rPr>
        <w:t xml:space="preserve">) допустил </w:t>
      </w:r>
      <w:r>
        <w:rPr>
          <w:rFonts w:eastAsia="Times New Roman"/>
          <w:szCs w:val="28"/>
          <w:lang w:eastAsia="ru-RU"/>
        </w:rPr>
        <w:t>бездоговор</w:t>
      </w:r>
      <w:r w:rsidRPr="001D53F2">
        <w:rPr>
          <w:rFonts w:eastAsia="Times New Roman"/>
          <w:szCs w:val="28"/>
          <w:lang w:eastAsia="ru-RU"/>
        </w:rPr>
        <w:t xml:space="preserve">ное использование электрической энергии путем </w:t>
      </w:r>
      <w:r w:rsidRPr="00F75D2E">
        <w:rPr>
          <w:rFonts w:eastAsia="Times New Roman"/>
          <w:i/>
          <w:szCs w:val="28"/>
          <w:lang w:eastAsia="ru-RU"/>
        </w:rPr>
        <w:t>_________________________________(способ потребления)</w:t>
      </w:r>
      <w:r w:rsidRPr="001D53F2">
        <w:rPr>
          <w:rFonts w:eastAsia="Times New Roman"/>
          <w:szCs w:val="28"/>
          <w:lang w:eastAsia="ru-RU"/>
        </w:rPr>
        <w:t xml:space="preserve">. Данный факт зафиксирован актом о </w:t>
      </w:r>
      <w:r>
        <w:rPr>
          <w:rFonts w:eastAsia="Times New Roman"/>
          <w:szCs w:val="28"/>
          <w:lang w:eastAsia="ru-RU"/>
        </w:rPr>
        <w:t>бездоговорн</w:t>
      </w:r>
      <w:r w:rsidRPr="001D53F2">
        <w:rPr>
          <w:rFonts w:eastAsia="Times New Roman"/>
          <w:szCs w:val="28"/>
          <w:lang w:eastAsia="ru-RU"/>
        </w:rPr>
        <w:t>ом потреблении от____________ №_______</w:t>
      </w:r>
      <w:r>
        <w:rPr>
          <w:rFonts w:eastAsia="Times New Roman"/>
          <w:szCs w:val="28"/>
          <w:lang w:eastAsia="ru-RU"/>
        </w:rPr>
        <w:t xml:space="preserve">__________ </w:t>
      </w:r>
      <w:r w:rsidRPr="00F75D2E">
        <w:rPr>
          <w:rFonts w:eastAsia="Times New Roman"/>
          <w:szCs w:val="28"/>
          <w:lang w:eastAsia="ru-RU"/>
        </w:rPr>
        <w:t>(копия акта, справка-расчет к нему прилагаются).</w:t>
      </w:r>
    </w:p>
    <w:p w:rsidR="008C5B3C" w:rsidRDefault="008C5B3C" w:rsidP="008C5B3C">
      <w:pPr>
        <w:contextualSpacing w:val="0"/>
        <w:rPr>
          <w:rFonts w:eastAsia="Times New Roman"/>
          <w:szCs w:val="28"/>
          <w:lang w:eastAsia="ru-RU"/>
        </w:rPr>
      </w:pPr>
      <w:r w:rsidRPr="001D53F2">
        <w:rPr>
          <w:rFonts w:eastAsia="Times New Roman"/>
          <w:szCs w:val="28"/>
          <w:lang w:eastAsia="ru-RU"/>
        </w:rPr>
        <w:t>В соответствии с п.26 Основных положений функционирования  розничных рынков электрической энергии, утвержденных постановлением Правительства РФ от 04.05.2012 № 442, сетевая организация выявляет лиц, которые не заключили договоры, обеспечивающие продажу им электрической энергии (мощности), и при этом фактически потребляют электрическую энергию; составляет в установленном настоящим документом порядке акт о неучтенном потреблении электрической энергии; рассчитывает в соответствии с настоящим документом объемы бездоговорного потребления электрической энергии за период, истекший с даты, установленной для принятия гарантирующим поставщиком на обслуживание потребителей; принимает меры по прекращению потребления электрической энергии в отсутствие договора и по обеспечению оплаты объемов электрической энергии, потребляемой без заключенного договора лицом, потребляющим электрическую энергию, путем введения полного ограничения режима потребления электрической энергии.</w:t>
      </w:r>
      <w:r>
        <w:rPr>
          <w:rFonts w:eastAsia="Times New Roman"/>
          <w:szCs w:val="28"/>
          <w:lang w:eastAsia="ru-RU"/>
        </w:rPr>
        <w:t xml:space="preserve"> </w:t>
      </w:r>
    </w:p>
    <w:p w:rsidR="008C5B3C" w:rsidRDefault="008C5B3C" w:rsidP="008C5B3C">
      <w:pPr>
        <w:contextualSpacing w:val="0"/>
        <w:rPr>
          <w:rFonts w:eastAsia="Times New Roman"/>
          <w:szCs w:val="28"/>
          <w:lang w:eastAsia="ru-RU"/>
        </w:rPr>
      </w:pPr>
      <w:r>
        <w:rPr>
          <w:rFonts w:eastAsia="Times New Roman"/>
          <w:szCs w:val="28"/>
          <w:lang w:eastAsia="ru-RU"/>
        </w:rPr>
        <w:t xml:space="preserve">Пункт </w:t>
      </w:r>
      <w:r w:rsidR="00716069">
        <w:rPr>
          <w:rFonts w:eastAsia="Times New Roman"/>
          <w:szCs w:val="28"/>
          <w:lang w:eastAsia="ru-RU"/>
        </w:rPr>
        <w:t>177</w:t>
      </w:r>
      <w:r w:rsidRPr="001D53F2">
        <w:rPr>
          <w:rFonts w:eastAsia="Times New Roman"/>
          <w:szCs w:val="28"/>
          <w:lang w:eastAsia="ru-RU"/>
        </w:rPr>
        <w:t xml:space="preserve"> Основных положений определяют, что по факту выявленного безучетного или бездоговорного потребления электрической энергии сетевой </w:t>
      </w:r>
      <w:r w:rsidRPr="001D53F2">
        <w:rPr>
          <w:rFonts w:eastAsia="Times New Roman"/>
          <w:szCs w:val="28"/>
          <w:lang w:eastAsia="ru-RU"/>
        </w:rPr>
        <w:lastRenderedPageBreak/>
        <w:t>организацией составляется акт о неучтённом потреблении электрической энергии.</w:t>
      </w:r>
      <w:r>
        <w:rPr>
          <w:rFonts w:eastAsia="Times New Roman"/>
          <w:szCs w:val="28"/>
          <w:lang w:eastAsia="ru-RU"/>
        </w:rPr>
        <w:t xml:space="preserve"> </w:t>
      </w:r>
    </w:p>
    <w:p w:rsidR="008C5B3C" w:rsidRDefault="008C5B3C" w:rsidP="008C5B3C">
      <w:pPr>
        <w:contextualSpacing w:val="0"/>
        <w:rPr>
          <w:rFonts w:eastAsia="Times New Roman"/>
          <w:szCs w:val="28"/>
          <w:lang w:eastAsia="ru-RU"/>
        </w:rPr>
      </w:pPr>
      <w:r w:rsidRPr="003A6DF7">
        <w:rPr>
          <w:rFonts w:eastAsia="Times New Roman"/>
          <w:szCs w:val="28"/>
          <w:lang w:eastAsia="ru-RU"/>
        </w:rPr>
        <w:t>В соответствии с п.</w:t>
      </w:r>
      <w:r w:rsidR="00716069">
        <w:rPr>
          <w:rFonts w:eastAsia="Times New Roman"/>
          <w:szCs w:val="28"/>
          <w:lang w:eastAsia="ru-RU"/>
        </w:rPr>
        <w:t xml:space="preserve"> </w:t>
      </w:r>
      <w:r w:rsidRPr="003A6DF7">
        <w:rPr>
          <w:rFonts w:eastAsia="Times New Roman"/>
          <w:szCs w:val="28"/>
          <w:lang w:eastAsia="ru-RU"/>
        </w:rPr>
        <w:t>26 Основных полож</w:t>
      </w:r>
      <w:r>
        <w:rPr>
          <w:rFonts w:eastAsia="Times New Roman"/>
          <w:szCs w:val="28"/>
          <w:lang w:eastAsia="ru-RU"/>
        </w:rPr>
        <w:t>ений сотрудниками _______________</w:t>
      </w:r>
      <w:r w:rsidRPr="003A6DF7">
        <w:rPr>
          <w:rFonts w:eastAsia="Times New Roman"/>
          <w:szCs w:val="28"/>
          <w:lang w:eastAsia="ru-RU"/>
        </w:rPr>
        <w:t xml:space="preserve"> участка развития и реализации услуг был произведен расчет объёма бездоговорного потребления электроэнергии, сумма материального ущерба, нанесённого незаконными дейст</w:t>
      </w:r>
      <w:r>
        <w:rPr>
          <w:rFonts w:eastAsia="Times New Roman"/>
          <w:szCs w:val="28"/>
          <w:lang w:eastAsia="ru-RU"/>
        </w:rPr>
        <w:t xml:space="preserve">виями </w:t>
      </w:r>
      <w:r w:rsidRPr="00492840">
        <w:rPr>
          <w:rFonts w:eastAsia="Times New Roman"/>
          <w:i/>
          <w:szCs w:val="28"/>
          <w:lang w:eastAsia="ru-RU"/>
        </w:rPr>
        <w:t>________________(Ф.И.О.),</w:t>
      </w:r>
      <w:r>
        <w:rPr>
          <w:rFonts w:eastAsia="Times New Roman"/>
          <w:szCs w:val="28"/>
          <w:lang w:eastAsia="ru-RU"/>
        </w:rPr>
        <w:t xml:space="preserve"> составила ___________ рублей и</w:t>
      </w:r>
      <w:r w:rsidRPr="003A6DF7">
        <w:rPr>
          <w:rFonts w:eastAsia="Times New Roman"/>
          <w:szCs w:val="28"/>
          <w:lang w:eastAsia="ru-RU"/>
        </w:rPr>
        <w:t xml:space="preserve"> является для ПАО «</w:t>
      </w:r>
      <w:r w:rsidR="002F78AA" w:rsidRPr="002F78AA">
        <w:rPr>
          <w:rFonts w:eastAsia="Times New Roman"/>
          <w:szCs w:val="28"/>
          <w:lang w:eastAsia="ru-RU"/>
        </w:rPr>
        <w:t>Россети Кубань</w:t>
      </w:r>
      <w:r w:rsidRPr="003A6DF7">
        <w:rPr>
          <w:rFonts w:eastAsia="Times New Roman"/>
          <w:szCs w:val="28"/>
          <w:lang w:eastAsia="ru-RU"/>
        </w:rPr>
        <w:t>» значительной.</w:t>
      </w:r>
    </w:p>
    <w:p w:rsidR="008C5B3C" w:rsidRDefault="008C5B3C" w:rsidP="008C5B3C">
      <w:pPr>
        <w:contextualSpacing w:val="0"/>
        <w:rPr>
          <w:rFonts w:eastAsia="Times New Roman"/>
          <w:szCs w:val="28"/>
          <w:lang w:eastAsia="ru-RU"/>
        </w:rPr>
      </w:pPr>
      <w:r w:rsidRPr="001D53F2">
        <w:rPr>
          <w:rFonts w:eastAsia="Times New Roman"/>
          <w:szCs w:val="28"/>
          <w:lang w:eastAsia="ru-RU"/>
        </w:rPr>
        <w:t>С учетом того, что по данному факту могут усматриваться признаки уголовно-наказуемого деяния, в соответствии со статями 140 – 145 УПК РФ прошу провести проверку настоящего заявления по факту неправомерного подключения (использования) электрической энергии.</w:t>
      </w:r>
    </w:p>
    <w:p w:rsidR="008C5B3C" w:rsidRDefault="008C5B3C" w:rsidP="008C5B3C">
      <w:pPr>
        <w:contextualSpacing w:val="0"/>
        <w:rPr>
          <w:rFonts w:eastAsia="Times New Roman"/>
          <w:szCs w:val="28"/>
          <w:lang w:eastAsia="ru-RU"/>
        </w:rPr>
      </w:pPr>
      <w:r w:rsidRPr="003A6DF7">
        <w:rPr>
          <w:rFonts w:eastAsia="Times New Roman"/>
          <w:szCs w:val="28"/>
          <w:lang w:eastAsia="ru-RU"/>
        </w:rPr>
        <w:t>В случае отсутствия признаков состава уголовно-наказуемого деяния, прошу провести проверку настоящего заявления в соответстви</w:t>
      </w:r>
      <w:r>
        <w:rPr>
          <w:rFonts w:eastAsia="Times New Roman"/>
          <w:szCs w:val="28"/>
          <w:lang w:eastAsia="ru-RU"/>
        </w:rPr>
        <w:t>и с п. 38 ч. 2 ст. 28.3 КоАП РФ и</w:t>
      </w:r>
      <w:r w:rsidRPr="003A6DF7">
        <w:rPr>
          <w:rFonts w:eastAsia="Times New Roman"/>
          <w:szCs w:val="28"/>
          <w:lang w:eastAsia="ru-RU"/>
        </w:rPr>
        <w:t xml:space="preserve"> привлечь виновное лицо к административной ответственности по ст.7.19 КоАП РФ</w:t>
      </w:r>
      <w:r>
        <w:rPr>
          <w:rFonts w:eastAsia="Times New Roman"/>
          <w:szCs w:val="28"/>
          <w:lang w:eastAsia="ru-RU"/>
        </w:rPr>
        <w:t>.</w:t>
      </w:r>
    </w:p>
    <w:p w:rsidR="008C5B3C" w:rsidRPr="003A6DF7" w:rsidRDefault="008C5B3C" w:rsidP="008C5B3C">
      <w:pPr>
        <w:contextualSpacing w:val="0"/>
        <w:rPr>
          <w:rFonts w:eastAsia="Times New Roman"/>
          <w:szCs w:val="28"/>
          <w:lang w:eastAsia="ru-RU"/>
        </w:rPr>
      </w:pPr>
      <w:r w:rsidRPr="003A6DF7">
        <w:rPr>
          <w:rFonts w:eastAsia="Times New Roman"/>
          <w:szCs w:val="28"/>
          <w:lang w:eastAsia="ru-RU"/>
        </w:rPr>
        <w:t xml:space="preserve">По вопросам рассмотрения данного заявления, предоставления других необходимых документов, прошу Вас осуществлять взаимодействие с начальником отдела безопасности </w:t>
      </w:r>
      <w:r>
        <w:rPr>
          <w:rFonts w:eastAsia="Times New Roman"/>
          <w:szCs w:val="28"/>
          <w:lang w:eastAsia="ru-RU"/>
        </w:rPr>
        <w:t>___________________</w:t>
      </w:r>
      <w:r w:rsidRPr="003A6DF7">
        <w:rPr>
          <w:rFonts w:eastAsia="Times New Roman"/>
          <w:szCs w:val="28"/>
          <w:lang w:eastAsia="ru-RU"/>
        </w:rPr>
        <w:t xml:space="preserve"> электрических сетей </w:t>
      </w:r>
    </w:p>
    <w:p w:rsidR="008C5B3C" w:rsidRPr="002A13A9" w:rsidRDefault="008C5B3C" w:rsidP="008C5B3C">
      <w:pPr>
        <w:ind w:firstLine="0"/>
        <w:contextualSpacing w:val="0"/>
        <w:rPr>
          <w:rFonts w:eastAsia="Times New Roman"/>
          <w:i/>
          <w:szCs w:val="28"/>
          <w:lang w:eastAsia="ru-RU"/>
        </w:rPr>
      </w:pPr>
      <w:r w:rsidRPr="003A6DF7">
        <w:rPr>
          <w:rFonts w:eastAsia="Times New Roman"/>
          <w:szCs w:val="28"/>
          <w:lang w:eastAsia="ru-RU"/>
        </w:rPr>
        <w:t>ПАО «</w:t>
      </w:r>
      <w:r w:rsidR="002F78AA" w:rsidRPr="002F78AA">
        <w:rPr>
          <w:rFonts w:eastAsia="Times New Roman"/>
          <w:szCs w:val="28"/>
          <w:lang w:eastAsia="ru-RU"/>
        </w:rPr>
        <w:t>Россети Кубань</w:t>
      </w:r>
      <w:r w:rsidRPr="003A6DF7">
        <w:rPr>
          <w:rFonts w:eastAsia="Times New Roman"/>
          <w:szCs w:val="28"/>
          <w:lang w:eastAsia="ru-RU"/>
        </w:rPr>
        <w:t xml:space="preserve">» </w:t>
      </w:r>
      <w:r w:rsidRPr="002A13A9">
        <w:rPr>
          <w:rFonts w:eastAsia="Times New Roman"/>
          <w:i/>
          <w:szCs w:val="28"/>
          <w:lang w:eastAsia="ru-RU"/>
        </w:rPr>
        <w:t xml:space="preserve">_________________(Ф.И.О.) </w:t>
      </w:r>
      <w:r>
        <w:rPr>
          <w:rFonts w:eastAsia="Times New Roman"/>
          <w:szCs w:val="28"/>
          <w:lang w:eastAsia="ru-RU"/>
        </w:rPr>
        <w:t xml:space="preserve">по </w:t>
      </w:r>
      <w:r w:rsidRPr="002A13A9">
        <w:rPr>
          <w:rFonts w:eastAsia="Times New Roman"/>
          <w:i/>
          <w:szCs w:val="28"/>
          <w:lang w:eastAsia="ru-RU"/>
        </w:rPr>
        <w:t>(сот.тел.).</w:t>
      </w:r>
    </w:p>
    <w:p w:rsidR="008C5B3C" w:rsidRPr="001D53F2" w:rsidRDefault="008C5B3C" w:rsidP="008C5B3C">
      <w:pPr>
        <w:contextualSpacing w:val="0"/>
        <w:rPr>
          <w:rFonts w:eastAsia="Times New Roman"/>
          <w:szCs w:val="28"/>
          <w:lang w:eastAsia="ru-RU"/>
        </w:rPr>
      </w:pPr>
      <w:r w:rsidRPr="003A6DF7">
        <w:rPr>
          <w:rFonts w:eastAsia="Times New Roman"/>
          <w:szCs w:val="28"/>
          <w:lang w:eastAsia="ru-RU"/>
        </w:rPr>
        <w:t>О принятом процессуальном решении прошу сообщить мне письменно в установленный законом срок. Копию решения прошу направить в филиал ПАО «</w:t>
      </w:r>
      <w:r w:rsidR="002F78AA" w:rsidRPr="002F78AA">
        <w:rPr>
          <w:rFonts w:eastAsia="Times New Roman"/>
          <w:szCs w:val="28"/>
          <w:lang w:eastAsia="ru-RU"/>
        </w:rPr>
        <w:t>Россети Кубань</w:t>
      </w:r>
      <w:r w:rsidRPr="003A6DF7">
        <w:rPr>
          <w:rFonts w:eastAsia="Times New Roman"/>
          <w:szCs w:val="28"/>
          <w:lang w:eastAsia="ru-RU"/>
        </w:rPr>
        <w:t xml:space="preserve">» </w:t>
      </w:r>
      <w:r>
        <w:rPr>
          <w:rFonts w:eastAsia="Times New Roman"/>
          <w:szCs w:val="28"/>
          <w:lang w:eastAsia="ru-RU"/>
        </w:rPr>
        <w:t>________________</w:t>
      </w:r>
      <w:r w:rsidRPr="003A6DF7">
        <w:rPr>
          <w:rFonts w:eastAsia="Times New Roman"/>
          <w:szCs w:val="28"/>
          <w:lang w:eastAsia="ru-RU"/>
        </w:rPr>
        <w:t xml:space="preserve"> электр</w:t>
      </w:r>
      <w:r>
        <w:rPr>
          <w:rFonts w:eastAsia="Times New Roman"/>
          <w:szCs w:val="28"/>
          <w:lang w:eastAsia="ru-RU"/>
        </w:rPr>
        <w:t xml:space="preserve">ические сети по адресу: индекс, </w:t>
      </w:r>
      <w:r w:rsidRPr="003A6DF7">
        <w:rPr>
          <w:rFonts w:eastAsia="Times New Roman"/>
          <w:szCs w:val="28"/>
          <w:lang w:eastAsia="ru-RU"/>
        </w:rPr>
        <w:t xml:space="preserve">г. </w:t>
      </w:r>
      <w:r>
        <w:rPr>
          <w:rFonts w:eastAsia="Times New Roman"/>
          <w:szCs w:val="28"/>
          <w:lang w:eastAsia="ru-RU"/>
        </w:rPr>
        <w:t>____________</w:t>
      </w:r>
      <w:r w:rsidRPr="003A6DF7">
        <w:rPr>
          <w:rFonts w:eastAsia="Times New Roman"/>
          <w:szCs w:val="28"/>
          <w:lang w:eastAsia="ru-RU"/>
        </w:rPr>
        <w:t xml:space="preserve">, ул. </w:t>
      </w:r>
      <w:r>
        <w:rPr>
          <w:rFonts w:eastAsia="Times New Roman"/>
          <w:szCs w:val="28"/>
          <w:lang w:eastAsia="ru-RU"/>
        </w:rPr>
        <w:t>_________________</w:t>
      </w:r>
      <w:r w:rsidRPr="003A6DF7">
        <w:rPr>
          <w:rFonts w:eastAsia="Times New Roman"/>
          <w:szCs w:val="28"/>
          <w:lang w:eastAsia="ru-RU"/>
        </w:rPr>
        <w:t>, д.</w:t>
      </w:r>
      <w:r>
        <w:rPr>
          <w:rFonts w:eastAsia="Times New Roman"/>
          <w:szCs w:val="28"/>
          <w:lang w:eastAsia="ru-RU"/>
        </w:rPr>
        <w:t>_____</w:t>
      </w:r>
      <w:r w:rsidRPr="003A6DF7">
        <w:rPr>
          <w:rFonts w:eastAsia="Times New Roman"/>
          <w:szCs w:val="28"/>
          <w:lang w:eastAsia="ru-RU"/>
        </w:rPr>
        <w:t>.</w:t>
      </w:r>
    </w:p>
    <w:p w:rsidR="008C5B3C" w:rsidRDefault="008C5B3C" w:rsidP="008C5B3C">
      <w:pPr>
        <w:ind w:firstLine="0"/>
        <w:contextualSpacing w:val="0"/>
        <w:rPr>
          <w:rFonts w:eastAsia="Times New Roman"/>
          <w:szCs w:val="28"/>
          <w:lang w:eastAsia="ru-RU"/>
        </w:rPr>
      </w:pPr>
    </w:p>
    <w:p w:rsidR="008C5B3C" w:rsidRPr="001D53F2" w:rsidRDefault="008C5B3C" w:rsidP="008C5B3C">
      <w:pPr>
        <w:contextualSpacing w:val="0"/>
        <w:rPr>
          <w:rFonts w:eastAsia="Times New Roman"/>
          <w:szCs w:val="28"/>
          <w:lang w:eastAsia="ru-RU"/>
        </w:rPr>
      </w:pPr>
    </w:p>
    <w:tbl>
      <w:tblPr>
        <w:tblW w:w="0" w:type="auto"/>
        <w:tblLook w:val="04A0" w:firstRow="1" w:lastRow="0" w:firstColumn="1" w:lastColumn="0" w:noHBand="0" w:noVBand="1"/>
      </w:tblPr>
      <w:tblGrid>
        <w:gridCol w:w="1946"/>
        <w:gridCol w:w="7408"/>
      </w:tblGrid>
      <w:tr w:rsidR="008C5B3C" w:rsidRPr="003C57DE" w:rsidTr="008C5B3C">
        <w:tc>
          <w:tcPr>
            <w:tcW w:w="1951" w:type="dxa"/>
            <w:shd w:val="clear" w:color="auto" w:fill="auto"/>
          </w:tcPr>
          <w:p w:rsidR="008C5B3C" w:rsidRPr="003C57DE" w:rsidRDefault="008C5B3C" w:rsidP="008C5B3C">
            <w:pPr>
              <w:ind w:firstLine="0"/>
              <w:contextualSpacing w:val="0"/>
              <w:rPr>
                <w:rFonts w:eastAsia="Times New Roman"/>
                <w:szCs w:val="28"/>
                <w:lang w:eastAsia="ru-RU"/>
              </w:rPr>
            </w:pPr>
            <w:r w:rsidRPr="003C57DE">
              <w:rPr>
                <w:rFonts w:eastAsia="Times New Roman"/>
                <w:szCs w:val="28"/>
                <w:lang w:eastAsia="ru-RU"/>
              </w:rPr>
              <w:t>Приложение:</w:t>
            </w:r>
          </w:p>
        </w:tc>
        <w:tc>
          <w:tcPr>
            <w:tcW w:w="7620" w:type="dxa"/>
            <w:shd w:val="clear" w:color="auto" w:fill="auto"/>
          </w:tcPr>
          <w:p w:rsidR="008C5B3C" w:rsidRPr="003C57DE" w:rsidRDefault="008C5B3C" w:rsidP="008C5B3C">
            <w:pPr>
              <w:ind w:firstLine="0"/>
              <w:contextualSpacing w:val="0"/>
              <w:rPr>
                <w:rFonts w:eastAsia="Times New Roman"/>
                <w:szCs w:val="28"/>
                <w:lang w:eastAsia="ru-RU"/>
              </w:rPr>
            </w:pPr>
            <w:r w:rsidRPr="003C57DE">
              <w:rPr>
                <w:rFonts w:eastAsia="Times New Roman"/>
                <w:szCs w:val="28"/>
                <w:lang w:eastAsia="ru-RU"/>
              </w:rPr>
              <w:t>копия Акта о неучте</w:t>
            </w:r>
            <w:r>
              <w:rPr>
                <w:rFonts w:eastAsia="Times New Roman"/>
                <w:szCs w:val="28"/>
                <w:lang w:eastAsia="ru-RU"/>
              </w:rPr>
              <w:t xml:space="preserve">нном потреблении с приложением </w:t>
            </w:r>
            <w:r w:rsidRPr="003C57DE">
              <w:rPr>
                <w:rFonts w:eastAsia="Times New Roman"/>
                <w:szCs w:val="28"/>
                <w:lang w:eastAsia="ru-RU"/>
              </w:rPr>
              <w:t>на ___ л. в ___экз.</w:t>
            </w:r>
          </w:p>
          <w:p w:rsidR="008C5B3C" w:rsidRPr="003C57DE" w:rsidRDefault="008C5B3C" w:rsidP="008C5B3C">
            <w:pPr>
              <w:ind w:firstLine="0"/>
              <w:contextualSpacing w:val="0"/>
              <w:rPr>
                <w:rFonts w:eastAsia="Times New Roman"/>
                <w:szCs w:val="28"/>
                <w:lang w:eastAsia="ru-RU"/>
              </w:rPr>
            </w:pPr>
          </w:p>
        </w:tc>
      </w:tr>
    </w:tbl>
    <w:p w:rsidR="008C5B3C" w:rsidRPr="001D53F2" w:rsidRDefault="008C5B3C" w:rsidP="008C5B3C">
      <w:pPr>
        <w:ind w:firstLine="0"/>
        <w:contextualSpacing w:val="0"/>
        <w:rPr>
          <w:rFonts w:eastAsia="Times New Roman"/>
          <w:szCs w:val="28"/>
          <w:lang w:eastAsia="ru-RU"/>
        </w:rPr>
      </w:pPr>
    </w:p>
    <w:p w:rsidR="008C5B3C" w:rsidRPr="001D53F2" w:rsidRDefault="008C5B3C" w:rsidP="008C5B3C">
      <w:pPr>
        <w:contextualSpacing w:val="0"/>
        <w:rPr>
          <w:rFonts w:eastAsia="Times New Roman"/>
          <w:szCs w:val="28"/>
          <w:lang w:eastAsia="ru-RU"/>
        </w:rPr>
      </w:pPr>
      <w:r w:rsidRPr="001D53F2">
        <w:rPr>
          <w:rFonts w:eastAsia="Times New Roman"/>
          <w:szCs w:val="28"/>
          <w:lang w:eastAsia="ru-RU"/>
        </w:rPr>
        <w:t>За заведомо ложный донос по ст. 306 УК РФ предупрежден(а).</w:t>
      </w:r>
    </w:p>
    <w:p w:rsidR="008C5B3C" w:rsidRPr="00716069" w:rsidRDefault="008C5B3C" w:rsidP="008C5B3C">
      <w:pPr>
        <w:contextualSpacing w:val="0"/>
        <w:rPr>
          <w:rFonts w:eastAsia="Times New Roman"/>
          <w:szCs w:val="28"/>
          <w:lang w:eastAsia="ru-RU"/>
        </w:rPr>
      </w:pPr>
    </w:p>
    <w:p w:rsidR="008C5B3C" w:rsidRPr="00716069" w:rsidRDefault="008C5B3C" w:rsidP="008C5B3C">
      <w:pPr>
        <w:ind w:firstLine="0"/>
        <w:contextualSpacing w:val="0"/>
        <w:rPr>
          <w:rFonts w:eastAsia="Times New Roman"/>
          <w:szCs w:val="28"/>
          <w:lang w:eastAsia="ru-RU"/>
        </w:rPr>
      </w:pPr>
      <w:r w:rsidRPr="00716069">
        <w:rPr>
          <w:rFonts w:eastAsia="Times New Roman"/>
          <w:szCs w:val="28"/>
          <w:lang w:eastAsia="ru-RU"/>
        </w:rPr>
        <w:t xml:space="preserve">Заместитель </w:t>
      </w:r>
      <w:r w:rsidR="00716069" w:rsidRPr="00716069">
        <w:rPr>
          <w:rFonts w:eastAsia="Times New Roman"/>
          <w:szCs w:val="28"/>
          <w:lang w:eastAsia="ru-RU"/>
        </w:rPr>
        <w:t>г</w:t>
      </w:r>
      <w:r w:rsidRPr="00716069">
        <w:rPr>
          <w:rFonts w:eastAsia="Times New Roman"/>
          <w:szCs w:val="28"/>
          <w:lang w:eastAsia="ru-RU"/>
        </w:rPr>
        <w:t>енерального</w:t>
      </w:r>
    </w:p>
    <w:p w:rsidR="00716069" w:rsidRPr="0063768F" w:rsidRDefault="008C5B3C" w:rsidP="008C5B3C">
      <w:pPr>
        <w:ind w:firstLine="0"/>
        <w:contextualSpacing w:val="0"/>
        <w:rPr>
          <w:rFonts w:eastAsia="Times New Roman"/>
          <w:szCs w:val="28"/>
          <w:lang w:eastAsia="ru-RU"/>
        </w:rPr>
      </w:pPr>
      <w:r w:rsidRPr="00716069">
        <w:rPr>
          <w:rFonts w:eastAsia="Times New Roman"/>
          <w:szCs w:val="28"/>
          <w:lang w:eastAsia="ru-RU"/>
        </w:rPr>
        <w:t>директора по безопасности</w:t>
      </w:r>
    </w:p>
    <w:p w:rsidR="008C5B3C" w:rsidRPr="001D53F2" w:rsidRDefault="00716069" w:rsidP="008C5B3C">
      <w:pPr>
        <w:ind w:firstLine="0"/>
        <w:contextualSpacing w:val="0"/>
        <w:rPr>
          <w:rFonts w:eastAsia="Times New Roman"/>
          <w:szCs w:val="28"/>
          <w:lang w:eastAsia="ru-RU"/>
        </w:rPr>
      </w:pPr>
      <w:r w:rsidRPr="0063768F">
        <w:rPr>
          <w:rFonts w:eastAsia="Times New Roman"/>
          <w:szCs w:val="28"/>
          <w:lang w:eastAsia="ru-RU"/>
        </w:rPr>
        <w:t xml:space="preserve">(начальник департамента </w:t>
      </w:r>
      <w:r w:rsidRPr="00716069">
        <w:rPr>
          <w:rFonts w:eastAsia="Times New Roman"/>
          <w:szCs w:val="28"/>
          <w:lang w:eastAsia="ru-RU"/>
        </w:rPr>
        <w:t xml:space="preserve">безопасности)  </w:t>
      </w:r>
      <w:r w:rsidR="008C5B3C" w:rsidRPr="00716069">
        <w:rPr>
          <w:rFonts w:eastAsia="Times New Roman"/>
          <w:szCs w:val="28"/>
          <w:lang w:eastAsia="ru-RU"/>
        </w:rPr>
        <w:t xml:space="preserve">                </w:t>
      </w:r>
      <w:r w:rsidR="008C5B3C">
        <w:rPr>
          <w:rFonts w:eastAsia="Times New Roman"/>
          <w:szCs w:val="28"/>
          <w:lang w:eastAsia="ru-RU"/>
        </w:rPr>
        <w:t>подпись                               Ф.И.О.</w:t>
      </w:r>
      <w:r w:rsidR="008C5B3C" w:rsidRPr="001D53F2">
        <w:rPr>
          <w:rFonts w:eastAsia="Times New Roman"/>
          <w:szCs w:val="28"/>
          <w:lang w:eastAsia="ru-RU"/>
        </w:rPr>
        <w:t xml:space="preserve"> </w:t>
      </w:r>
    </w:p>
    <w:p w:rsidR="008C5B3C" w:rsidRDefault="008C5B3C" w:rsidP="008C5B3C">
      <w:pPr>
        <w:pStyle w:val="27"/>
        <w:ind w:right="-6"/>
        <w:jc w:val="both"/>
        <w:rPr>
          <w:szCs w:val="24"/>
        </w:rPr>
      </w:pPr>
    </w:p>
    <w:p w:rsidR="008C5B3C" w:rsidRDefault="008C5B3C" w:rsidP="008C5B3C">
      <w:pPr>
        <w:jc w:val="right"/>
        <w:sectPr w:rsidR="008C5B3C" w:rsidSect="008C5B3C">
          <w:footerReference w:type="default" r:id="rId70"/>
          <w:headerReference w:type="first" r:id="rId71"/>
          <w:pgSz w:w="11906" w:h="16838"/>
          <w:pgMar w:top="964" w:right="851" w:bottom="709" w:left="1701" w:header="709" w:footer="709" w:gutter="0"/>
          <w:cols w:space="708"/>
          <w:docGrid w:linePitch="381"/>
        </w:sectPr>
      </w:pPr>
    </w:p>
    <w:p w:rsidR="008C5B3C" w:rsidRPr="00F2427E" w:rsidRDefault="008C5B3C" w:rsidP="008C5B3C">
      <w:pPr>
        <w:pStyle w:val="1"/>
        <w:ind w:left="709"/>
        <w:jc w:val="right"/>
        <w:rPr>
          <w:b w:val="0"/>
        </w:rPr>
      </w:pPr>
      <w:bookmarkStart w:id="212" w:name="_Toc7076148"/>
      <w:r w:rsidRPr="00F2427E">
        <w:rPr>
          <w:b w:val="0"/>
        </w:rPr>
        <w:lastRenderedPageBreak/>
        <w:t>Приложение 16</w:t>
      </w:r>
      <w:bookmarkEnd w:id="212"/>
    </w:p>
    <w:p w:rsidR="008C5B3C" w:rsidRDefault="008C5B3C" w:rsidP="008C5B3C">
      <w:pPr>
        <w:jc w:val="right"/>
      </w:pPr>
    </w:p>
    <w:p w:rsidR="008C5B3C" w:rsidRPr="00A6657D" w:rsidRDefault="008C5B3C" w:rsidP="008C5B3C">
      <w:pPr>
        <w:ind w:left="709" w:firstLine="0"/>
        <w:jc w:val="center"/>
      </w:pPr>
      <w:r w:rsidRPr="00A6657D">
        <w:t xml:space="preserve">Журнал учёта, выдачи бланков актов о </w:t>
      </w:r>
      <w:r w:rsidR="00065D52">
        <w:t>неучтенном</w:t>
      </w:r>
      <w:r w:rsidRPr="00A6657D">
        <w:t xml:space="preserve"> (бездоговорном) потреблении</w:t>
      </w:r>
    </w:p>
    <w:p w:rsidR="008C5B3C" w:rsidRPr="00A6657D" w:rsidRDefault="008C5B3C" w:rsidP="008C5B3C">
      <w:pPr>
        <w:ind w:left="709" w:firstLine="0"/>
        <w:jc w:val="center"/>
      </w:pPr>
      <w:r w:rsidRPr="00A6657D">
        <w:t>электрической энергии по Краснодарскому ФЭС</w:t>
      </w:r>
    </w:p>
    <w:p w:rsidR="008C5B3C" w:rsidRDefault="008C5B3C" w:rsidP="008C5B3C">
      <w:pPr>
        <w:jc w:val="right"/>
      </w:pPr>
    </w:p>
    <w:tbl>
      <w:tblPr>
        <w:tblpPr w:leftFromText="180" w:rightFromText="180" w:vertAnchor="text" w:horzAnchor="margin" w:tblpXSpec="center" w:tblpY="209"/>
        <w:tblW w:w="15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842"/>
        <w:gridCol w:w="1310"/>
        <w:gridCol w:w="1809"/>
        <w:gridCol w:w="1735"/>
        <w:gridCol w:w="1701"/>
        <w:gridCol w:w="1701"/>
        <w:gridCol w:w="1701"/>
        <w:gridCol w:w="1593"/>
      </w:tblGrid>
      <w:tr w:rsidR="008C5B3C" w:rsidRPr="003C57DE" w:rsidTr="008C5B3C">
        <w:trPr>
          <w:cantSplit/>
          <w:trHeight w:val="1104"/>
        </w:trPr>
        <w:tc>
          <w:tcPr>
            <w:tcW w:w="1668" w:type="dxa"/>
            <w:vAlign w:val="center"/>
          </w:tcPr>
          <w:p w:rsidR="008C5B3C" w:rsidRPr="000A7E70" w:rsidRDefault="008C5B3C" w:rsidP="008C5B3C">
            <w:pPr>
              <w:ind w:firstLine="0"/>
              <w:jc w:val="center"/>
              <w:rPr>
                <w:sz w:val="24"/>
                <w:szCs w:val="24"/>
              </w:rPr>
            </w:pPr>
            <w:r w:rsidRPr="000A7E70">
              <w:rPr>
                <w:sz w:val="24"/>
                <w:szCs w:val="24"/>
              </w:rPr>
              <w:t xml:space="preserve">№ </w:t>
            </w:r>
          </w:p>
          <w:p w:rsidR="008C5B3C" w:rsidRPr="000A7E70" w:rsidRDefault="008C5B3C" w:rsidP="008C5B3C">
            <w:pPr>
              <w:ind w:firstLine="0"/>
              <w:jc w:val="center"/>
              <w:rPr>
                <w:sz w:val="24"/>
                <w:szCs w:val="24"/>
              </w:rPr>
            </w:pPr>
            <w:r w:rsidRPr="000A7E70">
              <w:rPr>
                <w:sz w:val="24"/>
                <w:szCs w:val="24"/>
              </w:rPr>
              <w:t>акта о неучтённом потреблении</w:t>
            </w:r>
          </w:p>
        </w:tc>
        <w:tc>
          <w:tcPr>
            <w:tcW w:w="1842" w:type="dxa"/>
            <w:vAlign w:val="center"/>
          </w:tcPr>
          <w:p w:rsidR="008C5B3C" w:rsidRPr="000A7E70" w:rsidRDefault="008C5B3C" w:rsidP="008C5B3C">
            <w:pPr>
              <w:ind w:firstLine="0"/>
              <w:jc w:val="center"/>
              <w:rPr>
                <w:sz w:val="24"/>
                <w:szCs w:val="24"/>
              </w:rPr>
            </w:pPr>
          </w:p>
          <w:p w:rsidR="008C5B3C" w:rsidRPr="000A7E70" w:rsidRDefault="008C5B3C" w:rsidP="008C5B3C">
            <w:pPr>
              <w:ind w:firstLine="0"/>
              <w:jc w:val="center"/>
              <w:rPr>
                <w:sz w:val="24"/>
                <w:szCs w:val="24"/>
              </w:rPr>
            </w:pPr>
            <w:r w:rsidRPr="000A7E70">
              <w:rPr>
                <w:sz w:val="24"/>
                <w:szCs w:val="24"/>
              </w:rPr>
              <w:t xml:space="preserve">№ </w:t>
            </w:r>
          </w:p>
          <w:p w:rsidR="008C5B3C" w:rsidRPr="000A7E70" w:rsidRDefault="008C5B3C" w:rsidP="008C5B3C">
            <w:pPr>
              <w:ind w:firstLine="0"/>
              <w:jc w:val="center"/>
              <w:rPr>
                <w:sz w:val="24"/>
                <w:szCs w:val="24"/>
              </w:rPr>
            </w:pPr>
            <w:r w:rsidRPr="000A7E70">
              <w:rPr>
                <w:sz w:val="24"/>
                <w:szCs w:val="24"/>
              </w:rPr>
              <w:t>акта о бездоговорном потреблении</w:t>
            </w:r>
          </w:p>
        </w:tc>
        <w:tc>
          <w:tcPr>
            <w:tcW w:w="1310" w:type="dxa"/>
            <w:vAlign w:val="center"/>
          </w:tcPr>
          <w:p w:rsidR="008C5B3C" w:rsidRPr="000A7E70" w:rsidRDefault="008C5B3C" w:rsidP="008C5B3C">
            <w:pPr>
              <w:ind w:firstLine="0"/>
              <w:jc w:val="center"/>
              <w:rPr>
                <w:sz w:val="24"/>
                <w:szCs w:val="24"/>
              </w:rPr>
            </w:pPr>
          </w:p>
          <w:p w:rsidR="008C5B3C" w:rsidRPr="000A7E70" w:rsidRDefault="008C5B3C" w:rsidP="008C5B3C">
            <w:pPr>
              <w:ind w:firstLine="0"/>
              <w:jc w:val="center"/>
              <w:rPr>
                <w:sz w:val="24"/>
                <w:szCs w:val="24"/>
              </w:rPr>
            </w:pPr>
            <w:r w:rsidRPr="000A7E70">
              <w:rPr>
                <w:sz w:val="24"/>
                <w:szCs w:val="24"/>
              </w:rPr>
              <w:t>Дата выдачи актов</w:t>
            </w:r>
          </w:p>
        </w:tc>
        <w:tc>
          <w:tcPr>
            <w:tcW w:w="1809" w:type="dxa"/>
            <w:vAlign w:val="center"/>
          </w:tcPr>
          <w:p w:rsidR="008C5B3C" w:rsidRPr="000A7E70" w:rsidRDefault="008C5B3C" w:rsidP="008C5B3C">
            <w:pPr>
              <w:ind w:firstLine="0"/>
              <w:jc w:val="center"/>
              <w:rPr>
                <w:sz w:val="24"/>
                <w:szCs w:val="24"/>
              </w:rPr>
            </w:pPr>
            <w:r w:rsidRPr="000A7E70">
              <w:rPr>
                <w:sz w:val="24"/>
                <w:szCs w:val="24"/>
              </w:rPr>
              <w:t>Наименование участка (СУЭ)</w:t>
            </w:r>
          </w:p>
          <w:p w:rsidR="008C5B3C" w:rsidRPr="000A7E70" w:rsidRDefault="008C5B3C" w:rsidP="008C5B3C">
            <w:pPr>
              <w:ind w:firstLine="0"/>
              <w:jc w:val="center"/>
              <w:rPr>
                <w:sz w:val="24"/>
                <w:szCs w:val="24"/>
              </w:rPr>
            </w:pPr>
          </w:p>
        </w:tc>
        <w:tc>
          <w:tcPr>
            <w:tcW w:w="1735" w:type="dxa"/>
            <w:vAlign w:val="center"/>
          </w:tcPr>
          <w:p w:rsidR="008C5B3C" w:rsidRPr="000A7E70" w:rsidRDefault="008C5B3C" w:rsidP="008C5B3C">
            <w:pPr>
              <w:ind w:firstLine="0"/>
              <w:jc w:val="center"/>
              <w:rPr>
                <w:sz w:val="24"/>
                <w:szCs w:val="24"/>
              </w:rPr>
            </w:pPr>
            <w:r w:rsidRPr="000A7E70">
              <w:rPr>
                <w:sz w:val="24"/>
                <w:szCs w:val="24"/>
              </w:rPr>
              <w:t>Ф.И.О.</w:t>
            </w:r>
          </w:p>
          <w:p w:rsidR="008C5B3C" w:rsidRPr="000A7E70" w:rsidRDefault="008C5B3C" w:rsidP="008C5B3C">
            <w:pPr>
              <w:ind w:firstLine="0"/>
              <w:jc w:val="center"/>
              <w:rPr>
                <w:sz w:val="24"/>
                <w:szCs w:val="24"/>
              </w:rPr>
            </w:pPr>
            <w:r w:rsidRPr="000A7E70">
              <w:rPr>
                <w:sz w:val="24"/>
                <w:szCs w:val="24"/>
              </w:rPr>
              <w:t>должность</w:t>
            </w:r>
          </w:p>
          <w:p w:rsidR="008C5B3C" w:rsidRPr="000A7E70" w:rsidRDefault="008C5B3C" w:rsidP="008C5B3C">
            <w:pPr>
              <w:ind w:firstLine="0"/>
              <w:jc w:val="center"/>
              <w:rPr>
                <w:sz w:val="24"/>
                <w:szCs w:val="24"/>
              </w:rPr>
            </w:pPr>
            <w:r w:rsidRPr="000A7E70">
              <w:rPr>
                <w:sz w:val="24"/>
                <w:szCs w:val="24"/>
              </w:rPr>
              <w:t>выдавшего акты</w:t>
            </w:r>
          </w:p>
        </w:tc>
        <w:tc>
          <w:tcPr>
            <w:tcW w:w="1701" w:type="dxa"/>
            <w:vAlign w:val="center"/>
          </w:tcPr>
          <w:p w:rsidR="008C5B3C" w:rsidRPr="000A7E70" w:rsidRDefault="008C5B3C" w:rsidP="008C5B3C">
            <w:pPr>
              <w:ind w:firstLine="0"/>
              <w:jc w:val="center"/>
              <w:rPr>
                <w:sz w:val="24"/>
                <w:szCs w:val="24"/>
              </w:rPr>
            </w:pPr>
            <w:r w:rsidRPr="000A7E70">
              <w:rPr>
                <w:sz w:val="24"/>
                <w:szCs w:val="24"/>
              </w:rPr>
              <w:t>Роспись,</w:t>
            </w:r>
          </w:p>
          <w:p w:rsidR="008C5B3C" w:rsidRPr="000A7E70" w:rsidRDefault="008C5B3C" w:rsidP="008C5B3C">
            <w:pPr>
              <w:ind w:firstLine="0"/>
              <w:jc w:val="center"/>
              <w:rPr>
                <w:sz w:val="24"/>
                <w:szCs w:val="24"/>
              </w:rPr>
            </w:pPr>
            <w:r w:rsidRPr="000A7E70">
              <w:rPr>
                <w:sz w:val="24"/>
                <w:szCs w:val="24"/>
              </w:rPr>
              <w:t>выдавшего акты</w:t>
            </w:r>
          </w:p>
        </w:tc>
        <w:tc>
          <w:tcPr>
            <w:tcW w:w="1701" w:type="dxa"/>
            <w:vAlign w:val="center"/>
          </w:tcPr>
          <w:p w:rsidR="008C5B3C" w:rsidRPr="000A7E70" w:rsidRDefault="008C5B3C" w:rsidP="008C5B3C">
            <w:pPr>
              <w:ind w:firstLine="0"/>
              <w:jc w:val="center"/>
              <w:rPr>
                <w:sz w:val="24"/>
                <w:szCs w:val="24"/>
              </w:rPr>
            </w:pPr>
            <w:r w:rsidRPr="000A7E70">
              <w:rPr>
                <w:sz w:val="24"/>
                <w:szCs w:val="24"/>
              </w:rPr>
              <w:t>Ф.И.О.</w:t>
            </w:r>
          </w:p>
          <w:p w:rsidR="008C5B3C" w:rsidRPr="000A7E70" w:rsidRDefault="008C5B3C" w:rsidP="008C5B3C">
            <w:pPr>
              <w:ind w:firstLine="0"/>
              <w:jc w:val="center"/>
              <w:rPr>
                <w:sz w:val="24"/>
                <w:szCs w:val="24"/>
              </w:rPr>
            </w:pPr>
            <w:r w:rsidRPr="000A7E70">
              <w:rPr>
                <w:sz w:val="24"/>
                <w:szCs w:val="24"/>
              </w:rPr>
              <w:t>должность</w:t>
            </w:r>
          </w:p>
          <w:p w:rsidR="008C5B3C" w:rsidRPr="000A7E70" w:rsidRDefault="008C5B3C" w:rsidP="008C5B3C">
            <w:pPr>
              <w:ind w:firstLine="0"/>
              <w:jc w:val="center"/>
              <w:rPr>
                <w:sz w:val="24"/>
                <w:szCs w:val="24"/>
              </w:rPr>
            </w:pPr>
            <w:r w:rsidRPr="000A7E70">
              <w:rPr>
                <w:sz w:val="24"/>
                <w:szCs w:val="24"/>
              </w:rPr>
              <w:t>получившего акты</w:t>
            </w:r>
          </w:p>
        </w:tc>
        <w:tc>
          <w:tcPr>
            <w:tcW w:w="1701" w:type="dxa"/>
            <w:vAlign w:val="center"/>
          </w:tcPr>
          <w:p w:rsidR="008C5B3C" w:rsidRPr="000A7E70" w:rsidRDefault="008C5B3C" w:rsidP="008C5B3C">
            <w:pPr>
              <w:ind w:firstLine="0"/>
              <w:jc w:val="center"/>
              <w:rPr>
                <w:sz w:val="24"/>
                <w:szCs w:val="24"/>
              </w:rPr>
            </w:pPr>
            <w:r w:rsidRPr="000A7E70">
              <w:rPr>
                <w:sz w:val="24"/>
                <w:szCs w:val="24"/>
              </w:rPr>
              <w:t>Роспись,</w:t>
            </w:r>
          </w:p>
          <w:p w:rsidR="008C5B3C" w:rsidRPr="000A7E70" w:rsidRDefault="008C5B3C" w:rsidP="008C5B3C">
            <w:pPr>
              <w:ind w:firstLine="0"/>
              <w:jc w:val="center"/>
              <w:rPr>
                <w:sz w:val="24"/>
                <w:szCs w:val="24"/>
              </w:rPr>
            </w:pPr>
            <w:r w:rsidRPr="000A7E70">
              <w:rPr>
                <w:sz w:val="24"/>
                <w:szCs w:val="24"/>
              </w:rPr>
              <w:t>получившего акты</w:t>
            </w:r>
          </w:p>
        </w:tc>
        <w:tc>
          <w:tcPr>
            <w:tcW w:w="1593" w:type="dxa"/>
            <w:vAlign w:val="center"/>
          </w:tcPr>
          <w:p w:rsidR="008C5B3C" w:rsidRPr="000A7E70" w:rsidRDefault="008C5B3C" w:rsidP="008C5B3C">
            <w:pPr>
              <w:ind w:firstLine="0"/>
              <w:jc w:val="center"/>
              <w:rPr>
                <w:sz w:val="24"/>
                <w:szCs w:val="24"/>
              </w:rPr>
            </w:pPr>
            <w:r w:rsidRPr="000A7E70">
              <w:rPr>
                <w:sz w:val="24"/>
                <w:szCs w:val="24"/>
              </w:rPr>
              <w:t>Примечание</w:t>
            </w:r>
          </w:p>
        </w:tc>
      </w:tr>
      <w:tr w:rsidR="008C5B3C" w:rsidRPr="003C57DE" w:rsidTr="008C5B3C">
        <w:tc>
          <w:tcPr>
            <w:tcW w:w="1668" w:type="dxa"/>
            <w:vAlign w:val="center"/>
          </w:tcPr>
          <w:p w:rsidR="008C5B3C" w:rsidRPr="000A7E70" w:rsidRDefault="008C5B3C" w:rsidP="008C5B3C">
            <w:pPr>
              <w:ind w:firstLine="0"/>
              <w:jc w:val="center"/>
              <w:rPr>
                <w:sz w:val="24"/>
                <w:szCs w:val="24"/>
              </w:rPr>
            </w:pPr>
            <w:r w:rsidRPr="000A7E70">
              <w:rPr>
                <w:sz w:val="24"/>
                <w:szCs w:val="24"/>
              </w:rPr>
              <w:t>1</w:t>
            </w:r>
          </w:p>
        </w:tc>
        <w:tc>
          <w:tcPr>
            <w:tcW w:w="1842" w:type="dxa"/>
            <w:vAlign w:val="center"/>
          </w:tcPr>
          <w:p w:rsidR="008C5B3C" w:rsidRPr="000A7E70" w:rsidRDefault="008C5B3C" w:rsidP="008C5B3C">
            <w:pPr>
              <w:ind w:firstLine="0"/>
              <w:jc w:val="center"/>
              <w:rPr>
                <w:sz w:val="24"/>
                <w:szCs w:val="24"/>
              </w:rPr>
            </w:pPr>
            <w:r w:rsidRPr="000A7E70">
              <w:rPr>
                <w:sz w:val="24"/>
                <w:szCs w:val="24"/>
              </w:rPr>
              <w:t>2</w:t>
            </w:r>
          </w:p>
        </w:tc>
        <w:tc>
          <w:tcPr>
            <w:tcW w:w="1310" w:type="dxa"/>
            <w:vAlign w:val="center"/>
          </w:tcPr>
          <w:p w:rsidR="008C5B3C" w:rsidRPr="000A7E70" w:rsidRDefault="008C5B3C" w:rsidP="008C5B3C">
            <w:pPr>
              <w:ind w:firstLine="0"/>
              <w:jc w:val="center"/>
              <w:rPr>
                <w:sz w:val="24"/>
                <w:szCs w:val="24"/>
              </w:rPr>
            </w:pPr>
            <w:r w:rsidRPr="000A7E70">
              <w:rPr>
                <w:sz w:val="24"/>
                <w:szCs w:val="24"/>
              </w:rPr>
              <w:t>3</w:t>
            </w:r>
          </w:p>
        </w:tc>
        <w:tc>
          <w:tcPr>
            <w:tcW w:w="1809" w:type="dxa"/>
            <w:vAlign w:val="center"/>
          </w:tcPr>
          <w:p w:rsidR="008C5B3C" w:rsidRPr="000A7E70" w:rsidRDefault="008C5B3C" w:rsidP="008C5B3C">
            <w:pPr>
              <w:ind w:firstLine="0"/>
              <w:jc w:val="center"/>
              <w:rPr>
                <w:sz w:val="24"/>
                <w:szCs w:val="24"/>
              </w:rPr>
            </w:pPr>
            <w:r w:rsidRPr="000A7E70">
              <w:rPr>
                <w:sz w:val="24"/>
                <w:szCs w:val="24"/>
              </w:rPr>
              <w:t>4</w:t>
            </w:r>
          </w:p>
        </w:tc>
        <w:tc>
          <w:tcPr>
            <w:tcW w:w="1735" w:type="dxa"/>
            <w:vAlign w:val="center"/>
          </w:tcPr>
          <w:p w:rsidR="008C5B3C" w:rsidRPr="000A7E70" w:rsidRDefault="008C5B3C" w:rsidP="008C5B3C">
            <w:pPr>
              <w:ind w:firstLine="0"/>
              <w:jc w:val="center"/>
              <w:rPr>
                <w:sz w:val="24"/>
                <w:szCs w:val="24"/>
              </w:rPr>
            </w:pPr>
            <w:r w:rsidRPr="000A7E70">
              <w:rPr>
                <w:sz w:val="24"/>
                <w:szCs w:val="24"/>
              </w:rPr>
              <w:t>5</w:t>
            </w:r>
          </w:p>
        </w:tc>
        <w:tc>
          <w:tcPr>
            <w:tcW w:w="1701" w:type="dxa"/>
            <w:vAlign w:val="center"/>
          </w:tcPr>
          <w:p w:rsidR="008C5B3C" w:rsidRPr="000A7E70" w:rsidRDefault="008C5B3C" w:rsidP="008C5B3C">
            <w:pPr>
              <w:ind w:firstLine="0"/>
              <w:jc w:val="center"/>
              <w:rPr>
                <w:sz w:val="24"/>
                <w:szCs w:val="24"/>
              </w:rPr>
            </w:pPr>
            <w:r w:rsidRPr="000A7E70">
              <w:rPr>
                <w:sz w:val="24"/>
                <w:szCs w:val="24"/>
              </w:rPr>
              <w:t>6</w:t>
            </w:r>
          </w:p>
        </w:tc>
        <w:tc>
          <w:tcPr>
            <w:tcW w:w="1701" w:type="dxa"/>
            <w:vAlign w:val="center"/>
          </w:tcPr>
          <w:p w:rsidR="008C5B3C" w:rsidRPr="000A7E70" w:rsidRDefault="008C5B3C" w:rsidP="008C5B3C">
            <w:pPr>
              <w:ind w:firstLine="0"/>
              <w:jc w:val="center"/>
              <w:rPr>
                <w:sz w:val="24"/>
                <w:szCs w:val="24"/>
              </w:rPr>
            </w:pPr>
            <w:r w:rsidRPr="000A7E70">
              <w:rPr>
                <w:sz w:val="24"/>
                <w:szCs w:val="24"/>
              </w:rPr>
              <w:t>7</w:t>
            </w:r>
          </w:p>
        </w:tc>
        <w:tc>
          <w:tcPr>
            <w:tcW w:w="1701" w:type="dxa"/>
            <w:vAlign w:val="center"/>
          </w:tcPr>
          <w:p w:rsidR="008C5B3C" w:rsidRPr="000A7E70" w:rsidRDefault="008C5B3C" w:rsidP="008C5B3C">
            <w:pPr>
              <w:ind w:firstLine="0"/>
              <w:jc w:val="center"/>
              <w:rPr>
                <w:sz w:val="24"/>
                <w:szCs w:val="24"/>
              </w:rPr>
            </w:pPr>
            <w:r w:rsidRPr="000A7E70">
              <w:rPr>
                <w:sz w:val="24"/>
                <w:szCs w:val="24"/>
              </w:rPr>
              <w:t>8</w:t>
            </w:r>
          </w:p>
        </w:tc>
        <w:tc>
          <w:tcPr>
            <w:tcW w:w="1593" w:type="dxa"/>
            <w:vAlign w:val="center"/>
          </w:tcPr>
          <w:p w:rsidR="008C5B3C" w:rsidRPr="000A7E70" w:rsidRDefault="008C5B3C" w:rsidP="008C5B3C">
            <w:pPr>
              <w:ind w:firstLine="0"/>
              <w:jc w:val="center"/>
              <w:rPr>
                <w:sz w:val="24"/>
                <w:szCs w:val="24"/>
              </w:rPr>
            </w:pPr>
            <w:r w:rsidRPr="000A7E70">
              <w:rPr>
                <w:sz w:val="24"/>
                <w:szCs w:val="24"/>
              </w:rPr>
              <w:t>9</w:t>
            </w:r>
          </w:p>
        </w:tc>
      </w:tr>
      <w:tr w:rsidR="008C5B3C" w:rsidRPr="003C57DE" w:rsidTr="008C5B3C">
        <w:trPr>
          <w:trHeight w:val="214"/>
        </w:trPr>
        <w:tc>
          <w:tcPr>
            <w:tcW w:w="1668" w:type="dxa"/>
            <w:vAlign w:val="center"/>
          </w:tcPr>
          <w:p w:rsidR="008C5B3C" w:rsidRPr="000A7E70" w:rsidRDefault="008C5B3C" w:rsidP="008C5B3C">
            <w:pPr>
              <w:ind w:firstLine="0"/>
              <w:jc w:val="center"/>
              <w:rPr>
                <w:i/>
                <w:sz w:val="24"/>
                <w:szCs w:val="24"/>
                <w:u w:val="single"/>
              </w:rPr>
            </w:pPr>
          </w:p>
        </w:tc>
        <w:tc>
          <w:tcPr>
            <w:tcW w:w="1842" w:type="dxa"/>
            <w:vAlign w:val="center"/>
          </w:tcPr>
          <w:p w:rsidR="008C5B3C" w:rsidRPr="000A7E70" w:rsidRDefault="008C5B3C" w:rsidP="008C5B3C">
            <w:pPr>
              <w:ind w:firstLine="0"/>
              <w:jc w:val="center"/>
              <w:rPr>
                <w:i/>
                <w:sz w:val="24"/>
                <w:szCs w:val="24"/>
                <w:u w:val="single"/>
              </w:rPr>
            </w:pPr>
            <w:r w:rsidRPr="000A7E70">
              <w:rPr>
                <w:i/>
                <w:sz w:val="24"/>
                <w:szCs w:val="24"/>
                <w:u w:val="single"/>
              </w:rPr>
              <w:t>2562100-2562199 (сто комплектов)</w:t>
            </w:r>
          </w:p>
        </w:tc>
        <w:tc>
          <w:tcPr>
            <w:tcW w:w="1310" w:type="dxa"/>
            <w:vAlign w:val="center"/>
          </w:tcPr>
          <w:p w:rsidR="008C5B3C" w:rsidRPr="000A7E70" w:rsidRDefault="008C5B3C" w:rsidP="008C5B3C">
            <w:pPr>
              <w:ind w:firstLine="0"/>
              <w:jc w:val="center"/>
              <w:rPr>
                <w:i/>
                <w:sz w:val="24"/>
                <w:szCs w:val="24"/>
                <w:u w:val="single"/>
              </w:rPr>
            </w:pPr>
            <w:r w:rsidRPr="000A7E70">
              <w:rPr>
                <w:i/>
                <w:sz w:val="24"/>
                <w:szCs w:val="24"/>
                <w:u w:val="single"/>
              </w:rPr>
              <w:t>12.01.2013</w:t>
            </w:r>
          </w:p>
        </w:tc>
        <w:tc>
          <w:tcPr>
            <w:tcW w:w="1809" w:type="dxa"/>
            <w:vAlign w:val="center"/>
          </w:tcPr>
          <w:p w:rsidR="008C5B3C" w:rsidRPr="000A7E70" w:rsidRDefault="008C5B3C" w:rsidP="008C5B3C">
            <w:pPr>
              <w:ind w:firstLine="0"/>
              <w:jc w:val="center"/>
              <w:rPr>
                <w:i/>
                <w:sz w:val="24"/>
                <w:szCs w:val="24"/>
                <w:u w:val="single"/>
              </w:rPr>
            </w:pPr>
            <w:r w:rsidRPr="000A7E70">
              <w:rPr>
                <w:i/>
                <w:sz w:val="24"/>
                <w:szCs w:val="24"/>
                <w:u w:val="single"/>
              </w:rPr>
              <w:t>Северский</w:t>
            </w:r>
          </w:p>
        </w:tc>
        <w:tc>
          <w:tcPr>
            <w:tcW w:w="1735" w:type="dxa"/>
            <w:vAlign w:val="center"/>
          </w:tcPr>
          <w:p w:rsidR="008C5B3C" w:rsidRPr="000A7E70" w:rsidRDefault="008C5B3C" w:rsidP="008C5B3C">
            <w:pPr>
              <w:ind w:firstLine="0"/>
              <w:jc w:val="center"/>
              <w:rPr>
                <w:i/>
                <w:sz w:val="24"/>
                <w:szCs w:val="24"/>
                <w:u w:val="single"/>
              </w:rPr>
            </w:pPr>
            <w:r w:rsidRPr="000A7E70">
              <w:rPr>
                <w:i/>
                <w:sz w:val="24"/>
                <w:szCs w:val="24"/>
                <w:u w:val="single"/>
              </w:rPr>
              <w:t>Пильняк П.Г.</w:t>
            </w:r>
          </w:p>
        </w:tc>
        <w:tc>
          <w:tcPr>
            <w:tcW w:w="1701" w:type="dxa"/>
            <w:vAlign w:val="center"/>
          </w:tcPr>
          <w:p w:rsidR="008C5B3C" w:rsidRPr="000A7E70" w:rsidRDefault="008C5B3C" w:rsidP="008C5B3C">
            <w:pPr>
              <w:ind w:firstLine="0"/>
              <w:jc w:val="center"/>
              <w:rPr>
                <w:i/>
                <w:sz w:val="24"/>
                <w:szCs w:val="24"/>
                <w:u w:val="single"/>
              </w:rPr>
            </w:pPr>
            <w:r w:rsidRPr="000A7E70">
              <w:rPr>
                <w:i/>
                <w:sz w:val="24"/>
                <w:szCs w:val="24"/>
                <w:u w:val="single"/>
              </w:rPr>
              <w:t>&amp;</w:t>
            </w:r>
          </w:p>
        </w:tc>
        <w:tc>
          <w:tcPr>
            <w:tcW w:w="1701" w:type="dxa"/>
            <w:vAlign w:val="center"/>
          </w:tcPr>
          <w:p w:rsidR="008C5B3C" w:rsidRPr="000A7E70" w:rsidRDefault="008C5B3C" w:rsidP="008C5B3C">
            <w:pPr>
              <w:ind w:firstLine="0"/>
              <w:jc w:val="center"/>
              <w:rPr>
                <w:i/>
                <w:sz w:val="24"/>
                <w:szCs w:val="24"/>
                <w:u w:val="single"/>
              </w:rPr>
            </w:pPr>
            <w:r w:rsidRPr="000A7E70">
              <w:rPr>
                <w:i/>
                <w:sz w:val="24"/>
                <w:szCs w:val="24"/>
                <w:u w:val="single"/>
              </w:rPr>
              <w:t>Урушадзе Н.Н.</w:t>
            </w:r>
          </w:p>
        </w:tc>
        <w:tc>
          <w:tcPr>
            <w:tcW w:w="1701" w:type="dxa"/>
            <w:vAlign w:val="center"/>
          </w:tcPr>
          <w:p w:rsidR="008C5B3C" w:rsidRPr="000A7E70" w:rsidRDefault="008C5B3C" w:rsidP="008C5B3C">
            <w:pPr>
              <w:ind w:firstLine="0"/>
              <w:jc w:val="center"/>
              <w:rPr>
                <w:i/>
                <w:sz w:val="24"/>
                <w:szCs w:val="24"/>
                <w:u w:val="single"/>
              </w:rPr>
            </w:pPr>
            <w:r w:rsidRPr="000A7E70">
              <w:rPr>
                <w:i/>
                <w:sz w:val="24"/>
                <w:szCs w:val="24"/>
                <w:u w:val="single"/>
              </w:rPr>
              <w:t>@</w:t>
            </w:r>
          </w:p>
        </w:tc>
        <w:tc>
          <w:tcPr>
            <w:tcW w:w="1593" w:type="dxa"/>
            <w:vAlign w:val="center"/>
          </w:tcPr>
          <w:p w:rsidR="008C5B3C" w:rsidRPr="000A7E70" w:rsidRDefault="008C5B3C" w:rsidP="008C5B3C">
            <w:pPr>
              <w:ind w:firstLine="0"/>
              <w:jc w:val="center"/>
              <w:rPr>
                <w:sz w:val="24"/>
                <w:szCs w:val="24"/>
              </w:rPr>
            </w:pPr>
            <w:r w:rsidRPr="000A7E70">
              <w:rPr>
                <w:sz w:val="24"/>
                <w:szCs w:val="24"/>
              </w:rPr>
              <w:t>---</w:t>
            </w:r>
          </w:p>
        </w:tc>
      </w:tr>
      <w:tr w:rsidR="008C5B3C" w:rsidRPr="003C57DE" w:rsidTr="008C5B3C">
        <w:trPr>
          <w:trHeight w:val="219"/>
        </w:trPr>
        <w:tc>
          <w:tcPr>
            <w:tcW w:w="1668" w:type="dxa"/>
            <w:vAlign w:val="center"/>
          </w:tcPr>
          <w:p w:rsidR="008C5B3C" w:rsidRPr="000A7E70" w:rsidRDefault="008C5B3C" w:rsidP="008C5B3C">
            <w:pPr>
              <w:ind w:firstLine="0"/>
              <w:jc w:val="center"/>
              <w:rPr>
                <w:i/>
                <w:sz w:val="24"/>
                <w:szCs w:val="24"/>
                <w:u w:val="single"/>
              </w:rPr>
            </w:pPr>
            <w:r w:rsidRPr="000A7E70">
              <w:rPr>
                <w:i/>
                <w:sz w:val="24"/>
                <w:szCs w:val="24"/>
                <w:u w:val="single"/>
              </w:rPr>
              <w:t>2562</w:t>
            </w:r>
            <w:r w:rsidRPr="000A7E70">
              <w:rPr>
                <w:i/>
                <w:sz w:val="24"/>
                <w:szCs w:val="24"/>
                <w:u w:val="single"/>
                <w:lang w:val="en-US"/>
              </w:rPr>
              <w:t>2</w:t>
            </w:r>
            <w:r w:rsidRPr="000A7E70">
              <w:rPr>
                <w:i/>
                <w:sz w:val="24"/>
                <w:szCs w:val="24"/>
                <w:u w:val="single"/>
              </w:rPr>
              <w:t>00-2562</w:t>
            </w:r>
            <w:r w:rsidRPr="000A7E70">
              <w:rPr>
                <w:i/>
                <w:sz w:val="24"/>
                <w:szCs w:val="24"/>
                <w:u w:val="single"/>
                <w:lang w:val="en-US"/>
              </w:rPr>
              <w:t>2</w:t>
            </w:r>
            <w:r w:rsidRPr="000A7E70">
              <w:rPr>
                <w:i/>
                <w:sz w:val="24"/>
                <w:szCs w:val="24"/>
                <w:u w:val="single"/>
              </w:rPr>
              <w:t>99 (сто комплектов)</w:t>
            </w:r>
          </w:p>
        </w:tc>
        <w:tc>
          <w:tcPr>
            <w:tcW w:w="1842" w:type="dxa"/>
            <w:vAlign w:val="center"/>
          </w:tcPr>
          <w:p w:rsidR="008C5B3C" w:rsidRPr="000A7E70" w:rsidRDefault="008C5B3C" w:rsidP="008C5B3C">
            <w:pPr>
              <w:ind w:firstLine="0"/>
              <w:jc w:val="center"/>
              <w:rPr>
                <w:i/>
                <w:sz w:val="24"/>
                <w:szCs w:val="24"/>
                <w:u w:val="single"/>
              </w:rPr>
            </w:pPr>
          </w:p>
        </w:tc>
        <w:tc>
          <w:tcPr>
            <w:tcW w:w="1310" w:type="dxa"/>
            <w:vAlign w:val="center"/>
          </w:tcPr>
          <w:p w:rsidR="008C5B3C" w:rsidRPr="000A7E70" w:rsidRDefault="008C5B3C" w:rsidP="008C5B3C">
            <w:pPr>
              <w:ind w:firstLine="0"/>
              <w:jc w:val="center"/>
              <w:rPr>
                <w:i/>
                <w:sz w:val="24"/>
                <w:szCs w:val="24"/>
                <w:u w:val="single"/>
              </w:rPr>
            </w:pPr>
            <w:r w:rsidRPr="000A7E70">
              <w:rPr>
                <w:i/>
                <w:sz w:val="24"/>
                <w:szCs w:val="24"/>
                <w:u w:val="single"/>
              </w:rPr>
              <w:t>12.01.2013</w:t>
            </w:r>
          </w:p>
        </w:tc>
        <w:tc>
          <w:tcPr>
            <w:tcW w:w="1809" w:type="dxa"/>
            <w:vAlign w:val="center"/>
          </w:tcPr>
          <w:p w:rsidR="008C5B3C" w:rsidRPr="000A7E70" w:rsidRDefault="008C5B3C" w:rsidP="008C5B3C">
            <w:pPr>
              <w:ind w:firstLine="0"/>
              <w:jc w:val="center"/>
              <w:rPr>
                <w:sz w:val="24"/>
                <w:szCs w:val="24"/>
              </w:rPr>
            </w:pPr>
            <w:r w:rsidRPr="000A7E70">
              <w:rPr>
                <w:sz w:val="24"/>
                <w:szCs w:val="24"/>
              </w:rPr>
              <w:t>СУЭ</w:t>
            </w:r>
          </w:p>
        </w:tc>
        <w:tc>
          <w:tcPr>
            <w:tcW w:w="1735" w:type="dxa"/>
            <w:vAlign w:val="center"/>
          </w:tcPr>
          <w:p w:rsidR="008C5B3C" w:rsidRPr="000A7E70" w:rsidRDefault="008C5B3C" w:rsidP="008C5B3C">
            <w:pPr>
              <w:ind w:firstLine="0"/>
              <w:jc w:val="center"/>
              <w:rPr>
                <w:sz w:val="24"/>
                <w:szCs w:val="24"/>
              </w:rPr>
            </w:pPr>
            <w:r w:rsidRPr="000A7E70">
              <w:rPr>
                <w:i/>
                <w:sz w:val="24"/>
                <w:szCs w:val="24"/>
                <w:u w:val="single"/>
              </w:rPr>
              <w:t>Пильняк П.Г.</w:t>
            </w:r>
          </w:p>
        </w:tc>
        <w:tc>
          <w:tcPr>
            <w:tcW w:w="1701" w:type="dxa"/>
            <w:vAlign w:val="center"/>
          </w:tcPr>
          <w:p w:rsidR="008C5B3C" w:rsidRPr="000A7E70" w:rsidRDefault="008C5B3C" w:rsidP="008C5B3C">
            <w:pPr>
              <w:ind w:firstLine="0"/>
              <w:jc w:val="center"/>
              <w:rPr>
                <w:sz w:val="24"/>
                <w:szCs w:val="24"/>
              </w:rPr>
            </w:pPr>
            <w:r w:rsidRPr="000A7E70">
              <w:rPr>
                <w:i/>
                <w:sz w:val="24"/>
                <w:szCs w:val="24"/>
                <w:u w:val="single"/>
              </w:rPr>
              <w:t>&amp;</w:t>
            </w:r>
          </w:p>
        </w:tc>
        <w:tc>
          <w:tcPr>
            <w:tcW w:w="1701" w:type="dxa"/>
            <w:vAlign w:val="center"/>
          </w:tcPr>
          <w:p w:rsidR="008C5B3C" w:rsidRPr="000A7E70" w:rsidRDefault="008C5B3C" w:rsidP="008C5B3C">
            <w:pPr>
              <w:ind w:firstLine="0"/>
              <w:jc w:val="center"/>
              <w:rPr>
                <w:i/>
                <w:sz w:val="24"/>
                <w:szCs w:val="24"/>
                <w:u w:val="single"/>
              </w:rPr>
            </w:pPr>
            <w:r w:rsidRPr="000A7E70">
              <w:rPr>
                <w:i/>
                <w:sz w:val="24"/>
                <w:szCs w:val="24"/>
                <w:u w:val="single"/>
              </w:rPr>
              <w:t>Маглевиван А.И.</w:t>
            </w:r>
          </w:p>
        </w:tc>
        <w:tc>
          <w:tcPr>
            <w:tcW w:w="1701" w:type="dxa"/>
            <w:vAlign w:val="center"/>
          </w:tcPr>
          <w:p w:rsidR="008C5B3C" w:rsidRPr="000A7E70" w:rsidRDefault="008C5B3C" w:rsidP="008C5B3C">
            <w:pPr>
              <w:ind w:firstLine="0"/>
              <w:jc w:val="center"/>
              <w:rPr>
                <w:i/>
                <w:sz w:val="24"/>
                <w:szCs w:val="24"/>
                <w:u w:val="single"/>
                <w:lang w:val="en-US"/>
              </w:rPr>
            </w:pPr>
            <w:r w:rsidRPr="000A7E70">
              <w:rPr>
                <w:i/>
                <w:sz w:val="24"/>
                <w:szCs w:val="24"/>
                <w:u w:val="single"/>
                <w:lang w:val="en-US"/>
              </w:rPr>
              <w:t>$</w:t>
            </w:r>
          </w:p>
        </w:tc>
        <w:tc>
          <w:tcPr>
            <w:tcW w:w="1593" w:type="dxa"/>
            <w:vAlign w:val="center"/>
          </w:tcPr>
          <w:p w:rsidR="008C5B3C" w:rsidRPr="000A7E70" w:rsidRDefault="008C5B3C" w:rsidP="008C5B3C">
            <w:pPr>
              <w:ind w:firstLine="0"/>
              <w:jc w:val="center"/>
              <w:rPr>
                <w:sz w:val="24"/>
                <w:szCs w:val="24"/>
                <w:lang w:val="en-US"/>
              </w:rPr>
            </w:pPr>
            <w:r w:rsidRPr="000A7E70">
              <w:rPr>
                <w:sz w:val="24"/>
                <w:szCs w:val="24"/>
                <w:lang w:val="en-US"/>
              </w:rPr>
              <w:t>---</w:t>
            </w:r>
          </w:p>
        </w:tc>
      </w:tr>
      <w:tr w:rsidR="008C5B3C" w:rsidRPr="003C57DE" w:rsidTr="008C5B3C">
        <w:trPr>
          <w:trHeight w:val="125"/>
        </w:trPr>
        <w:tc>
          <w:tcPr>
            <w:tcW w:w="1668" w:type="dxa"/>
            <w:vAlign w:val="center"/>
          </w:tcPr>
          <w:p w:rsidR="008C5B3C" w:rsidRPr="000A7E70" w:rsidRDefault="008C5B3C" w:rsidP="008C5B3C">
            <w:pPr>
              <w:ind w:firstLine="0"/>
              <w:jc w:val="center"/>
              <w:rPr>
                <w:sz w:val="24"/>
                <w:szCs w:val="24"/>
              </w:rPr>
            </w:pPr>
          </w:p>
        </w:tc>
        <w:tc>
          <w:tcPr>
            <w:tcW w:w="1842" w:type="dxa"/>
            <w:vAlign w:val="center"/>
          </w:tcPr>
          <w:p w:rsidR="008C5B3C" w:rsidRPr="000A7E70" w:rsidRDefault="008C5B3C" w:rsidP="008C5B3C">
            <w:pPr>
              <w:ind w:firstLine="0"/>
              <w:jc w:val="center"/>
              <w:rPr>
                <w:sz w:val="24"/>
                <w:szCs w:val="24"/>
              </w:rPr>
            </w:pPr>
          </w:p>
        </w:tc>
        <w:tc>
          <w:tcPr>
            <w:tcW w:w="1310" w:type="dxa"/>
            <w:vAlign w:val="center"/>
          </w:tcPr>
          <w:p w:rsidR="008C5B3C" w:rsidRPr="000A7E70" w:rsidRDefault="008C5B3C" w:rsidP="008C5B3C">
            <w:pPr>
              <w:ind w:firstLine="0"/>
              <w:jc w:val="center"/>
              <w:rPr>
                <w:sz w:val="24"/>
                <w:szCs w:val="24"/>
              </w:rPr>
            </w:pPr>
          </w:p>
        </w:tc>
        <w:tc>
          <w:tcPr>
            <w:tcW w:w="1809" w:type="dxa"/>
            <w:vAlign w:val="center"/>
          </w:tcPr>
          <w:p w:rsidR="008C5B3C" w:rsidRPr="000A7E70" w:rsidRDefault="008C5B3C" w:rsidP="008C5B3C">
            <w:pPr>
              <w:ind w:firstLine="0"/>
              <w:jc w:val="center"/>
              <w:rPr>
                <w:sz w:val="24"/>
                <w:szCs w:val="24"/>
              </w:rPr>
            </w:pPr>
          </w:p>
        </w:tc>
        <w:tc>
          <w:tcPr>
            <w:tcW w:w="1735" w:type="dxa"/>
            <w:vAlign w:val="center"/>
          </w:tcPr>
          <w:p w:rsidR="008C5B3C" w:rsidRPr="000A7E70" w:rsidRDefault="008C5B3C" w:rsidP="008C5B3C">
            <w:pPr>
              <w:ind w:firstLine="0"/>
              <w:jc w:val="center"/>
              <w:rPr>
                <w:sz w:val="24"/>
                <w:szCs w:val="24"/>
              </w:rPr>
            </w:pPr>
          </w:p>
        </w:tc>
        <w:tc>
          <w:tcPr>
            <w:tcW w:w="1701" w:type="dxa"/>
            <w:vAlign w:val="center"/>
          </w:tcPr>
          <w:p w:rsidR="008C5B3C" w:rsidRPr="000A7E70" w:rsidRDefault="008C5B3C" w:rsidP="008C5B3C">
            <w:pPr>
              <w:ind w:firstLine="0"/>
              <w:jc w:val="center"/>
              <w:rPr>
                <w:sz w:val="24"/>
                <w:szCs w:val="24"/>
              </w:rPr>
            </w:pPr>
          </w:p>
        </w:tc>
        <w:tc>
          <w:tcPr>
            <w:tcW w:w="1701" w:type="dxa"/>
            <w:vAlign w:val="center"/>
          </w:tcPr>
          <w:p w:rsidR="008C5B3C" w:rsidRPr="000A7E70" w:rsidRDefault="008C5B3C" w:rsidP="008C5B3C">
            <w:pPr>
              <w:ind w:firstLine="0"/>
              <w:jc w:val="center"/>
              <w:rPr>
                <w:sz w:val="24"/>
                <w:szCs w:val="24"/>
              </w:rPr>
            </w:pPr>
          </w:p>
        </w:tc>
        <w:tc>
          <w:tcPr>
            <w:tcW w:w="1701" w:type="dxa"/>
            <w:vAlign w:val="center"/>
          </w:tcPr>
          <w:p w:rsidR="008C5B3C" w:rsidRPr="000A7E70" w:rsidRDefault="008C5B3C" w:rsidP="008C5B3C">
            <w:pPr>
              <w:ind w:firstLine="0"/>
              <w:jc w:val="center"/>
              <w:rPr>
                <w:sz w:val="24"/>
                <w:szCs w:val="24"/>
              </w:rPr>
            </w:pPr>
          </w:p>
        </w:tc>
        <w:tc>
          <w:tcPr>
            <w:tcW w:w="1593" w:type="dxa"/>
            <w:vAlign w:val="center"/>
          </w:tcPr>
          <w:p w:rsidR="008C5B3C" w:rsidRPr="000A7E70" w:rsidRDefault="008C5B3C" w:rsidP="008C5B3C">
            <w:pPr>
              <w:ind w:firstLine="0"/>
              <w:jc w:val="center"/>
              <w:rPr>
                <w:sz w:val="24"/>
                <w:szCs w:val="24"/>
              </w:rPr>
            </w:pPr>
          </w:p>
        </w:tc>
      </w:tr>
    </w:tbl>
    <w:p w:rsidR="008C5B3C" w:rsidRDefault="008C5B3C" w:rsidP="008C5B3C">
      <w:pPr>
        <w:jc w:val="right"/>
      </w:pPr>
    </w:p>
    <w:p w:rsidR="008C5B3C" w:rsidRDefault="008C5B3C" w:rsidP="008C5B3C">
      <w:pPr>
        <w:jc w:val="right"/>
      </w:pPr>
    </w:p>
    <w:p w:rsidR="008C5B3C" w:rsidRDefault="008C5B3C" w:rsidP="008C5B3C">
      <w:pPr>
        <w:jc w:val="center"/>
      </w:pPr>
      <w:r w:rsidRPr="006A626A">
        <w:t xml:space="preserve">Срок хранения журнала со дня его окончания – </w:t>
      </w:r>
      <w:r w:rsidR="005C4118">
        <w:t>5 лет</w:t>
      </w:r>
      <w:r w:rsidRPr="006A626A">
        <w:t>.</w:t>
      </w:r>
    </w:p>
    <w:p w:rsidR="008C5B3C" w:rsidRDefault="008C5B3C" w:rsidP="008C5B3C">
      <w:pPr>
        <w:jc w:val="right"/>
        <w:outlineLvl w:val="0"/>
        <w:rPr>
          <w:sz w:val="24"/>
        </w:rPr>
        <w:sectPr w:rsidR="008C5B3C" w:rsidSect="008C5B3C">
          <w:headerReference w:type="default" r:id="rId72"/>
          <w:footerReference w:type="default" r:id="rId73"/>
          <w:headerReference w:type="first" r:id="rId74"/>
          <w:footerReference w:type="first" r:id="rId75"/>
          <w:pgSz w:w="16838" w:h="11906" w:orient="landscape"/>
          <w:pgMar w:top="340" w:right="964" w:bottom="851" w:left="709" w:header="709" w:footer="709" w:gutter="0"/>
          <w:cols w:space="708"/>
          <w:titlePg/>
          <w:docGrid w:linePitch="381"/>
        </w:sectPr>
      </w:pPr>
    </w:p>
    <w:p w:rsidR="008C5B3C" w:rsidRPr="00F2427E" w:rsidRDefault="008C5B3C" w:rsidP="008C5B3C">
      <w:pPr>
        <w:pStyle w:val="1"/>
        <w:ind w:left="709"/>
        <w:jc w:val="right"/>
        <w:rPr>
          <w:b w:val="0"/>
        </w:rPr>
      </w:pPr>
      <w:bookmarkStart w:id="213" w:name="_Toc7076149"/>
      <w:r w:rsidRPr="00F2427E">
        <w:rPr>
          <w:b w:val="0"/>
        </w:rPr>
        <w:lastRenderedPageBreak/>
        <w:t>Приложение 17</w:t>
      </w:r>
      <w:bookmarkEnd w:id="213"/>
    </w:p>
    <w:tbl>
      <w:tblPr>
        <w:tblW w:w="4999" w:type="pct"/>
        <w:tblLook w:val="04A0" w:firstRow="1" w:lastRow="0" w:firstColumn="1" w:lastColumn="0" w:noHBand="0" w:noVBand="1"/>
      </w:tblPr>
      <w:tblGrid>
        <w:gridCol w:w="7339"/>
        <w:gridCol w:w="7371"/>
        <w:gridCol w:w="452"/>
      </w:tblGrid>
      <w:tr w:rsidR="008C5B3C" w:rsidRPr="003C57DE" w:rsidTr="008C5B3C">
        <w:tc>
          <w:tcPr>
            <w:tcW w:w="2420" w:type="pct"/>
          </w:tcPr>
          <w:p w:rsidR="008C5B3C" w:rsidRPr="000A7E70" w:rsidRDefault="008C5B3C" w:rsidP="008C5B3C">
            <w:pPr>
              <w:rPr>
                <w:b/>
                <w:sz w:val="22"/>
              </w:rPr>
            </w:pPr>
            <w:r w:rsidRPr="000A7E70">
              <w:rPr>
                <w:b/>
                <w:sz w:val="22"/>
              </w:rPr>
              <w:t>Исполнитель: ________________________________________ РЭС</w:t>
            </w:r>
          </w:p>
          <w:p w:rsidR="008C5B3C" w:rsidRPr="000A7E70" w:rsidRDefault="008C5B3C" w:rsidP="008C5B3C">
            <w:pPr>
              <w:rPr>
                <w:b/>
                <w:sz w:val="22"/>
              </w:rPr>
            </w:pPr>
            <w:r w:rsidRPr="000A7E70">
              <w:rPr>
                <w:b/>
                <w:sz w:val="22"/>
              </w:rPr>
              <w:t>_______</w:t>
            </w:r>
            <w:r>
              <w:rPr>
                <w:b/>
                <w:sz w:val="22"/>
              </w:rPr>
              <w:t xml:space="preserve">______________________филиала </w:t>
            </w:r>
            <w:r w:rsidRPr="003C57DE">
              <w:rPr>
                <w:b/>
                <w:sz w:val="22"/>
              </w:rPr>
              <w:t>П</w:t>
            </w:r>
            <w:r w:rsidRPr="000A7E70">
              <w:rPr>
                <w:b/>
                <w:sz w:val="22"/>
              </w:rPr>
              <w:t>АО «</w:t>
            </w:r>
            <w:r w:rsidR="002F78AA" w:rsidRPr="002F78AA">
              <w:rPr>
                <w:b/>
                <w:sz w:val="22"/>
              </w:rPr>
              <w:t>Россети Кубань</w:t>
            </w:r>
            <w:r w:rsidRPr="000A7E70">
              <w:rPr>
                <w:b/>
                <w:sz w:val="22"/>
              </w:rPr>
              <w:t>»</w:t>
            </w:r>
          </w:p>
          <w:p w:rsidR="008C5B3C" w:rsidRPr="000A7E70" w:rsidRDefault="008C5B3C" w:rsidP="008C5B3C">
            <w:pPr>
              <w:rPr>
                <w:b/>
                <w:sz w:val="22"/>
              </w:rPr>
            </w:pPr>
            <w:r w:rsidRPr="000A7E70">
              <w:rPr>
                <w:b/>
                <w:sz w:val="22"/>
              </w:rPr>
              <w:t>Заказчик: _______________ участок развития реализации услуг</w:t>
            </w:r>
          </w:p>
          <w:p w:rsidR="008C5B3C" w:rsidRPr="000A7E70" w:rsidRDefault="008C5B3C" w:rsidP="008C5B3C">
            <w:pPr>
              <w:rPr>
                <w:b/>
                <w:sz w:val="22"/>
              </w:rPr>
            </w:pPr>
            <w:r w:rsidRPr="000A7E70">
              <w:rPr>
                <w:b/>
                <w:sz w:val="22"/>
              </w:rPr>
              <w:t>_______</w:t>
            </w:r>
            <w:r>
              <w:rPr>
                <w:b/>
                <w:sz w:val="22"/>
              </w:rPr>
              <w:t xml:space="preserve">______________________филиала </w:t>
            </w:r>
            <w:r w:rsidRPr="003C57DE">
              <w:rPr>
                <w:b/>
                <w:sz w:val="22"/>
              </w:rPr>
              <w:t>П</w:t>
            </w:r>
            <w:r w:rsidRPr="000A7E70">
              <w:rPr>
                <w:b/>
                <w:sz w:val="22"/>
              </w:rPr>
              <w:t>АО «</w:t>
            </w:r>
            <w:r w:rsidR="002F78AA" w:rsidRPr="002F78AA">
              <w:rPr>
                <w:b/>
                <w:sz w:val="22"/>
              </w:rPr>
              <w:t>Россети Кубань</w:t>
            </w:r>
            <w:r w:rsidRPr="000A7E70">
              <w:rPr>
                <w:b/>
                <w:sz w:val="22"/>
              </w:rPr>
              <w:t>»</w:t>
            </w:r>
          </w:p>
          <w:p w:rsidR="008C5B3C" w:rsidRPr="000A7E70" w:rsidRDefault="008C5B3C" w:rsidP="008C5B3C">
            <w:pPr>
              <w:rPr>
                <w:b/>
                <w:sz w:val="22"/>
              </w:rPr>
            </w:pPr>
            <w:r w:rsidRPr="000A7E70">
              <w:rPr>
                <w:b/>
                <w:sz w:val="22"/>
              </w:rPr>
              <w:t>КОРЕШОК ЗАЯВКИ № _____________ от _____________20___г.</w:t>
            </w:r>
          </w:p>
          <w:p w:rsidR="008C5B3C" w:rsidRPr="000A7E70" w:rsidRDefault="008C5B3C" w:rsidP="008C5B3C">
            <w:pPr>
              <w:ind w:left="743" w:hanging="34"/>
              <w:rPr>
                <w:b/>
                <w:sz w:val="22"/>
              </w:rPr>
            </w:pPr>
            <w:r w:rsidRPr="000A7E70">
              <w:rPr>
                <w:b/>
                <w:sz w:val="22"/>
              </w:rPr>
              <w:t>Отключить _______________________________________________</w:t>
            </w:r>
            <w:r w:rsidRPr="003C57DE">
              <w:rPr>
                <w:b/>
                <w:sz w:val="22"/>
              </w:rPr>
              <w:t>___________</w:t>
            </w:r>
          </w:p>
          <w:p w:rsidR="008C5B3C" w:rsidRPr="000A7E70" w:rsidRDefault="008C5B3C" w:rsidP="008C5B3C">
            <w:pPr>
              <w:ind w:left="743" w:hanging="34"/>
              <w:rPr>
                <w:b/>
                <w:sz w:val="22"/>
              </w:rPr>
            </w:pPr>
            <w:r w:rsidRPr="000A7E70">
              <w:rPr>
                <w:b/>
                <w:sz w:val="22"/>
              </w:rPr>
              <w:t>__________________________________________________________</w:t>
            </w:r>
          </w:p>
          <w:p w:rsidR="008C5B3C" w:rsidRPr="000A7E70" w:rsidRDefault="008C5B3C" w:rsidP="008C5B3C">
            <w:pPr>
              <w:ind w:right="-141"/>
              <w:jc w:val="center"/>
              <w:rPr>
                <w:sz w:val="22"/>
              </w:rPr>
            </w:pPr>
            <w:r w:rsidRPr="000A7E70">
              <w:rPr>
                <w:sz w:val="22"/>
              </w:rPr>
              <w:t>(наименование бездоговорного объекта)</w:t>
            </w:r>
          </w:p>
          <w:p w:rsidR="008C5B3C" w:rsidRPr="000A7E70" w:rsidRDefault="008C5B3C" w:rsidP="008C5B3C">
            <w:pPr>
              <w:rPr>
                <w:sz w:val="22"/>
              </w:rPr>
            </w:pPr>
            <w:r w:rsidRPr="000A7E70">
              <w:rPr>
                <w:sz w:val="22"/>
              </w:rPr>
              <w:t>Адрес объекта (фактический)_________________________________</w:t>
            </w:r>
          </w:p>
          <w:p w:rsidR="008C5B3C" w:rsidRPr="000A7E70" w:rsidRDefault="008C5B3C" w:rsidP="008C5B3C">
            <w:pPr>
              <w:ind w:left="743" w:hanging="34"/>
              <w:rPr>
                <w:sz w:val="22"/>
              </w:rPr>
            </w:pPr>
            <w:r w:rsidRPr="000A7E70">
              <w:rPr>
                <w:sz w:val="22"/>
              </w:rPr>
              <w:t xml:space="preserve">Основание для ввода ограничения - </w:t>
            </w:r>
            <w:r w:rsidRPr="000A7E70">
              <w:rPr>
                <w:bCs/>
                <w:sz w:val="22"/>
              </w:rPr>
              <w:t>бездоговорное потребление электрической энергии.</w:t>
            </w:r>
            <w:r w:rsidRPr="000A7E70">
              <w:rPr>
                <w:sz w:val="22"/>
              </w:rPr>
              <w:t xml:space="preserve"> </w:t>
            </w:r>
          </w:p>
          <w:p w:rsidR="008C5B3C" w:rsidRPr="000A7E70" w:rsidRDefault="008C5B3C" w:rsidP="008C5B3C">
            <w:pPr>
              <w:ind w:left="743" w:firstLine="0"/>
              <w:rPr>
                <w:sz w:val="22"/>
              </w:rPr>
            </w:pPr>
            <w:r w:rsidRPr="000A7E70">
              <w:rPr>
                <w:sz w:val="22"/>
              </w:rPr>
              <w:t xml:space="preserve">Акт о </w:t>
            </w:r>
            <w:r w:rsidRPr="000A7E70">
              <w:rPr>
                <w:bCs/>
                <w:sz w:val="22"/>
              </w:rPr>
              <w:t>бездоговорном потреблении электрической энергии</w:t>
            </w:r>
            <w:r w:rsidRPr="000A7E70">
              <w:rPr>
                <w:sz w:val="22"/>
              </w:rPr>
              <w:t xml:space="preserve"> от «____» _____________________ 20___г.</w:t>
            </w:r>
          </w:p>
          <w:p w:rsidR="008C5B3C" w:rsidRPr="000A7E70" w:rsidRDefault="008C5B3C" w:rsidP="008C5B3C">
            <w:pPr>
              <w:rPr>
                <w:sz w:val="22"/>
              </w:rPr>
            </w:pPr>
            <w:r w:rsidRPr="000A7E70">
              <w:rPr>
                <w:sz w:val="22"/>
              </w:rPr>
              <w:t>Объем вводимого ограничения (полное, частичное):_____________</w:t>
            </w:r>
          </w:p>
          <w:p w:rsidR="008C5B3C" w:rsidRPr="000A7E70" w:rsidRDefault="008C5B3C" w:rsidP="008C5B3C">
            <w:pPr>
              <w:rPr>
                <w:sz w:val="22"/>
              </w:rPr>
            </w:pPr>
            <w:r w:rsidRPr="000A7E70">
              <w:rPr>
                <w:sz w:val="22"/>
              </w:rPr>
              <w:t>Уровень напряжения ограничения ___________кВ</w:t>
            </w:r>
          </w:p>
          <w:p w:rsidR="008C5B3C" w:rsidRPr="000A7E70" w:rsidRDefault="008C5B3C" w:rsidP="008C5B3C">
            <w:pPr>
              <w:rPr>
                <w:sz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4"/>
              <w:gridCol w:w="2595"/>
              <w:gridCol w:w="1556"/>
            </w:tblGrid>
            <w:tr w:rsidR="008C5B3C" w:rsidRPr="003C57DE" w:rsidTr="006D6EF7">
              <w:tc>
                <w:tcPr>
                  <w:tcW w:w="2224" w:type="dxa"/>
                  <w:vAlign w:val="center"/>
                </w:tcPr>
                <w:p w:rsidR="008C5B3C" w:rsidRPr="000A7E70" w:rsidRDefault="008C5B3C" w:rsidP="008C5B3C">
                  <w:pPr>
                    <w:ind w:firstLine="0"/>
                    <w:rPr>
                      <w:sz w:val="22"/>
                    </w:rPr>
                  </w:pPr>
                  <w:r w:rsidRPr="000A7E70">
                    <w:rPr>
                      <w:sz w:val="22"/>
                    </w:rPr>
                    <w:t>Наименование объекта</w:t>
                  </w:r>
                </w:p>
              </w:tc>
              <w:tc>
                <w:tcPr>
                  <w:tcW w:w="2595" w:type="dxa"/>
                  <w:vAlign w:val="center"/>
                </w:tcPr>
                <w:p w:rsidR="008C5B3C" w:rsidRPr="000A7E70" w:rsidRDefault="008C5B3C" w:rsidP="008C5B3C">
                  <w:pPr>
                    <w:ind w:firstLine="0"/>
                    <w:rPr>
                      <w:sz w:val="22"/>
                    </w:rPr>
                  </w:pPr>
                  <w:r w:rsidRPr="000A7E70">
                    <w:rPr>
                      <w:sz w:val="22"/>
                    </w:rPr>
                    <w:t>Точка отключения</w:t>
                  </w:r>
                </w:p>
              </w:tc>
              <w:tc>
                <w:tcPr>
                  <w:tcW w:w="1556" w:type="dxa"/>
                  <w:vAlign w:val="center"/>
                </w:tcPr>
                <w:p w:rsidR="008C5B3C" w:rsidRPr="000A7E70" w:rsidRDefault="008C5B3C" w:rsidP="008C5B3C">
                  <w:pPr>
                    <w:jc w:val="center"/>
                    <w:rPr>
                      <w:sz w:val="22"/>
                    </w:rPr>
                  </w:pPr>
                  <w:r w:rsidRPr="000A7E70">
                    <w:rPr>
                      <w:sz w:val="22"/>
                    </w:rPr>
                    <w:t>Дата отключения</w:t>
                  </w:r>
                </w:p>
              </w:tc>
            </w:tr>
            <w:tr w:rsidR="008C5B3C" w:rsidRPr="003C57DE" w:rsidTr="006D6EF7">
              <w:tc>
                <w:tcPr>
                  <w:tcW w:w="2224" w:type="dxa"/>
                  <w:vMerge w:val="restart"/>
                  <w:vAlign w:val="center"/>
                </w:tcPr>
                <w:p w:rsidR="008C5B3C" w:rsidRPr="000A7E70" w:rsidRDefault="008C5B3C" w:rsidP="008C5B3C">
                  <w:pPr>
                    <w:jc w:val="center"/>
                    <w:rPr>
                      <w:sz w:val="22"/>
                    </w:rPr>
                  </w:pPr>
                </w:p>
              </w:tc>
              <w:tc>
                <w:tcPr>
                  <w:tcW w:w="2595" w:type="dxa"/>
                  <w:vAlign w:val="center"/>
                </w:tcPr>
                <w:p w:rsidR="008C5B3C" w:rsidRPr="000A7E70" w:rsidRDefault="008C5B3C" w:rsidP="008C5B3C">
                  <w:pPr>
                    <w:jc w:val="center"/>
                    <w:rPr>
                      <w:sz w:val="22"/>
                    </w:rPr>
                  </w:pPr>
                </w:p>
              </w:tc>
              <w:tc>
                <w:tcPr>
                  <w:tcW w:w="1556" w:type="dxa"/>
                  <w:vAlign w:val="center"/>
                </w:tcPr>
                <w:p w:rsidR="008C5B3C" w:rsidRPr="000A7E70" w:rsidRDefault="008C5B3C" w:rsidP="008C5B3C">
                  <w:pPr>
                    <w:jc w:val="center"/>
                    <w:rPr>
                      <w:sz w:val="22"/>
                    </w:rPr>
                  </w:pPr>
                </w:p>
              </w:tc>
            </w:tr>
            <w:tr w:rsidR="008C5B3C" w:rsidRPr="003C57DE" w:rsidTr="006D6EF7">
              <w:tc>
                <w:tcPr>
                  <w:tcW w:w="2224" w:type="dxa"/>
                  <w:vMerge/>
                  <w:vAlign w:val="center"/>
                </w:tcPr>
                <w:p w:rsidR="008C5B3C" w:rsidRPr="000A7E70" w:rsidRDefault="008C5B3C" w:rsidP="008C5B3C">
                  <w:pPr>
                    <w:jc w:val="center"/>
                    <w:rPr>
                      <w:sz w:val="22"/>
                    </w:rPr>
                  </w:pPr>
                </w:p>
              </w:tc>
              <w:tc>
                <w:tcPr>
                  <w:tcW w:w="2595" w:type="dxa"/>
                  <w:vAlign w:val="center"/>
                </w:tcPr>
                <w:p w:rsidR="008C5B3C" w:rsidRPr="000A7E70" w:rsidRDefault="008C5B3C" w:rsidP="008C5B3C">
                  <w:pPr>
                    <w:jc w:val="center"/>
                    <w:rPr>
                      <w:sz w:val="22"/>
                    </w:rPr>
                  </w:pPr>
                </w:p>
              </w:tc>
              <w:tc>
                <w:tcPr>
                  <w:tcW w:w="1556" w:type="dxa"/>
                  <w:vAlign w:val="center"/>
                </w:tcPr>
                <w:p w:rsidR="008C5B3C" w:rsidRPr="000A7E70" w:rsidRDefault="008C5B3C" w:rsidP="008C5B3C">
                  <w:pPr>
                    <w:jc w:val="center"/>
                    <w:rPr>
                      <w:sz w:val="22"/>
                    </w:rPr>
                  </w:pPr>
                </w:p>
              </w:tc>
            </w:tr>
            <w:tr w:rsidR="008C5B3C" w:rsidRPr="003C57DE" w:rsidTr="006D6EF7">
              <w:tc>
                <w:tcPr>
                  <w:tcW w:w="2224" w:type="dxa"/>
                  <w:vMerge/>
                  <w:vAlign w:val="center"/>
                </w:tcPr>
                <w:p w:rsidR="008C5B3C" w:rsidRPr="000A7E70" w:rsidRDefault="008C5B3C" w:rsidP="008C5B3C">
                  <w:pPr>
                    <w:jc w:val="center"/>
                    <w:rPr>
                      <w:sz w:val="22"/>
                    </w:rPr>
                  </w:pPr>
                </w:p>
              </w:tc>
              <w:tc>
                <w:tcPr>
                  <w:tcW w:w="2595" w:type="dxa"/>
                  <w:vAlign w:val="center"/>
                </w:tcPr>
                <w:p w:rsidR="008C5B3C" w:rsidRPr="000A7E70" w:rsidRDefault="008C5B3C" w:rsidP="008C5B3C">
                  <w:pPr>
                    <w:jc w:val="center"/>
                    <w:rPr>
                      <w:sz w:val="22"/>
                    </w:rPr>
                  </w:pPr>
                </w:p>
              </w:tc>
              <w:tc>
                <w:tcPr>
                  <w:tcW w:w="1556" w:type="dxa"/>
                  <w:vAlign w:val="center"/>
                </w:tcPr>
                <w:p w:rsidR="008C5B3C" w:rsidRPr="000A7E70" w:rsidRDefault="008C5B3C" w:rsidP="008C5B3C">
                  <w:pPr>
                    <w:jc w:val="center"/>
                    <w:rPr>
                      <w:sz w:val="22"/>
                    </w:rPr>
                  </w:pPr>
                </w:p>
              </w:tc>
            </w:tr>
          </w:tbl>
          <w:p w:rsidR="008C5B3C" w:rsidRPr="000A7E70" w:rsidRDefault="008C5B3C" w:rsidP="008C5B3C">
            <w:pPr>
              <w:rPr>
                <w:sz w:val="22"/>
              </w:rPr>
            </w:pPr>
            <w:r w:rsidRPr="000A7E70">
              <w:rPr>
                <w:sz w:val="22"/>
              </w:rPr>
              <w:t>Заявку составил _________________________________/_________</w:t>
            </w:r>
          </w:p>
          <w:p w:rsidR="008C5B3C" w:rsidRPr="000A7E70" w:rsidRDefault="008C5B3C" w:rsidP="008C5B3C">
            <w:pPr>
              <w:rPr>
                <w:sz w:val="22"/>
              </w:rPr>
            </w:pPr>
            <w:r w:rsidRPr="003C57DE">
              <w:rPr>
                <w:sz w:val="22"/>
              </w:rPr>
              <w:t xml:space="preserve">                                               </w:t>
            </w:r>
            <w:r w:rsidRPr="000A7E70">
              <w:rPr>
                <w:sz w:val="22"/>
              </w:rPr>
              <w:t xml:space="preserve">должность, Ф.И.О.  </w:t>
            </w:r>
            <w:r w:rsidRPr="003C57DE">
              <w:rPr>
                <w:sz w:val="22"/>
              </w:rPr>
              <w:t xml:space="preserve">                </w:t>
            </w:r>
            <w:r w:rsidRPr="000A7E70">
              <w:rPr>
                <w:sz w:val="22"/>
              </w:rPr>
              <w:t>подпись</w:t>
            </w:r>
          </w:p>
          <w:p w:rsidR="008C5B3C" w:rsidRPr="000A7E70" w:rsidRDefault="008C5B3C" w:rsidP="008C5B3C">
            <w:pPr>
              <w:tabs>
                <w:tab w:val="left" w:pos="7264"/>
              </w:tabs>
              <w:rPr>
                <w:sz w:val="22"/>
              </w:rPr>
            </w:pPr>
            <w:r w:rsidRPr="000A7E70">
              <w:rPr>
                <w:sz w:val="22"/>
              </w:rPr>
              <w:t>Заявку выдал ___________________________________/_________</w:t>
            </w:r>
          </w:p>
          <w:p w:rsidR="008C5B3C" w:rsidRPr="000A7E70" w:rsidRDefault="008C5B3C" w:rsidP="008C5B3C">
            <w:pPr>
              <w:rPr>
                <w:sz w:val="22"/>
              </w:rPr>
            </w:pPr>
            <w:r w:rsidRPr="000A7E70">
              <w:rPr>
                <w:sz w:val="22"/>
              </w:rPr>
              <w:t xml:space="preserve">                                          </w:t>
            </w:r>
            <w:r w:rsidRPr="003C57DE">
              <w:rPr>
                <w:sz w:val="22"/>
              </w:rPr>
              <w:t xml:space="preserve">     </w:t>
            </w:r>
            <w:r w:rsidRPr="000A7E70">
              <w:rPr>
                <w:sz w:val="22"/>
              </w:rPr>
              <w:t>должность,</w:t>
            </w:r>
            <w:r w:rsidRPr="003C57DE">
              <w:rPr>
                <w:sz w:val="22"/>
              </w:rPr>
              <w:t xml:space="preserve"> </w:t>
            </w:r>
            <w:r w:rsidRPr="000A7E70">
              <w:rPr>
                <w:sz w:val="22"/>
              </w:rPr>
              <w:t>Ф.И.О.                   подпись</w:t>
            </w:r>
          </w:p>
          <w:p w:rsidR="008C5B3C" w:rsidRPr="000A7E70" w:rsidRDefault="008C5B3C" w:rsidP="008C5B3C">
            <w:pPr>
              <w:rPr>
                <w:sz w:val="22"/>
              </w:rPr>
            </w:pPr>
            <w:r w:rsidRPr="000A7E70">
              <w:rPr>
                <w:sz w:val="22"/>
              </w:rPr>
              <w:t>Заявку получил «____»_________________20__г.</w:t>
            </w:r>
          </w:p>
          <w:p w:rsidR="008C5B3C" w:rsidRPr="000A7E70" w:rsidRDefault="008C5B3C" w:rsidP="008C5B3C">
            <w:pPr>
              <w:rPr>
                <w:sz w:val="22"/>
              </w:rPr>
            </w:pPr>
            <w:r w:rsidRPr="000A7E70">
              <w:rPr>
                <w:sz w:val="22"/>
              </w:rPr>
              <w:t>________________________________________________/________</w:t>
            </w:r>
          </w:p>
          <w:p w:rsidR="008C5B3C" w:rsidRPr="000A7E70" w:rsidRDefault="008C5B3C" w:rsidP="008C5B3C">
            <w:pPr>
              <w:ind w:left="1843"/>
              <w:rPr>
                <w:sz w:val="22"/>
              </w:rPr>
            </w:pPr>
            <w:r w:rsidRPr="003C57DE">
              <w:rPr>
                <w:sz w:val="22"/>
              </w:rPr>
              <w:t xml:space="preserve"> </w:t>
            </w:r>
            <w:r w:rsidRPr="000A7E70">
              <w:rPr>
                <w:sz w:val="22"/>
              </w:rPr>
              <w:t>должность, Ф.И.О.                                подпись</w:t>
            </w:r>
          </w:p>
          <w:p w:rsidR="008C5B3C" w:rsidRPr="000A7E70" w:rsidRDefault="008C5B3C" w:rsidP="008C5B3C">
            <w:pPr>
              <w:rPr>
                <w:sz w:val="22"/>
              </w:rPr>
            </w:pPr>
            <w:r w:rsidRPr="000A7E70">
              <w:rPr>
                <w:sz w:val="22"/>
              </w:rPr>
              <w:t>Заявку исполнил «____»_________________20__г.</w:t>
            </w:r>
          </w:p>
          <w:p w:rsidR="008C5B3C" w:rsidRPr="000A7E70" w:rsidRDefault="008C5B3C" w:rsidP="008C5B3C">
            <w:pPr>
              <w:rPr>
                <w:sz w:val="22"/>
              </w:rPr>
            </w:pPr>
            <w:r w:rsidRPr="000A7E70">
              <w:rPr>
                <w:sz w:val="22"/>
              </w:rPr>
              <w:t>________________________________________________/________</w:t>
            </w:r>
          </w:p>
          <w:p w:rsidR="008C5B3C" w:rsidRPr="000A7E70" w:rsidRDefault="008C5B3C" w:rsidP="008C5B3C">
            <w:pPr>
              <w:ind w:left="1843"/>
              <w:rPr>
                <w:sz w:val="22"/>
              </w:rPr>
            </w:pPr>
            <w:r w:rsidRPr="003C57DE">
              <w:rPr>
                <w:sz w:val="22"/>
              </w:rPr>
              <w:t xml:space="preserve"> </w:t>
            </w:r>
            <w:r w:rsidRPr="000A7E70">
              <w:rPr>
                <w:sz w:val="22"/>
              </w:rPr>
              <w:t xml:space="preserve">должность, Ф.И.О.        </w:t>
            </w:r>
            <w:r w:rsidRPr="003C57DE">
              <w:rPr>
                <w:sz w:val="22"/>
              </w:rPr>
              <w:t xml:space="preserve">                       </w:t>
            </w:r>
            <w:r w:rsidRPr="000A7E70">
              <w:rPr>
                <w:sz w:val="22"/>
              </w:rPr>
              <w:t xml:space="preserve"> подпись</w:t>
            </w:r>
          </w:p>
        </w:tc>
        <w:tc>
          <w:tcPr>
            <w:tcW w:w="2430" w:type="pct"/>
          </w:tcPr>
          <w:p w:rsidR="008C5B3C" w:rsidRPr="000A7E70" w:rsidRDefault="008C5B3C" w:rsidP="008C5B3C">
            <w:pPr>
              <w:rPr>
                <w:b/>
                <w:sz w:val="22"/>
              </w:rPr>
            </w:pPr>
            <w:r w:rsidRPr="000A7E70">
              <w:rPr>
                <w:b/>
                <w:sz w:val="22"/>
              </w:rPr>
              <w:t>Исполнитель: ________________________________________ РЭС</w:t>
            </w:r>
          </w:p>
          <w:p w:rsidR="008C5B3C" w:rsidRPr="000A7E70" w:rsidRDefault="008C5B3C" w:rsidP="008C5B3C">
            <w:pPr>
              <w:rPr>
                <w:b/>
                <w:sz w:val="22"/>
              </w:rPr>
            </w:pPr>
            <w:r w:rsidRPr="000A7E70">
              <w:rPr>
                <w:b/>
                <w:sz w:val="22"/>
              </w:rPr>
              <w:t>_______</w:t>
            </w:r>
            <w:r>
              <w:rPr>
                <w:b/>
                <w:sz w:val="22"/>
              </w:rPr>
              <w:t xml:space="preserve">______________________филиала </w:t>
            </w:r>
            <w:r w:rsidRPr="003C57DE">
              <w:rPr>
                <w:b/>
                <w:sz w:val="22"/>
              </w:rPr>
              <w:t>П</w:t>
            </w:r>
            <w:r w:rsidRPr="000A7E70">
              <w:rPr>
                <w:b/>
                <w:sz w:val="22"/>
              </w:rPr>
              <w:t>АО «</w:t>
            </w:r>
            <w:r w:rsidR="002F78AA" w:rsidRPr="002F78AA">
              <w:rPr>
                <w:b/>
                <w:sz w:val="22"/>
              </w:rPr>
              <w:t>Россети Кубань</w:t>
            </w:r>
            <w:r w:rsidRPr="000A7E70">
              <w:rPr>
                <w:b/>
                <w:sz w:val="22"/>
              </w:rPr>
              <w:t>»</w:t>
            </w:r>
          </w:p>
          <w:p w:rsidR="008C5B3C" w:rsidRPr="000A7E70" w:rsidRDefault="008C5B3C" w:rsidP="008C5B3C">
            <w:pPr>
              <w:rPr>
                <w:b/>
                <w:sz w:val="22"/>
              </w:rPr>
            </w:pPr>
            <w:r w:rsidRPr="000A7E70">
              <w:rPr>
                <w:b/>
                <w:sz w:val="22"/>
              </w:rPr>
              <w:t>Заказчик: _______________ участок развития реализации услуг</w:t>
            </w:r>
          </w:p>
          <w:p w:rsidR="008C5B3C" w:rsidRPr="000A7E70" w:rsidRDefault="008C5B3C" w:rsidP="008C5B3C">
            <w:pPr>
              <w:rPr>
                <w:b/>
                <w:sz w:val="22"/>
              </w:rPr>
            </w:pPr>
            <w:r w:rsidRPr="000A7E70">
              <w:rPr>
                <w:b/>
                <w:sz w:val="22"/>
              </w:rPr>
              <w:t>_______</w:t>
            </w:r>
            <w:r>
              <w:rPr>
                <w:b/>
                <w:sz w:val="22"/>
              </w:rPr>
              <w:t xml:space="preserve">______________________филиала </w:t>
            </w:r>
            <w:r w:rsidRPr="003C57DE">
              <w:rPr>
                <w:b/>
                <w:sz w:val="22"/>
              </w:rPr>
              <w:t>П</w:t>
            </w:r>
            <w:r w:rsidRPr="000A7E70">
              <w:rPr>
                <w:b/>
                <w:sz w:val="22"/>
              </w:rPr>
              <w:t>АО «</w:t>
            </w:r>
            <w:r w:rsidR="002F78AA" w:rsidRPr="002F78AA">
              <w:rPr>
                <w:b/>
                <w:sz w:val="22"/>
              </w:rPr>
              <w:t>Россети Кубань</w:t>
            </w:r>
            <w:r w:rsidRPr="000A7E70">
              <w:rPr>
                <w:b/>
                <w:sz w:val="22"/>
              </w:rPr>
              <w:t>»</w:t>
            </w:r>
          </w:p>
          <w:p w:rsidR="008C5B3C" w:rsidRPr="000A7E70" w:rsidRDefault="008C5B3C" w:rsidP="008C5B3C">
            <w:pPr>
              <w:rPr>
                <w:b/>
                <w:sz w:val="22"/>
              </w:rPr>
            </w:pPr>
            <w:r w:rsidRPr="000A7E70">
              <w:rPr>
                <w:b/>
                <w:sz w:val="22"/>
              </w:rPr>
              <w:t>КОРЕШОК ЗАЯВКИ № _____________ от _____________20___г.</w:t>
            </w:r>
          </w:p>
          <w:p w:rsidR="008C5B3C" w:rsidRPr="000A7E70" w:rsidRDefault="008C5B3C" w:rsidP="008C5B3C">
            <w:pPr>
              <w:ind w:left="665" w:firstLine="44"/>
              <w:rPr>
                <w:b/>
                <w:sz w:val="22"/>
              </w:rPr>
            </w:pPr>
            <w:r w:rsidRPr="000A7E70">
              <w:rPr>
                <w:b/>
                <w:sz w:val="22"/>
              </w:rPr>
              <w:t>Отключить _______________________________________________</w:t>
            </w:r>
            <w:r w:rsidRPr="003C57DE">
              <w:rPr>
                <w:b/>
                <w:sz w:val="22"/>
              </w:rPr>
              <w:t>____________</w:t>
            </w:r>
          </w:p>
          <w:p w:rsidR="008C5B3C" w:rsidRPr="000A7E70" w:rsidRDefault="008C5B3C" w:rsidP="008C5B3C">
            <w:pPr>
              <w:rPr>
                <w:b/>
                <w:sz w:val="22"/>
              </w:rPr>
            </w:pPr>
            <w:r w:rsidRPr="000A7E70">
              <w:rPr>
                <w:b/>
                <w:sz w:val="22"/>
              </w:rPr>
              <w:t>__________________________________________________________</w:t>
            </w:r>
          </w:p>
          <w:p w:rsidR="008C5B3C" w:rsidRPr="000A7E70" w:rsidRDefault="008C5B3C" w:rsidP="008C5B3C">
            <w:pPr>
              <w:ind w:right="-141"/>
              <w:jc w:val="center"/>
              <w:rPr>
                <w:sz w:val="22"/>
              </w:rPr>
            </w:pPr>
            <w:r w:rsidRPr="000A7E70">
              <w:rPr>
                <w:sz w:val="22"/>
              </w:rPr>
              <w:t>(наименование бездоговорного объекта)</w:t>
            </w:r>
          </w:p>
          <w:p w:rsidR="008C5B3C" w:rsidRPr="000A7E70" w:rsidRDefault="008C5B3C" w:rsidP="008C5B3C">
            <w:pPr>
              <w:rPr>
                <w:sz w:val="22"/>
              </w:rPr>
            </w:pPr>
            <w:r w:rsidRPr="000A7E70">
              <w:rPr>
                <w:sz w:val="22"/>
              </w:rPr>
              <w:t>Адрес объекта (фактический)_________________________________</w:t>
            </w:r>
          </w:p>
          <w:p w:rsidR="008C5B3C" w:rsidRPr="000A7E70" w:rsidRDefault="008C5B3C" w:rsidP="008C5B3C">
            <w:pPr>
              <w:ind w:left="674" w:firstLine="35"/>
              <w:rPr>
                <w:sz w:val="22"/>
              </w:rPr>
            </w:pPr>
            <w:r w:rsidRPr="000A7E70">
              <w:rPr>
                <w:sz w:val="22"/>
              </w:rPr>
              <w:t xml:space="preserve">Основание для ввода ограничения - </w:t>
            </w:r>
            <w:r w:rsidRPr="000A7E70">
              <w:rPr>
                <w:bCs/>
                <w:sz w:val="22"/>
              </w:rPr>
              <w:t>бездоговорное потребление электрической энергии.</w:t>
            </w:r>
            <w:r w:rsidRPr="000A7E70">
              <w:rPr>
                <w:sz w:val="22"/>
              </w:rPr>
              <w:t xml:space="preserve"> </w:t>
            </w:r>
          </w:p>
          <w:p w:rsidR="008C5B3C" w:rsidRPr="000A7E70" w:rsidRDefault="008C5B3C" w:rsidP="008C5B3C">
            <w:pPr>
              <w:ind w:left="674" w:firstLine="35"/>
              <w:rPr>
                <w:sz w:val="22"/>
              </w:rPr>
            </w:pPr>
            <w:r w:rsidRPr="000A7E70">
              <w:rPr>
                <w:sz w:val="22"/>
              </w:rPr>
              <w:t xml:space="preserve">Акт о </w:t>
            </w:r>
            <w:r w:rsidRPr="000A7E70">
              <w:rPr>
                <w:bCs/>
                <w:sz w:val="22"/>
              </w:rPr>
              <w:t>бездоговорном потреблении электрической энергии</w:t>
            </w:r>
            <w:r w:rsidRPr="000A7E70">
              <w:rPr>
                <w:sz w:val="22"/>
              </w:rPr>
              <w:t xml:space="preserve"> от «____» _____________________ 20___г.</w:t>
            </w:r>
          </w:p>
          <w:p w:rsidR="008C5B3C" w:rsidRPr="000A7E70" w:rsidRDefault="008C5B3C" w:rsidP="008C5B3C">
            <w:pPr>
              <w:rPr>
                <w:sz w:val="22"/>
              </w:rPr>
            </w:pPr>
            <w:r w:rsidRPr="000A7E70">
              <w:rPr>
                <w:sz w:val="22"/>
              </w:rPr>
              <w:t>Объем вводимого ограничения (полное, частичное):_____________</w:t>
            </w:r>
          </w:p>
          <w:p w:rsidR="008C5B3C" w:rsidRPr="000A7E70" w:rsidRDefault="008C5B3C" w:rsidP="008C5B3C">
            <w:pPr>
              <w:rPr>
                <w:sz w:val="22"/>
              </w:rPr>
            </w:pPr>
            <w:r w:rsidRPr="000A7E70">
              <w:rPr>
                <w:sz w:val="22"/>
              </w:rPr>
              <w:t>Уровень напряжения ограничения ___________кВ</w:t>
            </w:r>
          </w:p>
          <w:p w:rsidR="008C5B3C" w:rsidRPr="000A7E70" w:rsidRDefault="008C5B3C" w:rsidP="008C5B3C">
            <w:pPr>
              <w:rPr>
                <w:sz w:val="22"/>
              </w:rPr>
            </w:pPr>
          </w:p>
          <w:tbl>
            <w:tblPr>
              <w:tblW w:w="0" w:type="auto"/>
              <w:tblInd w:w="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4"/>
              <w:gridCol w:w="2773"/>
              <w:gridCol w:w="1419"/>
            </w:tblGrid>
            <w:tr w:rsidR="008C5B3C" w:rsidRPr="003C57DE" w:rsidTr="006D6EF7">
              <w:tc>
                <w:tcPr>
                  <w:tcW w:w="2284" w:type="dxa"/>
                  <w:vAlign w:val="center"/>
                </w:tcPr>
                <w:p w:rsidR="008C5B3C" w:rsidRPr="000A7E70" w:rsidRDefault="008C5B3C" w:rsidP="008C5B3C">
                  <w:pPr>
                    <w:ind w:firstLine="0"/>
                    <w:rPr>
                      <w:sz w:val="22"/>
                    </w:rPr>
                  </w:pPr>
                  <w:r w:rsidRPr="000A7E70">
                    <w:rPr>
                      <w:sz w:val="22"/>
                    </w:rPr>
                    <w:t>Наименование объекта</w:t>
                  </w:r>
                </w:p>
              </w:tc>
              <w:tc>
                <w:tcPr>
                  <w:tcW w:w="2773" w:type="dxa"/>
                  <w:vAlign w:val="center"/>
                </w:tcPr>
                <w:p w:rsidR="008C5B3C" w:rsidRPr="000A7E70" w:rsidRDefault="008C5B3C" w:rsidP="008C5B3C">
                  <w:pPr>
                    <w:jc w:val="center"/>
                    <w:rPr>
                      <w:sz w:val="22"/>
                    </w:rPr>
                  </w:pPr>
                  <w:r w:rsidRPr="000A7E70">
                    <w:rPr>
                      <w:sz w:val="22"/>
                    </w:rPr>
                    <w:t>Точка отключения</w:t>
                  </w:r>
                </w:p>
              </w:tc>
              <w:tc>
                <w:tcPr>
                  <w:tcW w:w="1419" w:type="dxa"/>
                  <w:vAlign w:val="center"/>
                </w:tcPr>
                <w:p w:rsidR="008C5B3C" w:rsidRPr="000A7E70" w:rsidRDefault="008C5B3C" w:rsidP="008C5B3C">
                  <w:pPr>
                    <w:jc w:val="center"/>
                    <w:rPr>
                      <w:sz w:val="22"/>
                    </w:rPr>
                  </w:pPr>
                  <w:r w:rsidRPr="000A7E70">
                    <w:rPr>
                      <w:sz w:val="22"/>
                    </w:rPr>
                    <w:t>Дата отключения</w:t>
                  </w:r>
                </w:p>
              </w:tc>
            </w:tr>
            <w:tr w:rsidR="008C5B3C" w:rsidRPr="003C57DE" w:rsidTr="006D6EF7">
              <w:tc>
                <w:tcPr>
                  <w:tcW w:w="2284" w:type="dxa"/>
                  <w:vMerge w:val="restart"/>
                  <w:vAlign w:val="center"/>
                </w:tcPr>
                <w:p w:rsidR="008C5B3C" w:rsidRPr="000A7E70" w:rsidRDefault="008C5B3C" w:rsidP="008C5B3C">
                  <w:pPr>
                    <w:jc w:val="center"/>
                    <w:rPr>
                      <w:sz w:val="22"/>
                    </w:rPr>
                  </w:pPr>
                </w:p>
              </w:tc>
              <w:tc>
                <w:tcPr>
                  <w:tcW w:w="2773" w:type="dxa"/>
                  <w:vAlign w:val="center"/>
                </w:tcPr>
                <w:p w:rsidR="008C5B3C" w:rsidRPr="000A7E70" w:rsidRDefault="008C5B3C" w:rsidP="008C5B3C">
                  <w:pPr>
                    <w:jc w:val="center"/>
                    <w:rPr>
                      <w:sz w:val="22"/>
                    </w:rPr>
                  </w:pPr>
                </w:p>
              </w:tc>
              <w:tc>
                <w:tcPr>
                  <w:tcW w:w="1419" w:type="dxa"/>
                  <w:vAlign w:val="center"/>
                </w:tcPr>
                <w:p w:rsidR="008C5B3C" w:rsidRPr="000A7E70" w:rsidRDefault="008C5B3C" w:rsidP="008C5B3C">
                  <w:pPr>
                    <w:jc w:val="center"/>
                    <w:rPr>
                      <w:sz w:val="22"/>
                    </w:rPr>
                  </w:pPr>
                </w:p>
              </w:tc>
            </w:tr>
            <w:tr w:rsidR="008C5B3C" w:rsidRPr="003C57DE" w:rsidTr="006D6EF7">
              <w:tc>
                <w:tcPr>
                  <w:tcW w:w="2284" w:type="dxa"/>
                  <w:vMerge/>
                  <w:vAlign w:val="center"/>
                </w:tcPr>
                <w:p w:rsidR="008C5B3C" w:rsidRPr="000A7E70" w:rsidRDefault="008C5B3C" w:rsidP="008C5B3C">
                  <w:pPr>
                    <w:jc w:val="center"/>
                    <w:rPr>
                      <w:sz w:val="22"/>
                    </w:rPr>
                  </w:pPr>
                </w:p>
              </w:tc>
              <w:tc>
                <w:tcPr>
                  <w:tcW w:w="2773" w:type="dxa"/>
                  <w:vAlign w:val="center"/>
                </w:tcPr>
                <w:p w:rsidR="008C5B3C" w:rsidRPr="000A7E70" w:rsidRDefault="008C5B3C" w:rsidP="008C5B3C">
                  <w:pPr>
                    <w:jc w:val="center"/>
                    <w:rPr>
                      <w:sz w:val="22"/>
                    </w:rPr>
                  </w:pPr>
                </w:p>
              </w:tc>
              <w:tc>
                <w:tcPr>
                  <w:tcW w:w="1419" w:type="dxa"/>
                  <w:vAlign w:val="center"/>
                </w:tcPr>
                <w:p w:rsidR="008C5B3C" w:rsidRPr="000A7E70" w:rsidRDefault="008C5B3C" w:rsidP="008C5B3C">
                  <w:pPr>
                    <w:jc w:val="center"/>
                    <w:rPr>
                      <w:sz w:val="22"/>
                    </w:rPr>
                  </w:pPr>
                </w:p>
              </w:tc>
            </w:tr>
            <w:tr w:rsidR="008C5B3C" w:rsidRPr="003C57DE" w:rsidTr="006D6EF7">
              <w:tc>
                <w:tcPr>
                  <w:tcW w:w="2284" w:type="dxa"/>
                  <w:vMerge/>
                  <w:vAlign w:val="center"/>
                </w:tcPr>
                <w:p w:rsidR="008C5B3C" w:rsidRPr="000A7E70" w:rsidRDefault="008C5B3C" w:rsidP="008C5B3C">
                  <w:pPr>
                    <w:jc w:val="center"/>
                    <w:rPr>
                      <w:sz w:val="22"/>
                    </w:rPr>
                  </w:pPr>
                </w:p>
              </w:tc>
              <w:tc>
                <w:tcPr>
                  <w:tcW w:w="2773" w:type="dxa"/>
                  <w:vAlign w:val="center"/>
                </w:tcPr>
                <w:p w:rsidR="008C5B3C" w:rsidRPr="000A7E70" w:rsidRDefault="008C5B3C" w:rsidP="008C5B3C">
                  <w:pPr>
                    <w:jc w:val="center"/>
                    <w:rPr>
                      <w:sz w:val="22"/>
                    </w:rPr>
                  </w:pPr>
                </w:p>
              </w:tc>
              <w:tc>
                <w:tcPr>
                  <w:tcW w:w="1419" w:type="dxa"/>
                  <w:vAlign w:val="center"/>
                </w:tcPr>
                <w:p w:rsidR="008C5B3C" w:rsidRPr="000A7E70" w:rsidRDefault="008C5B3C" w:rsidP="008C5B3C">
                  <w:pPr>
                    <w:jc w:val="center"/>
                    <w:rPr>
                      <w:sz w:val="22"/>
                    </w:rPr>
                  </w:pPr>
                </w:p>
              </w:tc>
            </w:tr>
          </w:tbl>
          <w:p w:rsidR="008C5B3C" w:rsidRPr="000A7E70" w:rsidRDefault="008C5B3C" w:rsidP="008C5B3C">
            <w:pPr>
              <w:rPr>
                <w:sz w:val="22"/>
              </w:rPr>
            </w:pPr>
            <w:r w:rsidRPr="000A7E70">
              <w:rPr>
                <w:sz w:val="22"/>
              </w:rPr>
              <w:t>Заявку составил _________________________________/_________</w:t>
            </w:r>
          </w:p>
          <w:p w:rsidR="008C5B3C" w:rsidRPr="000A7E70" w:rsidRDefault="008C5B3C" w:rsidP="008C5B3C">
            <w:pPr>
              <w:ind w:left="3261" w:firstLine="0"/>
              <w:rPr>
                <w:sz w:val="22"/>
              </w:rPr>
            </w:pPr>
            <w:r w:rsidRPr="000A7E70">
              <w:rPr>
                <w:sz w:val="22"/>
              </w:rPr>
              <w:t xml:space="preserve">должность, Ф.И.О.  </w:t>
            </w:r>
            <w:r w:rsidRPr="003C57DE">
              <w:rPr>
                <w:sz w:val="22"/>
              </w:rPr>
              <w:t xml:space="preserve">               </w:t>
            </w:r>
            <w:r w:rsidRPr="000A7E70">
              <w:rPr>
                <w:sz w:val="22"/>
              </w:rPr>
              <w:t>подпись</w:t>
            </w:r>
          </w:p>
          <w:p w:rsidR="008C5B3C" w:rsidRPr="000A7E70" w:rsidRDefault="008C5B3C" w:rsidP="008C5B3C">
            <w:pPr>
              <w:tabs>
                <w:tab w:val="left" w:pos="7264"/>
              </w:tabs>
              <w:rPr>
                <w:sz w:val="22"/>
              </w:rPr>
            </w:pPr>
            <w:r w:rsidRPr="000A7E70">
              <w:rPr>
                <w:sz w:val="22"/>
              </w:rPr>
              <w:t>Заявку выдал ___________________________________/_________</w:t>
            </w:r>
          </w:p>
          <w:p w:rsidR="008C5B3C" w:rsidRPr="000A7E70" w:rsidRDefault="008C5B3C" w:rsidP="008C5B3C">
            <w:pPr>
              <w:rPr>
                <w:sz w:val="22"/>
              </w:rPr>
            </w:pPr>
            <w:r w:rsidRPr="000A7E70">
              <w:rPr>
                <w:sz w:val="22"/>
              </w:rPr>
              <w:t xml:space="preserve">          </w:t>
            </w:r>
            <w:r w:rsidRPr="003C57DE">
              <w:rPr>
                <w:sz w:val="22"/>
              </w:rPr>
              <w:t xml:space="preserve">                                    </w:t>
            </w:r>
            <w:r w:rsidRPr="000A7E70">
              <w:rPr>
                <w:sz w:val="22"/>
              </w:rPr>
              <w:t xml:space="preserve">должность, Ф.И.О.         </w:t>
            </w:r>
            <w:r w:rsidRPr="003C57DE">
              <w:rPr>
                <w:sz w:val="22"/>
              </w:rPr>
              <w:t xml:space="preserve">       </w:t>
            </w:r>
            <w:r w:rsidRPr="000A7E70">
              <w:rPr>
                <w:sz w:val="22"/>
              </w:rPr>
              <w:t xml:space="preserve">  подпись</w:t>
            </w:r>
          </w:p>
          <w:p w:rsidR="008C5B3C" w:rsidRPr="000A7E70" w:rsidRDefault="008C5B3C" w:rsidP="008C5B3C">
            <w:pPr>
              <w:rPr>
                <w:sz w:val="22"/>
              </w:rPr>
            </w:pPr>
            <w:r w:rsidRPr="000A7E70">
              <w:rPr>
                <w:sz w:val="22"/>
              </w:rPr>
              <w:t>Заявку получил «____»_________________20__г.</w:t>
            </w:r>
          </w:p>
          <w:p w:rsidR="008C5B3C" w:rsidRPr="000A7E70" w:rsidRDefault="008C5B3C" w:rsidP="008C5B3C">
            <w:pPr>
              <w:rPr>
                <w:sz w:val="22"/>
              </w:rPr>
            </w:pPr>
            <w:r w:rsidRPr="000A7E70">
              <w:rPr>
                <w:sz w:val="22"/>
              </w:rPr>
              <w:t>________________________________________________/________</w:t>
            </w:r>
          </w:p>
          <w:p w:rsidR="008C5B3C" w:rsidRPr="000A7E70" w:rsidRDefault="008C5B3C" w:rsidP="008C5B3C">
            <w:pPr>
              <w:rPr>
                <w:sz w:val="22"/>
              </w:rPr>
            </w:pPr>
            <w:r w:rsidRPr="003C57DE">
              <w:rPr>
                <w:sz w:val="22"/>
              </w:rPr>
              <w:t xml:space="preserve">                                               </w:t>
            </w:r>
            <w:r w:rsidRPr="000A7E70">
              <w:rPr>
                <w:sz w:val="22"/>
              </w:rPr>
              <w:t xml:space="preserve">должность, Ф.И.О.                </w:t>
            </w:r>
            <w:r w:rsidRPr="003C57DE">
              <w:rPr>
                <w:sz w:val="22"/>
              </w:rPr>
              <w:t xml:space="preserve">   </w:t>
            </w:r>
            <w:r w:rsidRPr="000A7E70">
              <w:rPr>
                <w:sz w:val="22"/>
              </w:rPr>
              <w:t>подпись</w:t>
            </w:r>
          </w:p>
          <w:p w:rsidR="008C5B3C" w:rsidRPr="000A7E70" w:rsidRDefault="008C5B3C" w:rsidP="008C5B3C">
            <w:pPr>
              <w:rPr>
                <w:sz w:val="22"/>
              </w:rPr>
            </w:pPr>
            <w:r w:rsidRPr="000A7E70">
              <w:rPr>
                <w:sz w:val="22"/>
              </w:rPr>
              <w:t>Заявку исполнил «____»_________________20__г.</w:t>
            </w:r>
          </w:p>
          <w:p w:rsidR="008C5B3C" w:rsidRPr="000A7E70" w:rsidRDefault="008C5B3C" w:rsidP="008C5B3C">
            <w:pPr>
              <w:rPr>
                <w:sz w:val="22"/>
              </w:rPr>
            </w:pPr>
            <w:r w:rsidRPr="000A7E70">
              <w:rPr>
                <w:sz w:val="22"/>
              </w:rPr>
              <w:t>________________________________________________/________</w:t>
            </w:r>
          </w:p>
          <w:p w:rsidR="008C5B3C" w:rsidRPr="000A7E70" w:rsidRDefault="008C5B3C" w:rsidP="008C5B3C">
            <w:pPr>
              <w:ind w:left="1843"/>
              <w:rPr>
                <w:sz w:val="22"/>
              </w:rPr>
            </w:pPr>
            <w:r w:rsidRPr="003C57DE">
              <w:rPr>
                <w:sz w:val="22"/>
              </w:rPr>
              <w:t xml:space="preserve">               </w:t>
            </w:r>
            <w:r w:rsidRPr="000A7E70">
              <w:rPr>
                <w:sz w:val="22"/>
              </w:rPr>
              <w:t xml:space="preserve">должность, Ф.И.О.            </w:t>
            </w:r>
            <w:r w:rsidRPr="003C57DE">
              <w:rPr>
                <w:sz w:val="22"/>
              </w:rPr>
              <w:t xml:space="preserve">   </w:t>
            </w:r>
            <w:r w:rsidRPr="000A7E70">
              <w:rPr>
                <w:sz w:val="22"/>
              </w:rPr>
              <w:t xml:space="preserve">  подпись</w:t>
            </w:r>
          </w:p>
        </w:tc>
        <w:tc>
          <w:tcPr>
            <w:tcW w:w="149" w:type="pct"/>
          </w:tcPr>
          <w:p w:rsidR="008C5B3C" w:rsidRPr="003C57DE" w:rsidRDefault="008C5B3C" w:rsidP="008C5B3C">
            <w:pPr>
              <w:rPr>
                <w:b/>
                <w:sz w:val="22"/>
              </w:rPr>
            </w:pPr>
          </w:p>
        </w:tc>
      </w:tr>
    </w:tbl>
    <w:p w:rsidR="008C5B3C" w:rsidRPr="00A15EDB" w:rsidRDefault="008C5B3C" w:rsidP="008C5B3C">
      <w:pPr>
        <w:ind w:firstLine="0"/>
        <w:rPr>
          <w:szCs w:val="28"/>
        </w:rPr>
      </w:pPr>
      <w:bookmarkStart w:id="214" w:name="_MON_1357468561"/>
      <w:bookmarkStart w:id="215" w:name="_MON_1357469422"/>
      <w:bookmarkStart w:id="216" w:name="_MON_1357469457"/>
      <w:bookmarkStart w:id="217" w:name="_MON_1357469625"/>
      <w:bookmarkStart w:id="218" w:name="_MON_1357469716"/>
      <w:bookmarkStart w:id="219" w:name="_MON_1357469749"/>
      <w:bookmarkStart w:id="220" w:name="_MON_1357469764"/>
      <w:bookmarkStart w:id="221" w:name="_MON_1357469813"/>
      <w:bookmarkStart w:id="222" w:name="_MON_1357469856"/>
      <w:bookmarkStart w:id="223" w:name="_MON_1357469913"/>
      <w:bookmarkStart w:id="224" w:name="_MON_1357469963"/>
      <w:bookmarkStart w:id="225" w:name="_MON_1357464877"/>
      <w:bookmarkStart w:id="226" w:name="_MON_1356854385"/>
      <w:bookmarkStart w:id="227" w:name="_MON_1356854400"/>
      <w:bookmarkStart w:id="228" w:name="_MON_1358064501"/>
      <w:bookmarkStart w:id="229" w:name="_MON_1356854284"/>
      <w:bookmarkStart w:id="230" w:name="_Toc493144865"/>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rsidR="00440C77" w:rsidRDefault="00440C77"/>
    <w:sectPr w:rsidR="00440C77" w:rsidSect="008C5B3C">
      <w:headerReference w:type="first" r:id="rId76"/>
      <w:footerReference w:type="first" r:id="rId77"/>
      <w:pgSz w:w="16838" w:h="11906" w:orient="landscape"/>
      <w:pgMar w:top="340" w:right="964" w:bottom="851" w:left="709"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CC7" w:rsidRDefault="003E4CC7">
      <w:r>
        <w:separator/>
      </w:r>
    </w:p>
  </w:endnote>
  <w:endnote w:type="continuationSeparator" w:id="0">
    <w:p w:rsidR="003E4CC7" w:rsidRDefault="003E4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Lucida Sans Unicode">
    <w:panose1 w:val="020B0602030504020204"/>
    <w:charset w:val="CC"/>
    <w:family w:val="swiss"/>
    <w:pitch w:val="variable"/>
    <w:sig w:usb0="80000AFF" w:usb1="0000396B" w:usb2="00000000" w:usb3="00000000" w:csb0="000000BF" w:csb1="00000000"/>
  </w:font>
  <w:font w:name="Impact">
    <w:panose1 w:val="020B0806030902050204"/>
    <w:charset w:val="CC"/>
    <w:family w:val="swiss"/>
    <w:pitch w:val="variable"/>
    <w:sig w:usb0="00000287" w:usb1="000000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315A3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безучетного потребления электроэнергии</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315A3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безучетного потребления электроэнергии</w:t>
    </w:r>
  </w:p>
  <w:p w:rsidR="0024424F" w:rsidRPr="009516B5" w:rsidRDefault="0024424F" w:rsidP="008C5B3C">
    <w:pPr>
      <w:pBdr>
        <w:top w:val="single" w:sz="4" w:space="1" w:color="auto"/>
      </w:pBdr>
      <w:ind w:firstLine="0"/>
      <w:rPr>
        <w:sz w:val="24"/>
      </w:rPr>
    </w:pPr>
    <w:r w:rsidRPr="009516B5">
      <w:rPr>
        <w:sz w:val="24"/>
      </w:rPr>
      <w:t xml:space="preserve">Форма журнала учёта, выдачи и движения актов о </w:t>
    </w:r>
    <w:r>
      <w:rPr>
        <w:sz w:val="24"/>
      </w:rPr>
      <w:t xml:space="preserve">безучетном </w:t>
    </w:r>
    <w:r w:rsidRPr="009516B5">
      <w:rPr>
        <w:sz w:val="24"/>
      </w:rPr>
      <w:t>потреблении электрической энергии</w:t>
    </w:r>
  </w:p>
  <w:p w:rsidR="0024424F" w:rsidRPr="009516B5" w:rsidRDefault="0024424F" w:rsidP="008C5B3C">
    <w:pPr>
      <w:pBdr>
        <w:top w:val="single" w:sz="4" w:space="1" w:color="auto"/>
      </w:pBdr>
      <w:ind w:firstLine="0"/>
      <w:rPr>
        <w:sz w:val="24"/>
      </w:rP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315A3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безучетного потребления электроэнергии</w:t>
    </w:r>
  </w:p>
  <w:p w:rsidR="0024424F" w:rsidRPr="00E80A07" w:rsidRDefault="0024424F" w:rsidP="008C5B3C">
    <w:pPr>
      <w:pBdr>
        <w:top w:val="single" w:sz="4" w:space="1" w:color="auto"/>
      </w:pBdr>
      <w:ind w:firstLine="0"/>
    </w:pPr>
    <w:r>
      <w:rPr>
        <w:sz w:val="24"/>
      </w:rPr>
      <w:t>Таблица допустимые длительные токи для кабелей и проводов</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315A3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безучетного потребления электроэнергии</w:t>
    </w:r>
  </w:p>
  <w:p w:rsidR="0024424F" w:rsidRPr="009516B5" w:rsidRDefault="0024424F" w:rsidP="008C5B3C">
    <w:pPr>
      <w:pBdr>
        <w:top w:val="single" w:sz="4" w:space="1" w:color="auto"/>
      </w:pBdr>
      <w:ind w:firstLine="0"/>
      <w:rPr>
        <w:sz w:val="24"/>
      </w:rPr>
    </w:pPr>
    <w:r>
      <w:rPr>
        <w:sz w:val="24"/>
      </w:rPr>
      <w:t>Таблица допустимые длительные токи для кабелей и проводов</w:t>
    </w:r>
  </w:p>
  <w:p w:rsidR="0024424F" w:rsidRPr="009516B5" w:rsidRDefault="0024424F" w:rsidP="008C5B3C">
    <w:pPr>
      <w:pBdr>
        <w:top w:val="single" w:sz="4" w:space="1" w:color="auto"/>
      </w:pBdr>
      <w:ind w:firstLine="0"/>
      <w:rPr>
        <w:sz w:val="24"/>
      </w:rP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w:t>
    </w:r>
    <w:r>
      <w:rPr>
        <w:sz w:val="24"/>
      </w:rPr>
      <w:t>ного потребления электроэнергии</w:t>
    </w:r>
  </w:p>
  <w:p w:rsidR="0024424F" w:rsidRPr="009516B5" w:rsidRDefault="0024424F" w:rsidP="008C5B3C">
    <w:pPr>
      <w:pBdr>
        <w:top w:val="single" w:sz="4" w:space="1" w:color="auto"/>
      </w:pBdr>
      <w:ind w:firstLine="0"/>
      <w:rPr>
        <w:sz w:val="24"/>
      </w:rPr>
    </w:pPr>
    <w:r>
      <w:rPr>
        <w:sz w:val="24"/>
      </w:rPr>
      <w:t>Сводная таблица по работе с актами о неучтенном потреблении электроэнергии</w: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w:t>
    </w:r>
    <w:r>
      <w:rPr>
        <w:sz w:val="24"/>
      </w:rPr>
      <w:t>ного потребления электроэнергии</w:t>
    </w:r>
  </w:p>
  <w:p w:rsidR="0024424F" w:rsidRPr="00E80A07" w:rsidRDefault="0024424F" w:rsidP="008C5B3C">
    <w:pPr>
      <w:pBdr>
        <w:top w:val="single" w:sz="4" w:space="1" w:color="auto"/>
      </w:pBdr>
      <w:ind w:firstLine="0"/>
    </w:pPr>
    <w:r>
      <w:rPr>
        <w:sz w:val="24"/>
      </w:rPr>
      <w:t>Отчет по работе с актами о безучетном потреблении электроэнергии</w: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w:t>
    </w:r>
    <w:r>
      <w:rPr>
        <w:sz w:val="24"/>
      </w:rPr>
      <w:t>ного потребления электроэнергии</w:t>
    </w:r>
  </w:p>
  <w:p w:rsidR="0024424F" w:rsidRPr="00E80A07" w:rsidRDefault="0024424F" w:rsidP="008C5B3C">
    <w:pPr>
      <w:pBdr>
        <w:top w:val="single" w:sz="4" w:space="1" w:color="auto"/>
      </w:pBdr>
      <w:ind w:firstLine="0"/>
    </w:pPr>
    <w:r>
      <w:rPr>
        <w:sz w:val="24"/>
      </w:rPr>
      <w:t>Отчет по работе с актами о бездоговорном потреблении электроэнергии</w: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w:t>
    </w:r>
    <w:r>
      <w:rPr>
        <w:sz w:val="24"/>
      </w:rPr>
      <w:t>ного потребления электроэнергии</w:t>
    </w:r>
  </w:p>
  <w:p w:rsidR="0024424F" w:rsidRPr="009516B5" w:rsidRDefault="0024424F" w:rsidP="008C5B3C">
    <w:pPr>
      <w:pBdr>
        <w:top w:val="single" w:sz="4" w:space="1" w:color="auto"/>
      </w:pBdr>
      <w:ind w:firstLine="0"/>
      <w:rPr>
        <w:sz w:val="24"/>
      </w:rPr>
    </w:pPr>
    <w:r>
      <w:rPr>
        <w:sz w:val="24"/>
      </w:rPr>
      <w:t>Форма заявления об административном правонарушении</w:t>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w:t>
    </w:r>
    <w:r>
      <w:rPr>
        <w:sz w:val="24"/>
      </w:rPr>
      <w:t>ного потребления электроэнергии</w:t>
    </w:r>
  </w:p>
  <w:p w:rsidR="0024424F" w:rsidRPr="00E80A07" w:rsidRDefault="0024424F" w:rsidP="008C5B3C">
    <w:pPr>
      <w:pBdr>
        <w:top w:val="single" w:sz="4" w:space="1" w:color="auto"/>
      </w:pBdr>
      <w:ind w:firstLine="0"/>
    </w:pPr>
    <w:r>
      <w:rPr>
        <w:sz w:val="24"/>
      </w:rPr>
      <w:t xml:space="preserve">Форма заявления </w:t>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Default="0024424F">
    <w:pPr>
      <w:pStyle w:val="ac"/>
    </w:pPr>
  </w:p>
  <w:p w:rsidR="0024424F" w:rsidRDefault="0024424F">
    <w:pPr>
      <w:pStyle w:val="ac"/>
    </w:pP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315A3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безучетного потребления электроэнергии</w:t>
    </w:r>
  </w:p>
  <w:p w:rsidR="0024424F" w:rsidRPr="009516B5" w:rsidRDefault="0024424F" w:rsidP="008C5B3C">
    <w:pPr>
      <w:pBdr>
        <w:top w:val="single" w:sz="4" w:space="1" w:color="auto"/>
      </w:pBdr>
      <w:ind w:firstLine="0"/>
      <w:rPr>
        <w:sz w:val="24"/>
      </w:rPr>
    </w:pPr>
    <w:r>
      <w:rPr>
        <w:sz w:val="24"/>
      </w:rPr>
      <w:t>Форма журнала учета, выдачи бланков актов о неучтенном (бездоговорном) потреблении</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315A3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безучетного потребления электроэнергии</w:t>
    </w:r>
  </w:p>
  <w:p w:rsidR="0024424F" w:rsidRPr="00E80A07" w:rsidRDefault="0024424F" w:rsidP="008C5B3C">
    <w:pPr>
      <w:pStyle w:val="ac"/>
      <w:pBdr>
        <w:top w:val="single" w:sz="4" w:space="1" w:color="auto"/>
      </w:pBdr>
      <w:ind w:firstLine="0"/>
      <w:rPr>
        <w:bCs/>
        <w:sz w:val="24"/>
        <w:szCs w:val="24"/>
      </w:rPr>
    </w:pPr>
    <w:r>
      <w:rPr>
        <w:bCs/>
        <w:sz w:val="24"/>
        <w:szCs w:val="24"/>
      </w:rPr>
      <w:t>Форма с</w:t>
    </w:r>
    <w:r w:rsidRPr="00832615">
      <w:rPr>
        <w:bCs/>
        <w:sz w:val="24"/>
        <w:szCs w:val="24"/>
      </w:rPr>
      <w:t>правк</w:t>
    </w:r>
    <w:r>
      <w:rPr>
        <w:bCs/>
        <w:sz w:val="24"/>
        <w:szCs w:val="24"/>
      </w:rPr>
      <w:t>и</w:t>
    </w:r>
    <w:r w:rsidRPr="00832615">
      <w:rPr>
        <w:bCs/>
        <w:sz w:val="24"/>
        <w:szCs w:val="24"/>
      </w:rPr>
      <w:t xml:space="preserve"> - расчет</w:t>
    </w:r>
    <w:r>
      <w:rPr>
        <w:bCs/>
        <w:sz w:val="24"/>
        <w:szCs w:val="24"/>
      </w:rPr>
      <w:t>а</w:t>
    </w:r>
    <w:r w:rsidRPr="00832615">
      <w:rPr>
        <w:bCs/>
        <w:sz w:val="24"/>
        <w:szCs w:val="24"/>
      </w:rPr>
      <w:t xml:space="preserve"> объема и стоимости неучтенно потребленной электроэнергии</w:t>
    </w:r>
    <w:r>
      <w:rPr>
        <w:bCs/>
        <w:sz w:val="24"/>
        <w:szCs w:val="24"/>
      </w:rPr>
      <w:t xml:space="preserve"> </w:t>
    </w:r>
    <w:r w:rsidRPr="00832615">
      <w:rPr>
        <w:bCs/>
        <w:sz w:val="24"/>
        <w:szCs w:val="24"/>
      </w:rPr>
      <w:t>по акту о неучтенном потреблении электроэнергии</w:t>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315A3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безучетного потребления электроэнергии</w:t>
    </w:r>
  </w:p>
  <w:p w:rsidR="0024424F" w:rsidRPr="009516B5" w:rsidRDefault="0024424F" w:rsidP="008C5B3C">
    <w:pPr>
      <w:pBdr>
        <w:top w:val="single" w:sz="4" w:space="1" w:color="auto"/>
      </w:pBdr>
      <w:ind w:firstLine="0"/>
      <w:rPr>
        <w:sz w:val="24"/>
      </w:rPr>
    </w:pPr>
    <w:r>
      <w:rPr>
        <w:sz w:val="24"/>
      </w:rPr>
      <w:t>Форма заявки на ограничение режима потребления электроэнергии</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7322AF" w:rsidRDefault="0024424F" w:rsidP="008C5B3C">
    <w:pPr>
      <w:pStyle w:val="ac"/>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315A3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sidRPr="002F78AA">
      <w:rPr>
        <w:sz w:val="24"/>
      </w:rPr>
      <w:t>Россети Кубань</w:t>
    </w:r>
    <w:r w:rsidRPr="00315A3F">
      <w:rPr>
        <w:sz w:val="24"/>
      </w:rPr>
      <w:t>» по выявлению, сокращению и исключению бездоговорного и безучетного потребления электроэнергии</w:t>
    </w:r>
  </w:p>
  <w:p w:rsidR="0024424F" w:rsidRPr="00BA3DB3" w:rsidRDefault="0024424F" w:rsidP="008C5B3C">
    <w:pPr>
      <w:pStyle w:val="ac"/>
      <w:pBdr>
        <w:top w:val="single" w:sz="4" w:space="1" w:color="auto"/>
      </w:pBdr>
      <w:ind w:firstLine="0"/>
      <w:rPr>
        <w:bCs/>
        <w:sz w:val="24"/>
        <w:szCs w:val="24"/>
      </w:rPr>
    </w:pPr>
    <w:r>
      <w:rPr>
        <w:bCs/>
        <w:sz w:val="24"/>
        <w:szCs w:val="24"/>
      </w:rPr>
      <w:t>Форма с</w:t>
    </w:r>
    <w:r w:rsidRPr="00832615">
      <w:rPr>
        <w:bCs/>
        <w:sz w:val="24"/>
        <w:szCs w:val="24"/>
      </w:rPr>
      <w:t>правк</w:t>
    </w:r>
    <w:r>
      <w:rPr>
        <w:bCs/>
        <w:sz w:val="24"/>
        <w:szCs w:val="24"/>
      </w:rPr>
      <w:t>и</w:t>
    </w:r>
    <w:r w:rsidRPr="00832615">
      <w:rPr>
        <w:bCs/>
        <w:sz w:val="24"/>
        <w:szCs w:val="24"/>
      </w:rPr>
      <w:t xml:space="preserve"> - расчет</w:t>
    </w:r>
    <w:r>
      <w:rPr>
        <w:bCs/>
        <w:sz w:val="24"/>
        <w:szCs w:val="24"/>
      </w:rPr>
      <w:t>а</w:t>
    </w:r>
    <w:r w:rsidRPr="00832615">
      <w:rPr>
        <w:bCs/>
        <w:sz w:val="24"/>
        <w:szCs w:val="24"/>
      </w:rPr>
      <w:t xml:space="preserve"> </w:t>
    </w:r>
    <w:r w:rsidRPr="00BA3DB3">
      <w:rPr>
        <w:bCs/>
        <w:sz w:val="24"/>
        <w:szCs w:val="24"/>
      </w:rPr>
      <w:t>объема безучетно потребленной электроэнергии по акту о неучтенном потреблении электроэнергии физическим лицом</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E80A07" w:rsidRDefault="0024424F" w:rsidP="008C5B3C">
    <w:pPr>
      <w:pStyle w:val="ac"/>
      <w:pBdr>
        <w:top w:val="single" w:sz="4" w:space="1" w:color="auto"/>
      </w:pBdr>
      <w:ind w:firstLine="0"/>
      <w:rPr>
        <w:bCs/>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315A3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безучетного потребления электроэнергии</w:t>
    </w:r>
  </w:p>
  <w:p w:rsidR="0024424F" w:rsidRPr="00BA3DB3" w:rsidRDefault="0024424F" w:rsidP="008C5B3C">
    <w:pPr>
      <w:pStyle w:val="ac"/>
      <w:pBdr>
        <w:top w:val="single" w:sz="4" w:space="1" w:color="auto"/>
      </w:pBdr>
      <w:ind w:firstLine="0"/>
      <w:rPr>
        <w:bCs/>
        <w:sz w:val="24"/>
        <w:szCs w:val="24"/>
      </w:rPr>
    </w:pPr>
    <w:r>
      <w:rPr>
        <w:bCs/>
        <w:sz w:val="24"/>
        <w:szCs w:val="24"/>
      </w:rPr>
      <w:t>Форма протокола заседания комиссии</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315A3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безучетного потребления электроэнергии</w:t>
    </w:r>
  </w:p>
  <w:p w:rsidR="0024424F" w:rsidRPr="00BA3DB3" w:rsidRDefault="0024424F" w:rsidP="008C5B3C">
    <w:pPr>
      <w:pStyle w:val="ac"/>
      <w:pBdr>
        <w:top w:val="single" w:sz="4" w:space="1" w:color="auto"/>
      </w:pBdr>
      <w:ind w:firstLine="0"/>
      <w:rPr>
        <w:bCs/>
        <w:sz w:val="24"/>
        <w:szCs w:val="24"/>
      </w:rPr>
    </w:pPr>
    <w:r>
      <w:rPr>
        <w:bCs/>
        <w:sz w:val="24"/>
        <w:szCs w:val="24"/>
      </w:rPr>
      <w:t xml:space="preserve">Форма реестра актов о безучетном потреблении электроэнергии </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315A3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безучетного потребления электроэнергии</w:t>
    </w:r>
  </w:p>
  <w:p w:rsidR="0024424F" w:rsidRPr="00BA3DB3" w:rsidRDefault="0024424F" w:rsidP="008C5B3C">
    <w:pPr>
      <w:pStyle w:val="ac"/>
      <w:pBdr>
        <w:top w:val="single" w:sz="4" w:space="1" w:color="auto"/>
      </w:pBdr>
      <w:ind w:firstLine="0"/>
      <w:rPr>
        <w:bCs/>
        <w:sz w:val="24"/>
        <w:szCs w:val="24"/>
      </w:rPr>
    </w:pPr>
    <w:r>
      <w:rPr>
        <w:bCs/>
        <w:sz w:val="24"/>
        <w:szCs w:val="24"/>
      </w:rPr>
      <w:t>Форма реестра поступивших денежных средств</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315A3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безучетного потребления электроэнергии</w:t>
    </w:r>
  </w:p>
  <w:p w:rsidR="0024424F" w:rsidRPr="009516B5" w:rsidRDefault="0024424F" w:rsidP="008C5B3C">
    <w:pPr>
      <w:pBdr>
        <w:top w:val="single" w:sz="4" w:space="1" w:color="auto"/>
      </w:pBdr>
      <w:ind w:firstLine="0"/>
      <w:rPr>
        <w:sz w:val="24"/>
      </w:rPr>
    </w:pPr>
    <w:r w:rsidRPr="009516B5">
      <w:rPr>
        <w:sz w:val="24"/>
      </w:rPr>
      <w:t>Форма журнала учёта, выдачи и движения актов о бездоговорном потреблении электрической энергии</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CC7" w:rsidRDefault="003E4CC7">
      <w:r>
        <w:separator/>
      </w:r>
    </w:p>
  </w:footnote>
  <w:footnote w:type="continuationSeparator" w:id="0">
    <w:p w:rsidR="003E4CC7" w:rsidRDefault="003E4C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0167376"/>
      <w:docPartObj>
        <w:docPartGallery w:val="Page Numbers (Top of Page)"/>
        <w:docPartUnique/>
      </w:docPartObj>
    </w:sdtPr>
    <w:sdtEndPr>
      <w:rPr>
        <w:sz w:val="24"/>
        <w:szCs w:val="24"/>
      </w:rPr>
    </w:sdtEndPr>
    <w:sdtContent>
      <w:p w:rsidR="0024424F" w:rsidRDefault="0024424F">
        <w:pPr>
          <w:pStyle w:val="aa"/>
          <w:jc w:val="center"/>
        </w:pPr>
      </w:p>
      <w:p w:rsidR="0024424F" w:rsidRDefault="0024424F" w:rsidP="0098575A">
        <w:pPr>
          <w:pStyle w:val="aa"/>
          <w:pBdr>
            <w:bottom w:val="single" w:sz="4" w:space="1" w:color="auto"/>
          </w:pBdr>
          <w:ind w:firstLine="0"/>
          <w:jc w:val="left"/>
          <w:rPr>
            <w:sz w:val="24"/>
            <w:szCs w:val="24"/>
          </w:rPr>
        </w:pPr>
        <w:r>
          <w:rPr>
            <w:sz w:val="24"/>
            <w:szCs w:val="24"/>
          </w:rPr>
          <w:t xml:space="preserve">ПАО «Россети Кубань»      </w:t>
        </w:r>
        <w:r>
          <w:rPr>
            <w:sz w:val="24"/>
            <w:szCs w:val="24"/>
          </w:rPr>
          <w:ptab w:relativeTo="margin" w:alignment="center" w:leader="none"/>
        </w:r>
        <w:r w:rsidRPr="0098575A">
          <w:rPr>
            <w:sz w:val="24"/>
            <w:szCs w:val="24"/>
          </w:rPr>
          <w:fldChar w:fldCharType="begin"/>
        </w:r>
        <w:r w:rsidRPr="0098575A">
          <w:rPr>
            <w:sz w:val="24"/>
            <w:szCs w:val="24"/>
          </w:rPr>
          <w:instrText>PAGE   \* MERGEFORMAT</w:instrText>
        </w:r>
        <w:r w:rsidRPr="0098575A">
          <w:rPr>
            <w:sz w:val="24"/>
            <w:szCs w:val="24"/>
          </w:rPr>
          <w:fldChar w:fldCharType="separate"/>
        </w:r>
        <w:r w:rsidR="005C1EDA">
          <w:rPr>
            <w:noProof/>
            <w:sz w:val="24"/>
            <w:szCs w:val="24"/>
          </w:rPr>
          <w:t>68</w:t>
        </w:r>
        <w:r w:rsidRPr="0098575A">
          <w:rPr>
            <w:sz w:val="24"/>
            <w:szCs w:val="24"/>
          </w:rPr>
          <w:fldChar w:fldCharType="end"/>
        </w:r>
      </w:p>
    </w:sdtContent>
  </w:sdt>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AF33F2" w:rsidRDefault="0024424F" w:rsidP="008C5B3C">
    <w:pPr>
      <w:pStyle w:val="aa"/>
      <w:pBdr>
        <w:bottom w:val="single" w:sz="4" w:space="1" w:color="auto"/>
      </w:pBdr>
      <w:tabs>
        <w:tab w:val="clear" w:pos="4677"/>
        <w:tab w:val="left" w:pos="851"/>
        <w:tab w:val="center" w:pos="4536"/>
        <w:tab w:val="left" w:pos="9214"/>
      </w:tabs>
      <w:ind w:firstLine="0"/>
      <w:rPr>
        <w:sz w:val="24"/>
        <w:szCs w:val="24"/>
      </w:rPr>
    </w:pPr>
    <w:r w:rsidRPr="00E80A07">
      <w:rPr>
        <w:sz w:val="24"/>
        <w:szCs w:val="24"/>
      </w:rPr>
      <w:t>ПАО «</w:t>
    </w:r>
    <w:r>
      <w:rPr>
        <w:sz w:val="24"/>
        <w:szCs w:val="24"/>
      </w:rPr>
      <w:t xml:space="preserve">Россети </w:t>
    </w:r>
    <w:r w:rsidRPr="00E80A07">
      <w:rPr>
        <w:sz w:val="24"/>
        <w:szCs w:val="24"/>
      </w:rPr>
      <w:t>Кубань»</w:t>
    </w:r>
    <w:r w:rsidRPr="00E80A07">
      <w:rPr>
        <w:sz w:val="24"/>
        <w:szCs w:val="24"/>
      </w:rPr>
      <w:tab/>
    </w:r>
    <w:r w:rsidRPr="00E80A07">
      <w:rPr>
        <w:sz w:val="24"/>
        <w:szCs w:val="24"/>
      </w:rPr>
      <w:fldChar w:fldCharType="begin"/>
    </w:r>
    <w:r w:rsidRPr="00E80A07">
      <w:rPr>
        <w:sz w:val="24"/>
        <w:szCs w:val="24"/>
      </w:rPr>
      <w:instrText>PAGE   \* MERGEFORMAT</w:instrText>
    </w:r>
    <w:r w:rsidRPr="00E80A07">
      <w:rPr>
        <w:sz w:val="24"/>
        <w:szCs w:val="24"/>
      </w:rPr>
      <w:fldChar w:fldCharType="separate"/>
    </w:r>
    <w:r w:rsidR="005C1EDA">
      <w:rPr>
        <w:noProof/>
        <w:sz w:val="24"/>
        <w:szCs w:val="24"/>
      </w:rPr>
      <w:t>72</w:t>
    </w:r>
    <w:r w:rsidRPr="00E80A07">
      <w:rPr>
        <w:sz w:val="24"/>
        <w:szCs w:val="24"/>
      </w:rPr>
      <w:fldChar w:fldCharType="end"/>
    </w:r>
    <w:r w:rsidRPr="00E80A07">
      <w:rPr>
        <w:sz w:val="24"/>
        <w:szCs w:val="24"/>
      </w:rPr>
      <w:tab/>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AF33F2" w:rsidRDefault="0024424F" w:rsidP="008C5B3C">
    <w:pPr>
      <w:pStyle w:val="aa"/>
      <w:pBdr>
        <w:bottom w:val="single" w:sz="4" w:space="1" w:color="auto"/>
      </w:pBdr>
      <w:tabs>
        <w:tab w:val="clear" w:pos="4677"/>
        <w:tab w:val="center" w:pos="7513"/>
      </w:tabs>
      <w:ind w:firstLine="0"/>
      <w:rPr>
        <w:sz w:val="24"/>
        <w:szCs w:val="24"/>
      </w:rPr>
    </w:pPr>
    <w:r w:rsidRPr="00E80A07">
      <w:rPr>
        <w:sz w:val="24"/>
        <w:szCs w:val="24"/>
      </w:rPr>
      <w:t>ПАО «Кубаньэнерго»</w:t>
    </w:r>
    <w:r w:rsidRPr="00E80A07">
      <w:rPr>
        <w:sz w:val="24"/>
        <w:szCs w:val="24"/>
      </w:rPr>
      <w:tab/>
    </w:r>
    <w:r w:rsidRPr="00E80A07">
      <w:rPr>
        <w:sz w:val="24"/>
        <w:szCs w:val="24"/>
      </w:rPr>
      <w:fldChar w:fldCharType="begin"/>
    </w:r>
    <w:r w:rsidRPr="00E80A07">
      <w:rPr>
        <w:sz w:val="24"/>
        <w:szCs w:val="24"/>
      </w:rPr>
      <w:instrText>PAGE   \* MERGEFORMAT</w:instrText>
    </w:r>
    <w:r w:rsidRPr="00E80A07">
      <w:rPr>
        <w:sz w:val="24"/>
        <w:szCs w:val="24"/>
      </w:rPr>
      <w:fldChar w:fldCharType="separate"/>
    </w:r>
    <w:r>
      <w:rPr>
        <w:noProof/>
        <w:sz w:val="24"/>
        <w:szCs w:val="24"/>
      </w:rPr>
      <w:t>1</w:t>
    </w:r>
    <w:r w:rsidRPr="00E80A07">
      <w:rPr>
        <w:sz w:val="24"/>
        <w:szCs w:val="24"/>
      </w:rPr>
      <w:fldChar w:fldCharType="end"/>
    </w:r>
    <w:r w:rsidRPr="00E80A07">
      <w:rPr>
        <w:sz w:val="24"/>
        <w:szCs w:val="24"/>
      </w:rPr>
      <w:tab/>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AF33F2" w:rsidRDefault="0024424F" w:rsidP="008C5B3C">
    <w:pPr>
      <w:pStyle w:val="aa"/>
      <w:pBdr>
        <w:bottom w:val="single" w:sz="4" w:space="1" w:color="auto"/>
      </w:pBdr>
      <w:tabs>
        <w:tab w:val="clear" w:pos="4677"/>
        <w:tab w:val="left" w:pos="851"/>
        <w:tab w:val="center" w:pos="4536"/>
        <w:tab w:val="left" w:pos="9214"/>
      </w:tabs>
      <w:ind w:firstLine="0"/>
      <w:rPr>
        <w:sz w:val="24"/>
        <w:szCs w:val="24"/>
      </w:rPr>
    </w:pPr>
    <w:r w:rsidRPr="00E80A07">
      <w:rPr>
        <w:sz w:val="24"/>
        <w:szCs w:val="24"/>
      </w:rPr>
      <w:t>ПАО «</w:t>
    </w:r>
    <w:r>
      <w:rPr>
        <w:sz w:val="24"/>
        <w:szCs w:val="24"/>
      </w:rPr>
      <w:t xml:space="preserve">Россети </w:t>
    </w:r>
    <w:r w:rsidRPr="00E80A07">
      <w:rPr>
        <w:sz w:val="24"/>
        <w:szCs w:val="24"/>
      </w:rPr>
      <w:t>Кубань»</w:t>
    </w:r>
    <w:r w:rsidRPr="00E80A07">
      <w:rPr>
        <w:sz w:val="24"/>
        <w:szCs w:val="24"/>
      </w:rPr>
      <w:tab/>
    </w:r>
    <w:r w:rsidRPr="00E80A07">
      <w:rPr>
        <w:sz w:val="24"/>
        <w:szCs w:val="24"/>
      </w:rPr>
      <w:fldChar w:fldCharType="begin"/>
    </w:r>
    <w:r w:rsidRPr="00E80A07">
      <w:rPr>
        <w:sz w:val="24"/>
        <w:szCs w:val="24"/>
      </w:rPr>
      <w:instrText>PAGE   \* MERGEFORMAT</w:instrText>
    </w:r>
    <w:r w:rsidRPr="00E80A07">
      <w:rPr>
        <w:sz w:val="24"/>
        <w:szCs w:val="24"/>
      </w:rPr>
      <w:fldChar w:fldCharType="separate"/>
    </w:r>
    <w:r w:rsidR="005C1EDA">
      <w:rPr>
        <w:noProof/>
        <w:sz w:val="24"/>
        <w:szCs w:val="24"/>
      </w:rPr>
      <w:t>75</w:t>
    </w:r>
    <w:r w:rsidRPr="00E80A07">
      <w:rPr>
        <w:sz w:val="24"/>
        <w:szCs w:val="24"/>
      </w:rPr>
      <w:fldChar w:fldCharType="end"/>
    </w:r>
    <w:r w:rsidRPr="00E80A07">
      <w:rPr>
        <w:sz w:val="24"/>
        <w:szCs w:val="24"/>
      </w:rPr>
      <w:tab/>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AF33F2" w:rsidRDefault="0024424F" w:rsidP="008C5B3C">
    <w:pPr>
      <w:pStyle w:val="aa"/>
      <w:pBdr>
        <w:bottom w:val="single" w:sz="4" w:space="1" w:color="auto"/>
      </w:pBdr>
      <w:tabs>
        <w:tab w:val="clear" w:pos="4677"/>
        <w:tab w:val="left" w:pos="3210"/>
      </w:tabs>
      <w:ind w:firstLine="0"/>
      <w:rPr>
        <w:sz w:val="24"/>
        <w:szCs w:val="24"/>
      </w:rPr>
    </w:pPr>
    <w:r w:rsidRPr="00E80A07">
      <w:rPr>
        <w:sz w:val="24"/>
        <w:szCs w:val="24"/>
      </w:rPr>
      <w:t>ПАО «Кубаньэнерго»</w:t>
    </w:r>
    <w:r w:rsidRPr="00E80A07">
      <w:rPr>
        <w:sz w:val="24"/>
        <w:szCs w:val="24"/>
      </w:rPr>
      <w:tab/>
    </w:r>
    <w:r>
      <w:rPr>
        <w:sz w:val="24"/>
        <w:szCs w:val="24"/>
      </w:rPr>
      <w:tab/>
    </w:r>
    <w:r w:rsidRPr="00E80A07">
      <w:rPr>
        <w:sz w:val="24"/>
        <w:szCs w:val="24"/>
      </w:rPr>
      <w:fldChar w:fldCharType="begin"/>
    </w:r>
    <w:r w:rsidRPr="00E80A07">
      <w:rPr>
        <w:sz w:val="24"/>
        <w:szCs w:val="24"/>
      </w:rPr>
      <w:instrText>PAGE   \* MERGEFORMAT</w:instrText>
    </w:r>
    <w:r w:rsidRPr="00E80A07">
      <w:rPr>
        <w:sz w:val="24"/>
        <w:szCs w:val="24"/>
      </w:rPr>
      <w:fldChar w:fldCharType="separate"/>
    </w:r>
    <w:r>
      <w:rPr>
        <w:noProof/>
        <w:sz w:val="24"/>
        <w:szCs w:val="24"/>
      </w:rPr>
      <w:t>1</w:t>
    </w:r>
    <w:r w:rsidRPr="00E80A07">
      <w:rPr>
        <w:sz w:val="24"/>
        <w:szCs w:val="24"/>
      </w:rPr>
      <w:fldChar w:fldCharType="end"/>
    </w:r>
    <w:r w:rsidRPr="00E80A07">
      <w:rPr>
        <w:sz w:val="24"/>
        <w:szCs w:val="24"/>
      </w:rPr>
      <w:tab/>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AF33F2" w:rsidRDefault="0024424F" w:rsidP="008C5B3C">
    <w:pPr>
      <w:pStyle w:val="aa"/>
      <w:pBdr>
        <w:bottom w:val="single" w:sz="4" w:space="1" w:color="auto"/>
      </w:pBdr>
      <w:tabs>
        <w:tab w:val="clear" w:pos="4677"/>
        <w:tab w:val="left" w:pos="3210"/>
      </w:tabs>
      <w:ind w:firstLine="0"/>
      <w:rPr>
        <w:sz w:val="24"/>
        <w:szCs w:val="24"/>
      </w:rPr>
    </w:pPr>
    <w:r w:rsidRPr="00E80A07">
      <w:rPr>
        <w:sz w:val="24"/>
        <w:szCs w:val="24"/>
      </w:rPr>
      <w:t>ПАО «Кубаньэнерго»</w:t>
    </w:r>
    <w:r w:rsidRPr="00E80A07">
      <w:rPr>
        <w:sz w:val="24"/>
        <w:szCs w:val="24"/>
      </w:rPr>
      <w:tab/>
    </w:r>
    <w:r>
      <w:rPr>
        <w:sz w:val="24"/>
        <w:szCs w:val="24"/>
      </w:rPr>
      <w:tab/>
    </w:r>
    <w:r w:rsidRPr="00E80A07">
      <w:rPr>
        <w:sz w:val="24"/>
        <w:szCs w:val="24"/>
      </w:rPr>
      <w:fldChar w:fldCharType="begin"/>
    </w:r>
    <w:r w:rsidRPr="00E80A07">
      <w:rPr>
        <w:sz w:val="24"/>
        <w:szCs w:val="24"/>
      </w:rPr>
      <w:instrText>PAGE   \* MERGEFORMAT</w:instrText>
    </w:r>
    <w:r w:rsidRPr="00E80A07">
      <w:rPr>
        <w:sz w:val="24"/>
        <w:szCs w:val="24"/>
      </w:rPr>
      <w:fldChar w:fldCharType="separate"/>
    </w:r>
    <w:r>
      <w:rPr>
        <w:noProof/>
        <w:sz w:val="24"/>
        <w:szCs w:val="24"/>
      </w:rPr>
      <w:t>95</w:t>
    </w:r>
    <w:r w:rsidRPr="00E80A07">
      <w:rPr>
        <w:sz w:val="24"/>
        <w:szCs w:val="24"/>
      </w:rPr>
      <w:fldChar w:fldCharType="end"/>
    </w:r>
    <w:r w:rsidRPr="00E80A07">
      <w:rPr>
        <w:sz w:val="24"/>
        <w:szCs w:val="24"/>
      </w:rPr>
      <w:tab/>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AF33F2" w:rsidRDefault="0024424F" w:rsidP="008C5B3C">
    <w:pPr>
      <w:pStyle w:val="aa"/>
      <w:pBdr>
        <w:bottom w:val="single" w:sz="4" w:space="1" w:color="auto"/>
      </w:pBdr>
      <w:tabs>
        <w:tab w:val="clear" w:pos="4677"/>
        <w:tab w:val="left" w:pos="851"/>
        <w:tab w:val="center" w:pos="7655"/>
        <w:tab w:val="left" w:pos="9214"/>
      </w:tabs>
      <w:ind w:firstLine="0"/>
      <w:rPr>
        <w:sz w:val="24"/>
        <w:szCs w:val="24"/>
      </w:rPr>
    </w:pPr>
    <w:r w:rsidRPr="00E80A07">
      <w:rPr>
        <w:sz w:val="24"/>
        <w:szCs w:val="24"/>
      </w:rPr>
      <w:t>ПАО «</w:t>
    </w:r>
    <w:r w:rsidRPr="002F78AA">
      <w:rPr>
        <w:sz w:val="24"/>
        <w:szCs w:val="24"/>
      </w:rPr>
      <w:t>Россети Кубань</w:t>
    </w:r>
    <w:r w:rsidRPr="00E80A07">
      <w:rPr>
        <w:sz w:val="24"/>
        <w:szCs w:val="24"/>
      </w:rPr>
      <w:t>»</w:t>
    </w:r>
    <w:r w:rsidRPr="00E80A07">
      <w:rPr>
        <w:sz w:val="24"/>
        <w:szCs w:val="24"/>
      </w:rPr>
      <w:tab/>
    </w:r>
    <w:r w:rsidRPr="00E80A07">
      <w:rPr>
        <w:sz w:val="24"/>
        <w:szCs w:val="24"/>
      </w:rPr>
      <w:fldChar w:fldCharType="begin"/>
    </w:r>
    <w:r w:rsidRPr="00E80A07">
      <w:rPr>
        <w:sz w:val="24"/>
        <w:szCs w:val="24"/>
      </w:rPr>
      <w:instrText>PAGE   \* MERGEFORMAT</w:instrText>
    </w:r>
    <w:r w:rsidRPr="00E80A07">
      <w:rPr>
        <w:sz w:val="24"/>
        <w:szCs w:val="24"/>
      </w:rPr>
      <w:fldChar w:fldCharType="separate"/>
    </w:r>
    <w:r>
      <w:rPr>
        <w:noProof/>
        <w:sz w:val="24"/>
        <w:szCs w:val="24"/>
      </w:rPr>
      <w:t>105</w:t>
    </w:r>
    <w:r w:rsidRPr="00E80A07">
      <w:rPr>
        <w:sz w:val="24"/>
        <w:szCs w:val="24"/>
      </w:rPr>
      <w:fldChar w:fldCharType="end"/>
    </w:r>
    <w:r w:rsidRPr="00E80A07">
      <w:rPr>
        <w:sz w:val="24"/>
        <w:szCs w:val="24"/>
      </w:rPr>
      <w:tab/>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AF33F2" w:rsidRDefault="0024424F" w:rsidP="008C5B3C">
    <w:pPr>
      <w:pStyle w:val="aa"/>
      <w:pBdr>
        <w:bottom w:val="single" w:sz="4" w:space="1" w:color="auto"/>
      </w:pBdr>
      <w:tabs>
        <w:tab w:val="clear" w:pos="4677"/>
        <w:tab w:val="clear" w:pos="9355"/>
        <w:tab w:val="left" w:pos="3210"/>
        <w:tab w:val="right" w:pos="7655"/>
      </w:tabs>
      <w:ind w:firstLine="0"/>
      <w:rPr>
        <w:sz w:val="24"/>
        <w:szCs w:val="24"/>
      </w:rPr>
    </w:pPr>
    <w:r w:rsidRPr="00E80A07">
      <w:rPr>
        <w:sz w:val="24"/>
        <w:szCs w:val="24"/>
      </w:rPr>
      <w:t>ПАО «</w:t>
    </w:r>
    <w:r>
      <w:rPr>
        <w:sz w:val="24"/>
        <w:szCs w:val="24"/>
      </w:rPr>
      <w:t xml:space="preserve">Россети </w:t>
    </w:r>
    <w:r w:rsidRPr="00E80A07">
      <w:rPr>
        <w:sz w:val="24"/>
        <w:szCs w:val="24"/>
      </w:rPr>
      <w:t>Кубань»</w:t>
    </w:r>
    <w:r w:rsidRPr="00E80A07">
      <w:rPr>
        <w:sz w:val="24"/>
        <w:szCs w:val="24"/>
      </w:rPr>
      <w:tab/>
    </w:r>
    <w:r>
      <w:rPr>
        <w:sz w:val="24"/>
        <w:szCs w:val="24"/>
      </w:rPr>
      <w:tab/>
    </w:r>
    <w:r w:rsidRPr="00E80A07">
      <w:rPr>
        <w:sz w:val="24"/>
        <w:szCs w:val="24"/>
      </w:rPr>
      <w:fldChar w:fldCharType="begin"/>
    </w:r>
    <w:r w:rsidRPr="00E80A07">
      <w:rPr>
        <w:sz w:val="24"/>
        <w:szCs w:val="24"/>
      </w:rPr>
      <w:instrText>PAGE   \* MERGEFORMAT</w:instrText>
    </w:r>
    <w:r w:rsidRPr="00E80A07">
      <w:rPr>
        <w:sz w:val="24"/>
        <w:szCs w:val="24"/>
      </w:rPr>
      <w:fldChar w:fldCharType="separate"/>
    </w:r>
    <w:r w:rsidR="005C1EDA">
      <w:rPr>
        <w:noProof/>
        <w:sz w:val="24"/>
        <w:szCs w:val="24"/>
      </w:rPr>
      <w:t>89</w:t>
    </w:r>
    <w:r w:rsidRPr="00E80A07">
      <w:rPr>
        <w:sz w:val="24"/>
        <w:szCs w:val="24"/>
      </w:rPr>
      <w:fldChar w:fldCharType="end"/>
    </w:r>
    <w:r w:rsidRPr="00E80A07">
      <w:rPr>
        <w:sz w:val="24"/>
        <w:szCs w:val="24"/>
      </w:rPr>
      <w:tab/>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AF33F2" w:rsidRDefault="0024424F" w:rsidP="008C5B3C">
    <w:pPr>
      <w:pStyle w:val="aa"/>
      <w:pBdr>
        <w:bottom w:val="single" w:sz="4" w:space="1" w:color="auto"/>
      </w:pBdr>
      <w:tabs>
        <w:tab w:val="clear" w:pos="4677"/>
        <w:tab w:val="clear" w:pos="9355"/>
        <w:tab w:val="left" w:pos="3210"/>
        <w:tab w:val="right" w:pos="7655"/>
      </w:tabs>
      <w:ind w:firstLine="0"/>
      <w:rPr>
        <w:sz w:val="24"/>
        <w:szCs w:val="24"/>
      </w:rPr>
    </w:pPr>
    <w:r w:rsidRPr="00E80A07">
      <w:rPr>
        <w:sz w:val="24"/>
        <w:szCs w:val="24"/>
      </w:rPr>
      <w:t>ПАО «</w:t>
    </w:r>
    <w:r>
      <w:rPr>
        <w:sz w:val="24"/>
        <w:szCs w:val="24"/>
      </w:rPr>
      <w:t xml:space="preserve">Россети </w:t>
    </w:r>
    <w:r w:rsidRPr="00E80A07">
      <w:rPr>
        <w:sz w:val="24"/>
        <w:szCs w:val="24"/>
      </w:rPr>
      <w:t>Кубань»</w:t>
    </w:r>
    <w:r w:rsidRPr="00E80A07">
      <w:rPr>
        <w:sz w:val="24"/>
        <w:szCs w:val="24"/>
      </w:rPr>
      <w:tab/>
    </w:r>
    <w:r>
      <w:rPr>
        <w:sz w:val="24"/>
        <w:szCs w:val="24"/>
      </w:rPr>
      <w:tab/>
    </w:r>
    <w:r w:rsidRPr="00E80A07">
      <w:rPr>
        <w:sz w:val="24"/>
        <w:szCs w:val="24"/>
      </w:rPr>
      <w:fldChar w:fldCharType="begin"/>
    </w:r>
    <w:r w:rsidRPr="00E80A07">
      <w:rPr>
        <w:sz w:val="24"/>
        <w:szCs w:val="24"/>
      </w:rPr>
      <w:instrText>PAGE   \* MERGEFORMAT</w:instrText>
    </w:r>
    <w:r w:rsidRPr="00E80A07">
      <w:rPr>
        <w:sz w:val="24"/>
        <w:szCs w:val="24"/>
      </w:rPr>
      <w:fldChar w:fldCharType="separate"/>
    </w:r>
    <w:r w:rsidR="005C1EDA">
      <w:rPr>
        <w:noProof/>
        <w:sz w:val="24"/>
        <w:szCs w:val="24"/>
      </w:rPr>
      <w:t>90</w:t>
    </w:r>
    <w:r w:rsidRPr="00E80A07">
      <w:rPr>
        <w:sz w:val="24"/>
        <w:szCs w:val="24"/>
      </w:rPr>
      <w:fldChar w:fldCharType="end"/>
    </w:r>
    <w:r w:rsidRPr="00E80A07">
      <w:rPr>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Default="0024424F" w:rsidP="00314FD2">
    <w:pPr>
      <w:pStyle w:val="aa"/>
      <w:tabs>
        <w:tab w:val="clear" w:pos="4677"/>
        <w:tab w:val="clear" w:pos="9355"/>
        <w:tab w:val="left" w:pos="4458"/>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824CC2" w:rsidRDefault="0024424F" w:rsidP="008C5B3C">
    <w:pPr>
      <w:pStyle w:val="aa"/>
      <w:ind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832615" w:rsidRDefault="0024424F" w:rsidP="008C5B3C">
    <w:pPr>
      <w:pStyle w:val="aa"/>
      <w:pBdr>
        <w:bottom w:val="single" w:sz="4" w:space="1" w:color="auto"/>
      </w:pBdr>
      <w:tabs>
        <w:tab w:val="clear" w:pos="4677"/>
        <w:tab w:val="clear" w:pos="9355"/>
        <w:tab w:val="center" w:pos="7513"/>
        <w:tab w:val="right" w:pos="14742"/>
      </w:tabs>
      <w:ind w:firstLine="0"/>
      <w:rPr>
        <w:sz w:val="24"/>
        <w:szCs w:val="24"/>
      </w:rPr>
    </w:pPr>
    <w:r w:rsidRPr="00E80A07">
      <w:rPr>
        <w:sz w:val="24"/>
        <w:szCs w:val="24"/>
      </w:rPr>
      <w:t>ПАО «</w:t>
    </w:r>
    <w:r>
      <w:rPr>
        <w:sz w:val="24"/>
        <w:szCs w:val="24"/>
      </w:rPr>
      <w:t xml:space="preserve">Россети </w:t>
    </w:r>
    <w:r w:rsidRPr="00E80A07">
      <w:rPr>
        <w:sz w:val="24"/>
        <w:szCs w:val="24"/>
      </w:rPr>
      <w:t>Кубань»</w:t>
    </w:r>
    <w:r w:rsidRPr="00E80A07">
      <w:rPr>
        <w:sz w:val="24"/>
        <w:szCs w:val="24"/>
      </w:rPr>
      <w:tab/>
    </w:r>
    <w:r w:rsidRPr="00E80A07">
      <w:rPr>
        <w:sz w:val="24"/>
        <w:szCs w:val="24"/>
      </w:rPr>
      <w:fldChar w:fldCharType="begin"/>
    </w:r>
    <w:r w:rsidRPr="00E80A07">
      <w:rPr>
        <w:sz w:val="24"/>
        <w:szCs w:val="24"/>
      </w:rPr>
      <w:instrText>PAGE   \* MERGEFORMAT</w:instrText>
    </w:r>
    <w:r w:rsidRPr="00E80A07">
      <w:rPr>
        <w:sz w:val="24"/>
        <w:szCs w:val="24"/>
      </w:rPr>
      <w:fldChar w:fldCharType="separate"/>
    </w:r>
    <w:r w:rsidR="005C1EDA">
      <w:rPr>
        <w:noProof/>
        <w:sz w:val="24"/>
        <w:szCs w:val="24"/>
      </w:rPr>
      <w:t>48</w:t>
    </w:r>
    <w:r w:rsidRPr="00E80A07">
      <w:rPr>
        <w:sz w:val="24"/>
        <w:szCs w:val="24"/>
      </w:rPr>
      <w:fldChar w:fldCharType="end"/>
    </w:r>
    <w:r w:rsidRPr="00E80A07">
      <w:rPr>
        <w:sz w:val="24"/>
        <w:szCs w:val="24"/>
      </w:rP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AF33F2" w:rsidRDefault="0024424F" w:rsidP="008C5B3C">
    <w:pPr>
      <w:pStyle w:val="aa"/>
      <w:pBdr>
        <w:bottom w:val="single" w:sz="4" w:space="1" w:color="auto"/>
      </w:pBdr>
      <w:ind w:firstLine="0"/>
      <w:rPr>
        <w:sz w:val="24"/>
        <w:szCs w:val="24"/>
      </w:rPr>
    </w:pPr>
    <w:r w:rsidRPr="00E80A07">
      <w:rPr>
        <w:sz w:val="24"/>
        <w:szCs w:val="24"/>
      </w:rPr>
      <w:t>ПАО «</w:t>
    </w:r>
    <w:r>
      <w:rPr>
        <w:sz w:val="24"/>
        <w:szCs w:val="24"/>
      </w:rPr>
      <w:t xml:space="preserve">Россети </w:t>
    </w:r>
    <w:r w:rsidRPr="00E80A07">
      <w:rPr>
        <w:sz w:val="24"/>
        <w:szCs w:val="24"/>
      </w:rPr>
      <w:t>Кубань»</w:t>
    </w:r>
    <w:r w:rsidRPr="00E80A07">
      <w:rPr>
        <w:sz w:val="24"/>
        <w:szCs w:val="24"/>
      </w:rPr>
      <w:tab/>
    </w:r>
    <w:r w:rsidRPr="00E80A07">
      <w:rPr>
        <w:sz w:val="24"/>
        <w:szCs w:val="24"/>
      </w:rPr>
      <w:fldChar w:fldCharType="begin"/>
    </w:r>
    <w:r w:rsidRPr="00E80A07">
      <w:rPr>
        <w:sz w:val="24"/>
        <w:szCs w:val="24"/>
      </w:rPr>
      <w:instrText>PAGE   \* MERGEFORMAT</w:instrText>
    </w:r>
    <w:r w:rsidRPr="00E80A07">
      <w:rPr>
        <w:sz w:val="24"/>
        <w:szCs w:val="24"/>
      </w:rPr>
      <w:fldChar w:fldCharType="separate"/>
    </w:r>
    <w:r w:rsidR="005C1EDA">
      <w:rPr>
        <w:noProof/>
        <w:sz w:val="24"/>
        <w:szCs w:val="24"/>
      </w:rPr>
      <w:t>51</w:t>
    </w:r>
    <w:r w:rsidRPr="00E80A07">
      <w:rPr>
        <w:sz w:val="24"/>
        <w:szCs w:val="24"/>
      </w:rPr>
      <w:fldChar w:fldCharType="end"/>
    </w:r>
    <w:r w:rsidRPr="00E80A07">
      <w:rPr>
        <w:sz w:val="24"/>
        <w:szCs w:val="24"/>
      </w:rPr>
      <w:tab/>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AF33F2" w:rsidRDefault="0024424F" w:rsidP="008C5B3C">
    <w:pPr>
      <w:pStyle w:val="aa"/>
      <w:pBdr>
        <w:bottom w:val="single" w:sz="4" w:space="1" w:color="auto"/>
      </w:pBdr>
      <w:tabs>
        <w:tab w:val="clear" w:pos="4677"/>
        <w:tab w:val="center" w:pos="6804"/>
      </w:tabs>
      <w:ind w:firstLine="0"/>
      <w:rPr>
        <w:sz w:val="24"/>
        <w:szCs w:val="24"/>
      </w:rPr>
    </w:pPr>
    <w:r w:rsidRPr="00E80A07">
      <w:rPr>
        <w:sz w:val="24"/>
        <w:szCs w:val="24"/>
      </w:rPr>
      <w:t>ПАО «</w:t>
    </w:r>
    <w:r>
      <w:rPr>
        <w:sz w:val="24"/>
        <w:szCs w:val="24"/>
      </w:rPr>
      <w:t xml:space="preserve">Россети </w:t>
    </w:r>
    <w:r w:rsidRPr="00E80A07">
      <w:rPr>
        <w:sz w:val="24"/>
        <w:szCs w:val="24"/>
      </w:rPr>
      <w:t>Кубань»</w:t>
    </w:r>
    <w:r w:rsidRPr="00E80A07">
      <w:rPr>
        <w:sz w:val="24"/>
        <w:szCs w:val="24"/>
      </w:rPr>
      <w:tab/>
    </w:r>
    <w:r w:rsidRPr="00E80A07">
      <w:rPr>
        <w:sz w:val="24"/>
        <w:szCs w:val="24"/>
      </w:rPr>
      <w:fldChar w:fldCharType="begin"/>
    </w:r>
    <w:r w:rsidRPr="00E80A07">
      <w:rPr>
        <w:sz w:val="24"/>
        <w:szCs w:val="24"/>
      </w:rPr>
      <w:instrText>PAGE   \* MERGEFORMAT</w:instrText>
    </w:r>
    <w:r w:rsidRPr="00E80A07">
      <w:rPr>
        <w:sz w:val="24"/>
        <w:szCs w:val="24"/>
      </w:rPr>
      <w:fldChar w:fldCharType="separate"/>
    </w:r>
    <w:r w:rsidR="005C1EDA">
      <w:rPr>
        <w:noProof/>
        <w:sz w:val="24"/>
        <w:szCs w:val="24"/>
      </w:rPr>
      <w:t>53</w:t>
    </w:r>
    <w:r w:rsidRPr="00E80A07">
      <w:rPr>
        <w:sz w:val="24"/>
        <w:szCs w:val="24"/>
      </w:rPr>
      <w:fldChar w:fldCharType="end"/>
    </w:r>
    <w:r w:rsidRPr="00E80A07">
      <w:rPr>
        <w:sz w:val="24"/>
        <w:szCs w:val="24"/>
      </w:rPr>
      <w:tab/>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AF33F2" w:rsidRDefault="0024424F" w:rsidP="008C5B3C">
    <w:pPr>
      <w:pStyle w:val="aa"/>
      <w:pBdr>
        <w:bottom w:val="single" w:sz="4" w:space="1" w:color="auto"/>
      </w:pBdr>
      <w:tabs>
        <w:tab w:val="clear" w:pos="4677"/>
        <w:tab w:val="center" w:pos="4678"/>
      </w:tabs>
      <w:ind w:firstLine="0"/>
      <w:rPr>
        <w:sz w:val="24"/>
        <w:szCs w:val="24"/>
      </w:rPr>
    </w:pPr>
    <w:r w:rsidRPr="00E80A07">
      <w:rPr>
        <w:sz w:val="24"/>
        <w:szCs w:val="24"/>
      </w:rPr>
      <w:t>ПАО «</w:t>
    </w:r>
    <w:r>
      <w:rPr>
        <w:sz w:val="24"/>
        <w:szCs w:val="24"/>
      </w:rPr>
      <w:t xml:space="preserve">Россети </w:t>
    </w:r>
    <w:r w:rsidRPr="00E80A07">
      <w:rPr>
        <w:sz w:val="24"/>
        <w:szCs w:val="24"/>
      </w:rPr>
      <w:t>Кубань»</w:t>
    </w:r>
    <w:r w:rsidRPr="00E80A07">
      <w:rPr>
        <w:sz w:val="24"/>
        <w:szCs w:val="24"/>
      </w:rPr>
      <w:tab/>
    </w:r>
    <w:r w:rsidRPr="00E80A07">
      <w:rPr>
        <w:sz w:val="24"/>
        <w:szCs w:val="24"/>
      </w:rPr>
      <w:fldChar w:fldCharType="begin"/>
    </w:r>
    <w:r w:rsidRPr="00E80A07">
      <w:rPr>
        <w:sz w:val="24"/>
        <w:szCs w:val="24"/>
      </w:rPr>
      <w:instrText>PAGE   \* MERGEFORMAT</w:instrText>
    </w:r>
    <w:r w:rsidRPr="00E80A07">
      <w:rPr>
        <w:sz w:val="24"/>
        <w:szCs w:val="24"/>
      </w:rPr>
      <w:fldChar w:fldCharType="separate"/>
    </w:r>
    <w:r w:rsidR="005C1EDA">
      <w:rPr>
        <w:noProof/>
        <w:sz w:val="24"/>
        <w:szCs w:val="24"/>
      </w:rPr>
      <w:t>54</w:t>
    </w:r>
    <w:r w:rsidRPr="00E80A07">
      <w:rPr>
        <w:sz w:val="24"/>
        <w:szCs w:val="24"/>
      </w:rPr>
      <w:fldChar w:fldCharType="end"/>
    </w:r>
    <w:r w:rsidRPr="00E80A07">
      <w:rPr>
        <w:sz w:val="24"/>
        <w:szCs w:val="24"/>
      </w:rPr>
      <w:tab/>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AF33F2" w:rsidRDefault="0024424F" w:rsidP="008C5B3C">
    <w:pPr>
      <w:pStyle w:val="aa"/>
      <w:pBdr>
        <w:bottom w:val="single" w:sz="4" w:space="1" w:color="auto"/>
      </w:pBdr>
      <w:tabs>
        <w:tab w:val="clear" w:pos="4677"/>
        <w:tab w:val="center" w:pos="6804"/>
        <w:tab w:val="left" w:pos="7938"/>
      </w:tabs>
      <w:ind w:firstLine="0"/>
      <w:rPr>
        <w:sz w:val="24"/>
        <w:szCs w:val="24"/>
      </w:rPr>
    </w:pPr>
    <w:r w:rsidRPr="00E80A07">
      <w:rPr>
        <w:sz w:val="24"/>
        <w:szCs w:val="24"/>
      </w:rPr>
      <w:t>ПАО «</w:t>
    </w:r>
    <w:r>
      <w:rPr>
        <w:sz w:val="24"/>
        <w:szCs w:val="24"/>
      </w:rPr>
      <w:t xml:space="preserve">Россети </w:t>
    </w:r>
    <w:r w:rsidRPr="00E80A07">
      <w:rPr>
        <w:sz w:val="24"/>
        <w:szCs w:val="24"/>
      </w:rPr>
      <w:t>Кубань»</w:t>
    </w:r>
    <w:r w:rsidRPr="00E80A07">
      <w:rPr>
        <w:sz w:val="24"/>
        <w:szCs w:val="24"/>
      </w:rPr>
      <w:tab/>
    </w:r>
    <w:r w:rsidRPr="00E80A07">
      <w:rPr>
        <w:sz w:val="24"/>
        <w:szCs w:val="24"/>
      </w:rPr>
      <w:fldChar w:fldCharType="begin"/>
    </w:r>
    <w:r w:rsidRPr="00E80A07">
      <w:rPr>
        <w:sz w:val="24"/>
        <w:szCs w:val="24"/>
      </w:rPr>
      <w:instrText>PAGE   \* MERGEFORMAT</w:instrText>
    </w:r>
    <w:r w:rsidRPr="00E80A07">
      <w:rPr>
        <w:sz w:val="24"/>
        <w:szCs w:val="24"/>
      </w:rPr>
      <w:fldChar w:fldCharType="separate"/>
    </w:r>
    <w:r w:rsidR="005C1EDA">
      <w:rPr>
        <w:noProof/>
        <w:sz w:val="24"/>
        <w:szCs w:val="24"/>
      </w:rPr>
      <w:t>71</w:t>
    </w:r>
    <w:r w:rsidRPr="00E80A07">
      <w:rPr>
        <w:sz w:val="24"/>
        <w:szCs w:val="24"/>
      </w:rPr>
      <w:fldChar w:fldCharType="end"/>
    </w:r>
    <w:r w:rsidRPr="00E80A07">
      <w:rPr>
        <w:sz w:val="24"/>
        <w:szCs w:val="24"/>
      </w:rPr>
      <w:tab/>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AF33F2" w:rsidRDefault="0024424F" w:rsidP="008C5B3C">
    <w:pPr>
      <w:pStyle w:val="aa"/>
      <w:pBdr>
        <w:bottom w:val="single" w:sz="4" w:space="1" w:color="auto"/>
      </w:pBdr>
      <w:tabs>
        <w:tab w:val="clear" w:pos="4677"/>
        <w:tab w:val="center" w:pos="7513"/>
      </w:tabs>
      <w:ind w:firstLine="0"/>
      <w:rPr>
        <w:sz w:val="24"/>
        <w:szCs w:val="24"/>
      </w:rPr>
    </w:pPr>
    <w:r w:rsidRPr="00E80A07">
      <w:rPr>
        <w:sz w:val="24"/>
        <w:szCs w:val="24"/>
      </w:rPr>
      <w:t>ПАО «Кубаньэнерго»</w:t>
    </w:r>
    <w:r w:rsidRPr="00E80A07">
      <w:rPr>
        <w:sz w:val="24"/>
        <w:szCs w:val="24"/>
      </w:rPr>
      <w:tab/>
    </w:r>
    <w:r w:rsidRPr="00E80A07">
      <w:rPr>
        <w:sz w:val="24"/>
        <w:szCs w:val="24"/>
      </w:rPr>
      <w:fldChar w:fldCharType="begin"/>
    </w:r>
    <w:r w:rsidRPr="00E80A07">
      <w:rPr>
        <w:sz w:val="24"/>
        <w:szCs w:val="24"/>
      </w:rPr>
      <w:instrText>PAGE   \* MERGEFORMAT</w:instrText>
    </w:r>
    <w:r w:rsidRPr="00E80A07">
      <w:rPr>
        <w:sz w:val="24"/>
        <w:szCs w:val="24"/>
      </w:rPr>
      <w:fldChar w:fldCharType="separate"/>
    </w:r>
    <w:r>
      <w:rPr>
        <w:noProof/>
        <w:sz w:val="24"/>
        <w:szCs w:val="24"/>
      </w:rPr>
      <w:t>1</w:t>
    </w:r>
    <w:r w:rsidRPr="00E80A07">
      <w:rPr>
        <w:sz w:val="24"/>
        <w:szCs w:val="24"/>
      </w:rPr>
      <w:fldChar w:fldCharType="end"/>
    </w:r>
    <w:r w:rsidRPr="00E80A07">
      <w:rPr>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72C73"/>
    <w:multiLevelType w:val="hybridMultilevel"/>
    <w:tmpl w:val="C450D68A"/>
    <w:lvl w:ilvl="0" w:tplc="678A7948">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4A30F50"/>
    <w:multiLevelType w:val="multilevel"/>
    <w:tmpl w:val="DDDAA4DE"/>
    <w:lvl w:ilvl="0">
      <w:start w:val="4"/>
      <w:numFmt w:val="decimal"/>
      <w:lvlText w:val="%1."/>
      <w:lvlJc w:val="left"/>
      <w:pPr>
        <w:ind w:left="450" w:hanging="450"/>
      </w:pPr>
      <w:rPr>
        <w:rFonts w:hint="default"/>
      </w:rPr>
    </w:lvl>
    <w:lvl w:ilvl="1">
      <w:start w:val="1"/>
      <w:numFmt w:val="decimal"/>
      <w:lvlText w:val="%1.%2."/>
      <w:lvlJc w:val="left"/>
      <w:pPr>
        <w:ind w:left="7383" w:hanging="720"/>
      </w:pPr>
      <w:rPr>
        <w:rFonts w:hint="default"/>
      </w:rPr>
    </w:lvl>
    <w:lvl w:ilvl="2">
      <w:start w:val="1"/>
      <w:numFmt w:val="decimal"/>
      <w:lvlText w:val="%1.%2.%3."/>
      <w:lvlJc w:val="left"/>
      <w:pPr>
        <w:ind w:left="4548" w:hanging="720"/>
      </w:pPr>
      <w:rPr>
        <w:rFonts w:hint="default"/>
        <w:u w:val="none"/>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8EB5EAD"/>
    <w:multiLevelType w:val="hybridMultilevel"/>
    <w:tmpl w:val="95FEC4AA"/>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572FCC"/>
    <w:multiLevelType w:val="hybridMultilevel"/>
    <w:tmpl w:val="1AF8DCF4"/>
    <w:lvl w:ilvl="0" w:tplc="FCD28EE2">
      <w:start w:val="1"/>
      <w:numFmt w:val="bullet"/>
      <w:lvlText w:val="-"/>
      <w:lvlJc w:val="left"/>
      <w:pPr>
        <w:ind w:left="1070"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E4930A4"/>
    <w:multiLevelType w:val="hybridMultilevel"/>
    <w:tmpl w:val="857C5D36"/>
    <w:lvl w:ilvl="0" w:tplc="FCD28EE2">
      <w:start w:val="1"/>
      <w:numFmt w:val="bullet"/>
      <w:lvlText w:val="-"/>
      <w:lvlJc w:val="left"/>
      <w:pPr>
        <w:ind w:left="9291"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00426DC"/>
    <w:multiLevelType w:val="hybridMultilevel"/>
    <w:tmpl w:val="12CC986A"/>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2A202FA"/>
    <w:multiLevelType w:val="hybridMultilevel"/>
    <w:tmpl w:val="DDE06CFA"/>
    <w:lvl w:ilvl="0" w:tplc="678A7948">
      <w:start w:val="1"/>
      <w:numFmt w:val="bullet"/>
      <w:lvlText w:val="−"/>
      <w:lvlJc w:val="left"/>
      <w:pPr>
        <w:ind w:left="8582" w:hanging="360"/>
      </w:pPr>
      <w:rPr>
        <w:rFonts w:ascii="Times New Roman" w:hAnsi="Times New Roman" w:cs="Times New Roman" w:hint="default"/>
      </w:rPr>
    </w:lvl>
    <w:lvl w:ilvl="1" w:tplc="04190003" w:tentative="1">
      <w:start w:val="1"/>
      <w:numFmt w:val="bullet"/>
      <w:lvlText w:val="o"/>
      <w:lvlJc w:val="left"/>
      <w:pPr>
        <w:ind w:left="9302" w:hanging="360"/>
      </w:pPr>
      <w:rPr>
        <w:rFonts w:ascii="Courier New" w:hAnsi="Courier New" w:cs="Courier New" w:hint="default"/>
      </w:rPr>
    </w:lvl>
    <w:lvl w:ilvl="2" w:tplc="04190005" w:tentative="1">
      <w:start w:val="1"/>
      <w:numFmt w:val="bullet"/>
      <w:lvlText w:val=""/>
      <w:lvlJc w:val="left"/>
      <w:pPr>
        <w:ind w:left="10022" w:hanging="360"/>
      </w:pPr>
      <w:rPr>
        <w:rFonts w:ascii="Wingdings" w:hAnsi="Wingdings" w:hint="default"/>
      </w:rPr>
    </w:lvl>
    <w:lvl w:ilvl="3" w:tplc="04190001" w:tentative="1">
      <w:start w:val="1"/>
      <w:numFmt w:val="bullet"/>
      <w:lvlText w:val=""/>
      <w:lvlJc w:val="left"/>
      <w:pPr>
        <w:ind w:left="10742" w:hanging="360"/>
      </w:pPr>
      <w:rPr>
        <w:rFonts w:ascii="Symbol" w:hAnsi="Symbol" w:hint="default"/>
      </w:rPr>
    </w:lvl>
    <w:lvl w:ilvl="4" w:tplc="04190003" w:tentative="1">
      <w:start w:val="1"/>
      <w:numFmt w:val="bullet"/>
      <w:lvlText w:val="o"/>
      <w:lvlJc w:val="left"/>
      <w:pPr>
        <w:ind w:left="11462" w:hanging="360"/>
      </w:pPr>
      <w:rPr>
        <w:rFonts w:ascii="Courier New" w:hAnsi="Courier New" w:cs="Courier New" w:hint="default"/>
      </w:rPr>
    </w:lvl>
    <w:lvl w:ilvl="5" w:tplc="04190005" w:tentative="1">
      <w:start w:val="1"/>
      <w:numFmt w:val="bullet"/>
      <w:lvlText w:val=""/>
      <w:lvlJc w:val="left"/>
      <w:pPr>
        <w:ind w:left="12182" w:hanging="360"/>
      </w:pPr>
      <w:rPr>
        <w:rFonts w:ascii="Wingdings" w:hAnsi="Wingdings" w:hint="default"/>
      </w:rPr>
    </w:lvl>
    <w:lvl w:ilvl="6" w:tplc="04190001" w:tentative="1">
      <w:start w:val="1"/>
      <w:numFmt w:val="bullet"/>
      <w:lvlText w:val=""/>
      <w:lvlJc w:val="left"/>
      <w:pPr>
        <w:ind w:left="12902" w:hanging="360"/>
      </w:pPr>
      <w:rPr>
        <w:rFonts w:ascii="Symbol" w:hAnsi="Symbol" w:hint="default"/>
      </w:rPr>
    </w:lvl>
    <w:lvl w:ilvl="7" w:tplc="04190003" w:tentative="1">
      <w:start w:val="1"/>
      <w:numFmt w:val="bullet"/>
      <w:lvlText w:val="o"/>
      <w:lvlJc w:val="left"/>
      <w:pPr>
        <w:ind w:left="13622" w:hanging="360"/>
      </w:pPr>
      <w:rPr>
        <w:rFonts w:ascii="Courier New" w:hAnsi="Courier New" w:cs="Courier New" w:hint="default"/>
      </w:rPr>
    </w:lvl>
    <w:lvl w:ilvl="8" w:tplc="04190005" w:tentative="1">
      <w:start w:val="1"/>
      <w:numFmt w:val="bullet"/>
      <w:lvlText w:val=""/>
      <w:lvlJc w:val="left"/>
      <w:pPr>
        <w:ind w:left="14342" w:hanging="360"/>
      </w:pPr>
      <w:rPr>
        <w:rFonts w:ascii="Wingdings" w:hAnsi="Wingdings" w:hint="default"/>
      </w:rPr>
    </w:lvl>
  </w:abstractNum>
  <w:abstractNum w:abstractNumId="7" w15:restartNumberingAfterBreak="0">
    <w:nsid w:val="12F20BC9"/>
    <w:multiLevelType w:val="hybridMultilevel"/>
    <w:tmpl w:val="7AA0D0D4"/>
    <w:lvl w:ilvl="0" w:tplc="678A794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36C47BC"/>
    <w:multiLevelType w:val="multilevel"/>
    <w:tmpl w:val="DFE4B0DA"/>
    <w:lvl w:ilvl="0">
      <w:start w:val="1"/>
      <w:numFmt w:val="decimal"/>
      <w:lvlText w:val="%1."/>
      <w:lvlJc w:val="left"/>
      <w:pPr>
        <w:ind w:left="720" w:hanging="360"/>
      </w:pPr>
      <w:rPr>
        <w:rFonts w:hint="default"/>
      </w:rPr>
    </w:lvl>
    <w:lvl w:ilvl="1">
      <w:start w:val="4"/>
      <w:numFmt w:val="decimal"/>
      <w:isLgl/>
      <w:lvlText w:val="%1.%2."/>
      <w:lvlJc w:val="left"/>
      <w:pPr>
        <w:ind w:left="2149" w:hanging="720"/>
      </w:pPr>
      <w:rPr>
        <w:rFonts w:hint="default"/>
      </w:rPr>
    </w:lvl>
    <w:lvl w:ilvl="2">
      <w:start w:val="1"/>
      <w:numFmt w:val="decimal"/>
      <w:isLgl/>
      <w:lvlText w:val="%1.%2.%3."/>
      <w:lvlJc w:val="left"/>
      <w:pPr>
        <w:ind w:left="3218" w:hanging="720"/>
      </w:pPr>
      <w:rPr>
        <w:rFonts w:hint="default"/>
      </w:rPr>
    </w:lvl>
    <w:lvl w:ilvl="3">
      <w:start w:val="1"/>
      <w:numFmt w:val="decimal"/>
      <w:isLgl/>
      <w:lvlText w:val="%1.%2.%3.%4."/>
      <w:lvlJc w:val="left"/>
      <w:pPr>
        <w:ind w:left="4647" w:hanging="1080"/>
      </w:pPr>
      <w:rPr>
        <w:rFonts w:hint="default"/>
      </w:rPr>
    </w:lvl>
    <w:lvl w:ilvl="4">
      <w:start w:val="1"/>
      <w:numFmt w:val="decimal"/>
      <w:isLgl/>
      <w:lvlText w:val="%1.%2.%3.%4.%5."/>
      <w:lvlJc w:val="left"/>
      <w:pPr>
        <w:ind w:left="5716" w:hanging="1080"/>
      </w:pPr>
      <w:rPr>
        <w:rFonts w:hint="default"/>
      </w:rPr>
    </w:lvl>
    <w:lvl w:ilvl="5">
      <w:start w:val="1"/>
      <w:numFmt w:val="decimal"/>
      <w:isLgl/>
      <w:lvlText w:val="%1.%2.%3.%4.%5.%6."/>
      <w:lvlJc w:val="left"/>
      <w:pPr>
        <w:ind w:left="7145" w:hanging="1440"/>
      </w:pPr>
      <w:rPr>
        <w:rFonts w:hint="default"/>
      </w:rPr>
    </w:lvl>
    <w:lvl w:ilvl="6">
      <w:start w:val="1"/>
      <w:numFmt w:val="decimal"/>
      <w:isLgl/>
      <w:lvlText w:val="%1.%2.%3.%4.%5.%6.%7."/>
      <w:lvlJc w:val="left"/>
      <w:pPr>
        <w:ind w:left="8574" w:hanging="1800"/>
      </w:pPr>
      <w:rPr>
        <w:rFonts w:hint="default"/>
      </w:rPr>
    </w:lvl>
    <w:lvl w:ilvl="7">
      <w:start w:val="1"/>
      <w:numFmt w:val="decimal"/>
      <w:isLgl/>
      <w:lvlText w:val="%1.%2.%3.%4.%5.%6.%7.%8."/>
      <w:lvlJc w:val="left"/>
      <w:pPr>
        <w:ind w:left="9643" w:hanging="1800"/>
      </w:pPr>
      <w:rPr>
        <w:rFonts w:hint="default"/>
      </w:rPr>
    </w:lvl>
    <w:lvl w:ilvl="8">
      <w:start w:val="1"/>
      <w:numFmt w:val="decimal"/>
      <w:isLgl/>
      <w:lvlText w:val="%1.%2.%3.%4.%5.%6.%7.%8.%9."/>
      <w:lvlJc w:val="left"/>
      <w:pPr>
        <w:ind w:left="11072" w:hanging="2160"/>
      </w:pPr>
      <w:rPr>
        <w:rFonts w:hint="default"/>
      </w:rPr>
    </w:lvl>
  </w:abstractNum>
  <w:abstractNum w:abstractNumId="9" w15:restartNumberingAfterBreak="0">
    <w:nsid w:val="14B77356"/>
    <w:multiLevelType w:val="hybridMultilevel"/>
    <w:tmpl w:val="E5A467C8"/>
    <w:lvl w:ilvl="0" w:tplc="3064F90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89A0EA7"/>
    <w:multiLevelType w:val="hybridMultilevel"/>
    <w:tmpl w:val="DD92B990"/>
    <w:lvl w:ilvl="0" w:tplc="2AD475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9E62FE2"/>
    <w:multiLevelType w:val="hybridMultilevel"/>
    <w:tmpl w:val="4CF27954"/>
    <w:lvl w:ilvl="0" w:tplc="7A5227B0">
      <w:start w:val="1"/>
      <w:numFmt w:val="bullet"/>
      <w:lvlText w:val=""/>
      <w:lvlJc w:val="left"/>
      <w:pPr>
        <w:ind w:left="1560" w:hanging="360"/>
      </w:pPr>
      <w:rPr>
        <w:rFonts w:ascii="Symbol" w:hAnsi="Symbol" w:hint="default"/>
      </w:rPr>
    </w:lvl>
    <w:lvl w:ilvl="1" w:tplc="04190003" w:tentative="1">
      <w:start w:val="1"/>
      <w:numFmt w:val="bullet"/>
      <w:lvlText w:val="o"/>
      <w:lvlJc w:val="left"/>
      <w:pPr>
        <w:ind w:left="2280" w:hanging="360"/>
      </w:pPr>
      <w:rPr>
        <w:rFonts w:ascii="Courier New" w:hAnsi="Courier New" w:cs="Courier New" w:hint="default"/>
      </w:rPr>
    </w:lvl>
    <w:lvl w:ilvl="2" w:tplc="04190005" w:tentative="1">
      <w:start w:val="1"/>
      <w:numFmt w:val="bullet"/>
      <w:lvlText w:val=""/>
      <w:lvlJc w:val="left"/>
      <w:pPr>
        <w:ind w:left="3000" w:hanging="360"/>
      </w:pPr>
      <w:rPr>
        <w:rFonts w:ascii="Wingdings" w:hAnsi="Wingdings" w:hint="default"/>
      </w:rPr>
    </w:lvl>
    <w:lvl w:ilvl="3" w:tplc="04190001" w:tentative="1">
      <w:start w:val="1"/>
      <w:numFmt w:val="bullet"/>
      <w:lvlText w:val=""/>
      <w:lvlJc w:val="left"/>
      <w:pPr>
        <w:ind w:left="3720" w:hanging="360"/>
      </w:pPr>
      <w:rPr>
        <w:rFonts w:ascii="Symbol" w:hAnsi="Symbol" w:hint="default"/>
      </w:rPr>
    </w:lvl>
    <w:lvl w:ilvl="4" w:tplc="04190003" w:tentative="1">
      <w:start w:val="1"/>
      <w:numFmt w:val="bullet"/>
      <w:lvlText w:val="o"/>
      <w:lvlJc w:val="left"/>
      <w:pPr>
        <w:ind w:left="4440" w:hanging="360"/>
      </w:pPr>
      <w:rPr>
        <w:rFonts w:ascii="Courier New" w:hAnsi="Courier New" w:cs="Courier New" w:hint="default"/>
      </w:rPr>
    </w:lvl>
    <w:lvl w:ilvl="5" w:tplc="04190005" w:tentative="1">
      <w:start w:val="1"/>
      <w:numFmt w:val="bullet"/>
      <w:lvlText w:val=""/>
      <w:lvlJc w:val="left"/>
      <w:pPr>
        <w:ind w:left="5160" w:hanging="360"/>
      </w:pPr>
      <w:rPr>
        <w:rFonts w:ascii="Wingdings" w:hAnsi="Wingdings" w:hint="default"/>
      </w:rPr>
    </w:lvl>
    <w:lvl w:ilvl="6" w:tplc="04190001" w:tentative="1">
      <w:start w:val="1"/>
      <w:numFmt w:val="bullet"/>
      <w:lvlText w:val=""/>
      <w:lvlJc w:val="left"/>
      <w:pPr>
        <w:ind w:left="5880" w:hanging="360"/>
      </w:pPr>
      <w:rPr>
        <w:rFonts w:ascii="Symbol" w:hAnsi="Symbol" w:hint="default"/>
      </w:rPr>
    </w:lvl>
    <w:lvl w:ilvl="7" w:tplc="04190003" w:tentative="1">
      <w:start w:val="1"/>
      <w:numFmt w:val="bullet"/>
      <w:lvlText w:val="o"/>
      <w:lvlJc w:val="left"/>
      <w:pPr>
        <w:ind w:left="6600" w:hanging="360"/>
      </w:pPr>
      <w:rPr>
        <w:rFonts w:ascii="Courier New" w:hAnsi="Courier New" w:cs="Courier New" w:hint="default"/>
      </w:rPr>
    </w:lvl>
    <w:lvl w:ilvl="8" w:tplc="04190005" w:tentative="1">
      <w:start w:val="1"/>
      <w:numFmt w:val="bullet"/>
      <w:lvlText w:val=""/>
      <w:lvlJc w:val="left"/>
      <w:pPr>
        <w:ind w:left="7320" w:hanging="360"/>
      </w:pPr>
      <w:rPr>
        <w:rFonts w:ascii="Wingdings" w:hAnsi="Wingdings" w:hint="default"/>
      </w:rPr>
    </w:lvl>
  </w:abstractNum>
  <w:abstractNum w:abstractNumId="12" w15:restartNumberingAfterBreak="0">
    <w:nsid w:val="20186BFE"/>
    <w:multiLevelType w:val="hybridMultilevel"/>
    <w:tmpl w:val="5AE8F9E4"/>
    <w:lvl w:ilvl="0" w:tplc="3064F90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2704C31"/>
    <w:multiLevelType w:val="hybridMultilevel"/>
    <w:tmpl w:val="4DB8F98E"/>
    <w:lvl w:ilvl="0" w:tplc="678A7948">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234416BD"/>
    <w:multiLevelType w:val="hybridMultilevel"/>
    <w:tmpl w:val="1B84E14E"/>
    <w:lvl w:ilvl="0" w:tplc="B98CD71C">
      <w:start w:val="1"/>
      <w:numFmt w:val="bullet"/>
      <w:lvlText w:val=""/>
      <w:lvlJc w:val="left"/>
      <w:pPr>
        <w:ind w:left="475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3453EE4"/>
    <w:multiLevelType w:val="hybridMultilevel"/>
    <w:tmpl w:val="DA3A8614"/>
    <w:lvl w:ilvl="0" w:tplc="678A794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5C072A4"/>
    <w:multiLevelType w:val="hybridMultilevel"/>
    <w:tmpl w:val="9C4486DE"/>
    <w:lvl w:ilvl="0" w:tplc="FCD28E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6BB0550"/>
    <w:multiLevelType w:val="hybridMultilevel"/>
    <w:tmpl w:val="0972BD1E"/>
    <w:lvl w:ilvl="0" w:tplc="B98CD71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8353DE1"/>
    <w:multiLevelType w:val="hybridMultilevel"/>
    <w:tmpl w:val="66D44020"/>
    <w:lvl w:ilvl="0" w:tplc="678A794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E22AEE"/>
    <w:multiLevelType w:val="hybridMultilevel"/>
    <w:tmpl w:val="7264C172"/>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9DF005A"/>
    <w:multiLevelType w:val="hybridMultilevel"/>
    <w:tmpl w:val="6242DDFC"/>
    <w:lvl w:ilvl="0" w:tplc="678A7948">
      <w:start w:val="1"/>
      <w:numFmt w:val="bullet"/>
      <w:lvlText w:val="−"/>
      <w:lvlJc w:val="left"/>
      <w:pPr>
        <w:ind w:left="1428" w:hanging="360"/>
      </w:pPr>
      <w:rPr>
        <w:rFonts w:ascii="Times New Roman" w:hAnsi="Times New Roman" w:cs="Times New Roman"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2C127A7C"/>
    <w:multiLevelType w:val="hybridMultilevel"/>
    <w:tmpl w:val="56A2E8FA"/>
    <w:lvl w:ilvl="0" w:tplc="7A5227B0">
      <w:start w:val="1"/>
      <w:numFmt w:val="bullet"/>
      <w:lvlText w:val=""/>
      <w:lvlJc w:val="left"/>
      <w:pPr>
        <w:ind w:left="1630" w:hanging="360"/>
      </w:pPr>
      <w:rPr>
        <w:rFonts w:ascii="Symbol" w:hAnsi="Symbol" w:hint="default"/>
      </w:rPr>
    </w:lvl>
    <w:lvl w:ilvl="1" w:tplc="04190003" w:tentative="1">
      <w:start w:val="1"/>
      <w:numFmt w:val="bullet"/>
      <w:lvlText w:val="o"/>
      <w:lvlJc w:val="left"/>
      <w:pPr>
        <w:ind w:left="2350" w:hanging="360"/>
      </w:pPr>
      <w:rPr>
        <w:rFonts w:ascii="Courier New" w:hAnsi="Courier New" w:cs="Courier New" w:hint="default"/>
      </w:rPr>
    </w:lvl>
    <w:lvl w:ilvl="2" w:tplc="04190005" w:tentative="1">
      <w:start w:val="1"/>
      <w:numFmt w:val="bullet"/>
      <w:lvlText w:val=""/>
      <w:lvlJc w:val="left"/>
      <w:pPr>
        <w:ind w:left="3070" w:hanging="360"/>
      </w:pPr>
      <w:rPr>
        <w:rFonts w:ascii="Wingdings" w:hAnsi="Wingdings" w:hint="default"/>
      </w:rPr>
    </w:lvl>
    <w:lvl w:ilvl="3" w:tplc="04190001" w:tentative="1">
      <w:start w:val="1"/>
      <w:numFmt w:val="bullet"/>
      <w:lvlText w:val=""/>
      <w:lvlJc w:val="left"/>
      <w:pPr>
        <w:ind w:left="3790" w:hanging="360"/>
      </w:pPr>
      <w:rPr>
        <w:rFonts w:ascii="Symbol" w:hAnsi="Symbol" w:hint="default"/>
      </w:rPr>
    </w:lvl>
    <w:lvl w:ilvl="4" w:tplc="04190003" w:tentative="1">
      <w:start w:val="1"/>
      <w:numFmt w:val="bullet"/>
      <w:lvlText w:val="o"/>
      <w:lvlJc w:val="left"/>
      <w:pPr>
        <w:ind w:left="4510" w:hanging="360"/>
      </w:pPr>
      <w:rPr>
        <w:rFonts w:ascii="Courier New" w:hAnsi="Courier New" w:cs="Courier New" w:hint="default"/>
      </w:rPr>
    </w:lvl>
    <w:lvl w:ilvl="5" w:tplc="04190005" w:tentative="1">
      <w:start w:val="1"/>
      <w:numFmt w:val="bullet"/>
      <w:lvlText w:val=""/>
      <w:lvlJc w:val="left"/>
      <w:pPr>
        <w:ind w:left="5230" w:hanging="360"/>
      </w:pPr>
      <w:rPr>
        <w:rFonts w:ascii="Wingdings" w:hAnsi="Wingdings" w:hint="default"/>
      </w:rPr>
    </w:lvl>
    <w:lvl w:ilvl="6" w:tplc="04190001" w:tentative="1">
      <w:start w:val="1"/>
      <w:numFmt w:val="bullet"/>
      <w:lvlText w:val=""/>
      <w:lvlJc w:val="left"/>
      <w:pPr>
        <w:ind w:left="5950" w:hanging="360"/>
      </w:pPr>
      <w:rPr>
        <w:rFonts w:ascii="Symbol" w:hAnsi="Symbol" w:hint="default"/>
      </w:rPr>
    </w:lvl>
    <w:lvl w:ilvl="7" w:tplc="04190003" w:tentative="1">
      <w:start w:val="1"/>
      <w:numFmt w:val="bullet"/>
      <w:lvlText w:val="o"/>
      <w:lvlJc w:val="left"/>
      <w:pPr>
        <w:ind w:left="6670" w:hanging="360"/>
      </w:pPr>
      <w:rPr>
        <w:rFonts w:ascii="Courier New" w:hAnsi="Courier New" w:cs="Courier New" w:hint="default"/>
      </w:rPr>
    </w:lvl>
    <w:lvl w:ilvl="8" w:tplc="04190005" w:tentative="1">
      <w:start w:val="1"/>
      <w:numFmt w:val="bullet"/>
      <w:lvlText w:val=""/>
      <w:lvlJc w:val="left"/>
      <w:pPr>
        <w:ind w:left="7390" w:hanging="360"/>
      </w:pPr>
      <w:rPr>
        <w:rFonts w:ascii="Wingdings" w:hAnsi="Wingdings" w:hint="default"/>
      </w:rPr>
    </w:lvl>
  </w:abstractNum>
  <w:abstractNum w:abstractNumId="22" w15:restartNumberingAfterBreak="0">
    <w:nsid w:val="2E1D5871"/>
    <w:multiLevelType w:val="hybridMultilevel"/>
    <w:tmpl w:val="44B42E24"/>
    <w:lvl w:ilvl="0" w:tplc="FCD28E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2F3842DB"/>
    <w:multiLevelType w:val="hybridMultilevel"/>
    <w:tmpl w:val="0BFAD284"/>
    <w:lvl w:ilvl="0" w:tplc="FCD28EE2">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2FA62BF6"/>
    <w:multiLevelType w:val="hybridMultilevel"/>
    <w:tmpl w:val="612C3448"/>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2DD0529"/>
    <w:multiLevelType w:val="hybridMultilevel"/>
    <w:tmpl w:val="691A7980"/>
    <w:lvl w:ilvl="0" w:tplc="678A7948">
      <w:start w:val="1"/>
      <w:numFmt w:val="bullet"/>
      <w:lvlText w:val="−"/>
      <w:lvlJc w:val="left"/>
      <w:pPr>
        <w:ind w:left="1428" w:hanging="360"/>
      </w:pPr>
      <w:rPr>
        <w:rFonts w:ascii="Times New Roman" w:hAnsi="Times New Roman" w:cs="Times New Roman" w:hint="default"/>
      </w:rPr>
    </w:lvl>
    <w:lvl w:ilvl="1" w:tplc="678A7948">
      <w:start w:val="1"/>
      <w:numFmt w:val="bullet"/>
      <w:lvlText w:val="−"/>
      <w:lvlJc w:val="left"/>
      <w:pPr>
        <w:ind w:left="2148" w:hanging="360"/>
      </w:pPr>
      <w:rPr>
        <w:rFonts w:ascii="Times New Roman" w:hAnsi="Times New Roman" w:cs="Times New Roman"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32E00827"/>
    <w:multiLevelType w:val="hybridMultilevel"/>
    <w:tmpl w:val="F8687A1E"/>
    <w:lvl w:ilvl="0" w:tplc="678A7948">
      <w:start w:val="1"/>
      <w:numFmt w:val="bullet"/>
      <w:lvlText w:val="−"/>
      <w:lvlJc w:val="left"/>
      <w:pPr>
        <w:ind w:left="1430" w:hanging="360"/>
      </w:pPr>
      <w:rPr>
        <w:rFonts w:ascii="Times New Roman" w:hAnsi="Times New Roman" w:cs="Times New Roman"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27" w15:restartNumberingAfterBreak="0">
    <w:nsid w:val="35583BBC"/>
    <w:multiLevelType w:val="multilevel"/>
    <w:tmpl w:val="CDBC2038"/>
    <w:lvl w:ilvl="0">
      <w:start w:val="4"/>
      <w:numFmt w:val="decimal"/>
      <w:lvlText w:val="%1."/>
      <w:lvlJc w:val="left"/>
      <w:pPr>
        <w:ind w:left="600" w:hanging="600"/>
      </w:pPr>
      <w:rPr>
        <w:rFonts w:hint="default"/>
      </w:rPr>
    </w:lvl>
    <w:lvl w:ilvl="1">
      <w:start w:val="1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15:restartNumberingAfterBreak="0">
    <w:nsid w:val="36B57615"/>
    <w:multiLevelType w:val="hybridMultilevel"/>
    <w:tmpl w:val="CFC07A66"/>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37487C8E"/>
    <w:multiLevelType w:val="hybridMultilevel"/>
    <w:tmpl w:val="732A9A48"/>
    <w:lvl w:ilvl="0" w:tplc="678A794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3A2E302B"/>
    <w:multiLevelType w:val="hybridMultilevel"/>
    <w:tmpl w:val="3EFEEAF0"/>
    <w:lvl w:ilvl="0" w:tplc="678A7948">
      <w:start w:val="1"/>
      <w:numFmt w:val="bullet"/>
      <w:lvlText w:val="−"/>
      <w:lvlJc w:val="left"/>
      <w:pPr>
        <w:ind w:left="1430" w:hanging="360"/>
      </w:pPr>
      <w:rPr>
        <w:rFonts w:ascii="Times New Roman" w:hAnsi="Times New Roman" w:cs="Times New Roman"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31" w15:restartNumberingAfterBreak="0">
    <w:nsid w:val="3A8823B0"/>
    <w:multiLevelType w:val="hybridMultilevel"/>
    <w:tmpl w:val="937C6C6A"/>
    <w:lvl w:ilvl="0" w:tplc="B98CD71C">
      <w:start w:val="1"/>
      <w:numFmt w:val="bullet"/>
      <w:lvlText w:val=""/>
      <w:lvlJc w:val="left"/>
      <w:pPr>
        <w:ind w:left="659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3CC468A5"/>
    <w:multiLevelType w:val="hybridMultilevel"/>
    <w:tmpl w:val="7A08EBAA"/>
    <w:lvl w:ilvl="0" w:tplc="FCD28EE2">
      <w:start w:val="1"/>
      <w:numFmt w:val="bullet"/>
      <w:lvlText w:val="-"/>
      <w:lvlJc w:val="left"/>
      <w:pPr>
        <w:ind w:left="7874" w:hanging="360"/>
      </w:pPr>
      <w:rPr>
        <w:rFonts w:ascii="Times New Roman" w:hAnsi="Times New Roman" w:cs="Times New Roman" w:hint="default"/>
      </w:rPr>
    </w:lvl>
    <w:lvl w:ilvl="1" w:tplc="04190003" w:tentative="1">
      <w:start w:val="1"/>
      <w:numFmt w:val="bullet"/>
      <w:lvlText w:val="o"/>
      <w:lvlJc w:val="left"/>
      <w:pPr>
        <w:ind w:left="8594" w:hanging="360"/>
      </w:pPr>
      <w:rPr>
        <w:rFonts w:ascii="Courier New" w:hAnsi="Courier New" w:cs="Courier New" w:hint="default"/>
      </w:rPr>
    </w:lvl>
    <w:lvl w:ilvl="2" w:tplc="04190005" w:tentative="1">
      <w:start w:val="1"/>
      <w:numFmt w:val="bullet"/>
      <w:lvlText w:val=""/>
      <w:lvlJc w:val="left"/>
      <w:pPr>
        <w:ind w:left="9314" w:hanging="360"/>
      </w:pPr>
      <w:rPr>
        <w:rFonts w:ascii="Wingdings" w:hAnsi="Wingdings" w:hint="default"/>
      </w:rPr>
    </w:lvl>
    <w:lvl w:ilvl="3" w:tplc="04190001" w:tentative="1">
      <w:start w:val="1"/>
      <w:numFmt w:val="bullet"/>
      <w:lvlText w:val=""/>
      <w:lvlJc w:val="left"/>
      <w:pPr>
        <w:ind w:left="10034" w:hanging="360"/>
      </w:pPr>
      <w:rPr>
        <w:rFonts w:ascii="Symbol" w:hAnsi="Symbol" w:hint="default"/>
      </w:rPr>
    </w:lvl>
    <w:lvl w:ilvl="4" w:tplc="04190003" w:tentative="1">
      <w:start w:val="1"/>
      <w:numFmt w:val="bullet"/>
      <w:lvlText w:val="o"/>
      <w:lvlJc w:val="left"/>
      <w:pPr>
        <w:ind w:left="10754" w:hanging="360"/>
      </w:pPr>
      <w:rPr>
        <w:rFonts w:ascii="Courier New" w:hAnsi="Courier New" w:cs="Courier New" w:hint="default"/>
      </w:rPr>
    </w:lvl>
    <w:lvl w:ilvl="5" w:tplc="04190005" w:tentative="1">
      <w:start w:val="1"/>
      <w:numFmt w:val="bullet"/>
      <w:lvlText w:val=""/>
      <w:lvlJc w:val="left"/>
      <w:pPr>
        <w:ind w:left="11474" w:hanging="360"/>
      </w:pPr>
      <w:rPr>
        <w:rFonts w:ascii="Wingdings" w:hAnsi="Wingdings" w:hint="default"/>
      </w:rPr>
    </w:lvl>
    <w:lvl w:ilvl="6" w:tplc="04190001" w:tentative="1">
      <w:start w:val="1"/>
      <w:numFmt w:val="bullet"/>
      <w:lvlText w:val=""/>
      <w:lvlJc w:val="left"/>
      <w:pPr>
        <w:ind w:left="12194" w:hanging="360"/>
      </w:pPr>
      <w:rPr>
        <w:rFonts w:ascii="Symbol" w:hAnsi="Symbol" w:hint="default"/>
      </w:rPr>
    </w:lvl>
    <w:lvl w:ilvl="7" w:tplc="04190003" w:tentative="1">
      <w:start w:val="1"/>
      <w:numFmt w:val="bullet"/>
      <w:lvlText w:val="o"/>
      <w:lvlJc w:val="left"/>
      <w:pPr>
        <w:ind w:left="12914" w:hanging="360"/>
      </w:pPr>
      <w:rPr>
        <w:rFonts w:ascii="Courier New" w:hAnsi="Courier New" w:cs="Courier New" w:hint="default"/>
      </w:rPr>
    </w:lvl>
    <w:lvl w:ilvl="8" w:tplc="04190005" w:tentative="1">
      <w:start w:val="1"/>
      <w:numFmt w:val="bullet"/>
      <w:lvlText w:val=""/>
      <w:lvlJc w:val="left"/>
      <w:pPr>
        <w:ind w:left="13634" w:hanging="360"/>
      </w:pPr>
      <w:rPr>
        <w:rFonts w:ascii="Wingdings" w:hAnsi="Wingdings" w:hint="default"/>
      </w:rPr>
    </w:lvl>
  </w:abstractNum>
  <w:abstractNum w:abstractNumId="33" w15:restartNumberingAfterBreak="0">
    <w:nsid w:val="3D1C2E47"/>
    <w:multiLevelType w:val="hybridMultilevel"/>
    <w:tmpl w:val="147A04F8"/>
    <w:lvl w:ilvl="0" w:tplc="7A5227B0">
      <w:start w:val="1"/>
      <w:numFmt w:val="bullet"/>
      <w:lvlText w:val=""/>
      <w:lvlJc w:val="left"/>
      <w:pPr>
        <w:ind w:left="5180"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34" w15:restartNumberingAfterBreak="0">
    <w:nsid w:val="40012090"/>
    <w:multiLevelType w:val="hybridMultilevel"/>
    <w:tmpl w:val="E09E9D2C"/>
    <w:lvl w:ilvl="0" w:tplc="FCD28E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02D2F61"/>
    <w:multiLevelType w:val="hybridMultilevel"/>
    <w:tmpl w:val="BE4277E4"/>
    <w:lvl w:ilvl="0" w:tplc="678A7948">
      <w:start w:val="1"/>
      <w:numFmt w:val="bullet"/>
      <w:lvlText w:val="−"/>
      <w:lvlJc w:val="left"/>
      <w:pPr>
        <w:ind w:left="1430" w:hanging="360"/>
      </w:pPr>
      <w:rPr>
        <w:rFonts w:ascii="Times New Roman" w:hAnsi="Times New Roman" w:cs="Times New Roman"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36" w15:restartNumberingAfterBreak="0">
    <w:nsid w:val="41173F72"/>
    <w:multiLevelType w:val="hybridMultilevel"/>
    <w:tmpl w:val="74962558"/>
    <w:lvl w:ilvl="0" w:tplc="7A5227B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416E540E"/>
    <w:multiLevelType w:val="hybridMultilevel"/>
    <w:tmpl w:val="B7CA5968"/>
    <w:lvl w:ilvl="0" w:tplc="FCD28EE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15:restartNumberingAfterBreak="0">
    <w:nsid w:val="431C4371"/>
    <w:multiLevelType w:val="hybridMultilevel"/>
    <w:tmpl w:val="EF2AD68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436F2FE0"/>
    <w:multiLevelType w:val="hybridMultilevel"/>
    <w:tmpl w:val="C414E9BE"/>
    <w:lvl w:ilvl="0" w:tplc="678A794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45DF2FA5"/>
    <w:multiLevelType w:val="hybridMultilevel"/>
    <w:tmpl w:val="FB2C761E"/>
    <w:lvl w:ilvl="0" w:tplc="1EBA4B7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47500494"/>
    <w:multiLevelType w:val="hybridMultilevel"/>
    <w:tmpl w:val="916C4BF8"/>
    <w:lvl w:ilvl="0" w:tplc="04190011">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4917310A"/>
    <w:multiLevelType w:val="hybridMultilevel"/>
    <w:tmpl w:val="EF263638"/>
    <w:lvl w:ilvl="0" w:tplc="678A794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49785323"/>
    <w:multiLevelType w:val="hybridMultilevel"/>
    <w:tmpl w:val="55BEC80C"/>
    <w:lvl w:ilvl="0" w:tplc="3064F90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4" w15:restartNumberingAfterBreak="0">
    <w:nsid w:val="4BAA0CC0"/>
    <w:multiLevelType w:val="hybridMultilevel"/>
    <w:tmpl w:val="C25234D4"/>
    <w:lvl w:ilvl="0" w:tplc="3064F90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4C1C0C03"/>
    <w:multiLevelType w:val="hybridMultilevel"/>
    <w:tmpl w:val="254C5D42"/>
    <w:lvl w:ilvl="0" w:tplc="FCD28EE2">
      <w:start w:val="1"/>
      <w:numFmt w:val="bullet"/>
      <w:lvlText w:val="-"/>
      <w:lvlJc w:val="left"/>
      <w:pPr>
        <w:ind w:left="1500" w:hanging="360"/>
      </w:pPr>
      <w:rPr>
        <w:rFonts w:ascii="Times New Roman"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6" w15:restartNumberingAfterBreak="0">
    <w:nsid w:val="4E462825"/>
    <w:multiLevelType w:val="hybridMultilevel"/>
    <w:tmpl w:val="98126248"/>
    <w:lvl w:ilvl="0" w:tplc="FCD28EE2">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7" w15:restartNumberingAfterBreak="0">
    <w:nsid w:val="500514D5"/>
    <w:multiLevelType w:val="hybridMultilevel"/>
    <w:tmpl w:val="C3DA39CA"/>
    <w:lvl w:ilvl="0" w:tplc="FCD28EE2">
      <w:start w:val="1"/>
      <w:numFmt w:val="bullet"/>
      <w:lvlText w:val="-"/>
      <w:lvlJc w:val="left"/>
      <w:pPr>
        <w:ind w:left="1500" w:hanging="360"/>
      </w:pPr>
      <w:rPr>
        <w:rFonts w:ascii="Times New Roman"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8" w15:restartNumberingAfterBreak="0">
    <w:nsid w:val="522B0068"/>
    <w:multiLevelType w:val="hybridMultilevel"/>
    <w:tmpl w:val="A0F42C2E"/>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53650A04"/>
    <w:multiLevelType w:val="hybridMultilevel"/>
    <w:tmpl w:val="A872BAEA"/>
    <w:lvl w:ilvl="0" w:tplc="FCD28E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55F42F33"/>
    <w:multiLevelType w:val="hybridMultilevel"/>
    <w:tmpl w:val="FBA209EC"/>
    <w:lvl w:ilvl="0" w:tplc="1EBA4B7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560D65D9"/>
    <w:multiLevelType w:val="hybridMultilevel"/>
    <w:tmpl w:val="2918E796"/>
    <w:lvl w:ilvl="0" w:tplc="7A5227B0">
      <w:start w:val="1"/>
      <w:numFmt w:val="bullet"/>
      <w:lvlText w:val=""/>
      <w:lvlJc w:val="left"/>
      <w:pPr>
        <w:ind w:left="1634" w:hanging="360"/>
      </w:pPr>
      <w:rPr>
        <w:rFonts w:ascii="Symbol" w:hAnsi="Symbol" w:hint="default"/>
      </w:rPr>
    </w:lvl>
    <w:lvl w:ilvl="1" w:tplc="04190003" w:tentative="1">
      <w:start w:val="1"/>
      <w:numFmt w:val="bullet"/>
      <w:lvlText w:val="o"/>
      <w:lvlJc w:val="left"/>
      <w:pPr>
        <w:ind w:left="2354" w:hanging="360"/>
      </w:pPr>
      <w:rPr>
        <w:rFonts w:ascii="Courier New" w:hAnsi="Courier New" w:cs="Courier New" w:hint="default"/>
      </w:rPr>
    </w:lvl>
    <w:lvl w:ilvl="2" w:tplc="04190005" w:tentative="1">
      <w:start w:val="1"/>
      <w:numFmt w:val="bullet"/>
      <w:lvlText w:val=""/>
      <w:lvlJc w:val="left"/>
      <w:pPr>
        <w:ind w:left="3074" w:hanging="360"/>
      </w:pPr>
      <w:rPr>
        <w:rFonts w:ascii="Wingdings" w:hAnsi="Wingdings" w:hint="default"/>
      </w:rPr>
    </w:lvl>
    <w:lvl w:ilvl="3" w:tplc="04190001" w:tentative="1">
      <w:start w:val="1"/>
      <w:numFmt w:val="bullet"/>
      <w:lvlText w:val=""/>
      <w:lvlJc w:val="left"/>
      <w:pPr>
        <w:ind w:left="3794" w:hanging="360"/>
      </w:pPr>
      <w:rPr>
        <w:rFonts w:ascii="Symbol" w:hAnsi="Symbol" w:hint="default"/>
      </w:rPr>
    </w:lvl>
    <w:lvl w:ilvl="4" w:tplc="04190003" w:tentative="1">
      <w:start w:val="1"/>
      <w:numFmt w:val="bullet"/>
      <w:lvlText w:val="o"/>
      <w:lvlJc w:val="left"/>
      <w:pPr>
        <w:ind w:left="4514" w:hanging="360"/>
      </w:pPr>
      <w:rPr>
        <w:rFonts w:ascii="Courier New" w:hAnsi="Courier New" w:cs="Courier New" w:hint="default"/>
      </w:rPr>
    </w:lvl>
    <w:lvl w:ilvl="5" w:tplc="04190005" w:tentative="1">
      <w:start w:val="1"/>
      <w:numFmt w:val="bullet"/>
      <w:lvlText w:val=""/>
      <w:lvlJc w:val="left"/>
      <w:pPr>
        <w:ind w:left="5234" w:hanging="360"/>
      </w:pPr>
      <w:rPr>
        <w:rFonts w:ascii="Wingdings" w:hAnsi="Wingdings" w:hint="default"/>
      </w:rPr>
    </w:lvl>
    <w:lvl w:ilvl="6" w:tplc="04190001" w:tentative="1">
      <w:start w:val="1"/>
      <w:numFmt w:val="bullet"/>
      <w:lvlText w:val=""/>
      <w:lvlJc w:val="left"/>
      <w:pPr>
        <w:ind w:left="5954" w:hanging="360"/>
      </w:pPr>
      <w:rPr>
        <w:rFonts w:ascii="Symbol" w:hAnsi="Symbol" w:hint="default"/>
      </w:rPr>
    </w:lvl>
    <w:lvl w:ilvl="7" w:tplc="04190003" w:tentative="1">
      <w:start w:val="1"/>
      <w:numFmt w:val="bullet"/>
      <w:lvlText w:val="o"/>
      <w:lvlJc w:val="left"/>
      <w:pPr>
        <w:ind w:left="6674" w:hanging="360"/>
      </w:pPr>
      <w:rPr>
        <w:rFonts w:ascii="Courier New" w:hAnsi="Courier New" w:cs="Courier New" w:hint="default"/>
      </w:rPr>
    </w:lvl>
    <w:lvl w:ilvl="8" w:tplc="04190005" w:tentative="1">
      <w:start w:val="1"/>
      <w:numFmt w:val="bullet"/>
      <w:lvlText w:val=""/>
      <w:lvlJc w:val="left"/>
      <w:pPr>
        <w:ind w:left="7394" w:hanging="360"/>
      </w:pPr>
      <w:rPr>
        <w:rFonts w:ascii="Wingdings" w:hAnsi="Wingdings" w:hint="default"/>
      </w:rPr>
    </w:lvl>
  </w:abstractNum>
  <w:abstractNum w:abstractNumId="52" w15:restartNumberingAfterBreak="0">
    <w:nsid w:val="571E6DC1"/>
    <w:multiLevelType w:val="hybridMultilevel"/>
    <w:tmpl w:val="B052D334"/>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15:restartNumberingAfterBreak="0">
    <w:nsid w:val="5B354179"/>
    <w:multiLevelType w:val="hybridMultilevel"/>
    <w:tmpl w:val="E6C0F4F6"/>
    <w:lvl w:ilvl="0" w:tplc="678A794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5DA54EB0"/>
    <w:multiLevelType w:val="hybridMultilevel"/>
    <w:tmpl w:val="DB969A70"/>
    <w:lvl w:ilvl="0" w:tplc="678A7948">
      <w:start w:val="1"/>
      <w:numFmt w:val="bullet"/>
      <w:lvlText w:val="−"/>
      <w:lvlJc w:val="left"/>
      <w:pPr>
        <w:ind w:left="927" w:hanging="360"/>
      </w:pPr>
      <w:rPr>
        <w:rFonts w:ascii="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55" w15:restartNumberingAfterBreak="0">
    <w:nsid w:val="611817D6"/>
    <w:multiLevelType w:val="hybridMultilevel"/>
    <w:tmpl w:val="22BAA970"/>
    <w:lvl w:ilvl="0" w:tplc="FCD28EE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6" w15:restartNumberingAfterBreak="0">
    <w:nsid w:val="6486233D"/>
    <w:multiLevelType w:val="hybridMultilevel"/>
    <w:tmpl w:val="4320B1A6"/>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15:restartNumberingAfterBreak="0">
    <w:nsid w:val="648E6583"/>
    <w:multiLevelType w:val="hybridMultilevel"/>
    <w:tmpl w:val="3BB281B8"/>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8" w15:restartNumberingAfterBreak="0">
    <w:nsid w:val="662573FB"/>
    <w:multiLevelType w:val="hybridMultilevel"/>
    <w:tmpl w:val="93B4E176"/>
    <w:lvl w:ilvl="0" w:tplc="FCD28E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9" w15:restartNumberingAfterBreak="0">
    <w:nsid w:val="68FA7AE7"/>
    <w:multiLevelType w:val="hybridMultilevel"/>
    <w:tmpl w:val="85FEE9E4"/>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0" w15:restartNumberingAfterBreak="0">
    <w:nsid w:val="6A341DE3"/>
    <w:multiLevelType w:val="hybridMultilevel"/>
    <w:tmpl w:val="AA168662"/>
    <w:lvl w:ilvl="0" w:tplc="0419000D">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1" w15:restartNumberingAfterBreak="0">
    <w:nsid w:val="6A4530EE"/>
    <w:multiLevelType w:val="hybridMultilevel"/>
    <w:tmpl w:val="987A19CA"/>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2" w15:restartNumberingAfterBreak="0">
    <w:nsid w:val="6AC265E1"/>
    <w:multiLevelType w:val="hybridMultilevel"/>
    <w:tmpl w:val="46B02FB6"/>
    <w:lvl w:ilvl="0" w:tplc="678A794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6BD22835"/>
    <w:multiLevelType w:val="hybridMultilevel"/>
    <w:tmpl w:val="53AC6A16"/>
    <w:lvl w:ilvl="0" w:tplc="FCD28EE2">
      <w:start w:val="1"/>
      <w:numFmt w:val="bullet"/>
      <w:lvlText w:val="-"/>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4" w15:restartNumberingAfterBreak="0">
    <w:nsid w:val="6CA12BF4"/>
    <w:multiLevelType w:val="hybridMultilevel"/>
    <w:tmpl w:val="104C975E"/>
    <w:lvl w:ilvl="0" w:tplc="FCD28EE2">
      <w:start w:val="1"/>
      <w:numFmt w:val="bullet"/>
      <w:lvlText w:val="-"/>
      <w:lvlJc w:val="left"/>
      <w:pPr>
        <w:ind w:left="1500" w:hanging="360"/>
      </w:pPr>
      <w:rPr>
        <w:rFonts w:ascii="Times New Roman"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5" w15:restartNumberingAfterBreak="0">
    <w:nsid w:val="70A3714C"/>
    <w:multiLevelType w:val="hybridMultilevel"/>
    <w:tmpl w:val="F8043682"/>
    <w:lvl w:ilvl="0" w:tplc="98A8D8E0">
      <w:start w:val="1"/>
      <w:numFmt w:val="bullet"/>
      <w:pStyle w:val="a"/>
      <w:lvlText w:val=""/>
      <w:lvlJc w:val="left"/>
      <w:pPr>
        <w:ind w:left="2487" w:hanging="360"/>
      </w:pPr>
      <w:rPr>
        <w:rFonts w:ascii="Symbol" w:hAnsi="Symbol" w:hint="default"/>
      </w:rPr>
    </w:lvl>
    <w:lvl w:ilvl="1" w:tplc="04190003">
      <w:start w:val="1"/>
      <w:numFmt w:val="bullet"/>
      <w:lvlText w:val="o"/>
      <w:lvlJc w:val="left"/>
      <w:pPr>
        <w:ind w:left="164" w:hanging="360"/>
      </w:pPr>
      <w:rPr>
        <w:rFonts w:ascii="Courier New" w:hAnsi="Courier New" w:cs="Courier New" w:hint="default"/>
      </w:rPr>
    </w:lvl>
    <w:lvl w:ilvl="2" w:tplc="04190005" w:tentative="1">
      <w:start w:val="1"/>
      <w:numFmt w:val="bullet"/>
      <w:lvlText w:val=""/>
      <w:lvlJc w:val="left"/>
      <w:pPr>
        <w:ind w:left="884" w:hanging="360"/>
      </w:pPr>
      <w:rPr>
        <w:rFonts w:ascii="Wingdings" w:hAnsi="Wingdings" w:hint="default"/>
      </w:rPr>
    </w:lvl>
    <w:lvl w:ilvl="3" w:tplc="04190001" w:tentative="1">
      <w:start w:val="1"/>
      <w:numFmt w:val="bullet"/>
      <w:lvlText w:val=""/>
      <w:lvlJc w:val="left"/>
      <w:pPr>
        <w:ind w:left="1604" w:hanging="360"/>
      </w:pPr>
      <w:rPr>
        <w:rFonts w:ascii="Symbol" w:hAnsi="Symbol" w:hint="default"/>
      </w:rPr>
    </w:lvl>
    <w:lvl w:ilvl="4" w:tplc="04190003" w:tentative="1">
      <w:start w:val="1"/>
      <w:numFmt w:val="bullet"/>
      <w:lvlText w:val="o"/>
      <w:lvlJc w:val="left"/>
      <w:pPr>
        <w:ind w:left="2324" w:hanging="360"/>
      </w:pPr>
      <w:rPr>
        <w:rFonts w:ascii="Courier New" w:hAnsi="Courier New" w:cs="Courier New" w:hint="default"/>
      </w:rPr>
    </w:lvl>
    <w:lvl w:ilvl="5" w:tplc="04190005" w:tentative="1">
      <w:start w:val="1"/>
      <w:numFmt w:val="bullet"/>
      <w:lvlText w:val=""/>
      <w:lvlJc w:val="left"/>
      <w:pPr>
        <w:ind w:left="3044" w:hanging="360"/>
      </w:pPr>
      <w:rPr>
        <w:rFonts w:ascii="Wingdings" w:hAnsi="Wingdings" w:hint="default"/>
      </w:rPr>
    </w:lvl>
    <w:lvl w:ilvl="6" w:tplc="04190001" w:tentative="1">
      <w:start w:val="1"/>
      <w:numFmt w:val="bullet"/>
      <w:lvlText w:val=""/>
      <w:lvlJc w:val="left"/>
      <w:pPr>
        <w:ind w:left="3764" w:hanging="360"/>
      </w:pPr>
      <w:rPr>
        <w:rFonts w:ascii="Symbol" w:hAnsi="Symbol" w:hint="default"/>
      </w:rPr>
    </w:lvl>
    <w:lvl w:ilvl="7" w:tplc="04190003" w:tentative="1">
      <w:start w:val="1"/>
      <w:numFmt w:val="bullet"/>
      <w:lvlText w:val="o"/>
      <w:lvlJc w:val="left"/>
      <w:pPr>
        <w:ind w:left="4484" w:hanging="360"/>
      </w:pPr>
      <w:rPr>
        <w:rFonts w:ascii="Courier New" w:hAnsi="Courier New" w:cs="Courier New" w:hint="default"/>
      </w:rPr>
    </w:lvl>
    <w:lvl w:ilvl="8" w:tplc="04190005" w:tentative="1">
      <w:start w:val="1"/>
      <w:numFmt w:val="bullet"/>
      <w:lvlText w:val=""/>
      <w:lvlJc w:val="left"/>
      <w:pPr>
        <w:ind w:left="5204" w:hanging="360"/>
      </w:pPr>
      <w:rPr>
        <w:rFonts w:ascii="Wingdings" w:hAnsi="Wingdings" w:hint="default"/>
      </w:rPr>
    </w:lvl>
  </w:abstractNum>
  <w:abstractNum w:abstractNumId="66" w15:restartNumberingAfterBreak="0">
    <w:nsid w:val="70A95D84"/>
    <w:multiLevelType w:val="hybridMultilevel"/>
    <w:tmpl w:val="53CC2DA6"/>
    <w:lvl w:ilvl="0" w:tplc="FCD28EE2">
      <w:start w:val="1"/>
      <w:numFmt w:val="bullet"/>
      <w:lvlText w:val="-"/>
      <w:lvlJc w:val="left"/>
      <w:pPr>
        <w:ind w:left="1845" w:hanging="360"/>
      </w:pPr>
      <w:rPr>
        <w:rFonts w:ascii="Times New Roman" w:hAnsi="Times New Roman" w:cs="Times New Roman" w:hint="default"/>
      </w:rPr>
    </w:lvl>
    <w:lvl w:ilvl="1" w:tplc="04190003" w:tentative="1">
      <w:start w:val="1"/>
      <w:numFmt w:val="bullet"/>
      <w:lvlText w:val="o"/>
      <w:lvlJc w:val="left"/>
      <w:pPr>
        <w:ind w:left="2565" w:hanging="360"/>
      </w:pPr>
      <w:rPr>
        <w:rFonts w:ascii="Courier New" w:hAnsi="Courier New" w:cs="Courier New" w:hint="default"/>
      </w:rPr>
    </w:lvl>
    <w:lvl w:ilvl="2" w:tplc="04190005" w:tentative="1">
      <w:start w:val="1"/>
      <w:numFmt w:val="bullet"/>
      <w:lvlText w:val=""/>
      <w:lvlJc w:val="left"/>
      <w:pPr>
        <w:ind w:left="3285" w:hanging="360"/>
      </w:pPr>
      <w:rPr>
        <w:rFonts w:ascii="Wingdings" w:hAnsi="Wingdings" w:hint="default"/>
      </w:rPr>
    </w:lvl>
    <w:lvl w:ilvl="3" w:tplc="04190001" w:tentative="1">
      <w:start w:val="1"/>
      <w:numFmt w:val="bullet"/>
      <w:lvlText w:val=""/>
      <w:lvlJc w:val="left"/>
      <w:pPr>
        <w:ind w:left="4005" w:hanging="360"/>
      </w:pPr>
      <w:rPr>
        <w:rFonts w:ascii="Symbol" w:hAnsi="Symbol" w:hint="default"/>
      </w:rPr>
    </w:lvl>
    <w:lvl w:ilvl="4" w:tplc="04190003" w:tentative="1">
      <w:start w:val="1"/>
      <w:numFmt w:val="bullet"/>
      <w:lvlText w:val="o"/>
      <w:lvlJc w:val="left"/>
      <w:pPr>
        <w:ind w:left="4725" w:hanging="360"/>
      </w:pPr>
      <w:rPr>
        <w:rFonts w:ascii="Courier New" w:hAnsi="Courier New" w:cs="Courier New" w:hint="default"/>
      </w:rPr>
    </w:lvl>
    <w:lvl w:ilvl="5" w:tplc="04190005" w:tentative="1">
      <w:start w:val="1"/>
      <w:numFmt w:val="bullet"/>
      <w:lvlText w:val=""/>
      <w:lvlJc w:val="left"/>
      <w:pPr>
        <w:ind w:left="5445" w:hanging="360"/>
      </w:pPr>
      <w:rPr>
        <w:rFonts w:ascii="Wingdings" w:hAnsi="Wingdings" w:hint="default"/>
      </w:rPr>
    </w:lvl>
    <w:lvl w:ilvl="6" w:tplc="04190001" w:tentative="1">
      <w:start w:val="1"/>
      <w:numFmt w:val="bullet"/>
      <w:lvlText w:val=""/>
      <w:lvlJc w:val="left"/>
      <w:pPr>
        <w:ind w:left="6165" w:hanging="360"/>
      </w:pPr>
      <w:rPr>
        <w:rFonts w:ascii="Symbol" w:hAnsi="Symbol" w:hint="default"/>
      </w:rPr>
    </w:lvl>
    <w:lvl w:ilvl="7" w:tplc="04190003" w:tentative="1">
      <w:start w:val="1"/>
      <w:numFmt w:val="bullet"/>
      <w:lvlText w:val="o"/>
      <w:lvlJc w:val="left"/>
      <w:pPr>
        <w:ind w:left="6885" w:hanging="360"/>
      </w:pPr>
      <w:rPr>
        <w:rFonts w:ascii="Courier New" w:hAnsi="Courier New" w:cs="Courier New" w:hint="default"/>
      </w:rPr>
    </w:lvl>
    <w:lvl w:ilvl="8" w:tplc="04190005" w:tentative="1">
      <w:start w:val="1"/>
      <w:numFmt w:val="bullet"/>
      <w:lvlText w:val=""/>
      <w:lvlJc w:val="left"/>
      <w:pPr>
        <w:ind w:left="7605" w:hanging="360"/>
      </w:pPr>
      <w:rPr>
        <w:rFonts w:ascii="Wingdings" w:hAnsi="Wingdings" w:hint="default"/>
      </w:rPr>
    </w:lvl>
  </w:abstractNum>
  <w:abstractNum w:abstractNumId="67" w15:restartNumberingAfterBreak="0">
    <w:nsid w:val="72615046"/>
    <w:multiLevelType w:val="hybridMultilevel"/>
    <w:tmpl w:val="8D660428"/>
    <w:lvl w:ilvl="0" w:tplc="678A7948">
      <w:start w:val="1"/>
      <w:numFmt w:val="bullet"/>
      <w:lvlText w:val="−"/>
      <w:lvlJc w:val="left"/>
      <w:pPr>
        <w:ind w:left="1637" w:hanging="360"/>
      </w:pPr>
      <w:rPr>
        <w:rFonts w:ascii="Times New Roman" w:hAnsi="Times New Roman" w:cs="Times New Roman" w:hint="default"/>
      </w:rPr>
    </w:lvl>
    <w:lvl w:ilvl="1" w:tplc="04190003" w:tentative="1">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68" w15:restartNumberingAfterBreak="0">
    <w:nsid w:val="748A286A"/>
    <w:multiLevelType w:val="hybridMultilevel"/>
    <w:tmpl w:val="472CEF0A"/>
    <w:lvl w:ilvl="0" w:tplc="678A7948">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752F4E61"/>
    <w:multiLevelType w:val="hybridMultilevel"/>
    <w:tmpl w:val="5AD0599A"/>
    <w:lvl w:ilvl="0" w:tplc="FCD28EE2">
      <w:start w:val="1"/>
      <w:numFmt w:val="bullet"/>
      <w:lvlText w:val="-"/>
      <w:lvlJc w:val="left"/>
      <w:pPr>
        <w:ind w:left="1365" w:hanging="360"/>
      </w:pPr>
      <w:rPr>
        <w:rFonts w:ascii="Times New Roman" w:hAnsi="Times New Roman" w:cs="Times New Roman" w:hint="default"/>
      </w:rPr>
    </w:lvl>
    <w:lvl w:ilvl="1" w:tplc="04190003" w:tentative="1">
      <w:start w:val="1"/>
      <w:numFmt w:val="bullet"/>
      <w:lvlText w:val="o"/>
      <w:lvlJc w:val="left"/>
      <w:pPr>
        <w:ind w:left="2085" w:hanging="360"/>
      </w:pPr>
      <w:rPr>
        <w:rFonts w:ascii="Courier New" w:hAnsi="Courier New" w:cs="Courier New" w:hint="default"/>
      </w:rPr>
    </w:lvl>
    <w:lvl w:ilvl="2" w:tplc="04190005" w:tentative="1">
      <w:start w:val="1"/>
      <w:numFmt w:val="bullet"/>
      <w:lvlText w:val=""/>
      <w:lvlJc w:val="left"/>
      <w:pPr>
        <w:ind w:left="2805" w:hanging="360"/>
      </w:pPr>
      <w:rPr>
        <w:rFonts w:ascii="Wingdings" w:hAnsi="Wingdings" w:hint="default"/>
      </w:rPr>
    </w:lvl>
    <w:lvl w:ilvl="3" w:tplc="04190001" w:tentative="1">
      <w:start w:val="1"/>
      <w:numFmt w:val="bullet"/>
      <w:lvlText w:val=""/>
      <w:lvlJc w:val="left"/>
      <w:pPr>
        <w:ind w:left="3525" w:hanging="360"/>
      </w:pPr>
      <w:rPr>
        <w:rFonts w:ascii="Symbol" w:hAnsi="Symbol" w:hint="default"/>
      </w:rPr>
    </w:lvl>
    <w:lvl w:ilvl="4" w:tplc="04190003" w:tentative="1">
      <w:start w:val="1"/>
      <w:numFmt w:val="bullet"/>
      <w:lvlText w:val="o"/>
      <w:lvlJc w:val="left"/>
      <w:pPr>
        <w:ind w:left="4245" w:hanging="360"/>
      </w:pPr>
      <w:rPr>
        <w:rFonts w:ascii="Courier New" w:hAnsi="Courier New" w:cs="Courier New" w:hint="default"/>
      </w:rPr>
    </w:lvl>
    <w:lvl w:ilvl="5" w:tplc="04190005" w:tentative="1">
      <w:start w:val="1"/>
      <w:numFmt w:val="bullet"/>
      <w:lvlText w:val=""/>
      <w:lvlJc w:val="left"/>
      <w:pPr>
        <w:ind w:left="4965" w:hanging="360"/>
      </w:pPr>
      <w:rPr>
        <w:rFonts w:ascii="Wingdings" w:hAnsi="Wingdings" w:hint="default"/>
      </w:rPr>
    </w:lvl>
    <w:lvl w:ilvl="6" w:tplc="04190001" w:tentative="1">
      <w:start w:val="1"/>
      <w:numFmt w:val="bullet"/>
      <w:lvlText w:val=""/>
      <w:lvlJc w:val="left"/>
      <w:pPr>
        <w:ind w:left="5685" w:hanging="360"/>
      </w:pPr>
      <w:rPr>
        <w:rFonts w:ascii="Symbol" w:hAnsi="Symbol" w:hint="default"/>
      </w:rPr>
    </w:lvl>
    <w:lvl w:ilvl="7" w:tplc="04190003" w:tentative="1">
      <w:start w:val="1"/>
      <w:numFmt w:val="bullet"/>
      <w:lvlText w:val="o"/>
      <w:lvlJc w:val="left"/>
      <w:pPr>
        <w:ind w:left="6405" w:hanging="360"/>
      </w:pPr>
      <w:rPr>
        <w:rFonts w:ascii="Courier New" w:hAnsi="Courier New" w:cs="Courier New" w:hint="default"/>
      </w:rPr>
    </w:lvl>
    <w:lvl w:ilvl="8" w:tplc="04190005" w:tentative="1">
      <w:start w:val="1"/>
      <w:numFmt w:val="bullet"/>
      <w:lvlText w:val=""/>
      <w:lvlJc w:val="left"/>
      <w:pPr>
        <w:ind w:left="7125" w:hanging="360"/>
      </w:pPr>
      <w:rPr>
        <w:rFonts w:ascii="Wingdings" w:hAnsi="Wingdings" w:hint="default"/>
      </w:rPr>
    </w:lvl>
  </w:abstractNum>
  <w:abstractNum w:abstractNumId="70" w15:restartNumberingAfterBreak="0">
    <w:nsid w:val="774D225A"/>
    <w:multiLevelType w:val="multilevel"/>
    <w:tmpl w:val="2A7EAC3E"/>
    <w:lvl w:ilvl="0">
      <w:start w:val="4"/>
      <w:numFmt w:val="decimal"/>
      <w:lvlText w:val="%1."/>
      <w:lvlJc w:val="left"/>
      <w:pPr>
        <w:ind w:left="450" w:hanging="450"/>
      </w:pPr>
      <w:rPr>
        <w:rFonts w:hint="default"/>
        <w:b/>
      </w:rPr>
    </w:lvl>
    <w:lvl w:ilvl="1">
      <w:start w:val="1"/>
      <w:numFmt w:val="decimal"/>
      <w:pStyle w:val="2"/>
      <w:lvlText w:val="%1.%2."/>
      <w:lvlJc w:val="left"/>
      <w:pPr>
        <w:ind w:left="3425" w:hanging="720"/>
      </w:pPr>
      <w:rPr>
        <w:rFonts w:hint="default"/>
        <w:b/>
      </w:rPr>
    </w:lvl>
    <w:lvl w:ilvl="2">
      <w:start w:val="1"/>
      <w:numFmt w:val="decimal"/>
      <w:lvlText w:val="%1.%2.%3."/>
      <w:lvlJc w:val="left"/>
      <w:pPr>
        <w:ind w:left="6130" w:hanging="720"/>
      </w:pPr>
      <w:rPr>
        <w:rFonts w:hint="default"/>
        <w:b/>
      </w:rPr>
    </w:lvl>
    <w:lvl w:ilvl="3">
      <w:start w:val="1"/>
      <w:numFmt w:val="decimal"/>
      <w:lvlText w:val="%1.%2.%3.%4."/>
      <w:lvlJc w:val="left"/>
      <w:pPr>
        <w:ind w:left="9195" w:hanging="1080"/>
      </w:pPr>
      <w:rPr>
        <w:rFonts w:hint="default"/>
        <w:b/>
      </w:rPr>
    </w:lvl>
    <w:lvl w:ilvl="4">
      <w:start w:val="1"/>
      <w:numFmt w:val="decimal"/>
      <w:lvlText w:val="%1.%2.%3.%4.%5."/>
      <w:lvlJc w:val="left"/>
      <w:pPr>
        <w:ind w:left="11900" w:hanging="1080"/>
      </w:pPr>
      <w:rPr>
        <w:rFonts w:hint="default"/>
        <w:b/>
      </w:rPr>
    </w:lvl>
    <w:lvl w:ilvl="5">
      <w:start w:val="1"/>
      <w:numFmt w:val="decimal"/>
      <w:lvlText w:val="%1.%2.%3.%4.%5.%6."/>
      <w:lvlJc w:val="left"/>
      <w:pPr>
        <w:ind w:left="14965" w:hanging="1440"/>
      </w:pPr>
      <w:rPr>
        <w:rFonts w:hint="default"/>
        <w:b/>
      </w:rPr>
    </w:lvl>
    <w:lvl w:ilvl="6">
      <w:start w:val="1"/>
      <w:numFmt w:val="decimal"/>
      <w:lvlText w:val="%1.%2.%3.%4.%5.%6.%7."/>
      <w:lvlJc w:val="left"/>
      <w:pPr>
        <w:ind w:left="18030" w:hanging="1800"/>
      </w:pPr>
      <w:rPr>
        <w:rFonts w:hint="default"/>
        <w:b/>
      </w:rPr>
    </w:lvl>
    <w:lvl w:ilvl="7">
      <w:start w:val="1"/>
      <w:numFmt w:val="decimal"/>
      <w:lvlText w:val="%1.%2.%3.%4.%5.%6.%7.%8."/>
      <w:lvlJc w:val="left"/>
      <w:pPr>
        <w:ind w:left="20735" w:hanging="1800"/>
      </w:pPr>
      <w:rPr>
        <w:rFonts w:hint="default"/>
        <w:b/>
      </w:rPr>
    </w:lvl>
    <w:lvl w:ilvl="8">
      <w:start w:val="1"/>
      <w:numFmt w:val="decimal"/>
      <w:lvlText w:val="%1.%2.%3.%4.%5.%6.%7.%8.%9."/>
      <w:lvlJc w:val="left"/>
      <w:pPr>
        <w:ind w:left="23800" w:hanging="2160"/>
      </w:pPr>
      <w:rPr>
        <w:rFonts w:hint="default"/>
        <w:b/>
      </w:rPr>
    </w:lvl>
  </w:abstractNum>
  <w:abstractNum w:abstractNumId="71" w15:restartNumberingAfterBreak="0">
    <w:nsid w:val="78563B69"/>
    <w:multiLevelType w:val="hybridMultilevel"/>
    <w:tmpl w:val="D0562A02"/>
    <w:lvl w:ilvl="0" w:tplc="678A794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15:restartNumberingAfterBreak="0">
    <w:nsid w:val="7A0C63C9"/>
    <w:multiLevelType w:val="hybridMultilevel"/>
    <w:tmpl w:val="E7CC13D0"/>
    <w:lvl w:ilvl="0" w:tplc="678A7948">
      <w:start w:val="1"/>
      <w:numFmt w:val="bullet"/>
      <w:lvlText w:val="−"/>
      <w:lvlJc w:val="left"/>
      <w:pPr>
        <w:ind w:left="720" w:hanging="360"/>
      </w:pPr>
      <w:rPr>
        <w:rFonts w:ascii="Times New Roman" w:hAnsi="Times New Roman" w:cs="Times New Roman" w:hint="default"/>
      </w:rPr>
    </w:lvl>
    <w:lvl w:ilvl="1" w:tplc="678A7948">
      <w:start w:val="1"/>
      <w:numFmt w:val="bullet"/>
      <w:lvlText w:val="−"/>
      <w:lvlJc w:val="left"/>
      <w:pPr>
        <w:ind w:left="1440" w:hanging="360"/>
      </w:pPr>
      <w:rPr>
        <w:rFonts w:ascii="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7C6B6A02"/>
    <w:multiLevelType w:val="hybridMultilevel"/>
    <w:tmpl w:val="2AF0C372"/>
    <w:lvl w:ilvl="0" w:tplc="678A794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7F7F0ACE"/>
    <w:multiLevelType w:val="multilevel"/>
    <w:tmpl w:val="7C54112C"/>
    <w:lvl w:ilvl="0">
      <w:start w:val="4"/>
      <w:numFmt w:val="decimal"/>
      <w:lvlText w:val="%1."/>
      <w:lvlJc w:val="left"/>
      <w:pPr>
        <w:ind w:left="600" w:hanging="600"/>
      </w:pPr>
      <w:rPr>
        <w:rFonts w:hint="default"/>
      </w:rPr>
    </w:lvl>
    <w:lvl w:ilvl="1">
      <w:start w:val="14"/>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10"/>
  </w:num>
  <w:num w:numId="2">
    <w:abstractNumId w:val="17"/>
  </w:num>
  <w:num w:numId="3">
    <w:abstractNumId w:val="31"/>
  </w:num>
  <w:num w:numId="4">
    <w:abstractNumId w:val="14"/>
  </w:num>
  <w:num w:numId="5">
    <w:abstractNumId w:val="33"/>
  </w:num>
  <w:num w:numId="6">
    <w:abstractNumId w:val="51"/>
  </w:num>
  <w:num w:numId="7">
    <w:abstractNumId w:val="11"/>
  </w:num>
  <w:num w:numId="8">
    <w:abstractNumId w:val="21"/>
  </w:num>
  <w:num w:numId="9">
    <w:abstractNumId w:val="36"/>
  </w:num>
  <w:num w:numId="10">
    <w:abstractNumId w:val="65"/>
  </w:num>
  <w:num w:numId="11">
    <w:abstractNumId w:val="8"/>
  </w:num>
  <w:num w:numId="12">
    <w:abstractNumId w:val="70"/>
  </w:num>
  <w:num w:numId="13">
    <w:abstractNumId w:val="12"/>
  </w:num>
  <w:num w:numId="14">
    <w:abstractNumId w:val="44"/>
  </w:num>
  <w:num w:numId="15">
    <w:abstractNumId w:val="9"/>
  </w:num>
  <w:num w:numId="16">
    <w:abstractNumId w:val="43"/>
  </w:num>
  <w:num w:numId="17">
    <w:abstractNumId w:val="1"/>
  </w:num>
  <w:num w:numId="18">
    <w:abstractNumId w:val="40"/>
  </w:num>
  <w:num w:numId="19">
    <w:abstractNumId w:val="38"/>
  </w:num>
  <w:num w:numId="20">
    <w:abstractNumId w:val="60"/>
  </w:num>
  <w:num w:numId="21">
    <w:abstractNumId w:val="50"/>
  </w:num>
  <w:num w:numId="22">
    <w:abstractNumId w:val="69"/>
  </w:num>
  <w:num w:numId="23">
    <w:abstractNumId w:val="46"/>
  </w:num>
  <w:num w:numId="24">
    <w:abstractNumId w:val="47"/>
  </w:num>
  <w:num w:numId="25">
    <w:abstractNumId w:val="45"/>
  </w:num>
  <w:num w:numId="26">
    <w:abstractNumId w:val="22"/>
  </w:num>
  <w:num w:numId="27">
    <w:abstractNumId w:val="64"/>
  </w:num>
  <w:num w:numId="28">
    <w:abstractNumId w:val="63"/>
  </w:num>
  <w:num w:numId="29">
    <w:abstractNumId w:val="66"/>
  </w:num>
  <w:num w:numId="30">
    <w:abstractNumId w:val="3"/>
  </w:num>
  <w:num w:numId="31">
    <w:abstractNumId w:val="41"/>
  </w:num>
  <w:num w:numId="32">
    <w:abstractNumId w:val="34"/>
  </w:num>
  <w:num w:numId="33">
    <w:abstractNumId w:val="4"/>
  </w:num>
  <w:num w:numId="34">
    <w:abstractNumId w:val="32"/>
  </w:num>
  <w:num w:numId="35">
    <w:abstractNumId w:val="16"/>
  </w:num>
  <w:num w:numId="36">
    <w:abstractNumId w:val="23"/>
  </w:num>
  <w:num w:numId="37">
    <w:abstractNumId w:val="37"/>
  </w:num>
  <w:num w:numId="38">
    <w:abstractNumId w:val="55"/>
  </w:num>
  <w:num w:numId="39">
    <w:abstractNumId w:val="49"/>
  </w:num>
  <w:num w:numId="40">
    <w:abstractNumId w:val="58"/>
  </w:num>
  <w:num w:numId="41">
    <w:abstractNumId w:val="27"/>
  </w:num>
  <w:num w:numId="42">
    <w:abstractNumId w:val="74"/>
  </w:num>
  <w:num w:numId="43">
    <w:abstractNumId w:val="13"/>
  </w:num>
  <w:num w:numId="44">
    <w:abstractNumId w:val="20"/>
  </w:num>
  <w:num w:numId="45">
    <w:abstractNumId w:val="25"/>
  </w:num>
  <w:num w:numId="46">
    <w:abstractNumId w:val="53"/>
  </w:num>
  <w:num w:numId="47">
    <w:abstractNumId w:val="67"/>
  </w:num>
  <w:num w:numId="48">
    <w:abstractNumId w:val="35"/>
  </w:num>
  <w:num w:numId="49">
    <w:abstractNumId w:val="6"/>
  </w:num>
  <w:num w:numId="50">
    <w:abstractNumId w:val="54"/>
  </w:num>
  <w:num w:numId="51">
    <w:abstractNumId w:val="30"/>
  </w:num>
  <w:num w:numId="52">
    <w:abstractNumId w:val="26"/>
  </w:num>
  <w:num w:numId="53">
    <w:abstractNumId w:val="73"/>
  </w:num>
  <w:num w:numId="54">
    <w:abstractNumId w:val="56"/>
  </w:num>
  <w:num w:numId="55">
    <w:abstractNumId w:val="62"/>
  </w:num>
  <w:num w:numId="56">
    <w:abstractNumId w:val="18"/>
  </w:num>
  <w:num w:numId="57">
    <w:abstractNumId w:val="39"/>
  </w:num>
  <w:num w:numId="58">
    <w:abstractNumId w:val="68"/>
  </w:num>
  <w:num w:numId="59">
    <w:abstractNumId w:val="72"/>
  </w:num>
  <w:num w:numId="60">
    <w:abstractNumId w:val="61"/>
  </w:num>
  <w:num w:numId="61">
    <w:abstractNumId w:val="0"/>
  </w:num>
  <w:num w:numId="62">
    <w:abstractNumId w:val="24"/>
  </w:num>
  <w:num w:numId="63">
    <w:abstractNumId w:val="59"/>
  </w:num>
  <w:num w:numId="64">
    <w:abstractNumId w:val="48"/>
  </w:num>
  <w:num w:numId="65">
    <w:abstractNumId w:val="28"/>
  </w:num>
  <w:num w:numId="66">
    <w:abstractNumId w:val="57"/>
  </w:num>
  <w:num w:numId="67">
    <w:abstractNumId w:val="42"/>
  </w:num>
  <w:num w:numId="68">
    <w:abstractNumId w:val="7"/>
  </w:num>
  <w:num w:numId="69">
    <w:abstractNumId w:val="71"/>
  </w:num>
  <w:num w:numId="70">
    <w:abstractNumId w:val="5"/>
  </w:num>
  <w:num w:numId="71">
    <w:abstractNumId w:val="15"/>
  </w:num>
  <w:num w:numId="72">
    <w:abstractNumId w:val="19"/>
  </w:num>
  <w:num w:numId="73">
    <w:abstractNumId w:val="52"/>
  </w:num>
  <w:num w:numId="74">
    <w:abstractNumId w:val="29"/>
  </w:num>
  <w:num w:numId="75">
    <w:abstractNumId w:val="2"/>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trackedChanges" w:enforcement="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7"/>
    <w:rsid w:val="00005AA3"/>
    <w:rsid w:val="00007CB7"/>
    <w:rsid w:val="00020ACC"/>
    <w:rsid w:val="00025FEB"/>
    <w:rsid w:val="00031206"/>
    <w:rsid w:val="00031E48"/>
    <w:rsid w:val="000432AE"/>
    <w:rsid w:val="000507DE"/>
    <w:rsid w:val="00051ED0"/>
    <w:rsid w:val="00054D57"/>
    <w:rsid w:val="0006043A"/>
    <w:rsid w:val="00064F1A"/>
    <w:rsid w:val="00065D52"/>
    <w:rsid w:val="0009180E"/>
    <w:rsid w:val="00093030"/>
    <w:rsid w:val="00093AE7"/>
    <w:rsid w:val="000A47A0"/>
    <w:rsid w:val="000A7950"/>
    <w:rsid w:val="000B2AD6"/>
    <w:rsid w:val="000B493B"/>
    <w:rsid w:val="000B598E"/>
    <w:rsid w:val="000B5BCA"/>
    <w:rsid w:val="000C1E4F"/>
    <w:rsid w:val="000C2DED"/>
    <w:rsid w:val="000D2A90"/>
    <w:rsid w:val="000D5966"/>
    <w:rsid w:val="000E3B18"/>
    <w:rsid w:val="000E5D4D"/>
    <w:rsid w:val="000E78AD"/>
    <w:rsid w:val="000F21B5"/>
    <w:rsid w:val="000F235E"/>
    <w:rsid w:val="000F3043"/>
    <w:rsid w:val="000F40CB"/>
    <w:rsid w:val="000F4FBB"/>
    <w:rsid w:val="001021CD"/>
    <w:rsid w:val="0011310F"/>
    <w:rsid w:val="00113F54"/>
    <w:rsid w:val="001202C1"/>
    <w:rsid w:val="0012229D"/>
    <w:rsid w:val="00122357"/>
    <w:rsid w:val="001330D8"/>
    <w:rsid w:val="00142BF7"/>
    <w:rsid w:val="001512ED"/>
    <w:rsid w:val="001515C7"/>
    <w:rsid w:val="00151807"/>
    <w:rsid w:val="00157219"/>
    <w:rsid w:val="00165019"/>
    <w:rsid w:val="0017149C"/>
    <w:rsid w:val="00180702"/>
    <w:rsid w:val="001B38D0"/>
    <w:rsid w:val="001C27D4"/>
    <w:rsid w:val="001C65E1"/>
    <w:rsid w:val="001E2F00"/>
    <w:rsid w:val="001E2F6F"/>
    <w:rsid w:val="001E404D"/>
    <w:rsid w:val="001F3F66"/>
    <w:rsid w:val="001F4071"/>
    <w:rsid w:val="00210386"/>
    <w:rsid w:val="002139C7"/>
    <w:rsid w:val="00213B7E"/>
    <w:rsid w:val="002140FA"/>
    <w:rsid w:val="00221E0A"/>
    <w:rsid w:val="00222935"/>
    <w:rsid w:val="0022384E"/>
    <w:rsid w:val="002309FE"/>
    <w:rsid w:val="00235CAF"/>
    <w:rsid w:val="0024424F"/>
    <w:rsid w:val="00244ABC"/>
    <w:rsid w:val="00257893"/>
    <w:rsid w:val="002615F8"/>
    <w:rsid w:val="00264E42"/>
    <w:rsid w:val="00273CF9"/>
    <w:rsid w:val="002766C7"/>
    <w:rsid w:val="00283FC0"/>
    <w:rsid w:val="0029195F"/>
    <w:rsid w:val="002944F1"/>
    <w:rsid w:val="002951FA"/>
    <w:rsid w:val="0029525B"/>
    <w:rsid w:val="00297E0F"/>
    <w:rsid w:val="002B057E"/>
    <w:rsid w:val="002B4F09"/>
    <w:rsid w:val="002B79BE"/>
    <w:rsid w:val="002C026B"/>
    <w:rsid w:val="002C06C1"/>
    <w:rsid w:val="002C1F7D"/>
    <w:rsid w:val="002C23C3"/>
    <w:rsid w:val="002C71D2"/>
    <w:rsid w:val="002D5900"/>
    <w:rsid w:val="002E2702"/>
    <w:rsid w:val="002E2FAD"/>
    <w:rsid w:val="002E3EED"/>
    <w:rsid w:val="002F78AA"/>
    <w:rsid w:val="00302016"/>
    <w:rsid w:val="00303B62"/>
    <w:rsid w:val="00305044"/>
    <w:rsid w:val="003128AA"/>
    <w:rsid w:val="00312C1D"/>
    <w:rsid w:val="00314FD2"/>
    <w:rsid w:val="00315712"/>
    <w:rsid w:val="00320C15"/>
    <w:rsid w:val="0032256F"/>
    <w:rsid w:val="00324FF7"/>
    <w:rsid w:val="00327398"/>
    <w:rsid w:val="003274C6"/>
    <w:rsid w:val="0033137E"/>
    <w:rsid w:val="00332DD9"/>
    <w:rsid w:val="003337D4"/>
    <w:rsid w:val="00334915"/>
    <w:rsid w:val="00342F88"/>
    <w:rsid w:val="003431FE"/>
    <w:rsid w:val="00346F81"/>
    <w:rsid w:val="00360B33"/>
    <w:rsid w:val="00370FE9"/>
    <w:rsid w:val="003879CC"/>
    <w:rsid w:val="003978D9"/>
    <w:rsid w:val="003B02BB"/>
    <w:rsid w:val="003B549E"/>
    <w:rsid w:val="003B6AE4"/>
    <w:rsid w:val="003C44DE"/>
    <w:rsid w:val="003C5CBB"/>
    <w:rsid w:val="003D0002"/>
    <w:rsid w:val="003D30DD"/>
    <w:rsid w:val="003E4BF9"/>
    <w:rsid w:val="003E4CC7"/>
    <w:rsid w:val="003E5FB3"/>
    <w:rsid w:val="003E793A"/>
    <w:rsid w:val="003F283E"/>
    <w:rsid w:val="003F6E0A"/>
    <w:rsid w:val="004009BF"/>
    <w:rsid w:val="00401DBF"/>
    <w:rsid w:val="00405F4C"/>
    <w:rsid w:val="0042017B"/>
    <w:rsid w:val="0042202E"/>
    <w:rsid w:val="004244C7"/>
    <w:rsid w:val="00426FFB"/>
    <w:rsid w:val="00434D8A"/>
    <w:rsid w:val="00440C77"/>
    <w:rsid w:val="004413E2"/>
    <w:rsid w:val="00441C05"/>
    <w:rsid w:val="00442DE8"/>
    <w:rsid w:val="004465E9"/>
    <w:rsid w:val="004506DF"/>
    <w:rsid w:val="00450ECA"/>
    <w:rsid w:val="00454B50"/>
    <w:rsid w:val="0045654B"/>
    <w:rsid w:val="00470FE9"/>
    <w:rsid w:val="004730A6"/>
    <w:rsid w:val="00493860"/>
    <w:rsid w:val="004965A6"/>
    <w:rsid w:val="004B18F4"/>
    <w:rsid w:val="004C3BFF"/>
    <w:rsid w:val="004C40EC"/>
    <w:rsid w:val="004C615B"/>
    <w:rsid w:val="004C7F51"/>
    <w:rsid w:val="004E5C30"/>
    <w:rsid w:val="004F543E"/>
    <w:rsid w:val="00501312"/>
    <w:rsid w:val="00502AD5"/>
    <w:rsid w:val="00511F3A"/>
    <w:rsid w:val="0051573E"/>
    <w:rsid w:val="00530BC2"/>
    <w:rsid w:val="00541433"/>
    <w:rsid w:val="0054156F"/>
    <w:rsid w:val="00543A28"/>
    <w:rsid w:val="005508B2"/>
    <w:rsid w:val="005611CF"/>
    <w:rsid w:val="0056216B"/>
    <w:rsid w:val="005646A9"/>
    <w:rsid w:val="00575DC3"/>
    <w:rsid w:val="00582894"/>
    <w:rsid w:val="00594379"/>
    <w:rsid w:val="005A2698"/>
    <w:rsid w:val="005C1EDA"/>
    <w:rsid w:val="005C2BFE"/>
    <w:rsid w:val="005C4118"/>
    <w:rsid w:val="005C43F4"/>
    <w:rsid w:val="005C58FF"/>
    <w:rsid w:val="005D3244"/>
    <w:rsid w:val="005E7A6F"/>
    <w:rsid w:val="005F04A6"/>
    <w:rsid w:val="005F1301"/>
    <w:rsid w:val="00603A77"/>
    <w:rsid w:val="00604EFA"/>
    <w:rsid w:val="00621B53"/>
    <w:rsid w:val="0062658B"/>
    <w:rsid w:val="0063768F"/>
    <w:rsid w:val="006407F2"/>
    <w:rsid w:val="006535D4"/>
    <w:rsid w:val="00654953"/>
    <w:rsid w:val="00664F87"/>
    <w:rsid w:val="00665813"/>
    <w:rsid w:val="00665C11"/>
    <w:rsid w:val="00665C17"/>
    <w:rsid w:val="00672A41"/>
    <w:rsid w:val="00675EF5"/>
    <w:rsid w:val="006769D9"/>
    <w:rsid w:val="00682CA2"/>
    <w:rsid w:val="00687517"/>
    <w:rsid w:val="00695148"/>
    <w:rsid w:val="006977E5"/>
    <w:rsid w:val="006A318E"/>
    <w:rsid w:val="006A6B0A"/>
    <w:rsid w:val="006A7820"/>
    <w:rsid w:val="006B3316"/>
    <w:rsid w:val="006B70B4"/>
    <w:rsid w:val="006C1BFE"/>
    <w:rsid w:val="006C5F53"/>
    <w:rsid w:val="006D18EE"/>
    <w:rsid w:val="006D3D9A"/>
    <w:rsid w:val="006D67D7"/>
    <w:rsid w:val="006D67DF"/>
    <w:rsid w:val="006D6EF7"/>
    <w:rsid w:val="00710AED"/>
    <w:rsid w:val="0071485D"/>
    <w:rsid w:val="0071493D"/>
    <w:rsid w:val="00714C19"/>
    <w:rsid w:val="00716069"/>
    <w:rsid w:val="0072294C"/>
    <w:rsid w:val="00722AB0"/>
    <w:rsid w:val="007232BC"/>
    <w:rsid w:val="00746E84"/>
    <w:rsid w:val="00750F79"/>
    <w:rsid w:val="00756897"/>
    <w:rsid w:val="007631DB"/>
    <w:rsid w:val="00766FDD"/>
    <w:rsid w:val="00767278"/>
    <w:rsid w:val="00770370"/>
    <w:rsid w:val="0077274B"/>
    <w:rsid w:val="00777E54"/>
    <w:rsid w:val="00781591"/>
    <w:rsid w:val="00790A10"/>
    <w:rsid w:val="007975B7"/>
    <w:rsid w:val="007A55D6"/>
    <w:rsid w:val="007A72CA"/>
    <w:rsid w:val="007B5131"/>
    <w:rsid w:val="007D40A5"/>
    <w:rsid w:val="007D4496"/>
    <w:rsid w:val="007E018C"/>
    <w:rsid w:val="007E422C"/>
    <w:rsid w:val="007E5B9D"/>
    <w:rsid w:val="007E6F19"/>
    <w:rsid w:val="007E77C6"/>
    <w:rsid w:val="007F1543"/>
    <w:rsid w:val="007F3952"/>
    <w:rsid w:val="008058A8"/>
    <w:rsid w:val="0081780F"/>
    <w:rsid w:val="0082010E"/>
    <w:rsid w:val="00820AEC"/>
    <w:rsid w:val="0084701C"/>
    <w:rsid w:val="008470E7"/>
    <w:rsid w:val="00847882"/>
    <w:rsid w:val="00847B28"/>
    <w:rsid w:val="00852469"/>
    <w:rsid w:val="0086102C"/>
    <w:rsid w:val="00863446"/>
    <w:rsid w:val="00873628"/>
    <w:rsid w:val="00877A31"/>
    <w:rsid w:val="00880079"/>
    <w:rsid w:val="00883C15"/>
    <w:rsid w:val="008851E8"/>
    <w:rsid w:val="00887F4F"/>
    <w:rsid w:val="00891289"/>
    <w:rsid w:val="008926D4"/>
    <w:rsid w:val="008A2C5A"/>
    <w:rsid w:val="008A45DA"/>
    <w:rsid w:val="008A7AB0"/>
    <w:rsid w:val="008B17CF"/>
    <w:rsid w:val="008C0B21"/>
    <w:rsid w:val="008C2B0B"/>
    <w:rsid w:val="008C5795"/>
    <w:rsid w:val="008C5B3C"/>
    <w:rsid w:val="008C5D4A"/>
    <w:rsid w:val="008D1AE8"/>
    <w:rsid w:val="008D5958"/>
    <w:rsid w:val="008E5D09"/>
    <w:rsid w:val="008F2604"/>
    <w:rsid w:val="008F2D18"/>
    <w:rsid w:val="008F3DC3"/>
    <w:rsid w:val="00911226"/>
    <w:rsid w:val="009133AF"/>
    <w:rsid w:val="00914426"/>
    <w:rsid w:val="00917EE2"/>
    <w:rsid w:val="009259A0"/>
    <w:rsid w:val="00926154"/>
    <w:rsid w:val="009351FF"/>
    <w:rsid w:val="0094282B"/>
    <w:rsid w:val="00943476"/>
    <w:rsid w:val="00955D38"/>
    <w:rsid w:val="0096347C"/>
    <w:rsid w:val="00963935"/>
    <w:rsid w:val="0096394F"/>
    <w:rsid w:val="00965C0F"/>
    <w:rsid w:val="0097114C"/>
    <w:rsid w:val="00972526"/>
    <w:rsid w:val="00974D17"/>
    <w:rsid w:val="0097562B"/>
    <w:rsid w:val="009848A8"/>
    <w:rsid w:val="0098575A"/>
    <w:rsid w:val="00986658"/>
    <w:rsid w:val="009870DF"/>
    <w:rsid w:val="009904EC"/>
    <w:rsid w:val="00995683"/>
    <w:rsid w:val="0099568B"/>
    <w:rsid w:val="0099620C"/>
    <w:rsid w:val="009A1E00"/>
    <w:rsid w:val="009B20EB"/>
    <w:rsid w:val="009B68DA"/>
    <w:rsid w:val="009C0AD5"/>
    <w:rsid w:val="009C3184"/>
    <w:rsid w:val="009D028C"/>
    <w:rsid w:val="009D07BA"/>
    <w:rsid w:val="009D3C62"/>
    <w:rsid w:val="009E2198"/>
    <w:rsid w:val="00A01C2C"/>
    <w:rsid w:val="00A0611E"/>
    <w:rsid w:val="00A15541"/>
    <w:rsid w:val="00A23949"/>
    <w:rsid w:val="00A2395D"/>
    <w:rsid w:val="00A275CF"/>
    <w:rsid w:val="00A27665"/>
    <w:rsid w:val="00A3385F"/>
    <w:rsid w:val="00A379E3"/>
    <w:rsid w:val="00A400BB"/>
    <w:rsid w:val="00A40DA5"/>
    <w:rsid w:val="00A420F2"/>
    <w:rsid w:val="00A55CAF"/>
    <w:rsid w:val="00A62437"/>
    <w:rsid w:val="00A668EB"/>
    <w:rsid w:val="00A75805"/>
    <w:rsid w:val="00A85175"/>
    <w:rsid w:val="00A92A02"/>
    <w:rsid w:val="00A943E9"/>
    <w:rsid w:val="00A951BB"/>
    <w:rsid w:val="00A96C6B"/>
    <w:rsid w:val="00A976D2"/>
    <w:rsid w:val="00AA19B2"/>
    <w:rsid w:val="00AA2329"/>
    <w:rsid w:val="00AA437F"/>
    <w:rsid w:val="00AB6C51"/>
    <w:rsid w:val="00AC1E33"/>
    <w:rsid w:val="00AC55CA"/>
    <w:rsid w:val="00AC63E1"/>
    <w:rsid w:val="00AC6B56"/>
    <w:rsid w:val="00AD7B3F"/>
    <w:rsid w:val="00AE12A5"/>
    <w:rsid w:val="00AE19EB"/>
    <w:rsid w:val="00AE4F2C"/>
    <w:rsid w:val="00AE6A36"/>
    <w:rsid w:val="00AF1C6C"/>
    <w:rsid w:val="00B018AE"/>
    <w:rsid w:val="00B034C9"/>
    <w:rsid w:val="00B05B60"/>
    <w:rsid w:val="00B20BFE"/>
    <w:rsid w:val="00B32F01"/>
    <w:rsid w:val="00B44666"/>
    <w:rsid w:val="00B53FFE"/>
    <w:rsid w:val="00B55233"/>
    <w:rsid w:val="00B610AB"/>
    <w:rsid w:val="00B74521"/>
    <w:rsid w:val="00B95717"/>
    <w:rsid w:val="00BA497B"/>
    <w:rsid w:val="00BB70DD"/>
    <w:rsid w:val="00BD50F4"/>
    <w:rsid w:val="00BE143C"/>
    <w:rsid w:val="00BE3384"/>
    <w:rsid w:val="00BE4F93"/>
    <w:rsid w:val="00BF0520"/>
    <w:rsid w:val="00C17473"/>
    <w:rsid w:val="00C21513"/>
    <w:rsid w:val="00C30390"/>
    <w:rsid w:val="00C3225E"/>
    <w:rsid w:val="00C369E9"/>
    <w:rsid w:val="00C51954"/>
    <w:rsid w:val="00C70A7E"/>
    <w:rsid w:val="00C744B6"/>
    <w:rsid w:val="00C922D5"/>
    <w:rsid w:val="00C96E4A"/>
    <w:rsid w:val="00C97B30"/>
    <w:rsid w:val="00CA2266"/>
    <w:rsid w:val="00CA5046"/>
    <w:rsid w:val="00CA52CF"/>
    <w:rsid w:val="00CA728A"/>
    <w:rsid w:val="00CA7B07"/>
    <w:rsid w:val="00CB0712"/>
    <w:rsid w:val="00CD14B1"/>
    <w:rsid w:val="00CD14C0"/>
    <w:rsid w:val="00CD49AF"/>
    <w:rsid w:val="00CD5CD4"/>
    <w:rsid w:val="00CD708F"/>
    <w:rsid w:val="00CE48A5"/>
    <w:rsid w:val="00CE4CEF"/>
    <w:rsid w:val="00CE5825"/>
    <w:rsid w:val="00CF0D76"/>
    <w:rsid w:val="00D007AF"/>
    <w:rsid w:val="00D10A3C"/>
    <w:rsid w:val="00D11401"/>
    <w:rsid w:val="00D15CD9"/>
    <w:rsid w:val="00D16A06"/>
    <w:rsid w:val="00D16DB3"/>
    <w:rsid w:val="00D249FB"/>
    <w:rsid w:val="00D27512"/>
    <w:rsid w:val="00D30AC4"/>
    <w:rsid w:val="00D3291F"/>
    <w:rsid w:val="00D3356D"/>
    <w:rsid w:val="00D445AA"/>
    <w:rsid w:val="00D44BFB"/>
    <w:rsid w:val="00D465A0"/>
    <w:rsid w:val="00D5160A"/>
    <w:rsid w:val="00D53212"/>
    <w:rsid w:val="00D54E76"/>
    <w:rsid w:val="00D62067"/>
    <w:rsid w:val="00D64D3D"/>
    <w:rsid w:val="00D65C11"/>
    <w:rsid w:val="00D77BB0"/>
    <w:rsid w:val="00D82F1D"/>
    <w:rsid w:val="00D85781"/>
    <w:rsid w:val="00D86336"/>
    <w:rsid w:val="00D90B89"/>
    <w:rsid w:val="00D94711"/>
    <w:rsid w:val="00DA1E29"/>
    <w:rsid w:val="00DA2CC3"/>
    <w:rsid w:val="00DA71B5"/>
    <w:rsid w:val="00DB31A8"/>
    <w:rsid w:val="00DB7B75"/>
    <w:rsid w:val="00DC2833"/>
    <w:rsid w:val="00DC31A3"/>
    <w:rsid w:val="00DC3FCD"/>
    <w:rsid w:val="00DD1ABB"/>
    <w:rsid w:val="00DD1E3E"/>
    <w:rsid w:val="00DD2A56"/>
    <w:rsid w:val="00DD37F8"/>
    <w:rsid w:val="00DD59D7"/>
    <w:rsid w:val="00E022BE"/>
    <w:rsid w:val="00E053FE"/>
    <w:rsid w:val="00E232D3"/>
    <w:rsid w:val="00E25D03"/>
    <w:rsid w:val="00E27017"/>
    <w:rsid w:val="00E271FD"/>
    <w:rsid w:val="00E27C82"/>
    <w:rsid w:val="00E321DD"/>
    <w:rsid w:val="00E40B8B"/>
    <w:rsid w:val="00E4429D"/>
    <w:rsid w:val="00E44890"/>
    <w:rsid w:val="00E46538"/>
    <w:rsid w:val="00E502A4"/>
    <w:rsid w:val="00E54AF6"/>
    <w:rsid w:val="00E5601A"/>
    <w:rsid w:val="00E616AC"/>
    <w:rsid w:val="00E6431C"/>
    <w:rsid w:val="00E65AFD"/>
    <w:rsid w:val="00E83F6D"/>
    <w:rsid w:val="00E857FF"/>
    <w:rsid w:val="00EB3F10"/>
    <w:rsid w:val="00EC0A48"/>
    <w:rsid w:val="00EC0DC3"/>
    <w:rsid w:val="00EC1DA5"/>
    <w:rsid w:val="00EC34D5"/>
    <w:rsid w:val="00EC46B3"/>
    <w:rsid w:val="00EE06C2"/>
    <w:rsid w:val="00EE2F8F"/>
    <w:rsid w:val="00EF1572"/>
    <w:rsid w:val="00EF1659"/>
    <w:rsid w:val="00EF19AB"/>
    <w:rsid w:val="00EF6012"/>
    <w:rsid w:val="00F02406"/>
    <w:rsid w:val="00F02551"/>
    <w:rsid w:val="00F04240"/>
    <w:rsid w:val="00F0611A"/>
    <w:rsid w:val="00F0777A"/>
    <w:rsid w:val="00F12494"/>
    <w:rsid w:val="00F27F33"/>
    <w:rsid w:val="00F46D5D"/>
    <w:rsid w:val="00F54312"/>
    <w:rsid w:val="00F62971"/>
    <w:rsid w:val="00F6598E"/>
    <w:rsid w:val="00F73820"/>
    <w:rsid w:val="00F762A1"/>
    <w:rsid w:val="00F80851"/>
    <w:rsid w:val="00F81476"/>
    <w:rsid w:val="00F82796"/>
    <w:rsid w:val="00F8762E"/>
    <w:rsid w:val="00F909F4"/>
    <w:rsid w:val="00F965F0"/>
    <w:rsid w:val="00FA4A5A"/>
    <w:rsid w:val="00FA6161"/>
    <w:rsid w:val="00FB3E4C"/>
    <w:rsid w:val="00FC6183"/>
    <w:rsid w:val="00FD4D13"/>
    <w:rsid w:val="00FF57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BB8C58-2D7D-44EE-B1EC-0D98D66E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C5B3C"/>
    <w:pPr>
      <w:spacing w:after="0" w:line="240" w:lineRule="auto"/>
      <w:ind w:firstLine="709"/>
      <w:contextualSpacing/>
      <w:jc w:val="both"/>
    </w:pPr>
    <w:rPr>
      <w:rFonts w:ascii="Times New Roman" w:eastAsia="Calibri" w:hAnsi="Times New Roman" w:cs="Times New Roman"/>
      <w:sz w:val="28"/>
    </w:rPr>
  </w:style>
  <w:style w:type="paragraph" w:styleId="1">
    <w:name w:val="heading 1"/>
    <w:basedOn w:val="a0"/>
    <w:next w:val="a0"/>
    <w:link w:val="10"/>
    <w:qFormat/>
    <w:rsid w:val="008C5B3C"/>
    <w:pPr>
      <w:keepNext/>
      <w:keepLines/>
      <w:ind w:firstLine="0"/>
      <w:jc w:val="center"/>
      <w:outlineLvl w:val="0"/>
    </w:pPr>
    <w:rPr>
      <w:rFonts w:eastAsia="Times New Roman"/>
      <w:b/>
      <w:bCs/>
      <w:szCs w:val="28"/>
    </w:rPr>
  </w:style>
  <w:style w:type="paragraph" w:styleId="2">
    <w:name w:val="heading 2"/>
    <w:basedOn w:val="a0"/>
    <w:next w:val="a0"/>
    <w:link w:val="20"/>
    <w:autoRedefine/>
    <w:uiPriority w:val="9"/>
    <w:unhideWhenUsed/>
    <w:qFormat/>
    <w:rsid w:val="008C5B3C"/>
    <w:pPr>
      <w:keepNext/>
      <w:keepLines/>
      <w:numPr>
        <w:ilvl w:val="1"/>
        <w:numId w:val="12"/>
      </w:numPr>
      <w:ind w:hanging="3425"/>
      <w:jc w:val="left"/>
      <w:outlineLvl w:val="1"/>
    </w:pPr>
    <w:rPr>
      <w:rFonts w:eastAsia="Times New Roman"/>
      <w:b/>
      <w:bCs/>
      <w:szCs w:val="28"/>
    </w:rPr>
  </w:style>
  <w:style w:type="paragraph" w:styleId="3">
    <w:name w:val="heading 3"/>
    <w:basedOn w:val="a0"/>
    <w:next w:val="a0"/>
    <w:link w:val="30"/>
    <w:uiPriority w:val="9"/>
    <w:unhideWhenUsed/>
    <w:qFormat/>
    <w:rsid w:val="008C5B3C"/>
    <w:pPr>
      <w:keepNext/>
      <w:keepLines/>
      <w:jc w:val="left"/>
      <w:outlineLvl w:val="2"/>
    </w:pPr>
    <w:rPr>
      <w:rFonts w:eastAsia="Times New Roman"/>
      <w:b/>
      <w:bCs/>
    </w:rPr>
  </w:style>
  <w:style w:type="paragraph" w:styleId="4">
    <w:name w:val="heading 4"/>
    <w:basedOn w:val="a0"/>
    <w:next w:val="a0"/>
    <w:link w:val="40"/>
    <w:qFormat/>
    <w:rsid w:val="008C5B3C"/>
    <w:pPr>
      <w:keepNext/>
      <w:spacing w:before="240" w:after="60"/>
      <w:ind w:firstLine="0"/>
      <w:contextualSpacing w:val="0"/>
      <w:jc w:val="left"/>
      <w:outlineLvl w:val="3"/>
    </w:pPr>
    <w:rPr>
      <w:rFonts w:eastAsia="Times New Roman"/>
      <w:b/>
      <w:bCs/>
      <w:szCs w:val="28"/>
      <w:lang w:eastAsia="ru-RU"/>
    </w:rPr>
  </w:style>
  <w:style w:type="paragraph" w:styleId="5">
    <w:name w:val="heading 5"/>
    <w:basedOn w:val="a0"/>
    <w:next w:val="a0"/>
    <w:link w:val="50"/>
    <w:qFormat/>
    <w:rsid w:val="008C5B3C"/>
    <w:pPr>
      <w:ind w:firstLine="0"/>
      <w:contextualSpacing w:val="0"/>
      <w:jc w:val="right"/>
      <w:outlineLvl w:val="4"/>
    </w:pPr>
    <w:rPr>
      <w:rFonts w:eastAsia="Times New Roman"/>
      <w:bCs/>
      <w:iCs/>
      <w:szCs w:val="26"/>
      <w:lang w:eastAsia="ru-RU"/>
    </w:rPr>
  </w:style>
  <w:style w:type="paragraph" w:styleId="6">
    <w:name w:val="heading 6"/>
    <w:basedOn w:val="a0"/>
    <w:next w:val="a0"/>
    <w:link w:val="60"/>
    <w:qFormat/>
    <w:rsid w:val="008C5B3C"/>
    <w:pPr>
      <w:spacing w:before="240" w:after="60"/>
      <w:ind w:firstLine="0"/>
      <w:contextualSpacing w:val="0"/>
      <w:jc w:val="left"/>
      <w:outlineLvl w:val="5"/>
    </w:pPr>
    <w:rPr>
      <w:rFonts w:eastAsia="Times New Roman"/>
      <w:b/>
      <w:bCs/>
      <w:sz w:val="22"/>
      <w:lang w:eastAsia="ru-RU"/>
    </w:rPr>
  </w:style>
  <w:style w:type="paragraph" w:styleId="7">
    <w:name w:val="heading 7"/>
    <w:basedOn w:val="a0"/>
    <w:next w:val="a0"/>
    <w:link w:val="70"/>
    <w:qFormat/>
    <w:rsid w:val="008C5B3C"/>
    <w:pPr>
      <w:spacing w:before="240" w:after="60"/>
      <w:ind w:firstLine="0"/>
      <w:contextualSpacing w:val="0"/>
      <w:jc w:val="left"/>
      <w:outlineLvl w:val="6"/>
    </w:pPr>
    <w:rPr>
      <w:rFonts w:eastAsia="Times New Roman"/>
      <w:sz w:val="24"/>
      <w:szCs w:val="24"/>
      <w:lang w:eastAsia="ru-RU"/>
    </w:rPr>
  </w:style>
  <w:style w:type="paragraph" w:styleId="8">
    <w:name w:val="heading 8"/>
    <w:basedOn w:val="a0"/>
    <w:next w:val="a0"/>
    <w:link w:val="80"/>
    <w:qFormat/>
    <w:rsid w:val="008C5B3C"/>
    <w:pPr>
      <w:spacing w:before="240" w:after="60"/>
      <w:ind w:firstLine="0"/>
      <w:contextualSpacing w:val="0"/>
      <w:jc w:val="left"/>
      <w:outlineLvl w:val="7"/>
    </w:pPr>
    <w:rPr>
      <w:rFonts w:eastAsia="Times New Roman"/>
      <w:i/>
      <w:iCs/>
      <w:sz w:val="24"/>
      <w:szCs w:val="24"/>
      <w:lang w:eastAsia="ru-RU"/>
    </w:rPr>
  </w:style>
  <w:style w:type="paragraph" w:styleId="9">
    <w:name w:val="heading 9"/>
    <w:basedOn w:val="a0"/>
    <w:next w:val="a0"/>
    <w:link w:val="90"/>
    <w:unhideWhenUsed/>
    <w:qFormat/>
    <w:rsid w:val="008C5B3C"/>
    <w:pPr>
      <w:spacing w:before="240" w:after="60"/>
      <w:ind w:firstLine="0"/>
      <w:contextualSpacing w:val="0"/>
      <w:jc w:val="left"/>
      <w:outlineLvl w:val="8"/>
    </w:pPr>
    <w:rPr>
      <w:rFonts w:ascii="Cambria" w:eastAsia="Times New Roman" w:hAnsi="Cambria"/>
      <w:sz w:val="22"/>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8C5B3C"/>
    <w:rPr>
      <w:rFonts w:ascii="Times New Roman" w:eastAsia="Times New Roman" w:hAnsi="Times New Roman" w:cs="Times New Roman"/>
      <w:b/>
      <w:bCs/>
      <w:sz w:val="28"/>
      <w:szCs w:val="28"/>
    </w:rPr>
  </w:style>
  <w:style w:type="character" w:customStyle="1" w:styleId="20">
    <w:name w:val="Заголовок 2 Знак"/>
    <w:basedOn w:val="a1"/>
    <w:link w:val="2"/>
    <w:uiPriority w:val="9"/>
    <w:rsid w:val="008C5B3C"/>
    <w:rPr>
      <w:rFonts w:ascii="Times New Roman" w:eastAsia="Times New Roman" w:hAnsi="Times New Roman" w:cs="Times New Roman"/>
      <w:b/>
      <w:bCs/>
      <w:sz w:val="28"/>
      <w:szCs w:val="28"/>
    </w:rPr>
  </w:style>
  <w:style w:type="character" w:customStyle="1" w:styleId="30">
    <w:name w:val="Заголовок 3 Знак"/>
    <w:basedOn w:val="a1"/>
    <w:link w:val="3"/>
    <w:uiPriority w:val="9"/>
    <w:rsid w:val="008C5B3C"/>
    <w:rPr>
      <w:rFonts w:ascii="Times New Roman" w:eastAsia="Times New Roman" w:hAnsi="Times New Roman" w:cs="Times New Roman"/>
      <w:b/>
      <w:bCs/>
      <w:sz w:val="28"/>
    </w:rPr>
  </w:style>
  <w:style w:type="character" w:customStyle="1" w:styleId="40">
    <w:name w:val="Заголовок 4 Знак"/>
    <w:basedOn w:val="a1"/>
    <w:link w:val="4"/>
    <w:rsid w:val="008C5B3C"/>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rsid w:val="008C5B3C"/>
    <w:rPr>
      <w:rFonts w:ascii="Times New Roman" w:eastAsia="Times New Roman" w:hAnsi="Times New Roman" w:cs="Times New Roman"/>
      <w:bCs/>
      <w:iCs/>
      <w:sz w:val="28"/>
      <w:szCs w:val="26"/>
      <w:lang w:eastAsia="ru-RU"/>
    </w:rPr>
  </w:style>
  <w:style w:type="character" w:customStyle="1" w:styleId="60">
    <w:name w:val="Заголовок 6 Знак"/>
    <w:basedOn w:val="a1"/>
    <w:link w:val="6"/>
    <w:rsid w:val="008C5B3C"/>
    <w:rPr>
      <w:rFonts w:ascii="Times New Roman" w:eastAsia="Times New Roman" w:hAnsi="Times New Roman" w:cs="Times New Roman"/>
      <w:b/>
      <w:bCs/>
      <w:lang w:eastAsia="ru-RU"/>
    </w:rPr>
  </w:style>
  <w:style w:type="character" w:customStyle="1" w:styleId="70">
    <w:name w:val="Заголовок 7 Знак"/>
    <w:basedOn w:val="a1"/>
    <w:link w:val="7"/>
    <w:rsid w:val="008C5B3C"/>
    <w:rPr>
      <w:rFonts w:ascii="Times New Roman" w:eastAsia="Times New Roman" w:hAnsi="Times New Roman" w:cs="Times New Roman"/>
      <w:sz w:val="24"/>
      <w:szCs w:val="24"/>
      <w:lang w:eastAsia="ru-RU"/>
    </w:rPr>
  </w:style>
  <w:style w:type="character" w:customStyle="1" w:styleId="80">
    <w:name w:val="Заголовок 8 Знак"/>
    <w:basedOn w:val="a1"/>
    <w:link w:val="8"/>
    <w:rsid w:val="008C5B3C"/>
    <w:rPr>
      <w:rFonts w:ascii="Times New Roman" w:eastAsia="Times New Roman" w:hAnsi="Times New Roman" w:cs="Times New Roman"/>
      <w:i/>
      <w:iCs/>
      <w:sz w:val="24"/>
      <w:szCs w:val="24"/>
      <w:lang w:eastAsia="ru-RU"/>
    </w:rPr>
  </w:style>
  <w:style w:type="character" w:customStyle="1" w:styleId="90">
    <w:name w:val="Заголовок 9 Знак"/>
    <w:basedOn w:val="a1"/>
    <w:link w:val="9"/>
    <w:rsid w:val="008C5B3C"/>
    <w:rPr>
      <w:rFonts w:ascii="Cambria" w:eastAsia="Times New Roman" w:hAnsi="Cambria" w:cs="Times New Roman"/>
      <w:lang w:eastAsia="ru-RU"/>
    </w:rPr>
  </w:style>
  <w:style w:type="paragraph" w:styleId="a4">
    <w:name w:val="Balloon Text"/>
    <w:basedOn w:val="a0"/>
    <w:link w:val="a5"/>
    <w:semiHidden/>
    <w:unhideWhenUsed/>
    <w:rsid w:val="008C5B3C"/>
    <w:rPr>
      <w:rFonts w:ascii="Tahoma" w:hAnsi="Tahoma" w:cs="Tahoma"/>
      <w:sz w:val="16"/>
      <w:szCs w:val="16"/>
    </w:rPr>
  </w:style>
  <w:style w:type="character" w:customStyle="1" w:styleId="a5">
    <w:name w:val="Текст выноски Знак"/>
    <w:basedOn w:val="a1"/>
    <w:link w:val="a4"/>
    <w:semiHidden/>
    <w:rsid w:val="008C5B3C"/>
    <w:rPr>
      <w:rFonts w:ascii="Tahoma" w:eastAsia="Calibri" w:hAnsi="Tahoma" w:cs="Tahoma"/>
      <w:sz w:val="16"/>
      <w:szCs w:val="16"/>
    </w:rPr>
  </w:style>
  <w:style w:type="paragraph" w:styleId="a6">
    <w:name w:val="No Spacing"/>
    <w:uiPriority w:val="1"/>
    <w:rsid w:val="008C5B3C"/>
    <w:pPr>
      <w:spacing w:after="0" w:line="240" w:lineRule="auto"/>
      <w:ind w:firstLine="709"/>
      <w:contextualSpacing/>
      <w:jc w:val="both"/>
    </w:pPr>
    <w:rPr>
      <w:rFonts w:ascii="Times New Roman" w:eastAsia="Calibri" w:hAnsi="Times New Roman" w:cs="Times New Roman"/>
      <w:sz w:val="28"/>
    </w:rPr>
  </w:style>
  <w:style w:type="character" w:styleId="a7">
    <w:name w:val="Subtle Reference"/>
    <w:uiPriority w:val="31"/>
    <w:rsid w:val="008C5B3C"/>
    <w:rPr>
      <w:smallCaps/>
      <w:color w:val="C0504D"/>
      <w:u w:val="single"/>
    </w:rPr>
  </w:style>
  <w:style w:type="paragraph" w:styleId="a8">
    <w:name w:val="Title"/>
    <w:aliases w:val="заголовок 1"/>
    <w:basedOn w:val="a0"/>
    <w:next w:val="a0"/>
    <w:link w:val="a9"/>
    <w:qFormat/>
    <w:rsid w:val="008C5B3C"/>
    <w:pPr>
      <w:ind w:firstLine="0"/>
      <w:jc w:val="center"/>
    </w:pPr>
    <w:rPr>
      <w:rFonts w:eastAsia="Times New Roman"/>
      <w:b/>
      <w:caps/>
      <w:spacing w:val="8"/>
      <w:kern w:val="28"/>
      <w:szCs w:val="52"/>
    </w:rPr>
  </w:style>
  <w:style w:type="character" w:customStyle="1" w:styleId="a9">
    <w:name w:val="Заголовок Знак"/>
    <w:aliases w:val="заголовок 1 Знак"/>
    <w:basedOn w:val="a1"/>
    <w:link w:val="a8"/>
    <w:rsid w:val="008C5B3C"/>
    <w:rPr>
      <w:rFonts w:ascii="Times New Roman" w:eastAsia="Times New Roman" w:hAnsi="Times New Roman" w:cs="Times New Roman"/>
      <w:b/>
      <w:caps/>
      <w:spacing w:val="8"/>
      <w:kern w:val="28"/>
      <w:sz w:val="28"/>
      <w:szCs w:val="52"/>
    </w:rPr>
  </w:style>
  <w:style w:type="paragraph" w:styleId="aa">
    <w:name w:val="header"/>
    <w:basedOn w:val="a0"/>
    <w:link w:val="ab"/>
    <w:uiPriority w:val="99"/>
    <w:unhideWhenUsed/>
    <w:rsid w:val="008C5B3C"/>
    <w:pPr>
      <w:tabs>
        <w:tab w:val="center" w:pos="4677"/>
        <w:tab w:val="right" w:pos="9355"/>
      </w:tabs>
    </w:pPr>
  </w:style>
  <w:style w:type="character" w:customStyle="1" w:styleId="ab">
    <w:name w:val="Верхний колонтитул Знак"/>
    <w:basedOn w:val="a1"/>
    <w:link w:val="aa"/>
    <w:uiPriority w:val="99"/>
    <w:rsid w:val="008C5B3C"/>
    <w:rPr>
      <w:rFonts w:ascii="Times New Roman" w:eastAsia="Calibri" w:hAnsi="Times New Roman" w:cs="Times New Roman"/>
      <w:sz w:val="28"/>
    </w:rPr>
  </w:style>
  <w:style w:type="paragraph" w:styleId="ac">
    <w:name w:val="footer"/>
    <w:basedOn w:val="a0"/>
    <w:link w:val="ad"/>
    <w:unhideWhenUsed/>
    <w:rsid w:val="008C5B3C"/>
    <w:pPr>
      <w:tabs>
        <w:tab w:val="center" w:pos="4677"/>
        <w:tab w:val="right" w:pos="9355"/>
      </w:tabs>
    </w:pPr>
  </w:style>
  <w:style w:type="character" w:customStyle="1" w:styleId="ad">
    <w:name w:val="Нижний колонтитул Знак"/>
    <w:basedOn w:val="a1"/>
    <w:link w:val="ac"/>
    <w:rsid w:val="008C5B3C"/>
    <w:rPr>
      <w:rFonts w:ascii="Times New Roman" w:eastAsia="Calibri" w:hAnsi="Times New Roman" w:cs="Times New Roman"/>
      <w:sz w:val="28"/>
    </w:rPr>
  </w:style>
  <w:style w:type="character" w:styleId="ae">
    <w:name w:val="page number"/>
    <w:basedOn w:val="a1"/>
    <w:rsid w:val="008C5B3C"/>
  </w:style>
  <w:style w:type="table" w:styleId="af">
    <w:name w:val="Table Grid"/>
    <w:basedOn w:val="a2"/>
    <w:uiPriority w:val="59"/>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0"/>
    <w:uiPriority w:val="34"/>
    <w:qFormat/>
    <w:rsid w:val="008C5B3C"/>
    <w:pPr>
      <w:ind w:left="720"/>
    </w:pPr>
  </w:style>
  <w:style w:type="paragraph" w:styleId="11">
    <w:name w:val="toc 1"/>
    <w:basedOn w:val="a0"/>
    <w:next w:val="a0"/>
    <w:autoRedefine/>
    <w:uiPriority w:val="39"/>
    <w:unhideWhenUsed/>
    <w:qFormat/>
    <w:rsid w:val="008C5B3C"/>
    <w:pPr>
      <w:tabs>
        <w:tab w:val="left" w:pos="0"/>
        <w:tab w:val="right" w:leader="dot" w:pos="9498"/>
      </w:tabs>
      <w:spacing w:after="100"/>
      <w:ind w:firstLine="0"/>
      <w:jc w:val="left"/>
    </w:pPr>
    <w:rPr>
      <w:bCs/>
      <w:noProof/>
      <w:szCs w:val="28"/>
    </w:rPr>
  </w:style>
  <w:style w:type="paragraph" w:styleId="21">
    <w:name w:val="toc 2"/>
    <w:basedOn w:val="a0"/>
    <w:next w:val="a0"/>
    <w:autoRedefine/>
    <w:uiPriority w:val="39"/>
    <w:unhideWhenUsed/>
    <w:qFormat/>
    <w:rsid w:val="008C5B3C"/>
    <w:pPr>
      <w:tabs>
        <w:tab w:val="left" w:pos="0"/>
        <w:tab w:val="left" w:pos="284"/>
        <w:tab w:val="left" w:pos="567"/>
        <w:tab w:val="left" w:pos="1080"/>
        <w:tab w:val="right" w:leader="dot" w:pos="9344"/>
      </w:tabs>
      <w:spacing w:after="100"/>
      <w:ind w:firstLine="0"/>
    </w:pPr>
    <w:rPr>
      <w:noProof/>
      <w:szCs w:val="28"/>
    </w:rPr>
  </w:style>
  <w:style w:type="character" w:styleId="af1">
    <w:name w:val="Hyperlink"/>
    <w:uiPriority w:val="99"/>
    <w:unhideWhenUsed/>
    <w:rsid w:val="008C5B3C"/>
    <w:rPr>
      <w:color w:val="0000FF"/>
      <w:u w:val="single"/>
    </w:rPr>
  </w:style>
  <w:style w:type="paragraph" w:styleId="af2">
    <w:name w:val="TOC Heading"/>
    <w:basedOn w:val="1"/>
    <w:next w:val="a0"/>
    <w:uiPriority w:val="39"/>
    <w:unhideWhenUsed/>
    <w:qFormat/>
    <w:rsid w:val="008C5B3C"/>
    <w:pPr>
      <w:spacing w:before="480" w:line="276" w:lineRule="auto"/>
      <w:contextualSpacing w:val="0"/>
      <w:jc w:val="left"/>
      <w:outlineLvl w:val="9"/>
    </w:pPr>
    <w:rPr>
      <w:rFonts w:ascii="Cambria" w:hAnsi="Cambria"/>
      <w:color w:val="365F91"/>
      <w:lang w:eastAsia="ru-RU"/>
    </w:rPr>
  </w:style>
  <w:style w:type="character" w:styleId="af3">
    <w:name w:val="annotation reference"/>
    <w:unhideWhenUsed/>
    <w:rsid w:val="008C5B3C"/>
    <w:rPr>
      <w:sz w:val="16"/>
      <w:szCs w:val="16"/>
    </w:rPr>
  </w:style>
  <w:style w:type="paragraph" w:styleId="af4">
    <w:name w:val="annotation text"/>
    <w:basedOn w:val="a0"/>
    <w:link w:val="af5"/>
    <w:unhideWhenUsed/>
    <w:rsid w:val="008C5B3C"/>
    <w:rPr>
      <w:sz w:val="20"/>
      <w:szCs w:val="20"/>
    </w:rPr>
  </w:style>
  <w:style w:type="character" w:customStyle="1" w:styleId="af5">
    <w:name w:val="Текст примечания Знак"/>
    <w:basedOn w:val="a1"/>
    <w:link w:val="af4"/>
    <w:rsid w:val="008C5B3C"/>
    <w:rPr>
      <w:rFonts w:ascii="Times New Roman" w:eastAsia="Calibri" w:hAnsi="Times New Roman" w:cs="Times New Roman"/>
      <w:sz w:val="20"/>
      <w:szCs w:val="20"/>
    </w:rPr>
  </w:style>
  <w:style w:type="paragraph" w:styleId="af6">
    <w:name w:val="annotation subject"/>
    <w:basedOn w:val="af4"/>
    <w:next w:val="af4"/>
    <w:link w:val="af7"/>
    <w:unhideWhenUsed/>
    <w:rsid w:val="008C5B3C"/>
    <w:rPr>
      <w:b/>
      <w:bCs/>
    </w:rPr>
  </w:style>
  <w:style w:type="character" w:customStyle="1" w:styleId="af7">
    <w:name w:val="Тема примечания Знак"/>
    <w:basedOn w:val="af5"/>
    <w:link w:val="af6"/>
    <w:rsid w:val="008C5B3C"/>
    <w:rPr>
      <w:rFonts w:ascii="Times New Roman" w:eastAsia="Calibri" w:hAnsi="Times New Roman" w:cs="Times New Roman"/>
      <w:b/>
      <w:bCs/>
      <w:sz w:val="20"/>
      <w:szCs w:val="20"/>
    </w:rPr>
  </w:style>
  <w:style w:type="paragraph" w:styleId="af8">
    <w:name w:val="Revision"/>
    <w:hidden/>
    <w:uiPriority w:val="99"/>
    <w:semiHidden/>
    <w:rsid w:val="008C5B3C"/>
    <w:pPr>
      <w:spacing w:after="0" w:line="240" w:lineRule="auto"/>
    </w:pPr>
    <w:rPr>
      <w:rFonts w:ascii="Times New Roman" w:eastAsia="Calibri" w:hAnsi="Times New Roman" w:cs="Times New Roman"/>
      <w:sz w:val="28"/>
    </w:rPr>
  </w:style>
  <w:style w:type="paragraph" w:customStyle="1" w:styleId="12">
    <w:name w:val="Обычный1"/>
    <w:uiPriority w:val="99"/>
    <w:rsid w:val="008C5B3C"/>
    <w:pPr>
      <w:widowControl w:val="0"/>
      <w:spacing w:after="0" w:line="240" w:lineRule="auto"/>
      <w:ind w:left="240" w:firstLine="560"/>
    </w:pPr>
    <w:rPr>
      <w:rFonts w:ascii="Times New Roman" w:eastAsia="Times New Roman" w:hAnsi="Times New Roman" w:cs="Times New Roman"/>
      <w:snapToGrid w:val="0"/>
      <w:sz w:val="24"/>
      <w:szCs w:val="20"/>
      <w:lang w:eastAsia="ru-RU"/>
    </w:rPr>
  </w:style>
  <w:style w:type="paragraph" w:styleId="31">
    <w:name w:val="toc 3"/>
    <w:basedOn w:val="a0"/>
    <w:next w:val="a0"/>
    <w:autoRedefine/>
    <w:unhideWhenUsed/>
    <w:qFormat/>
    <w:rsid w:val="008C5B3C"/>
    <w:pPr>
      <w:tabs>
        <w:tab w:val="right" w:leader="dot" w:pos="9346"/>
      </w:tabs>
      <w:spacing w:after="100"/>
      <w:ind w:left="709" w:hanging="709"/>
    </w:pPr>
    <w:rPr>
      <w:noProof/>
      <w:szCs w:val="28"/>
    </w:rPr>
  </w:style>
  <w:style w:type="paragraph" w:styleId="af9">
    <w:name w:val="Subtitle"/>
    <w:aliases w:val="Заголовок3"/>
    <w:basedOn w:val="a0"/>
    <w:next w:val="a0"/>
    <w:link w:val="afa"/>
    <w:uiPriority w:val="11"/>
    <w:qFormat/>
    <w:rsid w:val="008C5B3C"/>
    <w:pPr>
      <w:numPr>
        <w:ilvl w:val="1"/>
      </w:numPr>
      <w:ind w:firstLine="709"/>
      <w:jc w:val="right"/>
    </w:pPr>
    <w:rPr>
      <w:rFonts w:eastAsia="Times New Roman"/>
      <w:iCs/>
      <w:szCs w:val="24"/>
    </w:rPr>
  </w:style>
  <w:style w:type="character" w:customStyle="1" w:styleId="afa">
    <w:name w:val="Подзаголовок Знак"/>
    <w:aliases w:val="Заголовок3 Знак"/>
    <w:basedOn w:val="a1"/>
    <w:link w:val="af9"/>
    <w:uiPriority w:val="11"/>
    <w:rsid w:val="008C5B3C"/>
    <w:rPr>
      <w:rFonts w:ascii="Times New Roman" w:eastAsia="Times New Roman" w:hAnsi="Times New Roman" w:cs="Times New Roman"/>
      <w:iCs/>
      <w:sz w:val="28"/>
      <w:szCs w:val="24"/>
    </w:rPr>
  </w:style>
  <w:style w:type="table" w:customStyle="1" w:styleId="13">
    <w:name w:val="Сетка таблицы1"/>
    <w:basedOn w:val="a2"/>
    <w:next w:val="af"/>
    <w:uiPriority w:val="59"/>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2"/>
    <w:next w:val="af"/>
    <w:uiPriority w:val="59"/>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2"/>
    <w:next w:val="af"/>
    <w:uiPriority w:val="59"/>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Body Text"/>
    <w:basedOn w:val="a0"/>
    <w:link w:val="afc"/>
    <w:rsid w:val="008C5B3C"/>
    <w:pPr>
      <w:tabs>
        <w:tab w:val="left" w:pos="3240"/>
      </w:tabs>
      <w:ind w:right="-261" w:firstLine="0"/>
      <w:contextualSpacing w:val="0"/>
      <w:jc w:val="center"/>
    </w:pPr>
    <w:rPr>
      <w:rFonts w:eastAsia="Times New Roman"/>
      <w:b/>
      <w:szCs w:val="28"/>
      <w:lang w:eastAsia="ru-RU"/>
    </w:rPr>
  </w:style>
  <w:style w:type="character" w:customStyle="1" w:styleId="afc">
    <w:name w:val="Основной текст Знак"/>
    <w:basedOn w:val="a1"/>
    <w:link w:val="afb"/>
    <w:rsid w:val="008C5B3C"/>
    <w:rPr>
      <w:rFonts w:ascii="Times New Roman" w:eastAsia="Times New Roman" w:hAnsi="Times New Roman" w:cs="Times New Roman"/>
      <w:b/>
      <w:sz w:val="28"/>
      <w:szCs w:val="28"/>
      <w:lang w:eastAsia="ru-RU"/>
    </w:rPr>
  </w:style>
  <w:style w:type="table" w:customStyle="1" w:styleId="41">
    <w:name w:val="Сетка таблицы4"/>
    <w:basedOn w:val="a2"/>
    <w:next w:val="af"/>
    <w:uiPriority w:val="59"/>
    <w:locked/>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3">
    <w:name w:val="Body Text 2"/>
    <w:basedOn w:val="a0"/>
    <w:link w:val="24"/>
    <w:unhideWhenUsed/>
    <w:rsid w:val="008C5B3C"/>
    <w:pPr>
      <w:spacing w:after="120" w:line="480" w:lineRule="auto"/>
    </w:pPr>
  </w:style>
  <w:style w:type="character" w:customStyle="1" w:styleId="24">
    <w:name w:val="Основной текст 2 Знак"/>
    <w:basedOn w:val="a1"/>
    <w:link w:val="23"/>
    <w:rsid w:val="008C5B3C"/>
    <w:rPr>
      <w:rFonts w:ascii="Times New Roman" w:eastAsia="Calibri" w:hAnsi="Times New Roman" w:cs="Times New Roman"/>
      <w:sz w:val="28"/>
    </w:rPr>
  </w:style>
  <w:style w:type="paragraph" w:styleId="33">
    <w:name w:val="Body Text Indent 3"/>
    <w:basedOn w:val="a0"/>
    <w:link w:val="34"/>
    <w:unhideWhenUsed/>
    <w:rsid w:val="008C5B3C"/>
    <w:pPr>
      <w:spacing w:after="120"/>
      <w:ind w:left="283"/>
    </w:pPr>
    <w:rPr>
      <w:sz w:val="16"/>
      <w:szCs w:val="16"/>
    </w:rPr>
  </w:style>
  <w:style w:type="character" w:customStyle="1" w:styleId="34">
    <w:name w:val="Основной текст с отступом 3 Знак"/>
    <w:basedOn w:val="a1"/>
    <w:link w:val="33"/>
    <w:rsid w:val="008C5B3C"/>
    <w:rPr>
      <w:rFonts w:ascii="Times New Roman" w:eastAsia="Calibri" w:hAnsi="Times New Roman" w:cs="Times New Roman"/>
      <w:sz w:val="16"/>
      <w:szCs w:val="16"/>
    </w:rPr>
  </w:style>
  <w:style w:type="paragraph" w:styleId="25">
    <w:name w:val="Body Text Indent 2"/>
    <w:basedOn w:val="a0"/>
    <w:link w:val="26"/>
    <w:unhideWhenUsed/>
    <w:rsid w:val="008C5B3C"/>
    <w:pPr>
      <w:spacing w:after="120" w:line="480" w:lineRule="auto"/>
      <w:ind w:left="283"/>
    </w:pPr>
  </w:style>
  <w:style w:type="character" w:customStyle="1" w:styleId="26">
    <w:name w:val="Основной текст с отступом 2 Знак"/>
    <w:basedOn w:val="a1"/>
    <w:link w:val="25"/>
    <w:rsid w:val="008C5B3C"/>
    <w:rPr>
      <w:rFonts w:ascii="Times New Roman" w:eastAsia="Calibri" w:hAnsi="Times New Roman" w:cs="Times New Roman"/>
      <w:sz w:val="28"/>
    </w:rPr>
  </w:style>
  <w:style w:type="paragraph" w:styleId="35">
    <w:name w:val="Body Text 3"/>
    <w:basedOn w:val="a0"/>
    <w:link w:val="36"/>
    <w:unhideWhenUsed/>
    <w:rsid w:val="008C5B3C"/>
    <w:pPr>
      <w:spacing w:after="120"/>
    </w:pPr>
    <w:rPr>
      <w:sz w:val="16"/>
      <w:szCs w:val="16"/>
    </w:rPr>
  </w:style>
  <w:style w:type="character" w:customStyle="1" w:styleId="36">
    <w:name w:val="Основной текст 3 Знак"/>
    <w:basedOn w:val="a1"/>
    <w:link w:val="35"/>
    <w:rsid w:val="008C5B3C"/>
    <w:rPr>
      <w:rFonts w:ascii="Times New Roman" w:eastAsia="Calibri" w:hAnsi="Times New Roman" w:cs="Times New Roman"/>
      <w:sz w:val="16"/>
      <w:szCs w:val="16"/>
    </w:rPr>
  </w:style>
  <w:style w:type="paragraph" w:styleId="afd">
    <w:name w:val="Body Text Indent"/>
    <w:basedOn w:val="a0"/>
    <w:link w:val="afe"/>
    <w:rsid w:val="008C5B3C"/>
    <w:pPr>
      <w:ind w:firstLine="540"/>
      <w:contextualSpacing w:val="0"/>
    </w:pPr>
    <w:rPr>
      <w:rFonts w:eastAsia="Times New Roman"/>
      <w:sz w:val="24"/>
      <w:szCs w:val="24"/>
      <w:lang w:eastAsia="ru-RU"/>
    </w:rPr>
  </w:style>
  <w:style w:type="character" w:customStyle="1" w:styleId="afe">
    <w:name w:val="Основной текст с отступом Знак"/>
    <w:basedOn w:val="a1"/>
    <w:link w:val="afd"/>
    <w:rsid w:val="008C5B3C"/>
    <w:rPr>
      <w:rFonts w:ascii="Times New Roman" w:eastAsia="Times New Roman" w:hAnsi="Times New Roman" w:cs="Times New Roman"/>
      <w:sz w:val="24"/>
      <w:szCs w:val="24"/>
      <w:lang w:eastAsia="ru-RU"/>
    </w:rPr>
  </w:style>
  <w:style w:type="character" w:styleId="aff">
    <w:name w:val="line number"/>
    <w:basedOn w:val="a1"/>
    <w:rsid w:val="008C5B3C"/>
  </w:style>
  <w:style w:type="paragraph" w:styleId="aff0">
    <w:name w:val="Plain Text"/>
    <w:basedOn w:val="a0"/>
    <w:link w:val="aff1"/>
    <w:rsid w:val="008C5B3C"/>
    <w:pPr>
      <w:ind w:firstLine="0"/>
      <w:contextualSpacing w:val="0"/>
      <w:jc w:val="left"/>
    </w:pPr>
    <w:rPr>
      <w:rFonts w:ascii="Courier New" w:eastAsia="Times New Roman" w:hAnsi="Courier New"/>
      <w:sz w:val="20"/>
      <w:szCs w:val="20"/>
      <w:lang w:eastAsia="ru-RU"/>
    </w:rPr>
  </w:style>
  <w:style w:type="character" w:customStyle="1" w:styleId="aff1">
    <w:name w:val="Текст Знак"/>
    <w:basedOn w:val="a1"/>
    <w:link w:val="aff0"/>
    <w:rsid w:val="008C5B3C"/>
    <w:rPr>
      <w:rFonts w:ascii="Courier New" w:eastAsia="Times New Roman" w:hAnsi="Courier New" w:cs="Times New Roman"/>
      <w:sz w:val="20"/>
      <w:szCs w:val="20"/>
      <w:lang w:eastAsia="ru-RU"/>
    </w:rPr>
  </w:style>
  <w:style w:type="paragraph" w:customStyle="1" w:styleId="27">
    <w:name w:val="Обычный2"/>
    <w:rsid w:val="008C5B3C"/>
    <w:pPr>
      <w:widowControl w:val="0"/>
      <w:spacing w:after="0" w:line="240" w:lineRule="auto"/>
      <w:ind w:left="240" w:firstLine="560"/>
    </w:pPr>
    <w:rPr>
      <w:rFonts w:ascii="Times New Roman" w:eastAsia="Times New Roman" w:hAnsi="Times New Roman" w:cs="Times New Roman"/>
      <w:snapToGrid w:val="0"/>
      <w:sz w:val="24"/>
      <w:szCs w:val="20"/>
      <w:lang w:eastAsia="ru-RU"/>
    </w:rPr>
  </w:style>
  <w:style w:type="paragraph" w:customStyle="1" w:styleId="37">
    <w:name w:val="Обычный3"/>
    <w:rsid w:val="008C5B3C"/>
    <w:pPr>
      <w:widowControl w:val="0"/>
      <w:spacing w:after="0" w:line="240" w:lineRule="auto"/>
      <w:ind w:left="240" w:firstLine="560"/>
    </w:pPr>
    <w:rPr>
      <w:rFonts w:ascii="Times New Roman" w:eastAsia="Times New Roman" w:hAnsi="Times New Roman" w:cs="Times New Roman"/>
      <w:snapToGrid w:val="0"/>
      <w:sz w:val="24"/>
      <w:szCs w:val="20"/>
      <w:lang w:eastAsia="ru-RU"/>
    </w:rPr>
  </w:style>
  <w:style w:type="paragraph" w:styleId="aff2">
    <w:name w:val="Document Map"/>
    <w:basedOn w:val="a0"/>
    <w:link w:val="aff3"/>
    <w:rsid w:val="008C5B3C"/>
    <w:pPr>
      <w:shd w:val="clear" w:color="auto" w:fill="000080"/>
      <w:ind w:firstLine="0"/>
      <w:contextualSpacing w:val="0"/>
      <w:jc w:val="left"/>
    </w:pPr>
    <w:rPr>
      <w:rFonts w:ascii="Tahoma" w:eastAsia="Times New Roman" w:hAnsi="Tahoma"/>
      <w:sz w:val="24"/>
      <w:szCs w:val="24"/>
      <w:lang w:eastAsia="ru-RU"/>
    </w:rPr>
  </w:style>
  <w:style w:type="character" w:customStyle="1" w:styleId="aff3">
    <w:name w:val="Схема документа Знак"/>
    <w:basedOn w:val="a1"/>
    <w:link w:val="aff2"/>
    <w:rsid w:val="008C5B3C"/>
    <w:rPr>
      <w:rFonts w:ascii="Tahoma" w:eastAsia="Times New Roman" w:hAnsi="Tahoma" w:cs="Times New Roman"/>
      <w:sz w:val="24"/>
      <w:szCs w:val="24"/>
      <w:shd w:val="clear" w:color="auto" w:fill="000080"/>
      <w:lang w:eastAsia="ru-RU"/>
    </w:rPr>
  </w:style>
  <w:style w:type="numbering" w:customStyle="1" w:styleId="14">
    <w:name w:val="Нет списка1"/>
    <w:next w:val="a3"/>
    <w:uiPriority w:val="99"/>
    <w:semiHidden/>
    <w:unhideWhenUsed/>
    <w:rsid w:val="008C5B3C"/>
  </w:style>
  <w:style w:type="paragraph" w:styleId="aff4">
    <w:name w:val="Normal (Web)"/>
    <w:basedOn w:val="a0"/>
    <w:rsid w:val="008C5B3C"/>
    <w:pPr>
      <w:spacing w:before="100" w:beforeAutospacing="1" w:after="100" w:afterAutospacing="1"/>
      <w:ind w:firstLine="0"/>
      <w:contextualSpacing w:val="0"/>
      <w:jc w:val="left"/>
    </w:pPr>
    <w:rPr>
      <w:color w:val="000000"/>
      <w:szCs w:val="28"/>
    </w:rPr>
  </w:style>
  <w:style w:type="character" w:styleId="aff5">
    <w:name w:val="footnote reference"/>
    <w:rsid w:val="008C5B3C"/>
    <w:rPr>
      <w:vertAlign w:val="superscript"/>
    </w:rPr>
  </w:style>
  <w:style w:type="paragraph" w:styleId="aff6">
    <w:name w:val="footnote text"/>
    <w:basedOn w:val="a0"/>
    <w:link w:val="aff7"/>
    <w:rsid w:val="008C5B3C"/>
    <w:pPr>
      <w:ind w:firstLine="0"/>
      <w:contextualSpacing w:val="0"/>
      <w:jc w:val="left"/>
    </w:pPr>
    <w:rPr>
      <w:color w:val="000000"/>
      <w:sz w:val="20"/>
      <w:szCs w:val="20"/>
    </w:rPr>
  </w:style>
  <w:style w:type="character" w:customStyle="1" w:styleId="aff7">
    <w:name w:val="Текст сноски Знак"/>
    <w:basedOn w:val="a1"/>
    <w:link w:val="aff6"/>
    <w:rsid w:val="008C5B3C"/>
    <w:rPr>
      <w:rFonts w:ascii="Times New Roman" w:eastAsia="Calibri" w:hAnsi="Times New Roman" w:cs="Times New Roman"/>
      <w:color w:val="000000"/>
      <w:sz w:val="20"/>
      <w:szCs w:val="20"/>
    </w:rPr>
  </w:style>
  <w:style w:type="paragraph" w:customStyle="1" w:styleId="p2">
    <w:name w:val="p2"/>
    <w:basedOn w:val="a0"/>
    <w:rsid w:val="008C5B3C"/>
    <w:pPr>
      <w:ind w:firstLine="600"/>
      <w:contextualSpacing w:val="0"/>
    </w:pPr>
    <w:rPr>
      <w:rFonts w:eastAsia="SimSun"/>
      <w:color w:val="000000"/>
      <w:szCs w:val="28"/>
      <w:lang w:eastAsia="zh-CN"/>
    </w:rPr>
  </w:style>
  <w:style w:type="paragraph" w:customStyle="1" w:styleId="p3">
    <w:name w:val="p3"/>
    <w:basedOn w:val="a0"/>
    <w:rsid w:val="008C5B3C"/>
    <w:pPr>
      <w:spacing w:before="120" w:after="120"/>
      <w:ind w:left="120" w:right="120" w:firstLine="600"/>
      <w:contextualSpacing w:val="0"/>
    </w:pPr>
    <w:rPr>
      <w:rFonts w:eastAsia="SimSun"/>
      <w:b/>
      <w:bCs/>
      <w:color w:val="004761"/>
      <w:szCs w:val="28"/>
      <w:lang w:eastAsia="zh-CN"/>
    </w:rPr>
  </w:style>
  <w:style w:type="paragraph" w:customStyle="1" w:styleId="p1">
    <w:name w:val="p1"/>
    <w:basedOn w:val="a0"/>
    <w:rsid w:val="008C5B3C"/>
    <w:pPr>
      <w:ind w:firstLine="0"/>
      <w:contextualSpacing w:val="0"/>
      <w:jc w:val="center"/>
    </w:pPr>
    <w:rPr>
      <w:rFonts w:eastAsia="SimSun"/>
      <w:b/>
      <w:bCs/>
      <w:color w:val="004761"/>
      <w:szCs w:val="28"/>
      <w:lang w:eastAsia="zh-CN"/>
    </w:rPr>
  </w:style>
  <w:style w:type="character" w:styleId="aff8">
    <w:name w:val="Strong"/>
    <w:uiPriority w:val="22"/>
    <w:qFormat/>
    <w:rsid w:val="008C5B3C"/>
    <w:rPr>
      <w:b/>
      <w:bCs/>
    </w:rPr>
  </w:style>
  <w:style w:type="paragraph" w:customStyle="1" w:styleId="ConsNormal">
    <w:name w:val="ConsNormal"/>
    <w:rsid w:val="008C5B3C"/>
    <w:pPr>
      <w:widowControl w:val="0"/>
      <w:autoSpaceDE w:val="0"/>
      <w:autoSpaceDN w:val="0"/>
      <w:adjustRightInd w:val="0"/>
      <w:spacing w:after="0" w:line="240" w:lineRule="auto"/>
      <w:ind w:firstLine="720"/>
    </w:pPr>
    <w:rPr>
      <w:rFonts w:ascii="Arial" w:eastAsia="Times New Roman" w:hAnsi="Arial" w:cs="Arial"/>
      <w:color w:val="000000"/>
      <w:sz w:val="16"/>
      <w:szCs w:val="16"/>
      <w:lang w:eastAsia="ru-RU"/>
    </w:rPr>
  </w:style>
  <w:style w:type="paragraph" w:customStyle="1" w:styleId="15">
    <w:name w:val="Обычный (веб)1"/>
    <w:basedOn w:val="a0"/>
    <w:rsid w:val="008C5B3C"/>
    <w:pPr>
      <w:spacing w:before="81"/>
      <w:ind w:left="101" w:right="101" w:firstLine="0"/>
      <w:contextualSpacing w:val="0"/>
      <w:jc w:val="left"/>
    </w:pPr>
    <w:rPr>
      <w:rFonts w:ascii="Verdana" w:eastAsia="SimSun" w:hAnsi="Verdana"/>
      <w:color w:val="003366"/>
      <w:sz w:val="18"/>
      <w:szCs w:val="18"/>
      <w:lang w:eastAsia="zh-CN"/>
    </w:rPr>
  </w:style>
  <w:style w:type="paragraph" w:styleId="HTML">
    <w:name w:val="HTML Preformatted"/>
    <w:basedOn w:val="a0"/>
    <w:link w:val="HTML0"/>
    <w:rsid w:val="008C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ontextualSpacing w:val="0"/>
      <w:jc w:val="left"/>
    </w:pPr>
    <w:rPr>
      <w:rFonts w:ascii="Courier New" w:hAnsi="Courier New"/>
      <w:color w:val="000000"/>
      <w:sz w:val="20"/>
      <w:szCs w:val="20"/>
      <w:lang w:val="x-none" w:eastAsia="x-none"/>
    </w:rPr>
  </w:style>
  <w:style w:type="character" w:customStyle="1" w:styleId="HTML0">
    <w:name w:val="Стандартный HTML Знак"/>
    <w:basedOn w:val="a1"/>
    <w:link w:val="HTML"/>
    <w:rsid w:val="008C5B3C"/>
    <w:rPr>
      <w:rFonts w:ascii="Courier New" w:eastAsia="Calibri" w:hAnsi="Courier New" w:cs="Times New Roman"/>
      <w:color w:val="000000"/>
      <w:sz w:val="20"/>
      <w:szCs w:val="20"/>
      <w:lang w:val="x-none" w:eastAsia="x-none"/>
    </w:rPr>
  </w:style>
  <w:style w:type="paragraph" w:customStyle="1" w:styleId="ConsPlusNormal">
    <w:name w:val="ConsPlusNormal"/>
    <w:rsid w:val="008C5B3C"/>
    <w:pPr>
      <w:autoSpaceDE w:val="0"/>
      <w:autoSpaceDN w:val="0"/>
      <w:adjustRightInd w:val="0"/>
      <w:spacing w:after="0" w:line="240" w:lineRule="auto"/>
      <w:ind w:firstLine="720"/>
    </w:pPr>
    <w:rPr>
      <w:rFonts w:ascii="Arial" w:eastAsia="Times New Roman" w:hAnsi="Arial" w:cs="Arial"/>
      <w:color w:val="000000"/>
      <w:sz w:val="20"/>
      <w:szCs w:val="20"/>
      <w:lang w:eastAsia="ru-RU"/>
    </w:rPr>
  </w:style>
  <w:style w:type="character" w:customStyle="1" w:styleId="aff9">
    <w:name w:val="Цветовое выделение"/>
    <w:uiPriority w:val="99"/>
    <w:rsid w:val="008C5B3C"/>
    <w:rPr>
      <w:b/>
      <w:color w:val="26282F"/>
    </w:rPr>
  </w:style>
  <w:style w:type="table" w:customStyle="1" w:styleId="51">
    <w:name w:val="Сетка таблицы5"/>
    <w:basedOn w:val="a2"/>
    <w:next w:val="af"/>
    <w:uiPriority w:val="59"/>
    <w:rsid w:val="008C5B3C"/>
    <w:pPr>
      <w:spacing w:after="0" w:line="240" w:lineRule="auto"/>
    </w:pPr>
    <w:rPr>
      <w:rFonts w:ascii="Times New Roman" w:eastAsia="Calibri" w:hAnsi="Times New Roman" w:cs="Times New Roman"/>
      <w:color w:val="000000"/>
      <w:sz w:val="28"/>
      <w:szCs w:val="2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
    <w:name w:val="Нет списка11"/>
    <w:next w:val="a3"/>
    <w:uiPriority w:val="99"/>
    <w:semiHidden/>
    <w:unhideWhenUsed/>
    <w:rsid w:val="008C5B3C"/>
  </w:style>
  <w:style w:type="table" w:customStyle="1" w:styleId="111">
    <w:name w:val="Сетка таблицы11"/>
    <w:basedOn w:val="a2"/>
    <w:next w:val="af"/>
    <w:uiPriority w:val="59"/>
    <w:rsid w:val="008C5B3C"/>
    <w:pPr>
      <w:spacing w:after="0" w:line="240" w:lineRule="auto"/>
    </w:pPr>
    <w:rPr>
      <w:rFonts w:ascii="Times New Roman" w:eastAsia="Times New Roman" w:hAnsi="Times New Roman" w:cs="Times New Roman"/>
      <w:color w:val="000000"/>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2"/>
    <w:next w:val="af"/>
    <w:uiPriority w:val="59"/>
    <w:rsid w:val="008C5B3C"/>
    <w:pPr>
      <w:spacing w:after="0" w:line="240" w:lineRule="auto"/>
    </w:pPr>
    <w:rPr>
      <w:rFonts w:ascii="Calibri" w:eastAsia="Calibri" w:hAnsi="Calibri" w:cs="Times New Roman"/>
      <w:color w:val="000000"/>
      <w:sz w:val="28"/>
      <w:szCs w:val="2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2"/>
    <w:next w:val="af"/>
    <w:uiPriority w:val="59"/>
    <w:rsid w:val="008C5B3C"/>
    <w:pPr>
      <w:spacing w:after="0" w:line="240" w:lineRule="auto"/>
    </w:pPr>
    <w:rPr>
      <w:rFonts w:ascii="Calibri" w:eastAsia="Calibri" w:hAnsi="Calibri" w:cs="Times New Roman"/>
      <w:color w:val="000000"/>
      <w:sz w:val="28"/>
      <w:szCs w:val="2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2">
    <w:name w:val="toc 4"/>
    <w:basedOn w:val="a0"/>
    <w:next w:val="a0"/>
    <w:autoRedefine/>
    <w:unhideWhenUsed/>
    <w:rsid w:val="008C5B3C"/>
    <w:pPr>
      <w:ind w:firstLine="0"/>
      <w:contextualSpacing w:val="0"/>
      <w:jc w:val="left"/>
    </w:pPr>
    <w:rPr>
      <w:rFonts w:ascii="Calibri" w:hAnsi="Calibri"/>
      <w:color w:val="000000"/>
      <w:sz w:val="22"/>
    </w:rPr>
  </w:style>
  <w:style w:type="paragraph" w:styleId="52">
    <w:name w:val="toc 5"/>
    <w:basedOn w:val="a0"/>
    <w:next w:val="a0"/>
    <w:autoRedefine/>
    <w:unhideWhenUsed/>
    <w:rsid w:val="008C5B3C"/>
    <w:pPr>
      <w:ind w:firstLine="0"/>
      <w:contextualSpacing w:val="0"/>
      <w:jc w:val="left"/>
    </w:pPr>
    <w:rPr>
      <w:rFonts w:ascii="Calibri" w:hAnsi="Calibri"/>
      <w:color w:val="000000"/>
      <w:sz w:val="22"/>
    </w:rPr>
  </w:style>
  <w:style w:type="paragraph" w:styleId="61">
    <w:name w:val="toc 6"/>
    <w:basedOn w:val="a0"/>
    <w:next w:val="a0"/>
    <w:autoRedefine/>
    <w:uiPriority w:val="39"/>
    <w:unhideWhenUsed/>
    <w:rsid w:val="008C5B3C"/>
    <w:pPr>
      <w:ind w:firstLine="0"/>
      <w:contextualSpacing w:val="0"/>
      <w:jc w:val="left"/>
    </w:pPr>
    <w:rPr>
      <w:rFonts w:ascii="Calibri" w:hAnsi="Calibri"/>
      <w:color w:val="000000"/>
      <w:sz w:val="22"/>
    </w:rPr>
  </w:style>
  <w:style w:type="paragraph" w:styleId="71">
    <w:name w:val="toc 7"/>
    <w:basedOn w:val="a0"/>
    <w:next w:val="a0"/>
    <w:autoRedefine/>
    <w:uiPriority w:val="39"/>
    <w:unhideWhenUsed/>
    <w:rsid w:val="008C5B3C"/>
    <w:pPr>
      <w:ind w:firstLine="0"/>
      <w:contextualSpacing w:val="0"/>
      <w:jc w:val="left"/>
    </w:pPr>
    <w:rPr>
      <w:rFonts w:ascii="Calibri" w:hAnsi="Calibri"/>
      <w:color w:val="000000"/>
      <w:sz w:val="22"/>
    </w:rPr>
  </w:style>
  <w:style w:type="paragraph" w:styleId="81">
    <w:name w:val="toc 8"/>
    <w:basedOn w:val="a0"/>
    <w:next w:val="a0"/>
    <w:autoRedefine/>
    <w:uiPriority w:val="39"/>
    <w:unhideWhenUsed/>
    <w:rsid w:val="008C5B3C"/>
    <w:pPr>
      <w:ind w:firstLine="0"/>
      <w:contextualSpacing w:val="0"/>
      <w:jc w:val="left"/>
    </w:pPr>
    <w:rPr>
      <w:rFonts w:ascii="Calibri" w:hAnsi="Calibri"/>
      <w:color w:val="000000"/>
      <w:sz w:val="22"/>
    </w:rPr>
  </w:style>
  <w:style w:type="paragraph" w:styleId="91">
    <w:name w:val="toc 9"/>
    <w:basedOn w:val="a0"/>
    <w:next w:val="a0"/>
    <w:autoRedefine/>
    <w:uiPriority w:val="39"/>
    <w:unhideWhenUsed/>
    <w:rsid w:val="008C5B3C"/>
    <w:pPr>
      <w:ind w:firstLine="0"/>
      <w:contextualSpacing w:val="0"/>
      <w:jc w:val="left"/>
    </w:pPr>
    <w:rPr>
      <w:rFonts w:ascii="Calibri" w:hAnsi="Calibri"/>
      <w:color w:val="000000"/>
      <w:sz w:val="22"/>
    </w:rPr>
  </w:style>
  <w:style w:type="table" w:customStyle="1" w:styleId="112">
    <w:name w:val="Сетка таблицы112"/>
    <w:basedOn w:val="a2"/>
    <w:uiPriority w:val="59"/>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2"/>
    <w:uiPriority w:val="59"/>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2"/>
    <w:next w:val="af"/>
    <w:uiPriority w:val="59"/>
    <w:rsid w:val="008C5B3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2"/>
    <w:next w:val="af"/>
    <w:uiPriority w:val="59"/>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8">
    <w:name w:val="Нет списка2"/>
    <w:next w:val="a3"/>
    <w:semiHidden/>
    <w:unhideWhenUsed/>
    <w:rsid w:val="008C5B3C"/>
  </w:style>
  <w:style w:type="paragraph" w:customStyle="1" w:styleId="affa">
    <w:name w:val="примечание"/>
    <w:basedOn w:val="a0"/>
    <w:next w:val="a0"/>
    <w:rsid w:val="008C5B3C"/>
    <w:pPr>
      <w:widowControl w:val="0"/>
      <w:suppressAutoHyphens/>
      <w:adjustRightInd w:val="0"/>
      <w:spacing w:before="120" w:after="120"/>
      <w:ind w:firstLine="284"/>
    </w:pPr>
    <w:rPr>
      <w:rFonts w:eastAsia="Times New Roman"/>
      <w:iCs/>
      <w:sz w:val="20"/>
      <w:szCs w:val="24"/>
      <w:lang w:eastAsia="ru-RU"/>
    </w:rPr>
  </w:style>
  <w:style w:type="table" w:customStyle="1" w:styleId="72">
    <w:name w:val="Сетка таблицы7"/>
    <w:basedOn w:val="a2"/>
    <w:next w:val="af"/>
    <w:rsid w:val="008C5B3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3">
    <w:name w:val="Обычный4"/>
    <w:rsid w:val="008C5B3C"/>
    <w:pPr>
      <w:widowControl w:val="0"/>
      <w:spacing w:after="0" w:line="240" w:lineRule="auto"/>
    </w:pPr>
    <w:rPr>
      <w:rFonts w:ascii="Times New Roman" w:eastAsia="Times New Roman" w:hAnsi="Times New Roman" w:cs="Times New Roman"/>
      <w:snapToGrid w:val="0"/>
      <w:sz w:val="20"/>
      <w:szCs w:val="20"/>
      <w:lang w:val="en-US" w:eastAsia="ru-RU"/>
    </w:rPr>
  </w:style>
  <w:style w:type="table" w:customStyle="1" w:styleId="113">
    <w:name w:val="Сетка таблицы113"/>
    <w:basedOn w:val="a2"/>
    <w:uiPriority w:val="59"/>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2"/>
    <w:uiPriority w:val="59"/>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2"/>
    <w:next w:val="af"/>
    <w:uiPriority w:val="59"/>
    <w:rsid w:val="008C5B3C"/>
    <w:pPr>
      <w:spacing w:after="0" w:afterAutospacing="1" w:line="240" w:lineRule="auto"/>
      <w:ind w:firstLine="709"/>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
    <w:name w:val="Сетка таблицы9"/>
    <w:basedOn w:val="a2"/>
    <w:next w:val="af"/>
    <w:uiPriority w:val="59"/>
    <w:rsid w:val="008C5B3C"/>
    <w:pPr>
      <w:spacing w:after="0" w:line="240" w:lineRule="auto"/>
    </w:pPr>
    <w:rPr>
      <w:rFonts w:ascii="Times New Roman" w:eastAsia="Calibri" w:hAnsi="Times New Roman" w:cs="Times New Roman"/>
      <w:bCs/>
      <w:color w:val="000000"/>
      <w:sz w:val="28"/>
      <w:szCs w:val="2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2"/>
    <w:next w:val="af"/>
    <w:uiPriority w:val="59"/>
    <w:rsid w:val="008C5B3C"/>
    <w:pPr>
      <w:spacing w:after="0" w:afterAutospacing="1" w:line="240" w:lineRule="auto"/>
      <w:ind w:firstLine="709"/>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2"/>
    <w:next w:val="af"/>
    <w:uiPriority w:val="59"/>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2"/>
    <w:next w:val="af"/>
    <w:uiPriority w:val="59"/>
    <w:rsid w:val="008C5B3C"/>
    <w:pPr>
      <w:spacing w:after="0" w:line="240" w:lineRule="auto"/>
    </w:pPr>
    <w:rPr>
      <w:rFonts w:ascii="Times New Roman" w:eastAsia="Calibri" w:hAnsi="Times New Roman" w:cs="Times New Roman"/>
      <w:bCs/>
      <w:color w:val="000000"/>
      <w:sz w:val="28"/>
      <w:szCs w:val="2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Сетка таблицы15"/>
    <w:basedOn w:val="a2"/>
    <w:next w:val="af"/>
    <w:uiPriority w:val="59"/>
    <w:rsid w:val="008C5B3C"/>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b">
    <w:name w:val="Знак"/>
    <w:basedOn w:val="a0"/>
    <w:rsid w:val="008C5B3C"/>
    <w:pPr>
      <w:spacing w:after="160" w:line="240" w:lineRule="exact"/>
      <w:ind w:firstLine="0"/>
      <w:contextualSpacing w:val="0"/>
      <w:jc w:val="left"/>
    </w:pPr>
    <w:rPr>
      <w:rFonts w:ascii="Verdana" w:eastAsia="Times New Roman" w:hAnsi="Verdana" w:cs="Verdana"/>
      <w:sz w:val="20"/>
      <w:szCs w:val="20"/>
      <w:lang w:val="en-US"/>
    </w:rPr>
  </w:style>
  <w:style w:type="paragraph" w:customStyle="1" w:styleId="Style1">
    <w:name w:val="Style1"/>
    <w:basedOn w:val="a0"/>
    <w:rsid w:val="008C5B3C"/>
    <w:pPr>
      <w:widowControl w:val="0"/>
      <w:autoSpaceDE w:val="0"/>
      <w:autoSpaceDN w:val="0"/>
      <w:adjustRightInd w:val="0"/>
      <w:ind w:firstLine="0"/>
      <w:contextualSpacing w:val="0"/>
      <w:jc w:val="left"/>
    </w:pPr>
    <w:rPr>
      <w:rFonts w:eastAsia="Times New Roman"/>
      <w:sz w:val="24"/>
      <w:szCs w:val="24"/>
      <w:lang w:eastAsia="ru-RU"/>
    </w:rPr>
  </w:style>
  <w:style w:type="paragraph" w:customStyle="1" w:styleId="Style2">
    <w:name w:val="Style2"/>
    <w:basedOn w:val="a0"/>
    <w:rsid w:val="008C5B3C"/>
    <w:pPr>
      <w:widowControl w:val="0"/>
      <w:autoSpaceDE w:val="0"/>
      <w:autoSpaceDN w:val="0"/>
      <w:adjustRightInd w:val="0"/>
      <w:spacing w:line="217" w:lineRule="exact"/>
      <w:ind w:firstLine="0"/>
      <w:contextualSpacing w:val="0"/>
      <w:jc w:val="left"/>
    </w:pPr>
    <w:rPr>
      <w:rFonts w:eastAsia="Times New Roman"/>
      <w:sz w:val="24"/>
      <w:szCs w:val="24"/>
      <w:lang w:eastAsia="ru-RU"/>
    </w:rPr>
  </w:style>
  <w:style w:type="paragraph" w:customStyle="1" w:styleId="Style3">
    <w:name w:val="Style3"/>
    <w:basedOn w:val="a0"/>
    <w:rsid w:val="008C5B3C"/>
    <w:pPr>
      <w:widowControl w:val="0"/>
      <w:autoSpaceDE w:val="0"/>
      <w:autoSpaceDN w:val="0"/>
      <w:adjustRightInd w:val="0"/>
      <w:ind w:firstLine="0"/>
      <w:contextualSpacing w:val="0"/>
      <w:jc w:val="left"/>
    </w:pPr>
    <w:rPr>
      <w:rFonts w:eastAsia="Times New Roman"/>
      <w:sz w:val="24"/>
      <w:szCs w:val="24"/>
      <w:lang w:eastAsia="ru-RU"/>
    </w:rPr>
  </w:style>
  <w:style w:type="paragraph" w:customStyle="1" w:styleId="Style4">
    <w:name w:val="Style4"/>
    <w:basedOn w:val="a0"/>
    <w:rsid w:val="008C5B3C"/>
    <w:pPr>
      <w:widowControl w:val="0"/>
      <w:autoSpaceDE w:val="0"/>
      <w:autoSpaceDN w:val="0"/>
      <w:adjustRightInd w:val="0"/>
      <w:ind w:firstLine="0"/>
      <w:contextualSpacing w:val="0"/>
      <w:jc w:val="left"/>
    </w:pPr>
    <w:rPr>
      <w:rFonts w:eastAsia="Times New Roman"/>
      <w:sz w:val="24"/>
      <w:szCs w:val="24"/>
      <w:lang w:eastAsia="ru-RU"/>
    </w:rPr>
  </w:style>
  <w:style w:type="paragraph" w:customStyle="1" w:styleId="Style5">
    <w:name w:val="Style5"/>
    <w:basedOn w:val="a0"/>
    <w:rsid w:val="008C5B3C"/>
    <w:pPr>
      <w:widowControl w:val="0"/>
      <w:autoSpaceDE w:val="0"/>
      <w:autoSpaceDN w:val="0"/>
      <w:adjustRightInd w:val="0"/>
      <w:spacing w:line="222" w:lineRule="exact"/>
      <w:ind w:firstLine="426"/>
      <w:contextualSpacing w:val="0"/>
      <w:jc w:val="left"/>
    </w:pPr>
    <w:rPr>
      <w:rFonts w:eastAsia="Times New Roman"/>
      <w:sz w:val="24"/>
      <w:szCs w:val="24"/>
      <w:lang w:eastAsia="ru-RU"/>
    </w:rPr>
  </w:style>
  <w:style w:type="paragraph" w:customStyle="1" w:styleId="Style6">
    <w:name w:val="Style6"/>
    <w:basedOn w:val="a0"/>
    <w:rsid w:val="008C5B3C"/>
    <w:pPr>
      <w:widowControl w:val="0"/>
      <w:autoSpaceDE w:val="0"/>
      <w:autoSpaceDN w:val="0"/>
      <w:adjustRightInd w:val="0"/>
      <w:ind w:firstLine="0"/>
      <w:contextualSpacing w:val="0"/>
      <w:jc w:val="left"/>
    </w:pPr>
    <w:rPr>
      <w:rFonts w:eastAsia="Times New Roman"/>
      <w:sz w:val="24"/>
      <w:szCs w:val="24"/>
      <w:lang w:eastAsia="ru-RU"/>
    </w:rPr>
  </w:style>
  <w:style w:type="paragraph" w:customStyle="1" w:styleId="Style7">
    <w:name w:val="Style7"/>
    <w:basedOn w:val="a0"/>
    <w:rsid w:val="008C5B3C"/>
    <w:pPr>
      <w:widowControl w:val="0"/>
      <w:autoSpaceDE w:val="0"/>
      <w:autoSpaceDN w:val="0"/>
      <w:adjustRightInd w:val="0"/>
      <w:ind w:firstLine="0"/>
      <w:contextualSpacing w:val="0"/>
      <w:jc w:val="left"/>
    </w:pPr>
    <w:rPr>
      <w:rFonts w:eastAsia="Times New Roman"/>
      <w:sz w:val="24"/>
      <w:szCs w:val="24"/>
      <w:lang w:eastAsia="ru-RU"/>
    </w:rPr>
  </w:style>
  <w:style w:type="paragraph" w:customStyle="1" w:styleId="Style8">
    <w:name w:val="Style8"/>
    <w:basedOn w:val="a0"/>
    <w:rsid w:val="008C5B3C"/>
    <w:pPr>
      <w:widowControl w:val="0"/>
      <w:autoSpaceDE w:val="0"/>
      <w:autoSpaceDN w:val="0"/>
      <w:adjustRightInd w:val="0"/>
      <w:ind w:firstLine="0"/>
      <w:contextualSpacing w:val="0"/>
      <w:jc w:val="left"/>
    </w:pPr>
    <w:rPr>
      <w:rFonts w:eastAsia="Times New Roman"/>
      <w:sz w:val="24"/>
      <w:szCs w:val="24"/>
      <w:lang w:eastAsia="ru-RU"/>
    </w:rPr>
  </w:style>
  <w:style w:type="paragraph" w:customStyle="1" w:styleId="Style9">
    <w:name w:val="Style9"/>
    <w:basedOn w:val="a0"/>
    <w:rsid w:val="008C5B3C"/>
    <w:pPr>
      <w:widowControl w:val="0"/>
      <w:autoSpaceDE w:val="0"/>
      <w:autoSpaceDN w:val="0"/>
      <w:adjustRightInd w:val="0"/>
      <w:ind w:firstLine="0"/>
      <w:contextualSpacing w:val="0"/>
      <w:jc w:val="left"/>
    </w:pPr>
    <w:rPr>
      <w:rFonts w:eastAsia="Times New Roman"/>
      <w:sz w:val="24"/>
      <w:szCs w:val="24"/>
      <w:lang w:eastAsia="ru-RU"/>
    </w:rPr>
  </w:style>
  <w:style w:type="paragraph" w:customStyle="1" w:styleId="Style10">
    <w:name w:val="Style10"/>
    <w:basedOn w:val="a0"/>
    <w:rsid w:val="008C5B3C"/>
    <w:pPr>
      <w:widowControl w:val="0"/>
      <w:autoSpaceDE w:val="0"/>
      <w:autoSpaceDN w:val="0"/>
      <w:adjustRightInd w:val="0"/>
      <w:spacing w:line="219" w:lineRule="exact"/>
      <w:ind w:firstLine="829"/>
      <w:contextualSpacing w:val="0"/>
      <w:jc w:val="left"/>
    </w:pPr>
    <w:rPr>
      <w:rFonts w:eastAsia="Times New Roman"/>
      <w:sz w:val="24"/>
      <w:szCs w:val="24"/>
      <w:lang w:eastAsia="ru-RU"/>
    </w:rPr>
  </w:style>
  <w:style w:type="paragraph" w:customStyle="1" w:styleId="Style11">
    <w:name w:val="Style11"/>
    <w:basedOn w:val="a0"/>
    <w:rsid w:val="008C5B3C"/>
    <w:pPr>
      <w:widowControl w:val="0"/>
      <w:autoSpaceDE w:val="0"/>
      <w:autoSpaceDN w:val="0"/>
      <w:adjustRightInd w:val="0"/>
      <w:ind w:firstLine="0"/>
      <w:contextualSpacing w:val="0"/>
      <w:jc w:val="left"/>
    </w:pPr>
    <w:rPr>
      <w:rFonts w:eastAsia="Times New Roman"/>
      <w:sz w:val="24"/>
      <w:szCs w:val="24"/>
      <w:lang w:eastAsia="ru-RU"/>
    </w:rPr>
  </w:style>
  <w:style w:type="paragraph" w:customStyle="1" w:styleId="Style12">
    <w:name w:val="Style12"/>
    <w:basedOn w:val="a0"/>
    <w:rsid w:val="008C5B3C"/>
    <w:pPr>
      <w:widowControl w:val="0"/>
      <w:autoSpaceDE w:val="0"/>
      <w:autoSpaceDN w:val="0"/>
      <w:adjustRightInd w:val="0"/>
      <w:spacing w:line="225" w:lineRule="exact"/>
      <w:ind w:firstLine="0"/>
      <w:contextualSpacing w:val="0"/>
    </w:pPr>
    <w:rPr>
      <w:rFonts w:eastAsia="Times New Roman"/>
      <w:sz w:val="24"/>
      <w:szCs w:val="24"/>
      <w:lang w:eastAsia="ru-RU"/>
    </w:rPr>
  </w:style>
  <w:style w:type="paragraph" w:customStyle="1" w:styleId="Style13">
    <w:name w:val="Style13"/>
    <w:basedOn w:val="a0"/>
    <w:rsid w:val="008C5B3C"/>
    <w:pPr>
      <w:widowControl w:val="0"/>
      <w:autoSpaceDE w:val="0"/>
      <w:autoSpaceDN w:val="0"/>
      <w:adjustRightInd w:val="0"/>
      <w:ind w:firstLine="0"/>
      <w:contextualSpacing w:val="0"/>
      <w:jc w:val="left"/>
    </w:pPr>
    <w:rPr>
      <w:rFonts w:eastAsia="Times New Roman"/>
      <w:sz w:val="24"/>
      <w:szCs w:val="24"/>
      <w:lang w:eastAsia="ru-RU"/>
    </w:rPr>
  </w:style>
  <w:style w:type="paragraph" w:customStyle="1" w:styleId="Style14">
    <w:name w:val="Style14"/>
    <w:basedOn w:val="a0"/>
    <w:rsid w:val="008C5B3C"/>
    <w:pPr>
      <w:widowControl w:val="0"/>
      <w:autoSpaceDE w:val="0"/>
      <w:autoSpaceDN w:val="0"/>
      <w:adjustRightInd w:val="0"/>
      <w:spacing w:line="219" w:lineRule="exact"/>
      <w:ind w:firstLine="426"/>
      <w:contextualSpacing w:val="0"/>
      <w:jc w:val="left"/>
    </w:pPr>
    <w:rPr>
      <w:rFonts w:eastAsia="Times New Roman"/>
      <w:sz w:val="24"/>
      <w:szCs w:val="24"/>
      <w:lang w:eastAsia="ru-RU"/>
    </w:rPr>
  </w:style>
  <w:style w:type="paragraph" w:customStyle="1" w:styleId="Style15">
    <w:name w:val="Style15"/>
    <w:basedOn w:val="a0"/>
    <w:rsid w:val="008C5B3C"/>
    <w:pPr>
      <w:widowControl w:val="0"/>
      <w:autoSpaceDE w:val="0"/>
      <w:autoSpaceDN w:val="0"/>
      <w:adjustRightInd w:val="0"/>
      <w:spacing w:line="219" w:lineRule="exact"/>
      <w:ind w:firstLine="0"/>
      <w:contextualSpacing w:val="0"/>
    </w:pPr>
    <w:rPr>
      <w:rFonts w:eastAsia="Times New Roman"/>
      <w:sz w:val="24"/>
      <w:szCs w:val="24"/>
      <w:lang w:eastAsia="ru-RU"/>
    </w:rPr>
  </w:style>
  <w:style w:type="paragraph" w:customStyle="1" w:styleId="Style16">
    <w:name w:val="Style16"/>
    <w:basedOn w:val="a0"/>
    <w:rsid w:val="008C5B3C"/>
    <w:pPr>
      <w:widowControl w:val="0"/>
      <w:autoSpaceDE w:val="0"/>
      <w:autoSpaceDN w:val="0"/>
      <w:adjustRightInd w:val="0"/>
      <w:ind w:firstLine="0"/>
      <w:contextualSpacing w:val="0"/>
      <w:jc w:val="left"/>
    </w:pPr>
    <w:rPr>
      <w:rFonts w:eastAsia="Times New Roman"/>
      <w:sz w:val="24"/>
      <w:szCs w:val="24"/>
      <w:lang w:eastAsia="ru-RU"/>
    </w:rPr>
  </w:style>
  <w:style w:type="character" w:customStyle="1" w:styleId="FontStyle18">
    <w:name w:val="Font Style18"/>
    <w:rsid w:val="008C5B3C"/>
    <w:rPr>
      <w:rFonts w:ascii="Times New Roman" w:hAnsi="Times New Roman" w:cs="Times New Roman"/>
      <w:b/>
      <w:bCs/>
      <w:sz w:val="12"/>
      <w:szCs w:val="12"/>
    </w:rPr>
  </w:style>
  <w:style w:type="character" w:customStyle="1" w:styleId="FontStyle19">
    <w:name w:val="Font Style19"/>
    <w:rsid w:val="008C5B3C"/>
    <w:rPr>
      <w:rFonts w:ascii="Lucida Sans Unicode" w:hAnsi="Lucida Sans Unicode" w:cs="Lucida Sans Unicode"/>
      <w:b/>
      <w:bCs/>
      <w:spacing w:val="-10"/>
      <w:sz w:val="12"/>
      <w:szCs w:val="12"/>
    </w:rPr>
  </w:style>
  <w:style w:type="character" w:customStyle="1" w:styleId="FontStyle20">
    <w:name w:val="Font Style20"/>
    <w:rsid w:val="008C5B3C"/>
    <w:rPr>
      <w:rFonts w:ascii="Times New Roman" w:hAnsi="Times New Roman" w:cs="Times New Roman"/>
      <w:b/>
      <w:bCs/>
      <w:i/>
      <w:iCs/>
      <w:smallCaps/>
      <w:spacing w:val="-10"/>
      <w:sz w:val="28"/>
      <w:szCs w:val="28"/>
    </w:rPr>
  </w:style>
  <w:style w:type="character" w:customStyle="1" w:styleId="FontStyle21">
    <w:name w:val="Font Style21"/>
    <w:rsid w:val="008C5B3C"/>
    <w:rPr>
      <w:rFonts w:ascii="Times New Roman" w:hAnsi="Times New Roman" w:cs="Times New Roman"/>
      <w:b/>
      <w:bCs/>
      <w:sz w:val="22"/>
      <w:szCs w:val="22"/>
    </w:rPr>
  </w:style>
  <w:style w:type="character" w:customStyle="1" w:styleId="FontStyle22">
    <w:name w:val="Font Style22"/>
    <w:rsid w:val="008C5B3C"/>
    <w:rPr>
      <w:rFonts w:ascii="Times New Roman" w:hAnsi="Times New Roman" w:cs="Times New Roman"/>
      <w:b/>
      <w:bCs/>
      <w:sz w:val="18"/>
      <w:szCs w:val="18"/>
    </w:rPr>
  </w:style>
  <w:style w:type="character" w:customStyle="1" w:styleId="FontStyle23">
    <w:name w:val="Font Style23"/>
    <w:rsid w:val="008C5B3C"/>
    <w:rPr>
      <w:rFonts w:ascii="Times New Roman" w:hAnsi="Times New Roman" w:cs="Times New Roman"/>
      <w:b/>
      <w:bCs/>
      <w:smallCaps/>
      <w:spacing w:val="-10"/>
      <w:sz w:val="18"/>
      <w:szCs w:val="18"/>
    </w:rPr>
  </w:style>
  <w:style w:type="character" w:customStyle="1" w:styleId="FontStyle24">
    <w:name w:val="Font Style24"/>
    <w:rsid w:val="008C5B3C"/>
    <w:rPr>
      <w:rFonts w:ascii="Times New Roman" w:hAnsi="Times New Roman" w:cs="Times New Roman"/>
      <w:sz w:val="18"/>
      <w:szCs w:val="18"/>
    </w:rPr>
  </w:style>
  <w:style w:type="paragraph" w:customStyle="1" w:styleId="Style17">
    <w:name w:val="Style17"/>
    <w:basedOn w:val="a0"/>
    <w:rsid w:val="008C5B3C"/>
    <w:pPr>
      <w:widowControl w:val="0"/>
      <w:autoSpaceDE w:val="0"/>
      <w:autoSpaceDN w:val="0"/>
      <w:adjustRightInd w:val="0"/>
      <w:spacing w:line="222" w:lineRule="exact"/>
      <w:ind w:firstLine="450"/>
      <w:contextualSpacing w:val="0"/>
    </w:pPr>
    <w:rPr>
      <w:rFonts w:eastAsia="Times New Roman"/>
      <w:sz w:val="24"/>
      <w:szCs w:val="24"/>
      <w:lang w:eastAsia="ru-RU"/>
    </w:rPr>
  </w:style>
  <w:style w:type="character" w:customStyle="1" w:styleId="FontStyle25">
    <w:name w:val="Font Style25"/>
    <w:rsid w:val="008C5B3C"/>
    <w:rPr>
      <w:rFonts w:ascii="Times New Roman" w:hAnsi="Times New Roman" w:cs="Times New Roman"/>
      <w:sz w:val="18"/>
      <w:szCs w:val="18"/>
    </w:rPr>
  </w:style>
  <w:style w:type="character" w:customStyle="1" w:styleId="FontStyle26">
    <w:name w:val="Font Style26"/>
    <w:rsid w:val="008C5B3C"/>
    <w:rPr>
      <w:rFonts w:ascii="Times New Roman" w:hAnsi="Times New Roman" w:cs="Times New Roman"/>
      <w:sz w:val="22"/>
      <w:szCs w:val="22"/>
    </w:rPr>
  </w:style>
  <w:style w:type="character" w:customStyle="1" w:styleId="FontStyle27">
    <w:name w:val="Font Style27"/>
    <w:rsid w:val="008C5B3C"/>
    <w:rPr>
      <w:rFonts w:ascii="Times New Roman" w:hAnsi="Times New Roman" w:cs="Times New Roman"/>
      <w:sz w:val="20"/>
      <w:szCs w:val="20"/>
    </w:rPr>
  </w:style>
  <w:style w:type="character" w:customStyle="1" w:styleId="FontStyle28">
    <w:name w:val="Font Style28"/>
    <w:rsid w:val="008C5B3C"/>
    <w:rPr>
      <w:rFonts w:ascii="Times New Roman" w:hAnsi="Times New Roman" w:cs="Times New Roman"/>
      <w:b/>
      <w:bCs/>
      <w:spacing w:val="20"/>
      <w:sz w:val="18"/>
      <w:szCs w:val="18"/>
    </w:rPr>
  </w:style>
  <w:style w:type="character" w:customStyle="1" w:styleId="FontStyle29">
    <w:name w:val="Font Style29"/>
    <w:rsid w:val="008C5B3C"/>
    <w:rPr>
      <w:rFonts w:ascii="Times New Roman" w:hAnsi="Times New Roman" w:cs="Times New Roman"/>
      <w:i/>
      <w:iCs/>
      <w:sz w:val="18"/>
      <w:szCs w:val="18"/>
    </w:rPr>
  </w:style>
  <w:style w:type="character" w:customStyle="1" w:styleId="FontStyle31">
    <w:name w:val="Font Style31"/>
    <w:rsid w:val="008C5B3C"/>
    <w:rPr>
      <w:rFonts w:ascii="Times New Roman" w:hAnsi="Times New Roman" w:cs="Times New Roman"/>
      <w:smallCaps/>
      <w:sz w:val="18"/>
      <w:szCs w:val="18"/>
    </w:rPr>
  </w:style>
  <w:style w:type="character" w:customStyle="1" w:styleId="FontStyle30">
    <w:name w:val="Font Style30"/>
    <w:rsid w:val="008C5B3C"/>
    <w:rPr>
      <w:rFonts w:ascii="Times New Roman" w:hAnsi="Times New Roman" w:cs="Times New Roman"/>
      <w:b/>
      <w:bCs/>
      <w:w w:val="60"/>
      <w:sz w:val="24"/>
      <w:szCs w:val="24"/>
    </w:rPr>
  </w:style>
  <w:style w:type="paragraph" w:customStyle="1" w:styleId="Style18">
    <w:name w:val="Style18"/>
    <w:basedOn w:val="a0"/>
    <w:rsid w:val="008C5B3C"/>
    <w:pPr>
      <w:widowControl w:val="0"/>
      <w:autoSpaceDE w:val="0"/>
      <w:autoSpaceDN w:val="0"/>
      <w:adjustRightInd w:val="0"/>
      <w:spacing w:line="229" w:lineRule="exact"/>
      <w:ind w:firstLine="0"/>
      <w:contextualSpacing w:val="0"/>
      <w:jc w:val="left"/>
    </w:pPr>
    <w:rPr>
      <w:rFonts w:eastAsia="Times New Roman"/>
      <w:sz w:val="24"/>
      <w:szCs w:val="24"/>
      <w:lang w:eastAsia="ru-RU"/>
    </w:rPr>
  </w:style>
  <w:style w:type="paragraph" w:customStyle="1" w:styleId="Style20">
    <w:name w:val="Style20"/>
    <w:basedOn w:val="a0"/>
    <w:rsid w:val="008C5B3C"/>
    <w:pPr>
      <w:widowControl w:val="0"/>
      <w:autoSpaceDE w:val="0"/>
      <w:autoSpaceDN w:val="0"/>
      <w:adjustRightInd w:val="0"/>
      <w:spacing w:line="223" w:lineRule="exact"/>
      <w:ind w:firstLine="484"/>
      <w:contextualSpacing w:val="0"/>
      <w:jc w:val="left"/>
    </w:pPr>
    <w:rPr>
      <w:rFonts w:eastAsia="Times New Roman"/>
      <w:sz w:val="24"/>
      <w:szCs w:val="24"/>
      <w:lang w:eastAsia="ru-RU"/>
    </w:rPr>
  </w:style>
  <w:style w:type="character" w:customStyle="1" w:styleId="FontStyle32">
    <w:name w:val="Font Style32"/>
    <w:rsid w:val="008C5B3C"/>
    <w:rPr>
      <w:rFonts w:ascii="Impact" w:hAnsi="Impact" w:cs="Impact"/>
      <w:i/>
      <w:iCs/>
      <w:spacing w:val="-10"/>
      <w:sz w:val="22"/>
      <w:szCs w:val="22"/>
    </w:rPr>
  </w:style>
  <w:style w:type="character" w:customStyle="1" w:styleId="FontStyle33">
    <w:name w:val="Font Style33"/>
    <w:rsid w:val="008C5B3C"/>
    <w:rPr>
      <w:rFonts w:ascii="Times New Roman" w:hAnsi="Times New Roman" w:cs="Times New Roman"/>
      <w:b/>
      <w:bCs/>
      <w:sz w:val="20"/>
      <w:szCs w:val="20"/>
    </w:rPr>
  </w:style>
  <w:style w:type="paragraph" w:customStyle="1" w:styleId="16">
    <w:name w:val="1 Знак"/>
    <w:basedOn w:val="a0"/>
    <w:rsid w:val="008C5B3C"/>
    <w:pPr>
      <w:tabs>
        <w:tab w:val="num" w:pos="1069"/>
      </w:tabs>
      <w:spacing w:after="160" w:line="240" w:lineRule="exact"/>
      <w:ind w:left="1069" w:hanging="360"/>
      <w:contextualSpacing w:val="0"/>
    </w:pPr>
    <w:rPr>
      <w:rFonts w:ascii="Verdana" w:eastAsia="Times New Roman" w:hAnsi="Verdana" w:cs="Arial"/>
      <w:sz w:val="20"/>
      <w:szCs w:val="20"/>
      <w:lang w:val="en-US"/>
    </w:rPr>
  </w:style>
  <w:style w:type="paragraph" w:customStyle="1" w:styleId="17">
    <w:name w:val="Знак1"/>
    <w:basedOn w:val="a0"/>
    <w:rsid w:val="008C5B3C"/>
    <w:pPr>
      <w:spacing w:after="160" w:line="240" w:lineRule="exact"/>
      <w:ind w:firstLine="0"/>
      <w:contextualSpacing w:val="0"/>
      <w:jc w:val="left"/>
    </w:pPr>
    <w:rPr>
      <w:rFonts w:ascii="Verdana" w:eastAsia="Times New Roman" w:hAnsi="Verdana" w:cs="Verdana"/>
      <w:sz w:val="20"/>
      <w:szCs w:val="20"/>
      <w:lang w:val="en-US"/>
    </w:rPr>
  </w:style>
  <w:style w:type="paragraph" w:customStyle="1" w:styleId="Iniiaiieoaenoioaoa">
    <w:name w:val="Iniiaiie oaeno io?aoa"/>
    <w:rsid w:val="008C5B3C"/>
    <w:pPr>
      <w:widowControl w:val="0"/>
      <w:spacing w:after="0" w:line="240" w:lineRule="atLeast"/>
      <w:ind w:firstLine="720"/>
      <w:jc w:val="both"/>
    </w:pPr>
    <w:rPr>
      <w:rFonts w:ascii="Times New Roman" w:eastAsia="Times New Roman" w:hAnsi="Times New Roman" w:cs="Times New Roman"/>
      <w:sz w:val="24"/>
      <w:szCs w:val="20"/>
      <w:lang w:val="en-US" w:eastAsia="ru-RU"/>
    </w:rPr>
  </w:style>
  <w:style w:type="paragraph" w:customStyle="1" w:styleId="Normal1">
    <w:name w:val="Normal1"/>
    <w:rsid w:val="008C5B3C"/>
    <w:pPr>
      <w:widowControl w:val="0"/>
      <w:spacing w:after="0" w:line="240" w:lineRule="auto"/>
    </w:pPr>
    <w:rPr>
      <w:rFonts w:ascii="Times New Roman" w:eastAsia="Times New Roman" w:hAnsi="Times New Roman" w:cs="Times New Roman"/>
      <w:sz w:val="20"/>
      <w:szCs w:val="20"/>
      <w:lang w:val="en-US" w:eastAsia="ru-RU"/>
    </w:rPr>
  </w:style>
  <w:style w:type="character" w:styleId="affc">
    <w:name w:val="Emphasis"/>
    <w:qFormat/>
    <w:rsid w:val="008C5B3C"/>
    <w:rPr>
      <w:rFonts w:cs="Times New Roman"/>
      <w:i/>
      <w:iCs/>
    </w:rPr>
  </w:style>
  <w:style w:type="paragraph" w:customStyle="1" w:styleId="Normal11">
    <w:name w:val="Normal11"/>
    <w:rsid w:val="008C5B3C"/>
    <w:pPr>
      <w:widowControl w:val="0"/>
      <w:spacing w:after="0" w:line="240" w:lineRule="auto"/>
    </w:pPr>
    <w:rPr>
      <w:rFonts w:ascii="Times New Roman" w:eastAsia="Times New Roman" w:hAnsi="Times New Roman" w:cs="Times New Roman"/>
      <w:sz w:val="20"/>
      <w:szCs w:val="20"/>
      <w:lang w:val="en-US" w:eastAsia="ru-RU"/>
    </w:rPr>
  </w:style>
  <w:style w:type="paragraph" w:customStyle="1" w:styleId="Heading">
    <w:name w:val="Heading"/>
    <w:rsid w:val="008C5B3C"/>
    <w:pPr>
      <w:autoSpaceDE w:val="0"/>
      <w:autoSpaceDN w:val="0"/>
      <w:adjustRightInd w:val="0"/>
      <w:spacing w:after="0" w:line="240" w:lineRule="auto"/>
    </w:pPr>
    <w:rPr>
      <w:rFonts w:ascii="Arial" w:eastAsia="Times New Roman" w:hAnsi="Arial" w:cs="Arial"/>
      <w:b/>
      <w:bCs/>
      <w:lang w:eastAsia="ru-RU"/>
    </w:rPr>
  </w:style>
  <w:style w:type="character" w:customStyle="1" w:styleId="id">
    <w:name w:val="id"/>
    <w:rsid w:val="008C5B3C"/>
    <w:rPr>
      <w:rFonts w:cs="Times New Roman"/>
    </w:rPr>
  </w:style>
  <w:style w:type="character" w:customStyle="1" w:styleId="webofficeattributevalue1">
    <w:name w:val="webofficeattributevalue1"/>
    <w:rsid w:val="008C5B3C"/>
    <w:rPr>
      <w:rFonts w:ascii="Verdana" w:hAnsi="Verdana" w:hint="default"/>
      <w:strike w:val="0"/>
      <w:dstrike w:val="0"/>
      <w:color w:val="000000"/>
      <w:sz w:val="18"/>
      <w:szCs w:val="18"/>
      <w:u w:val="none"/>
      <w:effect w:val="none"/>
    </w:rPr>
  </w:style>
  <w:style w:type="paragraph" w:customStyle="1" w:styleId="29">
    <w:name w:val="Знак2"/>
    <w:basedOn w:val="a0"/>
    <w:rsid w:val="008C5B3C"/>
    <w:pPr>
      <w:spacing w:after="160" w:line="240" w:lineRule="exact"/>
      <w:ind w:firstLine="0"/>
      <w:contextualSpacing w:val="0"/>
      <w:jc w:val="left"/>
    </w:pPr>
    <w:rPr>
      <w:rFonts w:ascii="Verdana" w:eastAsia="Times New Roman" w:hAnsi="Verdana" w:cs="Verdana"/>
      <w:sz w:val="20"/>
      <w:szCs w:val="20"/>
      <w:lang w:val="en-US"/>
    </w:rPr>
  </w:style>
  <w:style w:type="paragraph" w:customStyle="1" w:styleId="ConsPlusTitle">
    <w:name w:val="ConsPlusTitle"/>
    <w:uiPriority w:val="99"/>
    <w:rsid w:val="008C5B3C"/>
    <w:pPr>
      <w:widowControl w:val="0"/>
      <w:autoSpaceDE w:val="0"/>
      <w:autoSpaceDN w:val="0"/>
      <w:adjustRightInd w:val="0"/>
      <w:spacing w:after="0" w:line="240" w:lineRule="auto"/>
    </w:pPr>
    <w:rPr>
      <w:rFonts w:ascii="Calibri" w:eastAsia="Times New Roman" w:hAnsi="Calibri" w:cs="Calibri"/>
      <w:b/>
      <w:bCs/>
      <w:lang w:eastAsia="ru-RU"/>
    </w:rPr>
  </w:style>
  <w:style w:type="character" w:styleId="affd">
    <w:name w:val="FollowedHyperlink"/>
    <w:uiPriority w:val="99"/>
    <w:semiHidden/>
    <w:unhideWhenUsed/>
    <w:rsid w:val="008C5B3C"/>
    <w:rPr>
      <w:color w:val="800080"/>
      <w:u w:val="single"/>
    </w:rPr>
  </w:style>
  <w:style w:type="paragraph" w:customStyle="1" w:styleId="18">
    <w:name w:val="Абзац списка1"/>
    <w:basedOn w:val="a0"/>
    <w:rsid w:val="008C5B3C"/>
    <w:pPr>
      <w:spacing w:after="200" w:line="276" w:lineRule="auto"/>
      <w:ind w:left="720" w:firstLine="0"/>
      <w:jc w:val="left"/>
    </w:pPr>
    <w:rPr>
      <w:rFonts w:ascii="Calibri" w:eastAsia="Times New Roman" w:hAnsi="Calibri"/>
      <w:sz w:val="22"/>
    </w:rPr>
  </w:style>
  <w:style w:type="character" w:customStyle="1" w:styleId="FontStyle131">
    <w:name w:val="Font Style131"/>
    <w:uiPriority w:val="99"/>
    <w:rsid w:val="008C5B3C"/>
    <w:rPr>
      <w:rFonts w:ascii="Times New Roman" w:hAnsi="Times New Roman" w:cs="Times New Roman"/>
      <w:sz w:val="22"/>
      <w:szCs w:val="22"/>
    </w:rPr>
  </w:style>
  <w:style w:type="paragraph" w:customStyle="1" w:styleId="2a">
    <w:name w:val="Абзац списка2"/>
    <w:basedOn w:val="a0"/>
    <w:rsid w:val="008C5B3C"/>
    <w:pPr>
      <w:spacing w:after="200" w:line="276" w:lineRule="auto"/>
      <w:ind w:left="720" w:firstLine="0"/>
      <w:jc w:val="left"/>
    </w:pPr>
    <w:rPr>
      <w:rFonts w:ascii="Calibri" w:eastAsia="Times New Roman" w:hAnsi="Calibri"/>
      <w:sz w:val="22"/>
    </w:rPr>
  </w:style>
  <w:style w:type="paragraph" w:customStyle="1" w:styleId="font5">
    <w:name w:val="font5"/>
    <w:basedOn w:val="a0"/>
    <w:rsid w:val="008C5B3C"/>
    <w:pPr>
      <w:spacing w:before="100" w:beforeAutospacing="1" w:after="100" w:afterAutospacing="1"/>
      <w:ind w:firstLine="0"/>
      <w:contextualSpacing w:val="0"/>
      <w:jc w:val="left"/>
    </w:pPr>
    <w:rPr>
      <w:rFonts w:eastAsia="Times New Roman"/>
      <w:b/>
      <w:bCs/>
      <w:szCs w:val="28"/>
      <w:lang w:eastAsia="ru-RU"/>
    </w:rPr>
  </w:style>
  <w:style w:type="paragraph" w:customStyle="1" w:styleId="font6">
    <w:name w:val="font6"/>
    <w:basedOn w:val="a0"/>
    <w:rsid w:val="008C5B3C"/>
    <w:pPr>
      <w:spacing w:before="100" w:beforeAutospacing="1" w:after="100" w:afterAutospacing="1"/>
      <w:ind w:firstLine="0"/>
      <w:contextualSpacing w:val="0"/>
      <w:jc w:val="left"/>
    </w:pPr>
    <w:rPr>
      <w:rFonts w:eastAsia="Times New Roman"/>
      <w:szCs w:val="28"/>
      <w:lang w:eastAsia="ru-RU"/>
    </w:rPr>
  </w:style>
  <w:style w:type="paragraph" w:customStyle="1" w:styleId="font7">
    <w:name w:val="font7"/>
    <w:basedOn w:val="a0"/>
    <w:rsid w:val="008C5B3C"/>
    <w:pPr>
      <w:spacing w:before="100" w:beforeAutospacing="1" w:after="100" w:afterAutospacing="1"/>
      <w:ind w:firstLine="0"/>
      <w:contextualSpacing w:val="0"/>
      <w:jc w:val="left"/>
    </w:pPr>
    <w:rPr>
      <w:rFonts w:eastAsia="Times New Roman"/>
      <w:b/>
      <w:bCs/>
      <w:color w:val="FF0000"/>
      <w:szCs w:val="28"/>
      <w:lang w:eastAsia="ru-RU"/>
    </w:rPr>
  </w:style>
  <w:style w:type="paragraph" w:customStyle="1" w:styleId="font8">
    <w:name w:val="font8"/>
    <w:basedOn w:val="a0"/>
    <w:rsid w:val="008C5B3C"/>
    <w:pPr>
      <w:spacing w:before="100" w:beforeAutospacing="1" w:after="100" w:afterAutospacing="1"/>
      <w:ind w:firstLine="0"/>
      <w:contextualSpacing w:val="0"/>
      <w:jc w:val="left"/>
    </w:pPr>
    <w:rPr>
      <w:rFonts w:eastAsia="Times New Roman"/>
      <w:color w:val="FF0000"/>
      <w:szCs w:val="28"/>
      <w:lang w:eastAsia="ru-RU"/>
    </w:rPr>
  </w:style>
  <w:style w:type="paragraph" w:customStyle="1" w:styleId="font9">
    <w:name w:val="font9"/>
    <w:basedOn w:val="a0"/>
    <w:rsid w:val="008C5B3C"/>
    <w:pPr>
      <w:spacing w:before="100" w:beforeAutospacing="1" w:after="100" w:afterAutospacing="1"/>
      <w:ind w:firstLine="0"/>
      <w:contextualSpacing w:val="0"/>
      <w:jc w:val="left"/>
    </w:pPr>
    <w:rPr>
      <w:rFonts w:eastAsia="Times New Roman"/>
      <w:b/>
      <w:bCs/>
      <w:color w:val="FF0000"/>
      <w:szCs w:val="28"/>
      <w:lang w:eastAsia="ru-RU"/>
    </w:rPr>
  </w:style>
  <w:style w:type="paragraph" w:customStyle="1" w:styleId="xl125">
    <w:name w:val="xl125"/>
    <w:basedOn w:val="a0"/>
    <w:rsid w:val="008C5B3C"/>
    <w:pPr>
      <w:spacing w:before="100" w:beforeAutospacing="1" w:after="100" w:afterAutospacing="1"/>
      <w:ind w:firstLine="0"/>
      <w:contextualSpacing w:val="0"/>
      <w:jc w:val="left"/>
    </w:pPr>
    <w:rPr>
      <w:rFonts w:eastAsia="Times New Roman"/>
      <w:sz w:val="24"/>
      <w:szCs w:val="24"/>
      <w:lang w:eastAsia="ru-RU"/>
    </w:rPr>
  </w:style>
  <w:style w:type="paragraph" w:customStyle="1" w:styleId="xl126">
    <w:name w:val="xl126"/>
    <w:basedOn w:val="a0"/>
    <w:rsid w:val="008C5B3C"/>
    <w:pPr>
      <w:spacing w:before="100" w:beforeAutospacing="1" w:after="100" w:afterAutospacing="1"/>
      <w:ind w:firstLine="0"/>
      <w:contextualSpacing w:val="0"/>
      <w:jc w:val="left"/>
      <w:textAlignment w:val="center"/>
    </w:pPr>
    <w:rPr>
      <w:rFonts w:eastAsia="Times New Roman"/>
      <w:sz w:val="24"/>
      <w:szCs w:val="24"/>
      <w:lang w:eastAsia="ru-RU"/>
    </w:rPr>
  </w:style>
  <w:style w:type="paragraph" w:customStyle="1" w:styleId="xl127">
    <w:name w:val="xl127"/>
    <w:basedOn w:val="a0"/>
    <w:rsid w:val="008C5B3C"/>
    <w:pPr>
      <w:spacing w:before="100" w:beforeAutospacing="1" w:after="100" w:afterAutospacing="1"/>
      <w:ind w:firstLine="0"/>
      <w:contextualSpacing w:val="0"/>
      <w:jc w:val="left"/>
      <w:textAlignment w:val="center"/>
    </w:pPr>
    <w:rPr>
      <w:rFonts w:eastAsia="Times New Roman"/>
      <w:sz w:val="24"/>
      <w:szCs w:val="24"/>
      <w:lang w:eastAsia="ru-RU"/>
    </w:rPr>
  </w:style>
  <w:style w:type="paragraph" w:customStyle="1" w:styleId="xl128">
    <w:name w:val="xl128"/>
    <w:basedOn w:val="a0"/>
    <w:rsid w:val="008C5B3C"/>
    <w:pPr>
      <w:spacing w:before="100" w:beforeAutospacing="1" w:after="100" w:afterAutospacing="1"/>
      <w:ind w:firstLine="0"/>
      <w:contextualSpacing w:val="0"/>
      <w:jc w:val="left"/>
    </w:pPr>
    <w:rPr>
      <w:rFonts w:eastAsia="Times New Roman"/>
      <w:b/>
      <w:bCs/>
      <w:sz w:val="24"/>
      <w:szCs w:val="24"/>
      <w:lang w:eastAsia="ru-RU"/>
    </w:rPr>
  </w:style>
  <w:style w:type="paragraph" w:customStyle="1" w:styleId="xl129">
    <w:name w:val="xl129"/>
    <w:basedOn w:val="a0"/>
    <w:rsid w:val="008C5B3C"/>
    <w:pPr>
      <w:spacing w:before="100" w:beforeAutospacing="1" w:after="100" w:afterAutospacing="1"/>
      <w:ind w:firstLine="0"/>
      <w:contextualSpacing w:val="0"/>
      <w:jc w:val="left"/>
    </w:pPr>
    <w:rPr>
      <w:rFonts w:eastAsia="Times New Roman"/>
      <w:sz w:val="24"/>
      <w:szCs w:val="24"/>
      <w:lang w:eastAsia="ru-RU"/>
    </w:rPr>
  </w:style>
  <w:style w:type="paragraph" w:customStyle="1" w:styleId="xl130">
    <w:name w:val="xl130"/>
    <w:basedOn w:val="a0"/>
    <w:rsid w:val="008C5B3C"/>
    <w:pPr>
      <w:spacing w:before="100" w:beforeAutospacing="1" w:after="100" w:afterAutospacing="1"/>
      <w:ind w:firstLine="0"/>
      <w:contextualSpacing w:val="0"/>
      <w:jc w:val="left"/>
    </w:pPr>
    <w:rPr>
      <w:rFonts w:eastAsia="Times New Roman"/>
      <w:b/>
      <w:bCs/>
      <w:szCs w:val="28"/>
      <w:lang w:eastAsia="ru-RU"/>
    </w:rPr>
  </w:style>
  <w:style w:type="paragraph" w:customStyle="1" w:styleId="xl131">
    <w:name w:val="xl131"/>
    <w:basedOn w:val="a0"/>
    <w:rsid w:val="008C5B3C"/>
    <w:pPr>
      <w:spacing w:before="100" w:beforeAutospacing="1" w:after="100" w:afterAutospacing="1"/>
      <w:ind w:firstLine="0"/>
      <w:contextualSpacing w:val="0"/>
      <w:jc w:val="left"/>
    </w:pPr>
    <w:rPr>
      <w:rFonts w:eastAsia="Times New Roman"/>
      <w:b/>
      <w:bCs/>
      <w:szCs w:val="28"/>
      <w:lang w:eastAsia="ru-RU"/>
    </w:rPr>
  </w:style>
  <w:style w:type="paragraph" w:customStyle="1" w:styleId="xl132">
    <w:name w:val="xl132"/>
    <w:basedOn w:val="a0"/>
    <w:rsid w:val="008C5B3C"/>
    <w:pPr>
      <w:spacing w:before="100" w:beforeAutospacing="1" w:after="100" w:afterAutospacing="1"/>
      <w:ind w:firstLine="0"/>
      <w:contextualSpacing w:val="0"/>
      <w:jc w:val="left"/>
    </w:pPr>
    <w:rPr>
      <w:rFonts w:eastAsia="Times New Roman"/>
      <w:szCs w:val="28"/>
      <w:lang w:eastAsia="ru-RU"/>
    </w:rPr>
  </w:style>
  <w:style w:type="paragraph" w:customStyle="1" w:styleId="xl133">
    <w:name w:val="xl133"/>
    <w:basedOn w:val="a0"/>
    <w:rsid w:val="008C5B3C"/>
    <w:pPr>
      <w:spacing w:before="100" w:beforeAutospacing="1" w:after="100" w:afterAutospacing="1"/>
      <w:ind w:firstLine="0"/>
      <w:contextualSpacing w:val="0"/>
      <w:jc w:val="left"/>
    </w:pPr>
    <w:rPr>
      <w:rFonts w:eastAsia="Times New Roman"/>
      <w:szCs w:val="28"/>
      <w:lang w:eastAsia="ru-RU"/>
    </w:rPr>
  </w:style>
  <w:style w:type="paragraph" w:customStyle="1" w:styleId="xl134">
    <w:name w:val="xl134"/>
    <w:basedOn w:val="a0"/>
    <w:rsid w:val="008C5B3C"/>
    <w:pPr>
      <w:pBdr>
        <w:top w:val="single" w:sz="8" w:space="0" w:color="auto"/>
        <w:left w:val="single" w:sz="8" w:space="0" w:color="auto"/>
        <w:bottom w:val="single" w:sz="8" w:space="0" w:color="auto"/>
        <w:right w:val="single" w:sz="8" w:space="0" w:color="auto"/>
      </w:pBdr>
      <w:shd w:val="clear" w:color="000000" w:fill="CCFFCC"/>
      <w:spacing w:before="100" w:beforeAutospacing="1" w:after="100" w:afterAutospacing="1"/>
      <w:ind w:firstLine="0"/>
      <w:contextualSpacing w:val="0"/>
      <w:jc w:val="center"/>
      <w:textAlignment w:val="center"/>
    </w:pPr>
    <w:rPr>
      <w:rFonts w:eastAsia="Times New Roman"/>
      <w:b/>
      <w:bCs/>
      <w:szCs w:val="28"/>
      <w:lang w:eastAsia="ru-RU"/>
    </w:rPr>
  </w:style>
  <w:style w:type="paragraph" w:customStyle="1" w:styleId="xl135">
    <w:name w:val="xl135"/>
    <w:basedOn w:val="a0"/>
    <w:rsid w:val="008C5B3C"/>
    <w:pPr>
      <w:pBdr>
        <w:left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136">
    <w:name w:val="xl136"/>
    <w:basedOn w:val="a0"/>
    <w:rsid w:val="008C5B3C"/>
    <w:pPr>
      <w:pBdr>
        <w:top w:val="single" w:sz="8" w:space="0" w:color="auto"/>
        <w:left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137">
    <w:name w:val="xl137"/>
    <w:basedOn w:val="a0"/>
    <w:rsid w:val="008C5B3C"/>
    <w:pPr>
      <w:pBdr>
        <w:top w:val="single" w:sz="4" w:space="0" w:color="auto"/>
        <w:left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138">
    <w:name w:val="xl138"/>
    <w:basedOn w:val="a0"/>
    <w:rsid w:val="008C5B3C"/>
    <w:pPr>
      <w:pBdr>
        <w:left w:val="single" w:sz="8"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139">
    <w:name w:val="xl139"/>
    <w:basedOn w:val="a0"/>
    <w:rsid w:val="008C5B3C"/>
    <w:pPr>
      <w:spacing w:before="100" w:beforeAutospacing="1" w:after="100" w:afterAutospacing="1"/>
      <w:ind w:firstLine="0"/>
      <w:contextualSpacing w:val="0"/>
      <w:jc w:val="center"/>
    </w:pPr>
    <w:rPr>
      <w:rFonts w:eastAsia="Times New Roman"/>
      <w:b/>
      <w:bCs/>
      <w:szCs w:val="28"/>
      <w:lang w:eastAsia="ru-RU"/>
    </w:rPr>
  </w:style>
  <w:style w:type="paragraph" w:customStyle="1" w:styleId="xl140">
    <w:name w:val="xl140"/>
    <w:basedOn w:val="a0"/>
    <w:rsid w:val="008C5B3C"/>
    <w:pPr>
      <w:pBdr>
        <w:top w:val="single" w:sz="8" w:space="0" w:color="auto"/>
        <w:left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41">
    <w:name w:val="xl141"/>
    <w:basedOn w:val="a0"/>
    <w:rsid w:val="008C5B3C"/>
    <w:pPr>
      <w:pBdr>
        <w:top w:val="single" w:sz="8" w:space="0" w:color="auto"/>
        <w:left w:val="single" w:sz="4" w:space="0" w:color="auto"/>
        <w:bottom w:val="single" w:sz="4"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42">
    <w:name w:val="xl142"/>
    <w:basedOn w:val="a0"/>
    <w:rsid w:val="008C5B3C"/>
    <w:pPr>
      <w:pBdr>
        <w:top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43">
    <w:name w:val="xl143"/>
    <w:basedOn w:val="a0"/>
    <w:rsid w:val="008C5B3C"/>
    <w:pPr>
      <w:pBdr>
        <w:top w:val="single" w:sz="8" w:space="0" w:color="auto"/>
        <w:left w:val="single" w:sz="4" w:space="0" w:color="auto"/>
        <w:bottom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44">
    <w:name w:val="xl144"/>
    <w:basedOn w:val="a0"/>
    <w:rsid w:val="008C5B3C"/>
    <w:pPr>
      <w:pBdr>
        <w:top w:val="single" w:sz="8" w:space="0" w:color="auto"/>
        <w:left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145">
    <w:name w:val="xl145"/>
    <w:basedOn w:val="a0"/>
    <w:rsid w:val="008C5B3C"/>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46">
    <w:name w:val="xl146"/>
    <w:basedOn w:val="a0"/>
    <w:rsid w:val="008C5B3C"/>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47">
    <w:name w:val="xl147"/>
    <w:basedOn w:val="a0"/>
    <w:rsid w:val="008C5B3C"/>
    <w:pPr>
      <w:pBdr>
        <w:top w:val="single" w:sz="4" w:space="0" w:color="auto"/>
        <w:bottom w:val="single" w:sz="4"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48">
    <w:name w:val="xl148"/>
    <w:basedOn w:val="a0"/>
    <w:rsid w:val="008C5B3C"/>
    <w:pPr>
      <w:pBdr>
        <w:top w:val="single" w:sz="4" w:space="0" w:color="auto"/>
        <w:left w:val="single" w:sz="4" w:space="0" w:color="auto"/>
        <w:bottom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49">
    <w:name w:val="xl149"/>
    <w:basedOn w:val="a0"/>
    <w:rsid w:val="008C5B3C"/>
    <w:pPr>
      <w:pBdr>
        <w:left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150">
    <w:name w:val="xl150"/>
    <w:basedOn w:val="a0"/>
    <w:rsid w:val="008C5B3C"/>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51">
    <w:name w:val="xl151"/>
    <w:basedOn w:val="a0"/>
    <w:rsid w:val="008C5B3C"/>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52">
    <w:name w:val="xl152"/>
    <w:basedOn w:val="a0"/>
    <w:rsid w:val="008C5B3C"/>
    <w:pPr>
      <w:pBdr>
        <w:top w:val="single" w:sz="4" w:space="0" w:color="auto"/>
        <w:bottom w:val="single" w:sz="4"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53">
    <w:name w:val="xl153"/>
    <w:basedOn w:val="a0"/>
    <w:rsid w:val="008C5B3C"/>
    <w:pPr>
      <w:pBdr>
        <w:top w:val="single" w:sz="4" w:space="0" w:color="auto"/>
        <w:left w:val="single" w:sz="4" w:space="0" w:color="auto"/>
        <w:bottom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54">
    <w:name w:val="xl154"/>
    <w:basedOn w:val="a0"/>
    <w:rsid w:val="008C5B3C"/>
    <w:pPr>
      <w:pBdr>
        <w:top w:val="single" w:sz="4" w:space="0" w:color="auto"/>
        <w:left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155">
    <w:name w:val="xl155"/>
    <w:basedOn w:val="a0"/>
    <w:rsid w:val="008C5B3C"/>
    <w:pPr>
      <w:pBdr>
        <w:top w:val="single" w:sz="4" w:space="0" w:color="auto"/>
        <w:left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156">
    <w:name w:val="xl156"/>
    <w:basedOn w:val="a0"/>
    <w:rsid w:val="008C5B3C"/>
    <w:pPr>
      <w:pBdr>
        <w:top w:val="single" w:sz="4" w:space="0" w:color="auto"/>
        <w:left w:val="single" w:sz="8" w:space="0" w:color="auto"/>
        <w:bottom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57">
    <w:name w:val="xl157"/>
    <w:basedOn w:val="a0"/>
    <w:rsid w:val="008C5B3C"/>
    <w:pPr>
      <w:pBdr>
        <w:top w:val="single" w:sz="4" w:space="0" w:color="auto"/>
        <w:left w:val="single" w:sz="4" w:space="0" w:color="auto"/>
        <w:bottom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58">
    <w:name w:val="xl158"/>
    <w:basedOn w:val="a0"/>
    <w:rsid w:val="008C5B3C"/>
    <w:pPr>
      <w:pBdr>
        <w:top w:val="single" w:sz="4" w:space="0" w:color="auto"/>
        <w:bottom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59">
    <w:name w:val="xl159"/>
    <w:basedOn w:val="a0"/>
    <w:rsid w:val="008C5B3C"/>
    <w:pPr>
      <w:pBdr>
        <w:top w:val="single" w:sz="4" w:space="0" w:color="auto"/>
        <w:left w:val="single" w:sz="4" w:space="0" w:color="auto"/>
        <w:bottom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60">
    <w:name w:val="xl160"/>
    <w:basedOn w:val="a0"/>
    <w:rsid w:val="008C5B3C"/>
    <w:pPr>
      <w:pBdr>
        <w:top w:val="single" w:sz="4" w:space="0" w:color="auto"/>
        <w:left w:val="single" w:sz="8" w:space="0" w:color="auto"/>
        <w:bottom w:val="single" w:sz="4"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61">
    <w:name w:val="xl161"/>
    <w:basedOn w:val="a0"/>
    <w:rsid w:val="008C5B3C"/>
    <w:pPr>
      <w:pBdr>
        <w:left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162">
    <w:name w:val="xl162"/>
    <w:basedOn w:val="a0"/>
    <w:rsid w:val="008C5B3C"/>
    <w:pPr>
      <w:pBdr>
        <w:top w:val="single" w:sz="4" w:space="0" w:color="auto"/>
        <w:left w:val="single" w:sz="8" w:space="0" w:color="auto"/>
        <w:bottom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63">
    <w:name w:val="xl163"/>
    <w:basedOn w:val="a0"/>
    <w:rsid w:val="008C5B3C"/>
    <w:pPr>
      <w:pBdr>
        <w:top w:val="single" w:sz="4" w:space="0" w:color="auto"/>
        <w:left w:val="single" w:sz="4" w:space="0" w:color="auto"/>
        <w:bottom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64">
    <w:name w:val="xl164"/>
    <w:basedOn w:val="a0"/>
    <w:rsid w:val="008C5B3C"/>
    <w:pPr>
      <w:pBdr>
        <w:top w:val="single" w:sz="4" w:space="0" w:color="auto"/>
        <w:bottom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65">
    <w:name w:val="xl165"/>
    <w:basedOn w:val="a0"/>
    <w:rsid w:val="008C5B3C"/>
    <w:pPr>
      <w:pBdr>
        <w:top w:val="single" w:sz="4" w:space="0" w:color="auto"/>
        <w:left w:val="single" w:sz="4" w:space="0" w:color="auto"/>
        <w:bottom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66">
    <w:name w:val="xl166"/>
    <w:basedOn w:val="a0"/>
    <w:rsid w:val="008C5B3C"/>
    <w:pPr>
      <w:pBdr>
        <w:top w:val="single" w:sz="4" w:space="0" w:color="auto"/>
        <w:left w:val="single" w:sz="8" w:space="0" w:color="auto"/>
        <w:bottom w:val="single" w:sz="4"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67">
    <w:name w:val="xl167"/>
    <w:basedOn w:val="a0"/>
    <w:rsid w:val="008C5B3C"/>
    <w:pPr>
      <w:pBdr>
        <w:left w:val="single" w:sz="8"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168">
    <w:name w:val="xl168"/>
    <w:basedOn w:val="a0"/>
    <w:rsid w:val="008C5B3C"/>
    <w:pPr>
      <w:pBdr>
        <w:left w:val="single" w:sz="8"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69">
    <w:name w:val="xl169"/>
    <w:basedOn w:val="a0"/>
    <w:rsid w:val="008C5B3C"/>
    <w:pPr>
      <w:pBdr>
        <w:left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70">
    <w:name w:val="xl170"/>
    <w:basedOn w:val="a0"/>
    <w:rsid w:val="008C5B3C"/>
    <w:pPr>
      <w:pBdr>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71">
    <w:name w:val="xl171"/>
    <w:basedOn w:val="a0"/>
    <w:rsid w:val="008C5B3C"/>
    <w:pPr>
      <w:pBdr>
        <w:lef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72">
    <w:name w:val="xl172"/>
    <w:basedOn w:val="a0"/>
    <w:rsid w:val="008C5B3C"/>
    <w:pPr>
      <w:pBdr>
        <w:left w:val="single" w:sz="8" w:space="0" w:color="auto"/>
        <w:bottom w:val="single" w:sz="8"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73">
    <w:name w:val="xl173"/>
    <w:basedOn w:val="a0"/>
    <w:rsid w:val="008C5B3C"/>
    <w:pPr>
      <w:pBdr>
        <w:top w:val="single" w:sz="4" w:space="0" w:color="auto"/>
        <w:left w:val="single" w:sz="8" w:space="0" w:color="auto"/>
        <w:bottom w:val="single" w:sz="8"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74">
    <w:name w:val="xl174"/>
    <w:basedOn w:val="a0"/>
    <w:rsid w:val="008C5B3C"/>
    <w:pPr>
      <w:pBdr>
        <w:top w:val="single" w:sz="8" w:space="0" w:color="auto"/>
        <w:left w:val="single" w:sz="8" w:space="0" w:color="auto"/>
        <w:right w:val="single" w:sz="4" w:space="0" w:color="auto"/>
      </w:pBdr>
      <w:shd w:val="clear" w:color="000000" w:fill="CCFFCC"/>
      <w:spacing w:before="100" w:beforeAutospacing="1" w:after="100" w:afterAutospacing="1"/>
      <w:ind w:firstLine="0"/>
      <w:contextualSpacing w:val="0"/>
      <w:jc w:val="center"/>
      <w:textAlignment w:val="center"/>
    </w:pPr>
    <w:rPr>
      <w:rFonts w:eastAsia="Times New Roman"/>
      <w:szCs w:val="28"/>
      <w:lang w:eastAsia="ru-RU"/>
    </w:rPr>
  </w:style>
  <w:style w:type="paragraph" w:customStyle="1" w:styleId="xl175">
    <w:name w:val="xl175"/>
    <w:basedOn w:val="a0"/>
    <w:rsid w:val="008C5B3C"/>
    <w:pPr>
      <w:pBdr>
        <w:top w:val="single" w:sz="8" w:space="0" w:color="auto"/>
        <w:left w:val="single" w:sz="4" w:space="0" w:color="auto"/>
        <w:right w:val="single" w:sz="4" w:space="0" w:color="auto"/>
      </w:pBdr>
      <w:shd w:val="clear" w:color="000000" w:fill="CCFFCC"/>
      <w:spacing w:before="100" w:beforeAutospacing="1" w:after="100" w:afterAutospacing="1"/>
      <w:ind w:firstLine="0"/>
      <w:contextualSpacing w:val="0"/>
      <w:jc w:val="center"/>
      <w:textAlignment w:val="center"/>
    </w:pPr>
    <w:rPr>
      <w:rFonts w:eastAsia="Times New Roman"/>
      <w:szCs w:val="28"/>
      <w:lang w:eastAsia="ru-RU"/>
    </w:rPr>
  </w:style>
  <w:style w:type="paragraph" w:customStyle="1" w:styleId="xl176">
    <w:name w:val="xl176"/>
    <w:basedOn w:val="a0"/>
    <w:rsid w:val="008C5B3C"/>
    <w:pPr>
      <w:pBdr>
        <w:top w:val="single" w:sz="8" w:space="0" w:color="auto"/>
        <w:right w:val="single" w:sz="4" w:space="0" w:color="auto"/>
      </w:pBdr>
      <w:shd w:val="clear" w:color="000000" w:fill="CCFFCC"/>
      <w:spacing w:before="100" w:beforeAutospacing="1" w:after="100" w:afterAutospacing="1"/>
      <w:ind w:firstLine="0"/>
      <w:contextualSpacing w:val="0"/>
      <w:jc w:val="center"/>
      <w:textAlignment w:val="center"/>
    </w:pPr>
    <w:rPr>
      <w:rFonts w:eastAsia="Times New Roman"/>
      <w:szCs w:val="28"/>
      <w:lang w:eastAsia="ru-RU"/>
    </w:rPr>
  </w:style>
  <w:style w:type="paragraph" w:customStyle="1" w:styleId="xl177">
    <w:name w:val="xl177"/>
    <w:basedOn w:val="a0"/>
    <w:rsid w:val="008C5B3C"/>
    <w:pPr>
      <w:pBdr>
        <w:top w:val="single" w:sz="8" w:space="0" w:color="auto"/>
        <w:left w:val="single" w:sz="4" w:space="0" w:color="auto"/>
      </w:pBdr>
      <w:shd w:val="clear" w:color="000000" w:fill="CCFFCC"/>
      <w:spacing w:before="100" w:beforeAutospacing="1" w:after="100" w:afterAutospacing="1"/>
      <w:ind w:firstLine="0"/>
      <w:contextualSpacing w:val="0"/>
      <w:jc w:val="center"/>
      <w:textAlignment w:val="center"/>
    </w:pPr>
    <w:rPr>
      <w:rFonts w:eastAsia="Times New Roman"/>
      <w:szCs w:val="28"/>
      <w:lang w:eastAsia="ru-RU"/>
    </w:rPr>
  </w:style>
  <w:style w:type="paragraph" w:customStyle="1" w:styleId="xl178">
    <w:name w:val="xl178"/>
    <w:basedOn w:val="a0"/>
    <w:rsid w:val="008C5B3C"/>
    <w:pPr>
      <w:pBdr>
        <w:top w:val="single" w:sz="8" w:space="0" w:color="auto"/>
        <w:left w:val="single" w:sz="8" w:space="0" w:color="auto"/>
        <w:bottom w:val="single" w:sz="8" w:space="0" w:color="auto"/>
        <w:right w:val="single" w:sz="8" w:space="0" w:color="auto"/>
      </w:pBdr>
      <w:shd w:val="clear" w:color="000000" w:fill="CCFFCC"/>
      <w:spacing w:before="100" w:beforeAutospacing="1" w:after="100" w:afterAutospacing="1"/>
      <w:ind w:firstLine="0"/>
      <w:contextualSpacing w:val="0"/>
      <w:jc w:val="center"/>
      <w:textAlignment w:val="center"/>
    </w:pPr>
    <w:rPr>
      <w:rFonts w:eastAsia="Times New Roman"/>
      <w:szCs w:val="28"/>
      <w:lang w:eastAsia="ru-RU"/>
    </w:rPr>
  </w:style>
  <w:style w:type="paragraph" w:customStyle="1" w:styleId="xl179">
    <w:name w:val="xl179"/>
    <w:basedOn w:val="a0"/>
    <w:rsid w:val="008C5B3C"/>
    <w:pPr>
      <w:pBdr>
        <w:top w:val="single" w:sz="4" w:space="0" w:color="auto"/>
        <w:left w:val="single" w:sz="8"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180">
    <w:name w:val="xl180"/>
    <w:basedOn w:val="a0"/>
    <w:rsid w:val="008C5B3C"/>
    <w:pPr>
      <w:pBdr>
        <w:top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181">
    <w:name w:val="xl181"/>
    <w:basedOn w:val="a0"/>
    <w:rsid w:val="008C5B3C"/>
    <w:pPr>
      <w:pBdr>
        <w:top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182">
    <w:name w:val="xl182"/>
    <w:basedOn w:val="a0"/>
    <w:rsid w:val="008C5B3C"/>
    <w:pPr>
      <w:pBdr>
        <w:bottom w:val="single" w:sz="8"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183">
    <w:name w:val="xl183"/>
    <w:basedOn w:val="a0"/>
    <w:rsid w:val="008C5B3C"/>
    <w:pPr>
      <w:pBdr>
        <w:top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184">
    <w:name w:val="xl184"/>
    <w:basedOn w:val="a0"/>
    <w:rsid w:val="008C5B3C"/>
    <w:pPr>
      <w:pBdr>
        <w:bottom w:val="single" w:sz="4"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185">
    <w:name w:val="xl185"/>
    <w:basedOn w:val="a0"/>
    <w:rsid w:val="008C5B3C"/>
    <w:pPr>
      <w:pBdr>
        <w:top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186">
    <w:name w:val="xl186"/>
    <w:basedOn w:val="a0"/>
    <w:rsid w:val="008C5B3C"/>
    <w:pPr>
      <w:pBdr>
        <w:top w:val="single" w:sz="4" w:space="0" w:color="auto"/>
        <w:bottom w:val="single" w:sz="4"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87">
    <w:name w:val="xl187"/>
    <w:basedOn w:val="a0"/>
    <w:rsid w:val="008C5B3C"/>
    <w:pPr>
      <w:pBdr>
        <w:top w:val="single" w:sz="8" w:space="0" w:color="auto"/>
        <w:left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88">
    <w:name w:val="xl188"/>
    <w:basedOn w:val="a0"/>
    <w:rsid w:val="008C5B3C"/>
    <w:pPr>
      <w:pBdr>
        <w:top w:val="single" w:sz="4" w:space="0" w:color="auto"/>
        <w:left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89">
    <w:name w:val="xl189"/>
    <w:basedOn w:val="a0"/>
    <w:rsid w:val="008C5B3C"/>
    <w:pPr>
      <w:pBdr>
        <w:top w:val="single" w:sz="4" w:space="0" w:color="auto"/>
        <w:left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90">
    <w:name w:val="xl190"/>
    <w:basedOn w:val="a0"/>
    <w:rsid w:val="008C5B3C"/>
    <w:pPr>
      <w:pBdr>
        <w:top w:val="single" w:sz="4" w:space="0" w:color="auto"/>
        <w:left w:val="single" w:sz="4" w:space="0" w:color="auto"/>
        <w:bottom w:val="single" w:sz="4"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91">
    <w:name w:val="xl191"/>
    <w:basedOn w:val="a0"/>
    <w:rsid w:val="008C5B3C"/>
    <w:pPr>
      <w:pBdr>
        <w:top w:val="single" w:sz="4" w:space="0" w:color="auto"/>
        <w:left w:val="single" w:sz="4" w:space="0" w:color="auto"/>
        <w:bottom w:val="single" w:sz="4"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92">
    <w:name w:val="xl192"/>
    <w:basedOn w:val="a0"/>
    <w:rsid w:val="008C5B3C"/>
    <w:pPr>
      <w:pBdr>
        <w:top w:val="single" w:sz="4" w:space="0" w:color="auto"/>
        <w:left w:val="single" w:sz="8" w:space="0" w:color="auto"/>
        <w:bottom w:val="single" w:sz="8"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93">
    <w:name w:val="xl193"/>
    <w:basedOn w:val="a0"/>
    <w:rsid w:val="008C5B3C"/>
    <w:pPr>
      <w:pBdr>
        <w:top w:val="single" w:sz="4" w:space="0" w:color="auto"/>
        <w:left w:val="single" w:sz="4" w:space="0" w:color="auto"/>
        <w:bottom w:val="single" w:sz="8"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94">
    <w:name w:val="xl194"/>
    <w:basedOn w:val="a0"/>
    <w:rsid w:val="008C5B3C"/>
    <w:pPr>
      <w:pBdr>
        <w:top w:val="single" w:sz="4" w:space="0" w:color="auto"/>
        <w:bottom w:val="single" w:sz="8"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95">
    <w:name w:val="xl195"/>
    <w:basedOn w:val="a0"/>
    <w:rsid w:val="008C5B3C"/>
    <w:pPr>
      <w:pBdr>
        <w:top w:val="single" w:sz="4" w:space="0" w:color="auto"/>
        <w:left w:val="single" w:sz="4" w:space="0" w:color="auto"/>
        <w:bottom w:val="single" w:sz="8"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96">
    <w:name w:val="xl196"/>
    <w:basedOn w:val="a0"/>
    <w:rsid w:val="008C5B3C"/>
    <w:pPr>
      <w:pBdr>
        <w:top w:val="single" w:sz="4" w:space="0" w:color="auto"/>
        <w:left w:val="single" w:sz="8" w:space="0" w:color="auto"/>
        <w:bottom w:val="single" w:sz="8"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197">
    <w:name w:val="xl197"/>
    <w:basedOn w:val="a0"/>
    <w:rsid w:val="008C5B3C"/>
    <w:pPr>
      <w:pBdr>
        <w:top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198">
    <w:name w:val="xl198"/>
    <w:basedOn w:val="a0"/>
    <w:rsid w:val="008C5B3C"/>
    <w:pPr>
      <w:pBdr>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199">
    <w:name w:val="xl199"/>
    <w:basedOn w:val="a0"/>
    <w:rsid w:val="008C5B3C"/>
    <w:pPr>
      <w:pBdr>
        <w:bottom w:val="single" w:sz="8"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00">
    <w:name w:val="xl200"/>
    <w:basedOn w:val="a0"/>
    <w:rsid w:val="008C5B3C"/>
    <w:pPr>
      <w:pBdr>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01">
    <w:name w:val="xl201"/>
    <w:basedOn w:val="a0"/>
    <w:rsid w:val="008C5B3C"/>
    <w:pPr>
      <w:pBdr>
        <w:top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02">
    <w:name w:val="xl202"/>
    <w:basedOn w:val="a0"/>
    <w:rsid w:val="008C5B3C"/>
    <w:pPr>
      <w:pBdr>
        <w:top w:val="single" w:sz="4" w:space="0" w:color="auto"/>
        <w:left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i/>
      <w:iCs/>
      <w:sz w:val="24"/>
      <w:szCs w:val="24"/>
      <w:lang w:eastAsia="ru-RU"/>
    </w:rPr>
  </w:style>
  <w:style w:type="paragraph" w:customStyle="1" w:styleId="xl203">
    <w:name w:val="xl203"/>
    <w:basedOn w:val="a0"/>
    <w:rsid w:val="008C5B3C"/>
    <w:pPr>
      <w:pBdr>
        <w:left w:val="single" w:sz="8" w:space="0" w:color="auto"/>
        <w:bottom w:val="single" w:sz="8" w:space="0" w:color="auto"/>
        <w:right w:val="single" w:sz="8"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i/>
      <w:iCs/>
      <w:sz w:val="24"/>
      <w:szCs w:val="24"/>
      <w:lang w:eastAsia="ru-RU"/>
    </w:rPr>
  </w:style>
  <w:style w:type="paragraph" w:customStyle="1" w:styleId="xl204">
    <w:name w:val="xl204"/>
    <w:basedOn w:val="a0"/>
    <w:rsid w:val="008C5B3C"/>
    <w:pPr>
      <w:pBdr>
        <w:top w:val="single" w:sz="4" w:space="0" w:color="auto"/>
        <w:bottom w:val="single" w:sz="4"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205">
    <w:name w:val="xl205"/>
    <w:basedOn w:val="a0"/>
    <w:rsid w:val="008C5B3C"/>
    <w:pPr>
      <w:pBdr>
        <w:top w:val="single" w:sz="4" w:space="0" w:color="auto"/>
        <w:left w:val="single" w:sz="4" w:space="0" w:color="auto"/>
        <w:bottom w:val="single" w:sz="8"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06">
    <w:name w:val="xl206"/>
    <w:basedOn w:val="a0"/>
    <w:rsid w:val="008C5B3C"/>
    <w:pPr>
      <w:pBdr>
        <w:left w:val="single" w:sz="8" w:space="0" w:color="auto"/>
        <w:bottom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07">
    <w:name w:val="xl207"/>
    <w:basedOn w:val="a0"/>
    <w:rsid w:val="008C5B3C"/>
    <w:pPr>
      <w:pBdr>
        <w:left w:val="single" w:sz="4" w:space="0" w:color="auto"/>
        <w:bottom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08">
    <w:name w:val="xl208"/>
    <w:basedOn w:val="a0"/>
    <w:rsid w:val="008C5B3C"/>
    <w:pPr>
      <w:pBdr>
        <w:bottom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09">
    <w:name w:val="xl209"/>
    <w:basedOn w:val="a0"/>
    <w:rsid w:val="008C5B3C"/>
    <w:pPr>
      <w:pBdr>
        <w:left w:val="single" w:sz="4" w:space="0" w:color="auto"/>
        <w:bottom w:val="single" w:sz="4"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10">
    <w:name w:val="xl210"/>
    <w:basedOn w:val="a0"/>
    <w:rsid w:val="008C5B3C"/>
    <w:pPr>
      <w:pBdr>
        <w:bottom w:val="single" w:sz="4" w:space="0" w:color="auto"/>
        <w:right w:val="single" w:sz="8" w:space="0" w:color="auto"/>
      </w:pBdr>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211">
    <w:name w:val="xl211"/>
    <w:basedOn w:val="a0"/>
    <w:rsid w:val="008C5B3C"/>
    <w:pPr>
      <w:pBdr>
        <w:top w:val="single" w:sz="4" w:space="0" w:color="auto"/>
        <w:left w:val="single" w:sz="8"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12">
    <w:name w:val="xl212"/>
    <w:basedOn w:val="a0"/>
    <w:rsid w:val="008C5B3C"/>
    <w:pPr>
      <w:pBdr>
        <w:top w:val="single" w:sz="4" w:space="0" w:color="auto"/>
        <w:left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13">
    <w:name w:val="xl213"/>
    <w:basedOn w:val="a0"/>
    <w:rsid w:val="008C5B3C"/>
    <w:pPr>
      <w:pBdr>
        <w:top w:val="single" w:sz="4" w:space="0" w:color="auto"/>
        <w:left w:val="single" w:sz="4"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14">
    <w:name w:val="xl214"/>
    <w:basedOn w:val="a0"/>
    <w:rsid w:val="008C5B3C"/>
    <w:pPr>
      <w:pBdr>
        <w:top w:val="single" w:sz="4" w:space="0" w:color="auto"/>
        <w:bottom w:val="single" w:sz="8"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215">
    <w:name w:val="xl215"/>
    <w:basedOn w:val="a0"/>
    <w:rsid w:val="008C5B3C"/>
    <w:pPr>
      <w:pBdr>
        <w:top w:val="single" w:sz="4" w:space="0" w:color="auto"/>
        <w:bottom w:val="single" w:sz="4"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16">
    <w:name w:val="xl216"/>
    <w:basedOn w:val="a0"/>
    <w:rsid w:val="008C5B3C"/>
    <w:pPr>
      <w:pBdr>
        <w:top w:val="single" w:sz="4" w:space="0" w:color="auto"/>
        <w:bottom w:val="single" w:sz="4" w:space="0" w:color="auto"/>
        <w:right w:val="single" w:sz="8" w:space="0" w:color="auto"/>
      </w:pBdr>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217">
    <w:name w:val="xl217"/>
    <w:basedOn w:val="a0"/>
    <w:rsid w:val="008C5B3C"/>
    <w:pPr>
      <w:pBdr>
        <w:top w:val="single" w:sz="4" w:space="0" w:color="auto"/>
        <w:left w:val="single" w:sz="8" w:space="0" w:color="auto"/>
        <w:bottom w:val="single" w:sz="8"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18">
    <w:name w:val="xl218"/>
    <w:basedOn w:val="a0"/>
    <w:rsid w:val="008C5B3C"/>
    <w:pPr>
      <w:pBdr>
        <w:top w:val="single" w:sz="4" w:space="0" w:color="auto"/>
        <w:left w:val="single" w:sz="4" w:space="0" w:color="auto"/>
        <w:bottom w:val="single" w:sz="8"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19">
    <w:name w:val="xl219"/>
    <w:basedOn w:val="a0"/>
    <w:rsid w:val="008C5B3C"/>
    <w:pPr>
      <w:pBdr>
        <w:top w:val="single" w:sz="4" w:space="0" w:color="auto"/>
        <w:bottom w:val="single" w:sz="8"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20">
    <w:name w:val="xl220"/>
    <w:basedOn w:val="a0"/>
    <w:rsid w:val="008C5B3C"/>
    <w:pPr>
      <w:pBdr>
        <w:top w:val="single" w:sz="4" w:space="0" w:color="auto"/>
        <w:left w:val="single" w:sz="4" w:space="0" w:color="auto"/>
        <w:bottom w:val="single" w:sz="8"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21">
    <w:name w:val="xl221"/>
    <w:basedOn w:val="a0"/>
    <w:rsid w:val="008C5B3C"/>
    <w:pPr>
      <w:pBdr>
        <w:top w:val="single" w:sz="4" w:space="0" w:color="auto"/>
        <w:bottom w:val="single" w:sz="8" w:space="0" w:color="auto"/>
        <w:right w:val="single" w:sz="8" w:space="0" w:color="auto"/>
      </w:pBdr>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222">
    <w:name w:val="xl222"/>
    <w:basedOn w:val="a0"/>
    <w:rsid w:val="008C5B3C"/>
    <w:pPr>
      <w:pBdr>
        <w:top w:val="single" w:sz="4" w:space="0" w:color="auto"/>
        <w:bottom w:val="single" w:sz="4" w:space="0" w:color="auto"/>
        <w:right w:val="single" w:sz="4" w:space="0" w:color="auto"/>
      </w:pBdr>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223">
    <w:name w:val="xl223"/>
    <w:basedOn w:val="a0"/>
    <w:rsid w:val="008C5B3C"/>
    <w:pPr>
      <w:pBdr>
        <w:top w:val="single" w:sz="4" w:space="0" w:color="auto"/>
        <w:right w:val="single" w:sz="4" w:space="0" w:color="auto"/>
      </w:pBdr>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224">
    <w:name w:val="xl224"/>
    <w:basedOn w:val="a0"/>
    <w:rsid w:val="008C5B3C"/>
    <w:pPr>
      <w:pBdr>
        <w:top w:val="single" w:sz="8" w:space="0" w:color="auto"/>
        <w:left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25">
    <w:name w:val="xl225"/>
    <w:basedOn w:val="a0"/>
    <w:rsid w:val="008C5B3C"/>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26">
    <w:name w:val="xl226"/>
    <w:basedOn w:val="a0"/>
    <w:rsid w:val="008C5B3C"/>
    <w:pPr>
      <w:pBdr>
        <w:top w:val="single" w:sz="4" w:space="0" w:color="auto"/>
        <w:left w:val="single" w:sz="8" w:space="0" w:color="auto"/>
        <w:bottom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27">
    <w:name w:val="xl227"/>
    <w:basedOn w:val="a0"/>
    <w:rsid w:val="008C5B3C"/>
    <w:pPr>
      <w:pBdr>
        <w:top w:val="single" w:sz="8" w:space="0" w:color="auto"/>
        <w:left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28">
    <w:name w:val="xl228"/>
    <w:basedOn w:val="a0"/>
    <w:rsid w:val="008C5B3C"/>
    <w:pPr>
      <w:pBdr>
        <w:top w:val="single" w:sz="4" w:space="0" w:color="auto"/>
        <w:left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29">
    <w:name w:val="xl229"/>
    <w:basedOn w:val="a0"/>
    <w:rsid w:val="008C5B3C"/>
    <w:pPr>
      <w:pBdr>
        <w:top w:val="single" w:sz="4" w:space="0" w:color="auto"/>
        <w:left w:val="single" w:sz="4" w:space="0" w:color="auto"/>
        <w:bottom w:val="single" w:sz="8"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30">
    <w:name w:val="xl230"/>
    <w:basedOn w:val="a0"/>
    <w:rsid w:val="008C5B3C"/>
    <w:pPr>
      <w:pBdr>
        <w:left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31">
    <w:name w:val="xl231"/>
    <w:basedOn w:val="a0"/>
    <w:rsid w:val="008C5B3C"/>
    <w:pPr>
      <w:pBdr>
        <w:left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32">
    <w:name w:val="xl232"/>
    <w:basedOn w:val="a0"/>
    <w:rsid w:val="008C5B3C"/>
    <w:pPr>
      <w:pBdr>
        <w:top w:val="single" w:sz="4" w:space="0" w:color="auto"/>
        <w:left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sz w:val="24"/>
      <w:szCs w:val="24"/>
      <w:lang w:eastAsia="ru-RU"/>
    </w:rPr>
  </w:style>
  <w:style w:type="paragraph" w:customStyle="1" w:styleId="xl233">
    <w:name w:val="xl233"/>
    <w:basedOn w:val="a0"/>
    <w:rsid w:val="008C5B3C"/>
    <w:pPr>
      <w:pBdr>
        <w:left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sz w:val="24"/>
      <w:szCs w:val="24"/>
      <w:lang w:eastAsia="ru-RU"/>
    </w:rPr>
  </w:style>
  <w:style w:type="paragraph" w:customStyle="1" w:styleId="xl234">
    <w:name w:val="xl234"/>
    <w:basedOn w:val="a0"/>
    <w:rsid w:val="008C5B3C"/>
    <w:pPr>
      <w:pBdr>
        <w:left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sz w:val="24"/>
      <w:szCs w:val="24"/>
      <w:lang w:eastAsia="ru-RU"/>
    </w:rPr>
  </w:style>
  <w:style w:type="paragraph" w:customStyle="1" w:styleId="xl235">
    <w:name w:val="xl235"/>
    <w:basedOn w:val="a0"/>
    <w:rsid w:val="008C5B3C"/>
    <w:pPr>
      <w:pBdr>
        <w:top w:val="single" w:sz="4" w:space="0" w:color="auto"/>
        <w:left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i/>
      <w:iCs/>
      <w:sz w:val="24"/>
      <w:szCs w:val="24"/>
      <w:lang w:eastAsia="ru-RU"/>
    </w:rPr>
  </w:style>
  <w:style w:type="paragraph" w:customStyle="1" w:styleId="xl236">
    <w:name w:val="xl236"/>
    <w:basedOn w:val="a0"/>
    <w:rsid w:val="008C5B3C"/>
    <w:pPr>
      <w:pBdr>
        <w:left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i/>
      <w:iCs/>
      <w:sz w:val="24"/>
      <w:szCs w:val="24"/>
      <w:lang w:eastAsia="ru-RU"/>
    </w:rPr>
  </w:style>
  <w:style w:type="paragraph" w:customStyle="1" w:styleId="xl237">
    <w:name w:val="xl237"/>
    <w:basedOn w:val="a0"/>
    <w:rsid w:val="008C5B3C"/>
    <w:pPr>
      <w:pBdr>
        <w:left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i/>
      <w:iCs/>
      <w:sz w:val="24"/>
      <w:szCs w:val="24"/>
      <w:lang w:eastAsia="ru-RU"/>
    </w:rPr>
  </w:style>
  <w:style w:type="paragraph" w:customStyle="1" w:styleId="xl238">
    <w:name w:val="xl238"/>
    <w:basedOn w:val="a0"/>
    <w:rsid w:val="008C5B3C"/>
    <w:pPr>
      <w:pBdr>
        <w:left w:val="single" w:sz="8" w:space="0" w:color="auto"/>
        <w:bottom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sz w:val="24"/>
      <w:szCs w:val="24"/>
      <w:lang w:eastAsia="ru-RU"/>
    </w:rPr>
  </w:style>
  <w:style w:type="paragraph" w:customStyle="1" w:styleId="xl239">
    <w:name w:val="xl239"/>
    <w:basedOn w:val="a0"/>
    <w:rsid w:val="008C5B3C"/>
    <w:pPr>
      <w:pBdr>
        <w:left w:val="single" w:sz="4" w:space="0" w:color="auto"/>
        <w:bottom w:val="single" w:sz="8" w:space="0" w:color="auto"/>
        <w:right w:val="single" w:sz="8"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i/>
      <w:iCs/>
      <w:sz w:val="24"/>
      <w:szCs w:val="24"/>
      <w:lang w:eastAsia="ru-RU"/>
    </w:rPr>
  </w:style>
  <w:style w:type="paragraph" w:customStyle="1" w:styleId="xl240">
    <w:name w:val="xl240"/>
    <w:basedOn w:val="a0"/>
    <w:rsid w:val="008C5B3C"/>
    <w:pPr>
      <w:pBdr>
        <w:top w:val="single" w:sz="8" w:space="0" w:color="auto"/>
        <w:left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41">
    <w:name w:val="xl241"/>
    <w:basedOn w:val="a0"/>
    <w:rsid w:val="008C5B3C"/>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42">
    <w:name w:val="xl242"/>
    <w:basedOn w:val="a0"/>
    <w:rsid w:val="008C5B3C"/>
    <w:pPr>
      <w:pBdr>
        <w:top w:val="single" w:sz="4" w:space="0" w:color="auto"/>
        <w:left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43">
    <w:name w:val="xl243"/>
    <w:basedOn w:val="a0"/>
    <w:rsid w:val="008C5B3C"/>
    <w:pPr>
      <w:pBdr>
        <w:top w:val="single" w:sz="4" w:space="0" w:color="auto"/>
        <w:left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44">
    <w:name w:val="xl244"/>
    <w:basedOn w:val="a0"/>
    <w:rsid w:val="008C5B3C"/>
    <w:pPr>
      <w:pBdr>
        <w:top w:val="single" w:sz="4" w:space="0" w:color="auto"/>
        <w:left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45">
    <w:name w:val="xl245"/>
    <w:basedOn w:val="a0"/>
    <w:rsid w:val="008C5B3C"/>
    <w:pPr>
      <w:pBdr>
        <w:left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46">
    <w:name w:val="xl246"/>
    <w:basedOn w:val="a0"/>
    <w:rsid w:val="008C5B3C"/>
    <w:pPr>
      <w:pBdr>
        <w:top w:val="single" w:sz="4" w:space="0" w:color="auto"/>
        <w:left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47">
    <w:name w:val="xl247"/>
    <w:basedOn w:val="a0"/>
    <w:rsid w:val="008C5B3C"/>
    <w:pPr>
      <w:pBdr>
        <w:left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48">
    <w:name w:val="xl248"/>
    <w:basedOn w:val="a0"/>
    <w:rsid w:val="008C5B3C"/>
    <w:pPr>
      <w:pBdr>
        <w:left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49">
    <w:name w:val="xl249"/>
    <w:basedOn w:val="a0"/>
    <w:rsid w:val="008C5B3C"/>
    <w:pPr>
      <w:pBdr>
        <w:top w:val="single" w:sz="8" w:space="0" w:color="auto"/>
        <w:left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sz w:val="24"/>
      <w:szCs w:val="24"/>
      <w:lang w:eastAsia="ru-RU"/>
    </w:rPr>
  </w:style>
  <w:style w:type="paragraph" w:customStyle="1" w:styleId="xl250">
    <w:name w:val="xl250"/>
    <w:basedOn w:val="a0"/>
    <w:rsid w:val="008C5B3C"/>
    <w:pPr>
      <w:pBdr>
        <w:top w:val="single" w:sz="8" w:space="0" w:color="auto"/>
        <w:left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51">
    <w:name w:val="xl251"/>
    <w:basedOn w:val="a0"/>
    <w:rsid w:val="008C5B3C"/>
    <w:pPr>
      <w:pBdr>
        <w:left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52">
    <w:name w:val="xl252"/>
    <w:basedOn w:val="a0"/>
    <w:rsid w:val="008C5B3C"/>
    <w:pPr>
      <w:pBdr>
        <w:top w:val="single" w:sz="4"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53">
    <w:name w:val="xl253"/>
    <w:basedOn w:val="a0"/>
    <w:rsid w:val="008C5B3C"/>
    <w:pPr>
      <w:pBdr>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54">
    <w:name w:val="xl254"/>
    <w:basedOn w:val="a0"/>
    <w:rsid w:val="008C5B3C"/>
    <w:pPr>
      <w:pBdr>
        <w:bottom w:val="single" w:sz="4"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55">
    <w:name w:val="xl255"/>
    <w:basedOn w:val="a0"/>
    <w:rsid w:val="008C5B3C"/>
    <w:pPr>
      <w:pBdr>
        <w:top w:val="single" w:sz="8" w:space="0" w:color="auto"/>
        <w:left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56">
    <w:name w:val="xl256"/>
    <w:basedOn w:val="a0"/>
    <w:rsid w:val="008C5B3C"/>
    <w:pPr>
      <w:pBdr>
        <w:left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57">
    <w:name w:val="xl257"/>
    <w:basedOn w:val="a0"/>
    <w:rsid w:val="008C5B3C"/>
    <w:pPr>
      <w:pBdr>
        <w:left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58">
    <w:name w:val="xl258"/>
    <w:basedOn w:val="a0"/>
    <w:rsid w:val="008C5B3C"/>
    <w:pPr>
      <w:pBdr>
        <w:bottom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59">
    <w:name w:val="xl259"/>
    <w:basedOn w:val="a0"/>
    <w:rsid w:val="008C5B3C"/>
    <w:pPr>
      <w:pBdr>
        <w:left w:val="single" w:sz="4" w:space="0" w:color="auto"/>
        <w:bottom w:val="single" w:sz="8"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60">
    <w:name w:val="xl260"/>
    <w:basedOn w:val="a0"/>
    <w:rsid w:val="008C5B3C"/>
    <w:pPr>
      <w:pBdr>
        <w:top w:val="single" w:sz="8" w:space="0" w:color="auto"/>
        <w:left w:val="single" w:sz="8" w:space="0" w:color="auto"/>
        <w:right w:val="single" w:sz="8" w:space="0" w:color="auto"/>
      </w:pBdr>
      <w:shd w:val="clear" w:color="000000" w:fill="CCFFCC"/>
      <w:spacing w:before="100" w:beforeAutospacing="1" w:after="100" w:afterAutospacing="1"/>
      <w:ind w:firstLine="0"/>
      <w:contextualSpacing w:val="0"/>
      <w:jc w:val="center"/>
      <w:textAlignment w:val="center"/>
    </w:pPr>
    <w:rPr>
      <w:rFonts w:eastAsia="Times New Roman"/>
      <w:b/>
      <w:bCs/>
      <w:szCs w:val="28"/>
      <w:lang w:eastAsia="ru-RU"/>
    </w:rPr>
  </w:style>
  <w:style w:type="paragraph" w:customStyle="1" w:styleId="xl261">
    <w:name w:val="xl261"/>
    <w:basedOn w:val="a0"/>
    <w:rsid w:val="008C5B3C"/>
    <w:pPr>
      <w:pBdr>
        <w:left w:val="single" w:sz="8" w:space="0" w:color="auto"/>
        <w:right w:val="single" w:sz="8" w:space="0" w:color="auto"/>
      </w:pBdr>
      <w:shd w:val="clear" w:color="000000" w:fill="CCFFCC"/>
      <w:spacing w:before="100" w:beforeAutospacing="1" w:after="100" w:afterAutospacing="1"/>
      <w:ind w:firstLine="0"/>
      <w:contextualSpacing w:val="0"/>
      <w:jc w:val="center"/>
      <w:textAlignment w:val="center"/>
    </w:pPr>
    <w:rPr>
      <w:rFonts w:eastAsia="Times New Roman"/>
      <w:b/>
      <w:bCs/>
      <w:szCs w:val="28"/>
      <w:lang w:eastAsia="ru-RU"/>
    </w:rPr>
  </w:style>
  <w:style w:type="paragraph" w:customStyle="1" w:styleId="xl262">
    <w:name w:val="xl262"/>
    <w:basedOn w:val="a0"/>
    <w:rsid w:val="008C5B3C"/>
    <w:pPr>
      <w:pBdr>
        <w:left w:val="single" w:sz="8" w:space="0" w:color="auto"/>
      </w:pBdr>
      <w:shd w:val="clear" w:color="000000" w:fill="CCFFCC"/>
      <w:spacing w:before="100" w:beforeAutospacing="1" w:after="100" w:afterAutospacing="1"/>
      <w:ind w:firstLine="0"/>
      <w:contextualSpacing w:val="0"/>
      <w:jc w:val="center"/>
      <w:textAlignment w:val="center"/>
    </w:pPr>
    <w:rPr>
      <w:rFonts w:eastAsia="Times New Roman"/>
      <w:b/>
      <w:bCs/>
      <w:szCs w:val="28"/>
      <w:lang w:eastAsia="ru-RU"/>
    </w:rPr>
  </w:style>
  <w:style w:type="paragraph" w:customStyle="1" w:styleId="xl263">
    <w:name w:val="xl263"/>
    <w:basedOn w:val="a0"/>
    <w:rsid w:val="008C5B3C"/>
    <w:pPr>
      <w:pBdr>
        <w:left w:val="single" w:sz="8" w:space="0" w:color="auto"/>
        <w:bottom w:val="single" w:sz="8" w:space="0" w:color="auto"/>
      </w:pBdr>
      <w:shd w:val="clear" w:color="000000" w:fill="CCFFCC"/>
      <w:spacing w:before="100" w:beforeAutospacing="1" w:after="100" w:afterAutospacing="1"/>
      <w:ind w:firstLine="0"/>
      <w:contextualSpacing w:val="0"/>
      <w:jc w:val="center"/>
      <w:textAlignment w:val="center"/>
    </w:pPr>
    <w:rPr>
      <w:rFonts w:eastAsia="Times New Roman"/>
      <w:b/>
      <w:bCs/>
      <w:szCs w:val="28"/>
      <w:lang w:eastAsia="ru-RU"/>
    </w:rPr>
  </w:style>
  <w:style w:type="paragraph" w:customStyle="1" w:styleId="xl264">
    <w:name w:val="xl264"/>
    <w:basedOn w:val="a0"/>
    <w:rsid w:val="008C5B3C"/>
    <w:pPr>
      <w:pBdr>
        <w:top w:val="single" w:sz="8" w:space="0" w:color="auto"/>
        <w:left w:val="single" w:sz="8" w:space="0" w:color="auto"/>
        <w:bottom w:val="single" w:sz="8" w:space="0" w:color="auto"/>
      </w:pBdr>
      <w:shd w:val="clear" w:color="000000" w:fill="CCFFCC"/>
      <w:spacing w:before="100" w:beforeAutospacing="1" w:after="100" w:afterAutospacing="1"/>
      <w:ind w:firstLine="0"/>
      <w:contextualSpacing w:val="0"/>
      <w:jc w:val="center"/>
      <w:textAlignment w:val="center"/>
    </w:pPr>
    <w:rPr>
      <w:rFonts w:eastAsia="Times New Roman"/>
      <w:b/>
      <w:bCs/>
      <w:szCs w:val="28"/>
      <w:lang w:eastAsia="ru-RU"/>
    </w:rPr>
  </w:style>
  <w:style w:type="paragraph" w:customStyle="1" w:styleId="xl265">
    <w:name w:val="xl265"/>
    <w:basedOn w:val="a0"/>
    <w:rsid w:val="008C5B3C"/>
    <w:pPr>
      <w:pBdr>
        <w:top w:val="single" w:sz="8" w:space="0" w:color="auto"/>
        <w:bottom w:val="single" w:sz="8" w:space="0" w:color="auto"/>
        <w:right w:val="single" w:sz="8" w:space="0" w:color="auto"/>
      </w:pBdr>
      <w:shd w:val="clear" w:color="000000" w:fill="CCFFCC"/>
      <w:spacing w:before="100" w:beforeAutospacing="1" w:after="100" w:afterAutospacing="1"/>
      <w:ind w:firstLine="0"/>
      <w:contextualSpacing w:val="0"/>
      <w:jc w:val="center"/>
      <w:textAlignment w:val="center"/>
    </w:pPr>
    <w:rPr>
      <w:rFonts w:eastAsia="Times New Roman"/>
      <w:b/>
      <w:bCs/>
      <w:szCs w:val="28"/>
      <w:lang w:eastAsia="ru-RU"/>
    </w:rPr>
  </w:style>
  <w:style w:type="paragraph" w:customStyle="1" w:styleId="xl266">
    <w:name w:val="xl266"/>
    <w:basedOn w:val="a0"/>
    <w:rsid w:val="008C5B3C"/>
    <w:pPr>
      <w:pBdr>
        <w:top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67">
    <w:name w:val="xl267"/>
    <w:basedOn w:val="a0"/>
    <w:rsid w:val="008C5B3C"/>
    <w:pPr>
      <w:pBdr>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68">
    <w:name w:val="xl268"/>
    <w:basedOn w:val="a0"/>
    <w:rsid w:val="008C5B3C"/>
    <w:pPr>
      <w:pBdr>
        <w:bottom w:val="single" w:sz="4"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69">
    <w:name w:val="xl269"/>
    <w:basedOn w:val="a0"/>
    <w:rsid w:val="008C5B3C"/>
    <w:pPr>
      <w:pBdr>
        <w:top w:val="single" w:sz="4" w:space="0" w:color="auto"/>
        <w:left w:val="single" w:sz="4" w:space="0" w:color="auto"/>
      </w:pBdr>
      <w:shd w:val="clear" w:color="000000" w:fill="CCFFCC"/>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70">
    <w:name w:val="xl270"/>
    <w:basedOn w:val="a0"/>
    <w:rsid w:val="008C5B3C"/>
    <w:pPr>
      <w:pBdr>
        <w:left w:val="single" w:sz="4" w:space="0" w:color="auto"/>
      </w:pBdr>
      <w:shd w:val="clear" w:color="000000" w:fill="CCFFCC"/>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71">
    <w:name w:val="xl271"/>
    <w:basedOn w:val="a0"/>
    <w:rsid w:val="008C5B3C"/>
    <w:pPr>
      <w:pBdr>
        <w:left w:val="single" w:sz="4" w:space="0" w:color="auto"/>
        <w:bottom w:val="single" w:sz="4" w:space="0" w:color="auto"/>
      </w:pBdr>
      <w:shd w:val="clear" w:color="000000" w:fill="CCFFCC"/>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72">
    <w:name w:val="xl272"/>
    <w:basedOn w:val="a0"/>
    <w:rsid w:val="008C5B3C"/>
    <w:pPr>
      <w:spacing w:before="100" w:beforeAutospacing="1" w:after="100" w:afterAutospacing="1"/>
      <w:ind w:firstLine="0"/>
      <w:contextualSpacing w:val="0"/>
      <w:jc w:val="center"/>
      <w:textAlignment w:val="center"/>
    </w:pPr>
    <w:rPr>
      <w:rFonts w:eastAsia="Times New Roman"/>
      <w:b/>
      <w:bCs/>
      <w:sz w:val="24"/>
      <w:szCs w:val="24"/>
      <w:lang w:eastAsia="ru-RU"/>
    </w:rPr>
  </w:style>
  <w:style w:type="paragraph" w:customStyle="1" w:styleId="xl273">
    <w:name w:val="xl273"/>
    <w:basedOn w:val="a0"/>
    <w:rsid w:val="008C5B3C"/>
    <w:pPr>
      <w:pBdr>
        <w:left w:val="single" w:sz="8" w:space="0" w:color="auto"/>
        <w:bottom w:val="single" w:sz="8" w:space="0" w:color="auto"/>
        <w:right w:val="single" w:sz="8" w:space="0" w:color="auto"/>
      </w:pBdr>
      <w:shd w:val="clear" w:color="000000" w:fill="CCFFFF"/>
      <w:spacing w:before="100" w:beforeAutospacing="1" w:after="100" w:afterAutospacing="1"/>
      <w:ind w:firstLine="0"/>
      <w:contextualSpacing w:val="0"/>
      <w:jc w:val="center"/>
      <w:textAlignment w:val="center"/>
    </w:pPr>
    <w:rPr>
      <w:rFonts w:eastAsia="Times New Roman"/>
      <w:b/>
      <w:bCs/>
      <w:szCs w:val="28"/>
      <w:lang w:eastAsia="ru-RU"/>
    </w:rPr>
  </w:style>
  <w:style w:type="paragraph" w:customStyle="1" w:styleId="xl274">
    <w:name w:val="xl274"/>
    <w:basedOn w:val="a0"/>
    <w:rsid w:val="008C5B3C"/>
    <w:pPr>
      <w:pBdr>
        <w:top w:val="single" w:sz="8" w:space="0" w:color="auto"/>
        <w:left w:val="single" w:sz="8" w:space="0" w:color="auto"/>
        <w:bottom w:val="single" w:sz="8" w:space="0" w:color="auto"/>
      </w:pBdr>
      <w:shd w:val="clear" w:color="000000" w:fill="CCFFFF"/>
      <w:spacing w:before="100" w:beforeAutospacing="1" w:after="100" w:afterAutospacing="1"/>
      <w:ind w:firstLine="0"/>
      <w:contextualSpacing w:val="0"/>
      <w:jc w:val="center"/>
      <w:textAlignment w:val="center"/>
    </w:pPr>
    <w:rPr>
      <w:rFonts w:eastAsia="Times New Roman"/>
      <w:szCs w:val="28"/>
      <w:lang w:eastAsia="ru-RU"/>
    </w:rPr>
  </w:style>
  <w:style w:type="paragraph" w:customStyle="1" w:styleId="xl275">
    <w:name w:val="xl275"/>
    <w:basedOn w:val="a0"/>
    <w:rsid w:val="008C5B3C"/>
    <w:pPr>
      <w:pBdr>
        <w:top w:val="single" w:sz="8" w:space="0" w:color="auto"/>
        <w:bottom w:val="single" w:sz="8" w:space="0" w:color="auto"/>
        <w:right w:val="single" w:sz="8" w:space="0" w:color="auto"/>
      </w:pBdr>
      <w:shd w:val="clear" w:color="000000" w:fill="CCFFFF"/>
      <w:spacing w:before="100" w:beforeAutospacing="1" w:after="100" w:afterAutospacing="1"/>
      <w:ind w:firstLine="0"/>
      <w:contextualSpacing w:val="0"/>
      <w:jc w:val="center"/>
      <w:textAlignment w:val="center"/>
    </w:pPr>
    <w:rPr>
      <w:rFonts w:eastAsia="Times New Roman"/>
      <w:szCs w:val="28"/>
      <w:lang w:eastAsia="ru-RU"/>
    </w:rPr>
  </w:style>
  <w:style w:type="paragraph" w:customStyle="1" w:styleId="xl276">
    <w:name w:val="xl276"/>
    <w:basedOn w:val="a0"/>
    <w:rsid w:val="008C5B3C"/>
    <w:pPr>
      <w:pBdr>
        <w:top w:val="single" w:sz="8" w:space="0" w:color="auto"/>
        <w:left w:val="single" w:sz="8" w:space="0" w:color="auto"/>
        <w:bottom w:val="single" w:sz="4"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77">
    <w:name w:val="xl277"/>
    <w:basedOn w:val="a0"/>
    <w:rsid w:val="008C5B3C"/>
    <w:pPr>
      <w:pBdr>
        <w:top w:val="single" w:sz="4" w:space="0" w:color="auto"/>
        <w:left w:val="single" w:sz="8" w:space="0" w:color="auto"/>
        <w:bottom w:val="single" w:sz="4"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78">
    <w:name w:val="xl278"/>
    <w:basedOn w:val="a0"/>
    <w:rsid w:val="008C5B3C"/>
    <w:pPr>
      <w:pBdr>
        <w:top w:val="single" w:sz="8" w:space="0" w:color="auto"/>
        <w:left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79">
    <w:name w:val="xl279"/>
    <w:basedOn w:val="a0"/>
    <w:rsid w:val="008C5B3C"/>
    <w:pPr>
      <w:pBdr>
        <w:left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80">
    <w:name w:val="xl280"/>
    <w:basedOn w:val="a0"/>
    <w:rsid w:val="008C5B3C"/>
    <w:pPr>
      <w:pBdr>
        <w:left w:val="single" w:sz="4" w:space="0" w:color="auto"/>
        <w:bottom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81">
    <w:name w:val="xl281"/>
    <w:basedOn w:val="a0"/>
    <w:rsid w:val="008C5B3C"/>
    <w:pPr>
      <w:pBdr>
        <w:left w:val="single" w:sz="8" w:space="0" w:color="auto"/>
        <w:bottom w:val="single" w:sz="4"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82">
    <w:name w:val="xl282"/>
    <w:basedOn w:val="a0"/>
    <w:rsid w:val="008C5B3C"/>
    <w:pPr>
      <w:pBdr>
        <w:top w:val="single" w:sz="4" w:space="0" w:color="auto"/>
        <w:left w:val="single" w:sz="8" w:space="0" w:color="auto"/>
        <w:bottom w:val="single" w:sz="4"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83">
    <w:name w:val="xl283"/>
    <w:basedOn w:val="a0"/>
    <w:rsid w:val="008C5B3C"/>
    <w:pPr>
      <w:pBdr>
        <w:left w:val="single" w:sz="4" w:space="0" w:color="auto"/>
      </w:pBdr>
      <w:shd w:val="clear" w:color="000000" w:fill="CCFFFF"/>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84">
    <w:name w:val="xl284"/>
    <w:basedOn w:val="a0"/>
    <w:rsid w:val="008C5B3C"/>
    <w:pPr>
      <w:pBdr>
        <w:left w:val="single" w:sz="4" w:space="0" w:color="auto"/>
        <w:bottom w:val="single" w:sz="4" w:space="0" w:color="auto"/>
      </w:pBdr>
      <w:shd w:val="clear" w:color="000000" w:fill="CCFFFF"/>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85">
    <w:name w:val="xl285"/>
    <w:basedOn w:val="a0"/>
    <w:rsid w:val="008C5B3C"/>
    <w:pPr>
      <w:pBdr>
        <w:top w:val="single" w:sz="4" w:space="0" w:color="auto"/>
        <w:left w:val="single" w:sz="8" w:space="0" w:color="auto"/>
        <w:bottom w:val="single" w:sz="8"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86">
    <w:name w:val="xl286"/>
    <w:basedOn w:val="a0"/>
    <w:rsid w:val="008C5B3C"/>
    <w:pPr>
      <w:pBdr>
        <w:top w:val="single" w:sz="4" w:space="0" w:color="auto"/>
        <w:left w:val="single" w:sz="4" w:space="0" w:color="auto"/>
      </w:pBdr>
      <w:shd w:val="clear" w:color="000000" w:fill="CCFFFF"/>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87">
    <w:name w:val="xl287"/>
    <w:basedOn w:val="a0"/>
    <w:rsid w:val="008C5B3C"/>
    <w:pPr>
      <w:pBdr>
        <w:left w:val="single" w:sz="4" w:space="0" w:color="auto"/>
        <w:bottom w:val="single" w:sz="8" w:space="0" w:color="auto"/>
      </w:pBdr>
      <w:shd w:val="clear" w:color="000000" w:fill="CCFFFF"/>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88">
    <w:name w:val="xl288"/>
    <w:basedOn w:val="a0"/>
    <w:rsid w:val="008C5B3C"/>
    <w:pPr>
      <w:pBdr>
        <w:top w:val="single" w:sz="8" w:space="0" w:color="auto"/>
        <w:left w:val="single" w:sz="8"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89">
    <w:name w:val="xl289"/>
    <w:basedOn w:val="a0"/>
    <w:rsid w:val="008C5B3C"/>
    <w:pPr>
      <w:pBdr>
        <w:left w:val="single" w:sz="8"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90">
    <w:name w:val="xl290"/>
    <w:basedOn w:val="a0"/>
    <w:rsid w:val="008C5B3C"/>
    <w:pPr>
      <w:pBdr>
        <w:left w:val="single" w:sz="8" w:space="0" w:color="auto"/>
        <w:bottom w:val="single" w:sz="4"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91">
    <w:name w:val="xl291"/>
    <w:basedOn w:val="a0"/>
    <w:rsid w:val="008C5B3C"/>
    <w:pPr>
      <w:pBdr>
        <w:top w:val="single" w:sz="8" w:space="0" w:color="auto"/>
        <w:left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92">
    <w:name w:val="xl292"/>
    <w:basedOn w:val="a0"/>
    <w:rsid w:val="008C5B3C"/>
    <w:pPr>
      <w:pBdr>
        <w:left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93">
    <w:name w:val="xl293"/>
    <w:basedOn w:val="a0"/>
    <w:rsid w:val="008C5B3C"/>
    <w:pPr>
      <w:pBdr>
        <w:left w:val="single" w:sz="4" w:space="0" w:color="auto"/>
        <w:bottom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94">
    <w:name w:val="xl294"/>
    <w:basedOn w:val="a0"/>
    <w:rsid w:val="008C5B3C"/>
    <w:pPr>
      <w:pBdr>
        <w:left w:val="single" w:sz="8"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95">
    <w:name w:val="xl295"/>
    <w:basedOn w:val="a0"/>
    <w:rsid w:val="008C5B3C"/>
    <w:pPr>
      <w:pBdr>
        <w:top w:val="single" w:sz="4" w:space="0" w:color="auto"/>
        <w:left w:val="single" w:sz="8"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96">
    <w:name w:val="xl296"/>
    <w:basedOn w:val="a0"/>
    <w:rsid w:val="008C5B3C"/>
    <w:pPr>
      <w:pBdr>
        <w:top w:val="single" w:sz="8" w:space="0" w:color="auto"/>
        <w:left w:val="single" w:sz="8"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97">
    <w:name w:val="xl297"/>
    <w:basedOn w:val="a0"/>
    <w:rsid w:val="008C5B3C"/>
    <w:pPr>
      <w:pBdr>
        <w:top w:val="single" w:sz="8" w:space="0" w:color="auto"/>
        <w:left w:val="single" w:sz="4" w:space="0" w:color="auto"/>
        <w:right w:val="single" w:sz="8" w:space="0" w:color="auto"/>
      </w:pBdr>
      <w:shd w:val="clear" w:color="000000" w:fill="CCFFFF"/>
      <w:spacing w:before="100" w:beforeAutospacing="1" w:after="100" w:afterAutospacing="1"/>
      <w:ind w:firstLine="0"/>
      <w:contextualSpacing w:val="0"/>
      <w:jc w:val="left"/>
      <w:textAlignment w:val="center"/>
    </w:pPr>
    <w:rPr>
      <w:rFonts w:eastAsia="Times New Roman"/>
      <w:color w:val="FF0000"/>
      <w:szCs w:val="28"/>
      <w:lang w:eastAsia="ru-RU"/>
    </w:rPr>
  </w:style>
  <w:style w:type="paragraph" w:customStyle="1" w:styleId="xl298">
    <w:name w:val="xl298"/>
    <w:basedOn w:val="a0"/>
    <w:rsid w:val="008C5B3C"/>
    <w:pPr>
      <w:pBdr>
        <w:left w:val="single" w:sz="4" w:space="0" w:color="auto"/>
        <w:right w:val="single" w:sz="8" w:space="0" w:color="auto"/>
      </w:pBdr>
      <w:shd w:val="clear" w:color="000000" w:fill="CCFFFF"/>
      <w:spacing w:before="100" w:beforeAutospacing="1" w:after="100" w:afterAutospacing="1"/>
      <w:ind w:firstLine="0"/>
      <w:contextualSpacing w:val="0"/>
      <w:jc w:val="left"/>
      <w:textAlignment w:val="center"/>
    </w:pPr>
    <w:rPr>
      <w:rFonts w:eastAsia="Times New Roman"/>
      <w:color w:val="FF0000"/>
      <w:szCs w:val="28"/>
      <w:lang w:eastAsia="ru-RU"/>
    </w:rPr>
  </w:style>
  <w:style w:type="paragraph" w:customStyle="1" w:styleId="xl299">
    <w:name w:val="xl299"/>
    <w:basedOn w:val="a0"/>
    <w:rsid w:val="008C5B3C"/>
    <w:pPr>
      <w:pBdr>
        <w:left w:val="single" w:sz="4" w:space="0" w:color="auto"/>
        <w:bottom w:val="single" w:sz="4" w:space="0" w:color="auto"/>
        <w:right w:val="single" w:sz="8" w:space="0" w:color="auto"/>
      </w:pBdr>
      <w:shd w:val="clear" w:color="000000" w:fill="CCFFFF"/>
      <w:spacing w:before="100" w:beforeAutospacing="1" w:after="100" w:afterAutospacing="1"/>
      <w:ind w:firstLine="0"/>
      <w:contextualSpacing w:val="0"/>
      <w:jc w:val="left"/>
      <w:textAlignment w:val="center"/>
    </w:pPr>
    <w:rPr>
      <w:rFonts w:eastAsia="Times New Roman"/>
      <w:color w:val="FF0000"/>
      <w:szCs w:val="28"/>
      <w:lang w:eastAsia="ru-RU"/>
    </w:rPr>
  </w:style>
  <w:style w:type="paragraph" w:customStyle="1" w:styleId="xl300">
    <w:name w:val="xl300"/>
    <w:basedOn w:val="a0"/>
    <w:rsid w:val="008C5B3C"/>
    <w:pPr>
      <w:pBdr>
        <w:left w:val="single" w:sz="8" w:space="0" w:color="auto"/>
        <w:bottom w:val="single" w:sz="8"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301">
    <w:name w:val="xl301"/>
    <w:basedOn w:val="a0"/>
    <w:rsid w:val="008C5B3C"/>
    <w:pPr>
      <w:pBdr>
        <w:left w:val="single" w:sz="4" w:space="0" w:color="auto"/>
        <w:bottom w:val="single" w:sz="8" w:space="0" w:color="auto"/>
        <w:right w:val="single" w:sz="8" w:space="0" w:color="auto"/>
      </w:pBdr>
      <w:shd w:val="clear" w:color="000000" w:fill="CCFFFF"/>
      <w:spacing w:before="100" w:beforeAutospacing="1" w:after="100" w:afterAutospacing="1"/>
      <w:ind w:firstLine="0"/>
      <w:contextualSpacing w:val="0"/>
      <w:jc w:val="left"/>
      <w:textAlignment w:val="center"/>
    </w:pPr>
    <w:rPr>
      <w:rFonts w:eastAsia="Times New Roman"/>
      <w:color w:val="FF0000"/>
      <w:szCs w:val="28"/>
      <w:lang w:eastAsia="ru-RU"/>
    </w:rPr>
  </w:style>
  <w:style w:type="paragraph" w:customStyle="1" w:styleId="affe">
    <w:name w:val="#Основной"/>
    <w:link w:val="afff"/>
    <w:uiPriority w:val="1"/>
    <w:qFormat/>
    <w:rsid w:val="008C5B3C"/>
    <w:pPr>
      <w:keepNext/>
      <w:spacing w:after="0" w:line="240" w:lineRule="auto"/>
      <w:ind w:firstLine="709"/>
      <w:jc w:val="both"/>
    </w:pPr>
    <w:rPr>
      <w:rFonts w:ascii="Times New Roman" w:eastAsia="Times New Roman" w:hAnsi="Times New Roman" w:cs="Times New Roman"/>
      <w:sz w:val="26"/>
      <w:lang w:eastAsia="ru-RU"/>
    </w:rPr>
  </w:style>
  <w:style w:type="character" w:customStyle="1" w:styleId="afff">
    <w:name w:val="#Основной Знак"/>
    <w:link w:val="affe"/>
    <w:uiPriority w:val="1"/>
    <w:rsid w:val="008C5B3C"/>
    <w:rPr>
      <w:rFonts w:ascii="Times New Roman" w:eastAsia="Times New Roman" w:hAnsi="Times New Roman" w:cs="Times New Roman"/>
      <w:sz w:val="26"/>
      <w:lang w:eastAsia="ru-RU"/>
    </w:rPr>
  </w:style>
  <w:style w:type="paragraph" w:styleId="a">
    <w:name w:val="List Bullet"/>
    <w:aliases w:val="#МаркСписок1"/>
    <w:basedOn w:val="a0"/>
    <w:uiPriority w:val="99"/>
    <w:rsid w:val="008C5B3C"/>
    <w:pPr>
      <w:numPr>
        <w:numId w:val="10"/>
      </w:numPr>
      <w:tabs>
        <w:tab w:val="left" w:pos="851"/>
      </w:tabs>
      <w:ind w:left="2204"/>
      <w:contextualSpacing w:val="0"/>
    </w:pPr>
    <w:rPr>
      <w:rFonts w:ascii="Calibri" w:hAnsi="Calibri"/>
      <w:sz w:val="22"/>
    </w:rPr>
  </w:style>
  <w:style w:type="paragraph" w:customStyle="1" w:styleId="afff0">
    <w:name w:val="Маркер_тире"/>
    <w:basedOn w:val="a"/>
    <w:link w:val="afff1"/>
    <w:qFormat/>
    <w:rsid w:val="008C5B3C"/>
    <w:pPr>
      <w:keepNext/>
    </w:pPr>
    <w:rPr>
      <w:rFonts w:ascii="Times New Roman" w:hAnsi="Times New Roman"/>
      <w:snapToGrid w:val="0"/>
      <w:sz w:val="26"/>
      <w:lang w:eastAsia="ru-RU"/>
    </w:rPr>
  </w:style>
  <w:style w:type="character" w:customStyle="1" w:styleId="afff1">
    <w:name w:val="Маркер_тире Знак"/>
    <w:link w:val="afff0"/>
    <w:rsid w:val="008C5B3C"/>
    <w:rPr>
      <w:rFonts w:ascii="Times New Roman" w:eastAsia="Calibri" w:hAnsi="Times New Roman" w:cs="Times New Roman"/>
      <w:snapToGrid w:val="0"/>
      <w:sz w:val="26"/>
      <w:lang w:eastAsia="ru-RU"/>
    </w:rPr>
  </w:style>
  <w:style w:type="paragraph" w:customStyle="1" w:styleId="38">
    <w:name w:val="Заголовок 3 уровен"/>
    <w:basedOn w:val="a0"/>
    <w:link w:val="39"/>
    <w:qFormat/>
    <w:rsid w:val="008C5B3C"/>
    <w:pPr>
      <w:ind w:firstLine="0"/>
      <w:contextualSpacing w:val="0"/>
      <w:jc w:val="center"/>
    </w:pPr>
    <w:rPr>
      <w:szCs w:val="28"/>
      <w:lang w:eastAsia="ru-RU"/>
    </w:rPr>
  </w:style>
  <w:style w:type="character" w:customStyle="1" w:styleId="39">
    <w:name w:val="Заголовок 3 уровен Знак"/>
    <w:link w:val="38"/>
    <w:rsid w:val="008C5B3C"/>
    <w:rPr>
      <w:rFonts w:ascii="Times New Roman" w:eastAsia="Calibri" w:hAnsi="Times New Roman" w:cs="Times New Roman"/>
      <w:sz w:val="28"/>
      <w:szCs w:val="28"/>
      <w:lang w:eastAsia="ru-RU"/>
    </w:rPr>
  </w:style>
  <w:style w:type="table" w:customStyle="1" w:styleId="160">
    <w:name w:val="Сетка таблицы16"/>
    <w:basedOn w:val="a2"/>
    <w:next w:val="af"/>
    <w:uiPriority w:val="59"/>
    <w:rsid w:val="008C5B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135891">
      <w:bodyDiv w:val="1"/>
      <w:marLeft w:val="0"/>
      <w:marRight w:val="0"/>
      <w:marTop w:val="0"/>
      <w:marBottom w:val="0"/>
      <w:divBdr>
        <w:top w:val="none" w:sz="0" w:space="0" w:color="auto"/>
        <w:left w:val="none" w:sz="0" w:space="0" w:color="auto"/>
        <w:bottom w:val="none" w:sz="0" w:space="0" w:color="auto"/>
        <w:right w:val="none" w:sz="0" w:space="0" w:color="auto"/>
      </w:divBdr>
      <w:divsChild>
        <w:div w:id="1076709819">
          <w:marLeft w:val="0"/>
          <w:marRight w:val="0"/>
          <w:marTop w:val="15"/>
          <w:marBottom w:val="0"/>
          <w:divBdr>
            <w:top w:val="none" w:sz="0" w:space="0" w:color="auto"/>
            <w:left w:val="none" w:sz="0" w:space="0" w:color="auto"/>
            <w:bottom w:val="none" w:sz="0" w:space="0" w:color="auto"/>
            <w:right w:val="none" w:sz="0" w:space="0" w:color="auto"/>
          </w:divBdr>
          <w:divsChild>
            <w:div w:id="2063213065">
              <w:marLeft w:val="0"/>
              <w:marRight w:val="0"/>
              <w:marTop w:val="0"/>
              <w:marBottom w:val="0"/>
              <w:divBdr>
                <w:top w:val="none" w:sz="0" w:space="0" w:color="auto"/>
                <w:left w:val="none" w:sz="0" w:space="0" w:color="auto"/>
                <w:bottom w:val="none" w:sz="0" w:space="0" w:color="auto"/>
                <w:right w:val="none" w:sz="0" w:space="0" w:color="auto"/>
              </w:divBdr>
            </w:div>
          </w:divsChild>
        </w:div>
        <w:div w:id="2094929282">
          <w:marLeft w:val="0"/>
          <w:marRight w:val="0"/>
          <w:marTop w:val="15"/>
          <w:marBottom w:val="0"/>
          <w:divBdr>
            <w:top w:val="none" w:sz="0" w:space="0" w:color="auto"/>
            <w:left w:val="none" w:sz="0" w:space="0" w:color="auto"/>
            <w:bottom w:val="none" w:sz="0" w:space="0" w:color="auto"/>
            <w:right w:val="none" w:sz="0" w:space="0" w:color="auto"/>
          </w:divBdr>
          <w:divsChild>
            <w:div w:id="8093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7.wmf"/><Relationship Id="rId42" Type="http://schemas.openxmlformats.org/officeDocument/2006/relationships/image" Target="media/image13.emf"/><Relationship Id="rId47" Type="http://schemas.openxmlformats.org/officeDocument/2006/relationships/image" Target="media/image14.emf"/><Relationship Id="rId63" Type="http://schemas.openxmlformats.org/officeDocument/2006/relationships/header" Target="header10.xml"/><Relationship Id="rId68" Type="http://schemas.openxmlformats.org/officeDocument/2006/relationships/header" Target="header13.xml"/><Relationship Id="rId16" Type="http://schemas.openxmlformats.org/officeDocument/2006/relationships/oleObject" Target="embeddings/oleObject3.bin"/><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header" Target="header1.xml"/><Relationship Id="rId37" Type="http://schemas.openxmlformats.org/officeDocument/2006/relationships/footer" Target="footer2.xml"/><Relationship Id="rId40" Type="http://schemas.openxmlformats.org/officeDocument/2006/relationships/header" Target="header4.xml"/><Relationship Id="rId45" Type="http://schemas.openxmlformats.org/officeDocument/2006/relationships/header" Target="header5.xml"/><Relationship Id="rId53" Type="http://schemas.openxmlformats.org/officeDocument/2006/relationships/header" Target="header6.xml"/><Relationship Id="rId58" Type="http://schemas.openxmlformats.org/officeDocument/2006/relationships/header" Target="header7.xml"/><Relationship Id="rId66" Type="http://schemas.openxmlformats.org/officeDocument/2006/relationships/header" Target="header12.xml"/><Relationship Id="rId74" Type="http://schemas.openxmlformats.org/officeDocument/2006/relationships/header" Target="header16.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footer" Target="footer13.xml"/><Relationship Id="rId19" Type="http://schemas.openxmlformats.org/officeDocument/2006/relationships/image" Target="media/image6.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2.emf"/><Relationship Id="rId43" Type="http://schemas.openxmlformats.org/officeDocument/2006/relationships/oleObject" Target="embeddings/_____Microsoft_Excel_97-20031.xls"/><Relationship Id="rId48" Type="http://schemas.openxmlformats.org/officeDocument/2006/relationships/oleObject" Target="embeddings/_____Microsoft_Excel_97-20032.xls"/><Relationship Id="rId56" Type="http://schemas.openxmlformats.org/officeDocument/2006/relationships/image" Target="media/image16.png"/><Relationship Id="rId64" Type="http://schemas.openxmlformats.org/officeDocument/2006/relationships/footer" Target="footer14.xml"/><Relationship Id="rId69" Type="http://schemas.openxmlformats.org/officeDocument/2006/relationships/footer" Target="footer16.xml"/><Relationship Id="rId77" Type="http://schemas.openxmlformats.org/officeDocument/2006/relationships/footer" Target="footer20.xml"/><Relationship Id="rId8" Type="http://schemas.openxmlformats.org/officeDocument/2006/relationships/image" Target="media/image1.png"/><Relationship Id="rId51" Type="http://schemas.openxmlformats.org/officeDocument/2006/relationships/oleObject" Target="embeddings/_____Microsoft_Excel_97-20033.xls"/><Relationship Id="rId72" Type="http://schemas.openxmlformats.org/officeDocument/2006/relationships/header" Target="header15.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footer" Target="footer1.xml"/><Relationship Id="rId38" Type="http://schemas.openxmlformats.org/officeDocument/2006/relationships/header" Target="header3.xml"/><Relationship Id="rId46" Type="http://schemas.openxmlformats.org/officeDocument/2006/relationships/footer" Target="footer6.xml"/><Relationship Id="rId59" Type="http://schemas.openxmlformats.org/officeDocument/2006/relationships/footer" Target="footer12.xml"/><Relationship Id="rId67" Type="http://schemas.openxmlformats.org/officeDocument/2006/relationships/footer" Target="footer15.xml"/><Relationship Id="rId20" Type="http://schemas.openxmlformats.org/officeDocument/2006/relationships/oleObject" Target="embeddings/oleObject5.bin"/><Relationship Id="rId41" Type="http://schemas.openxmlformats.org/officeDocument/2006/relationships/footer" Target="footer4.xml"/><Relationship Id="rId54" Type="http://schemas.openxmlformats.org/officeDocument/2006/relationships/footer" Target="footer9.xml"/><Relationship Id="rId62" Type="http://schemas.openxmlformats.org/officeDocument/2006/relationships/header" Target="header9.xml"/><Relationship Id="rId70" Type="http://schemas.openxmlformats.org/officeDocument/2006/relationships/footer" Target="footer17.xml"/><Relationship Id="rId75" Type="http://schemas.openxmlformats.org/officeDocument/2006/relationships/footer" Target="footer1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_____Microsoft_Excel_97-2003.xls"/><Relationship Id="rId49" Type="http://schemas.openxmlformats.org/officeDocument/2006/relationships/footer" Target="footer7.xml"/><Relationship Id="rId57" Type="http://schemas.openxmlformats.org/officeDocument/2006/relationships/footer" Target="footer11.xml"/><Relationship Id="rId10" Type="http://schemas.openxmlformats.org/officeDocument/2006/relationships/hyperlink" Target="https://rosreestr.ru/wps/portal/online_request" TargetMode="External"/><Relationship Id="rId31" Type="http://schemas.openxmlformats.org/officeDocument/2006/relationships/hyperlink" Target="http://www.vestnik-gosreg.ru/" TargetMode="External"/><Relationship Id="rId44" Type="http://schemas.openxmlformats.org/officeDocument/2006/relationships/footer" Target="footer5.xml"/><Relationship Id="rId52" Type="http://schemas.openxmlformats.org/officeDocument/2006/relationships/footer" Target="footer8.xml"/><Relationship Id="rId60" Type="http://schemas.openxmlformats.org/officeDocument/2006/relationships/header" Target="header8.xml"/><Relationship Id="rId65" Type="http://schemas.openxmlformats.org/officeDocument/2006/relationships/header" Target="header11.xml"/><Relationship Id="rId73" Type="http://schemas.openxmlformats.org/officeDocument/2006/relationships/footer" Target="footer18.xm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kk5.rosreestr.ru" TargetMode="External"/><Relationship Id="rId13" Type="http://schemas.openxmlformats.org/officeDocument/2006/relationships/image" Target="media/image3.wmf"/><Relationship Id="rId18" Type="http://schemas.openxmlformats.org/officeDocument/2006/relationships/oleObject" Target="embeddings/oleObject4.bin"/><Relationship Id="rId39" Type="http://schemas.openxmlformats.org/officeDocument/2006/relationships/footer" Target="footer3.xml"/><Relationship Id="rId34" Type="http://schemas.openxmlformats.org/officeDocument/2006/relationships/header" Target="header2.xml"/><Relationship Id="rId50" Type="http://schemas.openxmlformats.org/officeDocument/2006/relationships/image" Target="media/image15.emf"/><Relationship Id="rId55" Type="http://schemas.openxmlformats.org/officeDocument/2006/relationships/footer" Target="footer10.xml"/><Relationship Id="rId76" Type="http://schemas.openxmlformats.org/officeDocument/2006/relationships/header" Target="header17.xml"/><Relationship Id="rId7" Type="http://schemas.openxmlformats.org/officeDocument/2006/relationships/endnotes" Target="endnotes.xml"/><Relationship Id="rId71" Type="http://schemas.openxmlformats.org/officeDocument/2006/relationships/header" Target="header14.xml"/><Relationship Id="rId2" Type="http://schemas.openxmlformats.org/officeDocument/2006/relationships/numbering" Target="numbering.xml"/><Relationship Id="rId29" Type="http://schemas.openxmlformats.org/officeDocument/2006/relationships/image" Target="media/image1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7904B-652A-4FF3-BE0E-7EAF563B4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9959</TotalTime>
  <Pages>90</Pages>
  <Words>25748</Words>
  <Characters>146769</Characters>
  <Application>Microsoft Office Word</Application>
  <DocSecurity>0</DocSecurity>
  <Lines>1223</Lines>
  <Paragraphs>344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Гавриков Сергей Александрович</dc:creator>
  <cp:lastModifiedBy>User</cp:lastModifiedBy>
  <cp:revision>214</cp:revision>
  <cp:lastPrinted>2022-08-19T13:04:00Z</cp:lastPrinted>
  <dcterms:created xsi:type="dcterms:W3CDTF">2022-05-30T07:22:00Z</dcterms:created>
  <dcterms:modified xsi:type="dcterms:W3CDTF">2025-08-29T09:36:00Z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ObjectId">
    <vt:lpwstr>09000834884ba455</vt:lpwstr>
  </property>
  <property fmtid="{D5CDD505-2E9C-101B-9397-08002B2CF9AE}" pid="3" name="CustomServerURL">
    <vt:lpwstr>http://10.168.16.133:7779/kuban_energo/doc-upload</vt:lpwstr>
  </property>
  <property fmtid="{D5CDD505-2E9C-101B-9397-08002B2CF9AE}" pid="4" name="CustomUserId">
    <vt:lpwstr>IvashchenkoTN</vt:lpwstr>
  </property>
  <property fmtid="{D5CDD505-2E9C-101B-9397-08002B2CF9AE}" pid="5" name="CustomObjectState">
    <vt:lpwstr>3058751213</vt:lpwstr>
  </property>
  <property fmtid="{D5CDD505-2E9C-101B-9397-08002B2CF9AE}" pid="6" name="localFileProperties">
    <vt:lpwstr/>
  </property>
</Properties>
</file>