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line="278" w:lineRule="auto"/>
        <w:ind w:right="140"/>
        <w:jc w:val="both"/>
      </w:pPr>
      <w:r>
        <w:rPr/>
        <w:t>Task-1.Configure Management and Staff VLANs Set up two VLANs on a Cisco switch to logically separate startup departments. (Foundational — single concept, direct configuration.) Create VLAN 10 named Management and VLAN 20 named Staff on the switch.</w:t>
      </w:r>
      <w:r>
        <w:rPr>
          <w:spacing w:val="-8"/>
        </w:rPr>
        <w:t> </w:t>
      </w:r>
      <w:r>
        <w:rPr/>
        <w:t>Assign</w:t>
      </w:r>
      <w:r>
        <w:rPr>
          <w:spacing w:val="-8"/>
        </w:rPr>
        <w:t> </w:t>
      </w:r>
      <w:r>
        <w:rPr/>
        <w:t>specific</w:t>
      </w:r>
      <w:r>
        <w:rPr>
          <w:spacing w:val="-9"/>
        </w:rPr>
        <w:t> </w:t>
      </w:r>
      <w:r>
        <w:rPr/>
        <w:t>access</w:t>
      </w:r>
      <w:r>
        <w:rPr>
          <w:spacing w:val="-7"/>
        </w:rPr>
        <w:t> </w:t>
      </w:r>
      <w:r>
        <w:rPr/>
        <w:t>ports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VLAN.</w:t>
      </w:r>
      <w:r>
        <w:rPr>
          <w:spacing w:val="-9"/>
        </w:rPr>
        <w:t> </w:t>
      </w:r>
      <w:r>
        <w:rPr/>
        <w:t>Verify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VLAN</w:t>
      </w:r>
      <w:r>
        <w:rPr>
          <w:spacing w:val="-8"/>
        </w:rPr>
        <w:t> </w:t>
      </w:r>
      <w:r>
        <w:rPr/>
        <w:t>assignments</w:t>
      </w:r>
      <w:r>
        <w:rPr>
          <w:spacing w:val="-7"/>
        </w:rPr>
        <w:t> </w:t>
      </w:r>
      <w:r>
        <w:rPr/>
        <w:t>using</w:t>
      </w:r>
      <w:r>
        <w:rPr>
          <w:spacing w:val="-8"/>
        </w:rPr>
        <w:t> </w:t>
      </w:r>
      <w:r>
        <w:rPr/>
        <w:t>show vlan brief.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270509</wp:posOffset>
            </wp:positionH>
            <wp:positionV relativeFrom="paragraph">
              <wp:posOffset>263039</wp:posOffset>
            </wp:positionV>
            <wp:extent cx="5913675" cy="27051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316229</wp:posOffset>
            </wp:positionH>
            <wp:positionV relativeFrom="paragraph">
              <wp:posOffset>3099140</wp:posOffset>
            </wp:positionV>
            <wp:extent cx="4974100" cy="516197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100" cy="5161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b/>
          <w:sz w:val="14"/>
        </w:rPr>
      </w:pPr>
    </w:p>
    <w:p>
      <w:pPr>
        <w:pStyle w:val="BodyText"/>
        <w:spacing w:after="0"/>
        <w:rPr>
          <w:b/>
          <w:sz w:val="14"/>
        </w:rPr>
        <w:sectPr>
          <w:type w:val="continuous"/>
          <w:pgSz w:w="11910" w:h="16840"/>
          <w:pgMar w:top="240" w:bottom="280" w:left="141" w:right="141"/>
        </w:sectPr>
      </w:pPr>
    </w:p>
    <w:p>
      <w:pPr>
        <w:pStyle w:val="Heading2"/>
        <w:spacing w:line="278" w:lineRule="auto"/>
        <w:ind w:right="138"/>
        <w:jc w:val="both"/>
      </w:pPr>
      <w:r>
        <w:rPr/>
        <w:t>Task 2: Configure an 802.1Q Trunk Link Establish a trunk connection so traffic for multiple VLANs can pass between the switch and router. (Applied — one concept combined with port-mode</w:t>
      </w:r>
      <w:r>
        <w:rPr>
          <w:spacing w:val="-10"/>
        </w:rPr>
        <w:t> </w:t>
      </w:r>
      <w:r>
        <w:rPr/>
        <w:t>configuration.)</w:t>
      </w:r>
      <w:r>
        <w:rPr>
          <w:spacing w:val="-11"/>
        </w:rPr>
        <w:t> </w:t>
      </w:r>
      <w:r>
        <w:rPr/>
        <w:t>Configure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switch</w:t>
      </w:r>
      <w:r>
        <w:rPr>
          <w:spacing w:val="-11"/>
        </w:rPr>
        <w:t> </w:t>
      </w:r>
      <w:r>
        <w:rPr/>
        <w:t>port</w:t>
      </w:r>
      <w:r>
        <w:rPr>
          <w:spacing w:val="-11"/>
        </w:rPr>
        <w:t> </w:t>
      </w:r>
      <w:r>
        <w:rPr/>
        <w:t>connecting</w:t>
      </w:r>
      <w:r>
        <w:rPr>
          <w:spacing w:val="-11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router</w:t>
      </w:r>
      <w:r>
        <w:rPr>
          <w:spacing w:val="-7"/>
        </w:rPr>
        <w:t> </w:t>
      </w:r>
      <w:r>
        <w:rPr/>
        <w:t>as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802.1Q trunk.</w:t>
      </w:r>
      <w:r>
        <w:rPr>
          <w:spacing w:val="-16"/>
        </w:rPr>
        <w:t> </w:t>
      </w:r>
      <w:r>
        <w:rPr/>
        <w:t>Restrict</w:t>
      </w:r>
      <w:r>
        <w:rPr>
          <w:spacing w:val="-13"/>
        </w:rPr>
        <w:t> </w:t>
      </w:r>
      <w:r>
        <w:rPr/>
        <w:t>the</w:t>
      </w:r>
      <w:r>
        <w:rPr>
          <w:spacing w:val="-15"/>
        </w:rPr>
        <w:t> </w:t>
      </w:r>
      <w:r>
        <w:rPr/>
        <w:t>trunk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allow</w:t>
      </w:r>
      <w:r>
        <w:rPr>
          <w:spacing w:val="-15"/>
        </w:rPr>
        <w:t> </w:t>
      </w:r>
      <w:r>
        <w:rPr/>
        <w:t>only</w:t>
      </w:r>
      <w:r>
        <w:rPr>
          <w:spacing w:val="-15"/>
        </w:rPr>
        <w:t> </w:t>
      </w:r>
      <w:r>
        <w:rPr/>
        <w:t>VLAN</w:t>
      </w:r>
      <w:r>
        <w:rPr>
          <w:spacing w:val="-16"/>
        </w:rPr>
        <w:t> </w:t>
      </w:r>
      <w:r>
        <w:rPr/>
        <w:t>10</w:t>
      </w:r>
      <w:r>
        <w:rPr>
          <w:spacing w:val="-16"/>
        </w:rPr>
        <w:t> </w:t>
      </w:r>
      <w:r>
        <w:rPr/>
        <w:t>and</w:t>
      </w:r>
      <w:r>
        <w:rPr>
          <w:spacing w:val="-15"/>
        </w:rPr>
        <w:t> </w:t>
      </w:r>
      <w:r>
        <w:rPr/>
        <w:t>VLAN</w:t>
      </w:r>
      <w:r>
        <w:rPr>
          <w:spacing w:val="-16"/>
        </w:rPr>
        <w:t> </w:t>
      </w:r>
      <w:r>
        <w:rPr/>
        <w:t>20.</w:t>
      </w:r>
      <w:r>
        <w:rPr>
          <w:spacing w:val="-16"/>
        </w:rPr>
        <w:t> </w:t>
      </w:r>
      <w:r>
        <w:rPr/>
        <w:t>Verify</w:t>
      </w:r>
      <w:r>
        <w:rPr>
          <w:spacing w:val="-15"/>
        </w:rPr>
        <w:t> </w:t>
      </w:r>
      <w:r>
        <w:rPr/>
        <w:t>trunk</w:t>
      </w:r>
      <w:r>
        <w:rPr>
          <w:spacing w:val="-15"/>
        </w:rPr>
        <w:t> </w:t>
      </w:r>
      <w:r>
        <w:rPr/>
        <w:t>status</w:t>
      </w:r>
      <w:r>
        <w:rPr>
          <w:spacing w:val="-15"/>
        </w:rPr>
        <w:t> </w:t>
      </w:r>
      <w:r>
        <w:rPr/>
        <w:t>using</w:t>
      </w:r>
      <w:r>
        <w:rPr>
          <w:spacing w:val="-15"/>
        </w:rPr>
        <w:t> </w:t>
      </w:r>
      <w:r>
        <w:rPr/>
        <w:t>show interfaces</w:t>
      </w:r>
      <w:r>
        <w:rPr>
          <w:spacing w:val="-17"/>
        </w:rPr>
        <w:t> </w:t>
      </w:r>
      <w:r>
        <w:rPr/>
        <w:t>trunk.</w:t>
      </w:r>
      <w:r>
        <w:rPr>
          <w:spacing w:val="-17"/>
        </w:rPr>
        <w:t> </w:t>
      </w:r>
      <w:r>
        <w:rPr/>
        <w:t>Confirm</w:t>
      </w:r>
      <w:r>
        <w:rPr>
          <w:spacing w:val="-17"/>
        </w:rPr>
        <w:t> </w:t>
      </w:r>
      <w:r>
        <w:rPr/>
        <w:t>there</w:t>
      </w:r>
      <w:r>
        <w:rPr>
          <w:spacing w:val="-17"/>
        </w:rPr>
        <w:t> </w:t>
      </w:r>
      <w:r>
        <w:rPr/>
        <w:t>is</w:t>
      </w:r>
      <w:r>
        <w:rPr>
          <w:spacing w:val="-17"/>
        </w:rPr>
        <w:t> </w:t>
      </w:r>
      <w:r>
        <w:rPr/>
        <w:t>no</w:t>
      </w:r>
      <w:r>
        <w:rPr>
          <w:spacing w:val="-17"/>
        </w:rPr>
        <w:t> </w:t>
      </w:r>
      <w:r>
        <w:rPr/>
        <w:t>native</w:t>
      </w:r>
      <w:r>
        <w:rPr>
          <w:spacing w:val="-17"/>
        </w:rPr>
        <w:t> </w:t>
      </w:r>
      <w:r>
        <w:rPr/>
        <w:t>VLAN</w:t>
      </w:r>
      <w:r>
        <w:rPr>
          <w:spacing w:val="-17"/>
        </w:rPr>
        <w:t> </w:t>
      </w:r>
      <w:r>
        <w:rPr/>
        <w:t>mismatch</w:t>
      </w:r>
      <w:r>
        <w:rPr>
          <w:spacing w:val="-17"/>
        </w:rPr>
        <w:t> </w:t>
      </w:r>
      <w:r>
        <w:rPr/>
        <w:t>between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switch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router.</w:t>
      </w:r>
    </w:p>
    <w:p>
      <w:pPr>
        <w:pStyle w:val="BodyText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270509</wp:posOffset>
            </wp:positionH>
            <wp:positionV relativeFrom="paragraph">
              <wp:posOffset>101077</wp:posOffset>
            </wp:positionV>
            <wp:extent cx="3177909" cy="32766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7909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70"/>
        <w:rPr>
          <w:b/>
          <w:sz w:val="30"/>
        </w:rPr>
      </w:pPr>
    </w:p>
    <w:p>
      <w:pPr>
        <w:pStyle w:val="Heading2"/>
        <w:spacing w:before="0"/>
      </w:pPr>
      <w:r>
        <w:rPr>
          <w:spacing w:val="-2"/>
        </w:rPr>
        <w:t>Router</w:t>
      </w:r>
    </w:p>
    <w:p>
      <w:pPr>
        <w:pStyle w:val="BodyText"/>
        <w:spacing w:before="1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278129</wp:posOffset>
            </wp:positionH>
            <wp:positionV relativeFrom="paragraph">
              <wp:posOffset>137863</wp:posOffset>
            </wp:positionV>
            <wp:extent cx="5532120" cy="44958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1910" w:h="16840"/>
          <w:pgMar w:top="240" w:bottom="280" w:left="141" w:right="141"/>
        </w:sectPr>
      </w:pPr>
    </w:p>
    <w:p>
      <w:pPr>
        <w:pStyle w:val="Heading2"/>
        <w:spacing w:before="10"/>
      </w:pPr>
      <w:r>
        <w:rPr>
          <w:spacing w:val="-2"/>
        </w:rPr>
        <w:t>Switch</w:t>
      </w:r>
    </w:p>
    <w:p>
      <w:pPr>
        <w:pStyle w:val="BodyText"/>
        <w:spacing w:before="1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293370</wp:posOffset>
            </wp:positionH>
            <wp:positionV relativeFrom="paragraph">
              <wp:posOffset>137861</wp:posOffset>
            </wp:positionV>
            <wp:extent cx="5334000" cy="593598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3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1910" w:h="16840"/>
          <w:pgMar w:top="840" w:bottom="280" w:left="141" w:right="141"/>
        </w:sectPr>
      </w:pPr>
    </w:p>
    <w:p>
      <w:pPr>
        <w:pStyle w:val="Heading2"/>
        <w:spacing w:line="278" w:lineRule="auto"/>
        <w:ind w:right="136"/>
        <w:jc w:val="both"/>
      </w:pPr>
      <w:r>
        <w:rPr>
          <w:spacing w:val="-2"/>
        </w:rPr>
        <w:t>Task</w:t>
      </w:r>
      <w:r>
        <w:rPr>
          <w:spacing w:val="-10"/>
        </w:rPr>
        <w:t> </w:t>
      </w:r>
      <w:r>
        <w:rPr>
          <w:spacing w:val="-2"/>
        </w:rPr>
        <w:t>3:</w:t>
      </w:r>
      <w:r>
        <w:rPr>
          <w:spacing w:val="-9"/>
        </w:rPr>
        <w:t> </w:t>
      </w:r>
      <w:r>
        <w:rPr>
          <w:spacing w:val="-2"/>
        </w:rPr>
        <w:t>Configure</w:t>
      </w:r>
      <w:r>
        <w:rPr>
          <w:spacing w:val="-8"/>
        </w:rPr>
        <w:t> </w:t>
      </w:r>
      <w:r>
        <w:rPr>
          <w:spacing w:val="-2"/>
        </w:rPr>
        <w:t>Router-on-a-Stick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Inter-VLAN</w:t>
      </w:r>
      <w:r>
        <w:rPr>
          <w:spacing w:val="-11"/>
        </w:rPr>
        <w:t> </w:t>
      </w:r>
      <w:r>
        <w:rPr>
          <w:spacing w:val="-2"/>
        </w:rPr>
        <w:t>Routing</w:t>
      </w:r>
      <w:r>
        <w:rPr>
          <w:spacing w:val="-10"/>
        </w:rPr>
        <w:t> </w:t>
      </w:r>
      <w:r>
        <w:rPr>
          <w:spacing w:val="-2"/>
        </w:rPr>
        <w:t>Enable</w:t>
      </w:r>
      <w:r>
        <w:rPr>
          <w:spacing w:val="-10"/>
        </w:rPr>
        <w:t> </w:t>
      </w:r>
      <w:r>
        <w:rPr>
          <w:spacing w:val="-2"/>
        </w:rPr>
        <w:t>communication</w:t>
      </w:r>
      <w:r>
        <w:rPr>
          <w:spacing w:val="-12"/>
        </w:rPr>
        <w:t> </w:t>
      </w:r>
      <w:r>
        <w:rPr>
          <w:spacing w:val="-2"/>
        </w:rPr>
        <w:t>between </w:t>
      </w:r>
      <w:r>
        <w:rPr/>
        <w:t>VLAN 10 and VLAN 20 through router sub-interfaces. (Intermediate — two concepts used together: sub-interfacing and routing.) Create two sub-interfaces on the router's trunk-connected</w:t>
      </w:r>
      <w:r>
        <w:rPr>
          <w:spacing w:val="-11"/>
        </w:rPr>
        <w:t> </w:t>
      </w:r>
      <w:r>
        <w:rPr/>
        <w:t>interface,</w:t>
      </w:r>
      <w:r>
        <w:rPr>
          <w:spacing w:val="-11"/>
        </w:rPr>
        <w:t> </w:t>
      </w:r>
      <w:r>
        <w:rPr/>
        <w:t>one</w:t>
      </w:r>
      <w:r>
        <w:rPr>
          <w:spacing w:val="-9"/>
        </w:rPr>
        <w:t> </w:t>
      </w:r>
      <w:r>
        <w:rPr/>
        <w:t>per</w:t>
      </w:r>
      <w:r>
        <w:rPr>
          <w:spacing w:val="-10"/>
        </w:rPr>
        <w:t> </w:t>
      </w:r>
      <w:r>
        <w:rPr/>
        <w:t>VLAN.</w:t>
      </w:r>
      <w:r>
        <w:rPr>
          <w:spacing w:val="-10"/>
        </w:rPr>
        <w:t> </w:t>
      </w:r>
      <w:r>
        <w:rPr/>
        <w:t>Assign</w:t>
      </w:r>
      <w:r>
        <w:rPr>
          <w:spacing w:val="-12"/>
        </w:rPr>
        <w:t> </w:t>
      </w:r>
      <w:r>
        <w:rPr/>
        <w:t>correct</w:t>
      </w:r>
      <w:r>
        <w:rPr>
          <w:spacing w:val="-9"/>
        </w:rPr>
        <w:t> </w:t>
      </w:r>
      <w:r>
        <w:rPr/>
        <w:t>IP</w:t>
      </w:r>
      <w:r>
        <w:rPr>
          <w:spacing w:val="-11"/>
        </w:rPr>
        <w:t> </w:t>
      </w:r>
      <w:r>
        <w:rPr/>
        <w:t>addressing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802.1Q</w:t>
      </w:r>
      <w:r>
        <w:rPr>
          <w:spacing w:val="-8"/>
        </w:rPr>
        <w:t> </w:t>
      </w:r>
      <w:r>
        <w:rPr/>
        <w:t>encapsulation with the matching VLAN ID on each sub-interface. Enable routing</w:t>
      </w:r>
      <w:r>
        <w:rPr>
          <w:spacing w:val="-1"/>
        </w:rPr>
        <w:t> </w:t>
      </w:r>
      <w:r>
        <w:rPr/>
        <w:t>so hosts in VLAN 10 and VLAN</w:t>
      </w:r>
      <w:r>
        <w:rPr>
          <w:spacing w:val="-3"/>
        </w:rPr>
        <w:t> </w:t>
      </w:r>
      <w:r>
        <w:rPr/>
        <w:t>20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reach</w:t>
      </w:r>
      <w:r>
        <w:rPr>
          <w:spacing w:val="-1"/>
        </w:rPr>
        <w:t> </w:t>
      </w:r>
      <w:r>
        <w:rPr/>
        <w:t>each</w:t>
      </w:r>
      <w:r>
        <w:rPr>
          <w:spacing w:val="-3"/>
        </w:rPr>
        <w:t> </w:t>
      </w:r>
      <w:r>
        <w:rPr/>
        <w:t>other.</w:t>
      </w:r>
      <w:r>
        <w:rPr>
          <w:spacing w:val="-3"/>
        </w:rPr>
        <w:t> </w:t>
      </w:r>
      <w:r>
        <w:rPr/>
        <w:t>Verify</w:t>
      </w:r>
      <w:r>
        <w:rPr>
          <w:spacing w:val="-3"/>
        </w:rPr>
        <w:t> </w:t>
      </w:r>
      <w:r>
        <w:rPr/>
        <w:t>connectivity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successful</w:t>
      </w:r>
      <w:r>
        <w:rPr>
          <w:spacing w:val="-2"/>
        </w:rPr>
        <w:t> </w:t>
      </w:r>
      <w:r>
        <w:rPr/>
        <w:t>ping</w:t>
      </w:r>
      <w:r>
        <w:rPr>
          <w:spacing w:val="-3"/>
        </w:rPr>
        <w:t> </w:t>
      </w:r>
      <w:r>
        <w:rPr/>
        <w:t>between</w:t>
      </w:r>
      <w:r>
        <w:rPr>
          <w:spacing w:val="-2"/>
        </w:rPr>
        <w:t> </w:t>
      </w:r>
      <w:r>
        <w:rPr/>
        <w:t>hosts in different VLANs.</w:t>
      </w:r>
    </w:p>
    <w:p>
      <w:pPr>
        <w:pStyle w:val="BodyText"/>
        <w:spacing w:before="11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270509</wp:posOffset>
            </wp:positionH>
            <wp:positionV relativeFrom="paragraph">
              <wp:posOffset>99928</wp:posOffset>
            </wp:positionV>
            <wp:extent cx="3177540" cy="32766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19"/>
      </w:pPr>
      <w:r>
        <w:rPr>
          <w:spacing w:val="-2"/>
        </w:rPr>
        <w:t>Router</w:t>
      </w:r>
    </w:p>
    <w:p>
      <w:pPr>
        <w:pStyle w:val="BodyText"/>
        <w:spacing w:before="9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278129</wp:posOffset>
            </wp:positionH>
            <wp:positionV relativeFrom="paragraph">
              <wp:posOffset>137226</wp:posOffset>
            </wp:positionV>
            <wp:extent cx="5532120" cy="44958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1910" w:h="16840"/>
          <w:pgMar w:top="240" w:bottom="280" w:left="141" w:right="141"/>
        </w:sectPr>
      </w:pPr>
    </w:p>
    <w:p>
      <w:pPr>
        <w:spacing w:line="240" w:lineRule="auto"/>
        <w:ind w:left="34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87339" cy="317754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339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231"/>
      </w:pPr>
      <w:r>
        <w:rPr>
          <w:spacing w:val="-2"/>
        </w:rPr>
        <w:t>Switch</w:t>
      </w:r>
    </w:p>
    <w:p>
      <w:pPr>
        <w:pStyle w:val="BodyText"/>
        <w:spacing w:before="9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293370</wp:posOffset>
            </wp:positionH>
            <wp:positionV relativeFrom="paragraph">
              <wp:posOffset>137226</wp:posOffset>
            </wp:positionV>
            <wp:extent cx="5334000" cy="593598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3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1910" w:h="16840"/>
          <w:pgMar w:top="260" w:bottom="280" w:left="141" w:right="141"/>
        </w:sectPr>
      </w:pPr>
    </w:p>
    <w:p>
      <w:pPr>
        <w:pStyle w:val="Heading3"/>
        <w:ind w:left="286"/>
        <w:jc w:val="left"/>
      </w:pPr>
      <w:r>
        <w:rPr>
          <w:spacing w:val="-2"/>
        </w:rPr>
        <w:t>Verify</w:t>
      </w:r>
      <w:r>
        <w:rPr>
          <w:spacing w:val="-5"/>
        </w:rPr>
        <w:t> </w:t>
      </w:r>
      <w:r>
        <w:rPr>
          <w:spacing w:val="-2"/>
        </w:rPr>
        <w:t>connectivity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270509</wp:posOffset>
            </wp:positionH>
            <wp:positionV relativeFrom="paragraph">
              <wp:posOffset>178639</wp:posOffset>
            </wp:positionV>
            <wp:extent cx="4455557" cy="3085147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5557" cy="3085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240" w:bottom="280" w:left="141" w:right="141"/>
        </w:sectPr>
      </w:pPr>
    </w:p>
    <w:p>
      <w:pPr>
        <w:pStyle w:val="Heading1"/>
        <w:spacing w:line="278" w:lineRule="auto"/>
        <w:ind w:right="282"/>
      </w:pPr>
      <w:r>
        <w:rPr/>
        <w:t>Q-Capture and Analyze Inter-VLAN Traffic Use Wireshark to observe how frames change as they cross from switch to router and back. (Integrative — multi-step flow combining</w:t>
      </w:r>
      <w:r>
        <w:rPr>
          <w:spacing w:val="-19"/>
        </w:rPr>
        <w:t> </w:t>
      </w:r>
      <w:r>
        <w:rPr/>
        <w:t>VLANs,</w:t>
      </w:r>
      <w:r>
        <w:rPr>
          <w:spacing w:val="-18"/>
        </w:rPr>
        <w:t> </w:t>
      </w:r>
      <w:r>
        <w:rPr/>
        <w:t>trunking,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routing.)</w:t>
      </w:r>
      <w:r>
        <w:rPr>
          <w:spacing w:val="-18"/>
        </w:rPr>
        <w:t> </w:t>
      </w:r>
      <w:r>
        <w:rPr/>
        <w:t>Capture</w:t>
      </w:r>
      <w:r>
        <w:rPr>
          <w:spacing w:val="-18"/>
        </w:rPr>
        <w:t> </w:t>
      </w:r>
      <w:r>
        <w:rPr/>
        <w:t>ICMP</w:t>
      </w:r>
      <w:r>
        <w:rPr>
          <w:spacing w:val="-18"/>
        </w:rPr>
        <w:t> </w:t>
      </w:r>
      <w:r>
        <w:rPr/>
        <w:t>traffic</w:t>
      </w:r>
      <w:r>
        <w:rPr>
          <w:spacing w:val="-18"/>
        </w:rPr>
        <w:t> </w:t>
      </w:r>
      <w:r>
        <w:rPr/>
        <w:t>while</w:t>
      </w:r>
      <w:r>
        <w:rPr>
          <w:spacing w:val="-18"/>
        </w:rPr>
        <w:t> </w:t>
      </w:r>
      <w:r>
        <w:rPr/>
        <w:t>pinging</w:t>
      </w:r>
      <w:r>
        <w:rPr>
          <w:spacing w:val="-18"/>
        </w:rPr>
        <w:t> </w:t>
      </w:r>
      <w:r>
        <w:rPr/>
        <w:t>between a</w:t>
      </w:r>
      <w:r>
        <w:rPr>
          <w:spacing w:val="-5"/>
        </w:rPr>
        <w:t> </w:t>
      </w:r>
      <w:r>
        <w:rPr/>
        <w:t>VLAN</w:t>
      </w:r>
      <w:r>
        <w:rPr>
          <w:spacing w:val="-4"/>
        </w:rPr>
        <w:t> </w:t>
      </w:r>
      <w:r>
        <w:rPr/>
        <w:t>10</w:t>
      </w:r>
      <w:r>
        <w:rPr>
          <w:spacing w:val="-4"/>
        </w:rPr>
        <w:t> </w:t>
      </w:r>
      <w:r>
        <w:rPr/>
        <w:t>host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VLAN</w:t>
      </w:r>
      <w:r>
        <w:rPr>
          <w:spacing w:val="-4"/>
        </w:rPr>
        <w:t> </w:t>
      </w:r>
      <w:r>
        <w:rPr/>
        <w:t>20</w:t>
      </w:r>
      <w:r>
        <w:rPr>
          <w:spacing w:val="-4"/>
        </w:rPr>
        <w:t> </w:t>
      </w:r>
      <w:r>
        <w:rPr/>
        <w:t>host.</w:t>
      </w:r>
      <w:r>
        <w:rPr>
          <w:spacing w:val="-5"/>
        </w:rPr>
        <w:t> </w:t>
      </w:r>
      <w:r>
        <w:rPr/>
        <w:t>Identify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frames</w:t>
      </w:r>
      <w:r>
        <w:rPr>
          <w:spacing w:val="-2"/>
        </w:rPr>
        <w:t> </w:t>
      </w:r>
      <w:r>
        <w:rPr/>
        <w:t>that</w:t>
      </w:r>
      <w:r>
        <w:rPr>
          <w:spacing w:val="-5"/>
        </w:rPr>
        <w:t> </w:t>
      </w:r>
      <w:r>
        <w:rPr/>
        <w:t>cross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router via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trunk</w:t>
      </w:r>
      <w:r>
        <w:rPr>
          <w:spacing w:val="-7"/>
        </w:rPr>
        <w:t> </w:t>
      </w:r>
      <w:r>
        <w:rPr/>
        <w:t>link.</w:t>
      </w:r>
      <w:r>
        <w:rPr>
          <w:spacing w:val="-4"/>
        </w:rPr>
        <w:t> </w:t>
      </w:r>
      <w:r>
        <w:rPr/>
        <w:t>Document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source/destination</w:t>
      </w:r>
      <w:r>
        <w:rPr>
          <w:spacing w:val="-8"/>
        </w:rPr>
        <w:t> </w:t>
      </w:r>
      <w:r>
        <w:rPr/>
        <w:t>MAC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IP</w:t>
      </w:r>
      <w:r>
        <w:rPr>
          <w:spacing w:val="-7"/>
        </w:rPr>
        <w:t> </w:t>
      </w:r>
      <w:r>
        <w:rPr/>
        <w:t>addresses</w:t>
      </w:r>
      <w:r>
        <w:rPr>
          <w:spacing w:val="-7"/>
        </w:rPr>
        <w:t> </w:t>
      </w:r>
      <w:r>
        <w:rPr/>
        <w:t>observed at each hop. Explain how the frame headers change as traffic passes from switch to router and back.</w:t>
      </w:r>
    </w:p>
    <w:p>
      <w:pPr>
        <w:pStyle w:val="BodyText"/>
        <w:spacing w:before="378"/>
        <w:rPr>
          <w:b/>
          <w:sz w:val="32"/>
        </w:rPr>
      </w:pPr>
    </w:p>
    <w:p>
      <w:pPr>
        <w:pStyle w:val="BodyText"/>
        <w:spacing w:line="278" w:lineRule="auto"/>
        <w:ind w:left="142" w:right="277"/>
        <w:jc w:val="both"/>
      </w:pPr>
      <w:r>
        <w:rPr/>
        <w:t>To</w:t>
      </w:r>
      <w:r>
        <w:rPr>
          <w:spacing w:val="-2"/>
        </w:rPr>
        <w:t> </w:t>
      </w:r>
      <w:r>
        <w:rPr/>
        <w:t>capture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analyze</w:t>
      </w:r>
      <w:r>
        <w:rPr>
          <w:spacing w:val="-4"/>
        </w:rPr>
        <w:t> </w:t>
      </w:r>
      <w:r>
        <w:rPr/>
        <w:t>ICMP</w:t>
      </w:r>
      <w:r>
        <w:rPr>
          <w:spacing w:val="-4"/>
        </w:rPr>
        <w:t> </w:t>
      </w:r>
      <w:r>
        <w:rPr/>
        <w:t>traffic</w:t>
      </w:r>
      <w:r>
        <w:rPr>
          <w:spacing w:val="-2"/>
        </w:rPr>
        <w:t> </w:t>
      </w:r>
      <w:r>
        <w:rPr/>
        <w:t>between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host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VLAN</w:t>
      </w:r>
      <w:r>
        <w:rPr>
          <w:spacing w:val="-2"/>
        </w:rPr>
        <w:t> </w:t>
      </w:r>
      <w:r>
        <w:rPr/>
        <w:t>10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host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VLAN</w:t>
      </w:r>
      <w:r>
        <w:rPr>
          <w:spacing w:val="-2"/>
        </w:rPr>
        <w:t> </w:t>
      </w:r>
      <w:r>
        <w:rPr/>
        <w:t>20,</w:t>
      </w:r>
      <w:r>
        <w:rPr>
          <w:spacing w:val="-4"/>
        </w:rPr>
        <w:t> </w:t>
      </w:r>
      <w:r>
        <w:rPr/>
        <w:t>observe</w:t>
      </w:r>
      <w:r>
        <w:rPr>
          <w:spacing w:val="-4"/>
        </w:rPr>
        <w:t> </w:t>
      </w:r>
      <w:r>
        <w:rPr/>
        <w:t>the </w:t>
      </w:r>
      <w:r>
        <w:rPr>
          <w:spacing w:val="-2"/>
        </w:rPr>
        <w:t>traffic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it</w:t>
      </w:r>
      <w:r>
        <w:rPr>
          <w:spacing w:val="-7"/>
        </w:rPr>
        <w:t> </w:t>
      </w:r>
      <w:r>
        <w:rPr>
          <w:spacing w:val="-2"/>
        </w:rPr>
        <w:t>crosses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switch-router</w:t>
      </w:r>
      <w:r>
        <w:rPr>
          <w:spacing w:val="-10"/>
        </w:rPr>
        <w:t> </w:t>
      </w:r>
      <w:r>
        <w:rPr>
          <w:spacing w:val="-2"/>
        </w:rPr>
        <w:t>trunk,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document</w:t>
      </w:r>
      <w:r>
        <w:rPr>
          <w:spacing w:val="-7"/>
        </w:rPr>
        <w:t> </w:t>
      </w:r>
      <w:r>
        <w:rPr>
          <w:spacing w:val="-2"/>
        </w:rPr>
        <w:t>how</w:t>
      </w:r>
      <w:r>
        <w:rPr>
          <w:spacing w:val="-8"/>
        </w:rPr>
        <w:t> </w:t>
      </w:r>
      <w:r>
        <w:rPr>
          <w:spacing w:val="-2"/>
        </w:rPr>
        <w:t>Layer-2</w:t>
      </w:r>
      <w:r>
        <w:rPr>
          <w:spacing w:val="-11"/>
        </w:rPr>
        <w:t> </w:t>
      </w:r>
      <w:r>
        <w:rPr>
          <w:spacing w:val="-2"/>
        </w:rPr>
        <w:t>(MAC/VLAN)</w:t>
      </w:r>
      <w:r>
        <w:rPr>
          <w:spacing w:val="-11"/>
        </w:rPr>
        <w:t> </w:t>
      </w:r>
      <w:r>
        <w:rPr>
          <w:spacing w:val="-2"/>
        </w:rPr>
        <w:t>headers</w:t>
      </w:r>
      <w:r>
        <w:rPr>
          <w:spacing w:val="-8"/>
        </w:rPr>
        <w:t> </w:t>
      </w:r>
      <w:r>
        <w:rPr>
          <w:spacing w:val="-2"/>
        </w:rPr>
        <w:t>change </w:t>
      </w:r>
      <w:r>
        <w:rPr/>
        <w:t>while the Layer-3 IP addresses remain end-to-end.</w:t>
      </w:r>
    </w:p>
    <w:p>
      <w:pPr>
        <w:pStyle w:val="Heading1"/>
        <w:spacing w:before="158"/>
      </w:pPr>
      <w:r>
        <w:rPr>
          <w:spacing w:val="-4"/>
        </w:rPr>
        <w:t>Topology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3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180339</wp:posOffset>
            </wp:positionH>
            <wp:positionV relativeFrom="paragraph">
              <wp:posOffset>141491</wp:posOffset>
            </wp:positionV>
            <wp:extent cx="4039154" cy="370332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9154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22"/>
      </w:pPr>
      <w:r>
        <w:rPr/>
        <w:t>Simulation</w:t>
      </w:r>
      <w:r>
        <w:rPr>
          <w:spacing w:val="-4"/>
        </w:rPr>
        <w:t> </w:t>
      </w:r>
      <w:r>
        <w:rPr/>
        <w:t>Filter</w:t>
      </w:r>
      <w:r>
        <w:rPr>
          <w:spacing w:val="-4"/>
        </w:rPr>
        <w:t> </w:t>
      </w:r>
      <w:r>
        <w:rPr>
          <w:spacing w:val="-2"/>
        </w:rPr>
        <w:t>Configuration</w:t>
      </w:r>
    </w:p>
    <w:p>
      <w:pPr>
        <w:pStyle w:val="BodyText"/>
        <w:spacing w:before="2"/>
        <w:ind w:left="142"/>
      </w:pPr>
      <w:r>
        <w:rPr/>
        <w:t>Packet</w:t>
      </w:r>
      <w:r>
        <w:rPr>
          <w:spacing w:val="-3"/>
        </w:rPr>
        <w:t> </w:t>
      </w:r>
      <w:r>
        <w:rPr/>
        <w:t>Tracer</w:t>
      </w:r>
      <w:r>
        <w:rPr>
          <w:spacing w:val="-3"/>
        </w:rPr>
        <w:t> </w:t>
      </w:r>
      <w:r>
        <w:rPr/>
        <w:t>Simulation</w:t>
      </w:r>
      <w:r>
        <w:rPr>
          <w:spacing w:val="-2"/>
        </w:rPr>
        <w:t> </w:t>
      </w:r>
      <w:r>
        <w:rPr/>
        <w:t>Mode</w:t>
      </w:r>
      <w:r>
        <w:rPr>
          <w:spacing w:val="-5"/>
        </w:rPr>
        <w:t> </w:t>
      </w:r>
      <w:r>
        <w:rPr/>
        <w:t>was</w:t>
      </w:r>
      <w:r>
        <w:rPr>
          <w:spacing w:val="-2"/>
        </w:rPr>
        <w:t> </w:t>
      </w:r>
      <w:r>
        <w:rPr/>
        <w:t>used.</w:t>
      </w:r>
      <w:r>
        <w:rPr>
          <w:spacing w:val="-2"/>
        </w:rPr>
        <w:t> </w:t>
      </w:r>
      <w:r>
        <w:rPr/>
        <w:t>ARP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ICMP</w:t>
      </w:r>
      <w:r>
        <w:rPr>
          <w:spacing w:val="-3"/>
        </w:rPr>
        <w:t> </w:t>
      </w:r>
      <w:r>
        <w:rPr/>
        <w:t>were</w:t>
      </w:r>
      <w:r>
        <w:rPr>
          <w:spacing w:val="-2"/>
        </w:rPr>
        <w:t> </w:t>
      </w:r>
      <w:r>
        <w:rPr/>
        <w:t>selected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ICMP</w:t>
      </w:r>
      <w:r>
        <w:rPr>
          <w:spacing w:val="-3"/>
        </w:rPr>
        <w:t> </w:t>
      </w:r>
      <w:r>
        <w:rPr/>
        <w:t>Echo Request/Reply traffic could be isolated from unrelated protocols.</w:t>
      </w:r>
    </w:p>
    <w:p>
      <w:pPr>
        <w:spacing w:line="240" w:lineRule="auto"/>
        <w:ind w:left="1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456225" cy="176783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6225" cy="176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260" w:bottom="280" w:left="141" w:right="141"/>
        </w:sectPr>
      </w:pPr>
    </w:p>
    <w:p>
      <w:pPr>
        <w:pStyle w:val="Heading3"/>
        <w:jc w:val="left"/>
      </w:pPr>
      <w:r>
        <w:rPr/>
        <w:t>ICMP</w:t>
      </w:r>
      <w:r>
        <w:rPr>
          <w:spacing w:val="-3"/>
        </w:rPr>
        <w:t> </w:t>
      </w:r>
      <w:r>
        <w:rPr>
          <w:spacing w:val="-2"/>
        </w:rPr>
        <w:t>Capture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142" w:right="258"/>
      </w:pPr>
      <w:r>
        <w:rPr/>
        <w:t>After</w:t>
      </w:r>
      <w:r>
        <w:rPr>
          <w:spacing w:val="-2"/>
        </w:rPr>
        <w:t> </w:t>
      </w:r>
      <w:r>
        <w:rPr/>
        <w:t>resetting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simulation,</w:t>
      </w:r>
      <w:r>
        <w:rPr>
          <w:spacing w:val="-4"/>
        </w:rPr>
        <w:t> </w:t>
      </w:r>
      <w:r>
        <w:rPr/>
        <w:t>an</w:t>
      </w:r>
      <w:r>
        <w:rPr>
          <w:spacing w:val="-5"/>
        </w:rPr>
        <w:t> </w:t>
      </w:r>
      <w:r>
        <w:rPr/>
        <w:t>ICMP</w:t>
      </w:r>
      <w:r>
        <w:rPr>
          <w:spacing w:val="-4"/>
        </w:rPr>
        <w:t> </w:t>
      </w:r>
      <w:r>
        <w:rPr/>
        <w:t>ping</w:t>
      </w:r>
      <w:r>
        <w:rPr>
          <w:spacing w:val="-4"/>
        </w:rPr>
        <w:t> </w:t>
      </w:r>
      <w:r>
        <w:rPr/>
        <w:t>was</w:t>
      </w:r>
      <w:r>
        <w:rPr>
          <w:spacing w:val="-2"/>
        </w:rPr>
        <w:t> </w:t>
      </w:r>
      <w:r>
        <w:rPr/>
        <w:t>generated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PC0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PC2.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Event</w:t>
      </w:r>
      <w:r>
        <w:rPr>
          <w:spacing w:val="-2"/>
        </w:rPr>
        <w:t> </w:t>
      </w:r>
      <w:r>
        <w:rPr/>
        <w:t>List</w:t>
      </w:r>
      <w:r>
        <w:rPr>
          <w:spacing w:val="-2"/>
        </w:rPr>
        <w:t> </w:t>
      </w:r>
      <w:r>
        <w:rPr/>
        <w:t>shows the ICMP packet moving from PC0 to Switch0, then to Router0, back through Switch0, and finally to PC2. The reverse path carries the ICMP Echo Reply.</w:t>
      </w:r>
    </w:p>
    <w:p>
      <w:pPr>
        <w:spacing w:line="240" w:lineRule="auto"/>
        <w:ind w:left="1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110321" cy="459676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0321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3"/>
      </w:pPr>
    </w:p>
    <w:p>
      <w:pPr>
        <w:pStyle w:val="Heading3"/>
        <w:spacing w:before="0"/>
        <w:jc w:val="left"/>
      </w:pPr>
      <w:r>
        <w:rPr/>
        <w:t>Frame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Switch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142" w:right="279"/>
        <w:jc w:val="both"/>
      </w:pPr>
      <w:r>
        <w:rPr/>
        <w:t>The</w:t>
      </w:r>
      <w:r>
        <w:rPr>
          <w:spacing w:val="-16"/>
        </w:rPr>
        <w:t> </w:t>
      </w:r>
      <w:r>
        <w:rPr/>
        <w:t>Switch0</w:t>
      </w:r>
      <w:r>
        <w:rPr>
          <w:spacing w:val="-16"/>
        </w:rPr>
        <w:t> </w:t>
      </w:r>
      <w:r>
        <w:rPr/>
        <w:t>PDU</w:t>
      </w:r>
      <w:r>
        <w:rPr>
          <w:spacing w:val="-16"/>
        </w:rPr>
        <w:t> </w:t>
      </w:r>
      <w:r>
        <w:rPr/>
        <w:t>information</w:t>
      </w:r>
      <w:r>
        <w:rPr>
          <w:spacing w:val="-16"/>
        </w:rPr>
        <w:t> </w:t>
      </w:r>
      <w:r>
        <w:rPr/>
        <w:t>shows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Ethernet</w:t>
      </w:r>
      <w:r>
        <w:rPr>
          <w:spacing w:val="-16"/>
        </w:rPr>
        <w:t> </w:t>
      </w:r>
      <w:r>
        <w:rPr/>
        <w:t>frame</w:t>
      </w:r>
      <w:r>
        <w:rPr>
          <w:spacing w:val="-16"/>
        </w:rPr>
        <w:t> </w:t>
      </w:r>
      <w:r>
        <w:rPr/>
        <w:t>entering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switch</w:t>
      </w:r>
      <w:r>
        <w:rPr>
          <w:spacing w:val="-16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outgoing</w:t>
      </w:r>
      <w:r>
        <w:rPr>
          <w:spacing w:val="-16"/>
        </w:rPr>
        <w:t> </w:t>
      </w:r>
      <w:r>
        <w:rPr/>
        <w:t>frame carrying a Dot1Q header toward the router. This confirms that the switch-router connection is carrying tagged VLAN traffic.</w:t>
      </w:r>
    </w:p>
    <w:p>
      <w:pPr>
        <w:pStyle w:val="BodyText"/>
        <w:spacing w:after="0"/>
        <w:jc w:val="both"/>
        <w:sectPr>
          <w:pgSz w:w="11910" w:h="16840"/>
          <w:pgMar w:top="580" w:bottom="280" w:left="141" w:right="141"/>
        </w:sectPr>
      </w:pPr>
    </w:p>
    <w:p>
      <w:pPr>
        <w:spacing w:line="240" w:lineRule="auto"/>
        <w:ind w:left="1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03420" cy="462534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226"/>
      </w:pPr>
      <w:r>
        <w:rPr/>
        <w:t>Frame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>
          <w:spacing w:val="-2"/>
        </w:rPr>
        <w:t>Router0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142" w:right="280"/>
        <w:jc w:val="both"/>
      </w:pPr>
      <w:r>
        <w:rPr/>
        <w:t>At Router0, the inbound ICMP packet is shown with source IP 192.168.10.2 and destination IP 192.168.20.2. The ICMP message is Type 8, which is an Echo Request. The Layer-2 information is tagged with 802.1Q.</w:t>
      </w:r>
    </w:p>
    <w:p>
      <w:pPr>
        <w:spacing w:line="240" w:lineRule="auto"/>
        <w:ind w:left="1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84494" cy="3885057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4494" cy="388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260" w:bottom="280" w:left="141" w:right="141"/>
        </w:sectPr>
      </w:pPr>
    </w:p>
    <w:p>
      <w:pPr>
        <w:pStyle w:val="Heading3"/>
        <w:spacing w:before="24"/>
      </w:pPr>
      <w:r>
        <w:rPr/>
        <w:t>Detailed</w:t>
      </w:r>
      <w:r>
        <w:rPr>
          <w:spacing w:val="-4"/>
        </w:rPr>
        <w:t> </w:t>
      </w:r>
      <w:r>
        <w:rPr/>
        <w:t>Inbound</w:t>
      </w:r>
      <w:r>
        <w:rPr>
          <w:spacing w:val="-4"/>
        </w:rPr>
        <w:t> </w:t>
      </w:r>
      <w:r>
        <w:rPr/>
        <w:t>802.1Q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IP</w:t>
      </w:r>
      <w:r>
        <w:rPr>
          <w:spacing w:val="-5"/>
        </w:rPr>
        <w:t> </w:t>
      </w:r>
      <w:r>
        <w:rPr>
          <w:spacing w:val="-2"/>
        </w:rPr>
        <w:t>Header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142" w:right="285"/>
        <w:jc w:val="both"/>
      </w:pPr>
      <w:r>
        <w:rPr/>
        <w:t>The detailed inbound PDU shows TCI = 0x000A. Hexadecimal 0x000A equals decimal 10, therefore the incoming frame is tagged as VLAN 10. The same PDU shows the ICMP packet with source IP 192.168.10.2 and destination IP 192.168.20.2.</w:t>
      </w:r>
    </w:p>
    <w:p>
      <w:pPr>
        <w:pStyle w:val="BodyText"/>
        <w:rPr>
          <w:sz w:val="20"/>
        </w:rPr>
      </w:pPr>
    </w:p>
    <w:p>
      <w:pPr>
        <w:pStyle w:val="BodyText"/>
        <w:spacing w:before="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180339</wp:posOffset>
            </wp:positionH>
            <wp:positionV relativeFrom="paragraph">
              <wp:posOffset>198294</wp:posOffset>
            </wp:positionV>
            <wp:extent cx="4495799" cy="473964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799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22"/>
      </w:pPr>
      <w:r>
        <w:rPr/>
        <w:t>Observed</w:t>
      </w:r>
      <w:r>
        <w:rPr>
          <w:spacing w:val="-6"/>
        </w:rPr>
        <w:t> </w:t>
      </w:r>
      <w:r>
        <w:rPr/>
        <w:t>Header</w:t>
      </w:r>
      <w:r>
        <w:rPr>
          <w:spacing w:val="-4"/>
        </w:rPr>
        <w:t> </w:t>
      </w:r>
      <w:r>
        <w:rPr>
          <w:spacing w:val="-2"/>
        </w:rPr>
        <w:t>Values</w:t>
      </w:r>
    </w:p>
    <w:p>
      <w:pPr>
        <w:pStyle w:val="BodyText"/>
        <w:rPr>
          <w:b/>
        </w:rPr>
      </w:pPr>
    </w:p>
    <w:p>
      <w:pPr>
        <w:pStyle w:val="BodyText"/>
        <w:ind w:left="142"/>
        <w:jc w:val="both"/>
      </w:pP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taken</w:t>
      </w:r>
      <w:r>
        <w:rPr>
          <w:spacing w:val="-3"/>
        </w:rPr>
        <w:t> </w:t>
      </w:r>
      <w:r>
        <w:rPr/>
        <w:t>directly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captured</w:t>
      </w:r>
      <w:r>
        <w:rPr>
          <w:spacing w:val="-3"/>
        </w:rPr>
        <w:t> </w:t>
      </w:r>
      <w:r>
        <w:rPr/>
        <w:t>Packet</w:t>
      </w:r>
      <w:r>
        <w:rPr>
          <w:spacing w:val="-6"/>
        </w:rPr>
        <w:t> </w:t>
      </w:r>
      <w:r>
        <w:rPr/>
        <w:t>Tracer</w:t>
      </w:r>
      <w:r>
        <w:rPr>
          <w:spacing w:val="-5"/>
        </w:rPr>
        <w:t> </w:t>
      </w:r>
      <w:r>
        <w:rPr/>
        <w:t>PDU</w:t>
      </w:r>
      <w:r>
        <w:rPr>
          <w:spacing w:val="-3"/>
        </w:rPr>
        <w:t> </w:t>
      </w:r>
      <w:r>
        <w:rPr>
          <w:spacing w:val="-2"/>
        </w:rPr>
        <w:t>information.</w:t>
      </w:r>
    </w:p>
    <w:p>
      <w:pPr>
        <w:pStyle w:val="BodyText"/>
        <w:spacing w:before="96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4"/>
        <w:gridCol w:w="2093"/>
        <w:gridCol w:w="2078"/>
        <w:gridCol w:w="1706"/>
        <w:gridCol w:w="1706"/>
        <w:gridCol w:w="1703"/>
      </w:tblGrid>
      <w:tr>
        <w:trPr>
          <w:trHeight w:val="683" w:hRule="atLeast"/>
        </w:trPr>
        <w:tc>
          <w:tcPr>
            <w:tcW w:w="1704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Hop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2"/>
                <w:sz w:val="28"/>
              </w:rPr>
              <w:t> Frame</w:t>
            </w:r>
          </w:p>
        </w:tc>
        <w:tc>
          <w:tcPr>
            <w:tcW w:w="2093" w:type="dxa"/>
          </w:tcPr>
          <w:p>
            <w:pPr>
              <w:pStyle w:val="TableParagraph"/>
              <w:spacing w:before="2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Source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MAC</w:t>
            </w:r>
          </w:p>
        </w:tc>
        <w:tc>
          <w:tcPr>
            <w:tcW w:w="2078" w:type="dxa"/>
          </w:tcPr>
          <w:p>
            <w:pPr>
              <w:pStyle w:val="TableParagraph"/>
              <w:spacing w:line="341" w:lineRule="exact" w:before="2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Destination</w:t>
            </w:r>
          </w:p>
          <w:p>
            <w:pPr>
              <w:pStyle w:val="TableParagraph"/>
              <w:spacing w:line="320" w:lineRule="exact"/>
              <w:ind w:left="10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MAC</w:t>
            </w:r>
          </w:p>
        </w:tc>
        <w:tc>
          <w:tcPr>
            <w:tcW w:w="1706" w:type="dxa"/>
          </w:tcPr>
          <w:p>
            <w:pPr>
              <w:pStyle w:val="TableParagraph"/>
              <w:spacing w:before="2"/>
              <w:ind w:left="111"/>
              <w:rPr>
                <w:b/>
                <w:sz w:val="28"/>
              </w:rPr>
            </w:pPr>
            <w:r>
              <w:rPr>
                <w:b/>
                <w:sz w:val="28"/>
              </w:rPr>
              <w:t>Source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IP</w:t>
            </w:r>
          </w:p>
        </w:tc>
        <w:tc>
          <w:tcPr>
            <w:tcW w:w="1706" w:type="dxa"/>
          </w:tcPr>
          <w:p>
            <w:pPr>
              <w:pStyle w:val="TableParagraph"/>
              <w:spacing w:line="341" w:lineRule="exact" w:before="2"/>
              <w:ind w:left="11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Destination</w:t>
            </w:r>
          </w:p>
          <w:p>
            <w:pPr>
              <w:pStyle w:val="TableParagraph"/>
              <w:spacing w:line="320" w:lineRule="exact"/>
              <w:ind w:left="11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IP</w:t>
            </w:r>
          </w:p>
        </w:tc>
        <w:tc>
          <w:tcPr>
            <w:tcW w:w="1703" w:type="dxa"/>
          </w:tcPr>
          <w:p>
            <w:pPr>
              <w:pStyle w:val="TableParagraph"/>
              <w:spacing w:before="2"/>
              <w:ind w:left="110"/>
              <w:rPr>
                <w:b/>
                <w:sz w:val="28"/>
              </w:rPr>
            </w:pPr>
            <w:r>
              <w:rPr>
                <w:b/>
                <w:sz w:val="28"/>
              </w:rPr>
              <w:t>VLAN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Tag</w:t>
            </w:r>
          </w:p>
        </w:tc>
      </w:tr>
      <w:tr>
        <w:trPr>
          <w:trHeight w:val="1027" w:hRule="atLeast"/>
        </w:trPr>
        <w:tc>
          <w:tcPr>
            <w:tcW w:w="1704" w:type="dxa"/>
          </w:tcPr>
          <w:p>
            <w:pPr>
              <w:pStyle w:val="TableParagraph"/>
              <w:spacing w:line="341" w:lineRule="exact" w:before="2"/>
              <w:rPr>
                <w:sz w:val="28"/>
              </w:rPr>
            </w:pPr>
            <w:r>
              <w:rPr>
                <w:sz w:val="28"/>
              </w:rPr>
              <w:t>Switch0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10"/>
                <w:sz w:val="28"/>
              </w:rPr>
              <w:t>→</w:t>
            </w:r>
          </w:p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Router0</w:t>
            </w:r>
          </w:p>
          <w:p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(observed)</w:t>
            </w:r>
          </w:p>
        </w:tc>
        <w:tc>
          <w:tcPr>
            <w:tcW w:w="2093" w:type="dxa"/>
          </w:tcPr>
          <w:p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0001.C953.9E7D</w:t>
            </w:r>
          </w:p>
        </w:tc>
        <w:tc>
          <w:tcPr>
            <w:tcW w:w="2078" w:type="dxa"/>
          </w:tcPr>
          <w:p>
            <w:pPr>
              <w:pStyle w:val="TableParagraph"/>
              <w:spacing w:before="2"/>
              <w:ind w:left="12" w:right="1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0001.C953.5001</w:t>
            </w:r>
          </w:p>
        </w:tc>
        <w:tc>
          <w:tcPr>
            <w:tcW w:w="1706" w:type="dxa"/>
          </w:tcPr>
          <w:p>
            <w:pPr>
              <w:pStyle w:val="TableParagraph"/>
              <w:spacing w:before="2"/>
              <w:ind w:left="111"/>
              <w:rPr>
                <w:sz w:val="28"/>
              </w:rPr>
            </w:pPr>
            <w:r>
              <w:rPr>
                <w:spacing w:val="-2"/>
                <w:sz w:val="28"/>
              </w:rPr>
              <w:t>192.168.10.2</w:t>
            </w:r>
          </w:p>
        </w:tc>
        <w:tc>
          <w:tcPr>
            <w:tcW w:w="1706" w:type="dxa"/>
          </w:tcPr>
          <w:p>
            <w:pPr>
              <w:pStyle w:val="TableParagraph"/>
              <w:spacing w:before="2"/>
              <w:ind w:left="1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192.168.20.2</w:t>
            </w:r>
          </w:p>
        </w:tc>
        <w:tc>
          <w:tcPr>
            <w:tcW w:w="1703" w:type="dxa"/>
          </w:tcPr>
          <w:p>
            <w:pPr>
              <w:pStyle w:val="TableParagraph"/>
              <w:spacing w:before="2"/>
              <w:ind w:left="110"/>
              <w:rPr>
                <w:sz w:val="28"/>
              </w:rPr>
            </w:pPr>
            <w:r>
              <w:rPr>
                <w:sz w:val="28"/>
              </w:rPr>
              <w:t>VLAN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10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(TCI </w:t>
            </w:r>
            <w:r>
              <w:rPr>
                <w:spacing w:val="-2"/>
                <w:sz w:val="28"/>
              </w:rPr>
              <w:t>0x000A)</w:t>
            </w:r>
          </w:p>
        </w:tc>
      </w:tr>
      <w:tr>
        <w:trPr>
          <w:trHeight w:val="2733" w:hRule="atLeast"/>
        </w:trPr>
        <w:tc>
          <w:tcPr>
            <w:tcW w:w="170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Router0 outbound (observed)</w:t>
            </w:r>
          </w:p>
        </w:tc>
        <w:tc>
          <w:tcPr>
            <w:tcW w:w="2093" w:type="dxa"/>
          </w:tcPr>
          <w:p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0001.C953.5001</w:t>
            </w:r>
          </w:p>
        </w:tc>
        <w:tc>
          <w:tcPr>
            <w:tcW w:w="2078" w:type="dxa"/>
          </w:tcPr>
          <w:p>
            <w:pPr>
              <w:pStyle w:val="TableParagraph"/>
              <w:spacing w:line="341" w:lineRule="exact"/>
              <w:ind w:left="1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0040.0B8C.7355</w:t>
            </w:r>
          </w:p>
        </w:tc>
        <w:tc>
          <w:tcPr>
            <w:tcW w:w="1706" w:type="dxa"/>
          </w:tcPr>
          <w:p>
            <w:pPr>
              <w:pStyle w:val="TableParagraph"/>
              <w:spacing w:line="341" w:lineRule="exact"/>
              <w:ind w:left="111"/>
              <w:rPr>
                <w:sz w:val="28"/>
              </w:rPr>
            </w:pPr>
            <w:r>
              <w:rPr>
                <w:spacing w:val="-2"/>
                <w:sz w:val="28"/>
              </w:rPr>
              <w:t>192.168.10.2</w:t>
            </w:r>
          </w:p>
        </w:tc>
        <w:tc>
          <w:tcPr>
            <w:tcW w:w="1706" w:type="dxa"/>
          </w:tcPr>
          <w:p>
            <w:pPr>
              <w:pStyle w:val="TableParagraph"/>
              <w:spacing w:line="341" w:lineRule="exact"/>
              <w:ind w:left="1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192.168.20.2</w:t>
            </w:r>
          </w:p>
        </w:tc>
        <w:tc>
          <w:tcPr>
            <w:tcW w:w="1703" w:type="dxa"/>
          </w:tcPr>
          <w:p>
            <w:pPr>
              <w:pStyle w:val="TableParagraph"/>
              <w:ind w:left="110" w:right="54"/>
              <w:rPr>
                <w:sz w:val="28"/>
              </w:rPr>
            </w:pPr>
            <w:r>
              <w:rPr>
                <w:spacing w:val="-2"/>
                <w:sz w:val="28"/>
              </w:rPr>
              <w:t>Dot1Q shown; outbound </w:t>
            </w:r>
            <w:r>
              <w:rPr>
                <w:sz w:val="28"/>
              </w:rPr>
              <w:t>VLAN tag value not visible in </w:t>
            </w:r>
            <w:r>
              <w:rPr>
                <w:spacing w:val="-2"/>
                <w:sz w:val="28"/>
              </w:rPr>
              <w:t>captured</w:t>
            </w:r>
          </w:p>
          <w:p>
            <w:pPr>
              <w:pStyle w:val="TableParagraph"/>
              <w:spacing w:line="321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screenshot</w:t>
            </w:r>
          </w:p>
        </w:tc>
      </w:tr>
    </w:tbl>
    <w:p>
      <w:pPr>
        <w:pStyle w:val="TableParagraph"/>
        <w:spacing w:after="0" w:line="321" w:lineRule="exact"/>
        <w:rPr>
          <w:sz w:val="28"/>
        </w:rPr>
        <w:sectPr>
          <w:pgSz w:w="11910" w:h="16840"/>
          <w:pgMar w:top="240" w:bottom="280" w:left="141" w:right="141"/>
        </w:sectPr>
      </w:pPr>
    </w:p>
    <w:p>
      <w:pPr>
        <w:pStyle w:val="Heading3"/>
        <w:spacing w:line="341" w:lineRule="exact" w:before="21"/>
      </w:pPr>
      <w:r>
        <w:rPr/>
        <w:t>How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Frame</w:t>
      </w:r>
      <w:r>
        <w:rPr>
          <w:spacing w:val="-4"/>
        </w:rPr>
        <w:t> </w:t>
      </w:r>
      <w:r>
        <w:rPr/>
        <w:t>Headers</w:t>
      </w:r>
      <w:r>
        <w:rPr>
          <w:spacing w:val="-3"/>
        </w:rPr>
        <w:t> </w:t>
      </w:r>
      <w:r>
        <w:rPr>
          <w:spacing w:val="-2"/>
        </w:rPr>
        <w:t>Change</w:t>
      </w:r>
    </w:p>
    <w:p>
      <w:pPr>
        <w:pStyle w:val="BodyText"/>
        <w:ind w:left="142" w:right="282"/>
        <w:jc w:val="both"/>
      </w:pPr>
      <w:r>
        <w:rPr/>
        <w:t>When the ICMP packet travels from VLAN 10 toward VLAN 20, the IP packet is routed by Router0. The Layer-2 Ethernet information is therefore rebuilt for the next Layer-2 segment. The captured values demonstrate that the MAC addresses change across the routed hop, while the source and destination IP addresses remain 192.168.10.2 and 192.168.20.2.</w:t>
      </w:r>
    </w:p>
    <w:p>
      <w:pPr>
        <w:pStyle w:val="BodyText"/>
        <w:spacing w:before="97" w:after="1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3"/>
        <w:gridCol w:w="5113"/>
      </w:tblGrid>
      <w:tr>
        <w:trPr>
          <w:trHeight w:val="1026" w:hRule="atLeast"/>
        </w:trPr>
        <w:tc>
          <w:tcPr>
            <w:tcW w:w="5113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Before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inbound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Router0</w:t>
            </w:r>
          </w:p>
        </w:tc>
        <w:tc>
          <w:tcPr>
            <w:tcW w:w="5113" w:type="dxa"/>
          </w:tcPr>
          <w:p>
            <w:pPr>
              <w:pStyle w:val="TableParagraph"/>
              <w:tabs>
                <w:tab w:pos="853" w:val="left" w:leader="none"/>
                <w:tab w:pos="2799" w:val="left" w:leader="none"/>
                <w:tab w:pos="3509" w:val="left" w:leader="none"/>
              </w:tabs>
              <w:spacing w:before="2"/>
              <w:ind w:right="95"/>
              <w:rPr>
                <w:sz w:val="28"/>
              </w:rPr>
            </w:pPr>
            <w:r>
              <w:rPr>
                <w:sz w:val="28"/>
              </w:rPr>
              <w:t>MAC: 0001.C953.9E7D → 0001.C953.5001 </w:t>
            </w:r>
            <w:r>
              <w:rPr>
                <w:spacing w:val="-5"/>
                <w:sz w:val="28"/>
              </w:rPr>
              <w:t>IP: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192.168.10.2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→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192.168.20.2</w:t>
            </w:r>
          </w:p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VLAN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tag: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10</w:t>
            </w:r>
          </w:p>
        </w:tc>
      </w:tr>
      <w:tr>
        <w:trPr>
          <w:trHeight w:val="1024" w:hRule="atLeast"/>
        </w:trPr>
        <w:tc>
          <w:tcPr>
            <w:tcW w:w="5113" w:type="dxa"/>
          </w:tcPr>
          <w:p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After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outbound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from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Router0</w:t>
            </w:r>
          </w:p>
        </w:tc>
        <w:tc>
          <w:tcPr>
            <w:tcW w:w="5113" w:type="dxa"/>
          </w:tcPr>
          <w:p>
            <w:pPr>
              <w:pStyle w:val="TableParagraph"/>
              <w:tabs>
                <w:tab w:pos="853" w:val="left" w:leader="none"/>
                <w:tab w:pos="2799" w:val="left" w:leader="none"/>
                <w:tab w:pos="3509" w:val="left" w:leader="none"/>
              </w:tabs>
              <w:ind w:right="96"/>
              <w:rPr>
                <w:sz w:val="28"/>
              </w:rPr>
            </w:pPr>
            <w:r>
              <w:rPr>
                <w:sz w:val="28"/>
              </w:rPr>
              <w:t>MAC:</w:t>
            </w:r>
            <w:r>
              <w:rPr>
                <w:spacing w:val="25"/>
                <w:sz w:val="28"/>
              </w:rPr>
              <w:t> </w:t>
            </w:r>
            <w:r>
              <w:rPr>
                <w:sz w:val="28"/>
              </w:rPr>
              <w:t>0001.C953.5001</w:t>
            </w:r>
            <w:r>
              <w:rPr>
                <w:spacing w:val="25"/>
                <w:sz w:val="28"/>
              </w:rPr>
              <w:t> </w:t>
            </w:r>
            <w:r>
              <w:rPr>
                <w:sz w:val="28"/>
              </w:rPr>
              <w:t>→</w:t>
            </w:r>
            <w:r>
              <w:rPr>
                <w:spacing w:val="26"/>
                <w:sz w:val="28"/>
              </w:rPr>
              <w:t> </w:t>
            </w:r>
            <w:r>
              <w:rPr>
                <w:sz w:val="28"/>
              </w:rPr>
              <w:t>0040.0B8C.7355 </w:t>
            </w:r>
            <w:r>
              <w:rPr>
                <w:spacing w:val="-5"/>
                <w:sz w:val="28"/>
              </w:rPr>
              <w:t>IP: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192.168.10.2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→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192.168.20.2</w:t>
            </w:r>
          </w:p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New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Layer-2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frame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created</w:t>
            </w:r>
          </w:p>
        </w:tc>
      </w:tr>
      <w:tr>
        <w:trPr>
          <w:trHeight w:val="1027" w:hRule="atLeast"/>
        </w:trPr>
        <w:tc>
          <w:tcPr>
            <w:tcW w:w="5113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Main </w:t>
            </w:r>
            <w:r>
              <w:rPr>
                <w:b/>
                <w:spacing w:val="-2"/>
                <w:sz w:val="28"/>
              </w:rPr>
              <w:t>observation</w:t>
            </w:r>
          </w:p>
        </w:tc>
        <w:tc>
          <w:tcPr>
            <w:tcW w:w="5113" w:type="dxa"/>
          </w:tcPr>
          <w:p>
            <w:pPr>
              <w:pStyle w:val="TableParagraph"/>
              <w:ind w:right="95"/>
              <w:rPr>
                <w:sz w:val="28"/>
              </w:rPr>
            </w:pPr>
            <w:r>
              <w:rPr>
                <w:sz w:val="28"/>
              </w:rPr>
              <w:t>MAC addresses change at the routed hop; IP</w:t>
            </w:r>
            <w:r>
              <w:rPr>
                <w:spacing w:val="74"/>
                <w:sz w:val="28"/>
              </w:rPr>
              <w:t> </w:t>
            </w:r>
            <w:r>
              <w:rPr>
                <w:sz w:val="28"/>
              </w:rPr>
              <w:t>source/destination</w:t>
            </w:r>
            <w:r>
              <w:rPr>
                <w:spacing w:val="76"/>
                <w:sz w:val="28"/>
              </w:rPr>
              <w:t> </w:t>
            </w:r>
            <w:r>
              <w:rPr>
                <w:sz w:val="28"/>
              </w:rPr>
              <w:t>remain</w:t>
            </w:r>
            <w:r>
              <w:rPr>
                <w:spacing w:val="77"/>
                <w:sz w:val="28"/>
              </w:rPr>
              <w:t> </w:t>
            </w:r>
            <w:r>
              <w:rPr>
                <w:sz w:val="28"/>
              </w:rPr>
              <w:t>end-to-</w:t>
            </w:r>
            <w:r>
              <w:rPr>
                <w:spacing w:val="-5"/>
                <w:sz w:val="28"/>
              </w:rPr>
              <w:t>end</w:t>
            </w:r>
          </w:p>
          <w:p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z w:val="28"/>
              </w:rPr>
              <w:t>for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this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ICMP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exchange.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line="278" w:lineRule="auto" w:before="1"/>
        <w:ind w:left="142" w:right="277"/>
        <w:jc w:val="both"/>
      </w:pPr>
      <w:r>
        <w:rPr/>
        <w:t>The</w:t>
      </w:r>
      <w:r>
        <w:rPr>
          <w:spacing w:val="-8"/>
        </w:rPr>
        <w:t> </w:t>
      </w:r>
      <w:r>
        <w:rPr/>
        <w:t>Inter-VLAN</w:t>
      </w:r>
      <w:r>
        <w:rPr>
          <w:spacing w:val="-6"/>
        </w:rPr>
        <w:t> </w:t>
      </w:r>
      <w:r>
        <w:rPr/>
        <w:t>ICMP</w:t>
      </w:r>
      <w:r>
        <w:rPr>
          <w:spacing w:val="-6"/>
        </w:rPr>
        <w:t> </w:t>
      </w:r>
      <w:r>
        <w:rPr/>
        <w:t>traffic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successfully</w:t>
      </w:r>
      <w:r>
        <w:rPr>
          <w:spacing w:val="-7"/>
        </w:rPr>
        <w:t> </w:t>
      </w:r>
      <w:r>
        <w:rPr/>
        <w:t>captured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Cisco</w:t>
      </w:r>
      <w:r>
        <w:rPr>
          <w:spacing w:val="-7"/>
        </w:rPr>
        <w:t> </w:t>
      </w:r>
      <w:r>
        <w:rPr/>
        <w:t>Packet</w:t>
      </w:r>
      <w:r>
        <w:rPr>
          <w:spacing w:val="-8"/>
        </w:rPr>
        <w:t> </w:t>
      </w:r>
      <w:r>
        <w:rPr/>
        <w:t>Tracer</w:t>
      </w:r>
      <w:r>
        <w:rPr>
          <w:spacing w:val="-7"/>
        </w:rPr>
        <w:t> </w:t>
      </w:r>
      <w:r>
        <w:rPr/>
        <w:t>Simulation</w:t>
      </w:r>
      <w:r>
        <w:rPr>
          <w:spacing w:val="-8"/>
        </w:rPr>
        <w:t> </w:t>
      </w:r>
      <w:r>
        <w:rPr/>
        <w:t>Mode.</w:t>
      </w:r>
      <w:r>
        <w:rPr>
          <w:spacing w:val="-7"/>
        </w:rPr>
        <w:t> </w:t>
      </w:r>
      <w:r>
        <w:rPr/>
        <w:t>The capture shows an 802.1Q-tagged frame entering Router0 on VLAN 10, carrying an ICMP Echo Request from 192.168.10.2 to 192.168.20.2. Router0 routes the packet toward the destination network and creates a new Layer-2 frame, changing the MAC addresses while preserving the end-to-end IP addresses. This demonstrates the interaction of VLANs, trunking, Layer-2 switching, and Layer-3 routing.</w:t>
      </w:r>
    </w:p>
    <w:sectPr>
      <w:pgSz w:w="11910" w:h="16840"/>
      <w:pgMar w:top="80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"/>
      <w:ind w:left="142"/>
      <w:jc w:val="both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4"/>
      <w:ind w:left="286"/>
      <w:outlineLvl w:val="2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7"/>
      <w:ind w:left="142"/>
      <w:jc w:val="both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2026-10-07T06:24:49Z</dcterms:created>
  <dcterms:modified xsi:type="dcterms:W3CDTF">2026-10-07T06:24:49Z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LastSaved">
    <vt:filetime>2026-10-07T00:00:00Z</vt:filetime>
  </property>
  <property fmtid="{D5CDD505-2E9C-101B-9397-08002B2CF9AE}" pid="5" name="Producer">
    <vt:lpwstr>iLovePDF</vt:lpwstr>
  </property>
</Properties>
</file>