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3451" w14:textId="52B9A17F" w:rsidR="00B95C08" w:rsidRDefault="00B95C08" w:rsidP="00B95C08">
      <w:pPr>
        <w:rPr>
          <w:rStyle w:val="Strong"/>
          <w:sz w:val="28"/>
          <w:szCs w:val="28"/>
        </w:rPr>
      </w:pPr>
      <w:r w:rsidRPr="00B95C08">
        <w:rPr>
          <w:rStyle w:val="Strong"/>
          <w:sz w:val="28"/>
          <w:szCs w:val="28"/>
        </w:rPr>
        <w:t>1.Create a comparison table listing at least 4 key differences between RADIUS and TACACS+ features, focusing on protocol type, encryption, ports used, and command authorization.</w:t>
      </w:r>
    </w:p>
    <w:tbl>
      <w:tblPr>
        <w:tblW w:w="9390" w:type="dxa"/>
        <w:tblInd w:w="113" w:type="dxa"/>
        <w:tblLook w:val="04A0" w:firstRow="1" w:lastRow="0" w:firstColumn="1" w:lastColumn="0" w:noHBand="0" w:noVBand="1"/>
      </w:tblPr>
      <w:tblGrid>
        <w:gridCol w:w="2696"/>
        <w:gridCol w:w="3564"/>
        <w:gridCol w:w="3130"/>
      </w:tblGrid>
      <w:tr w:rsidR="00B95C08" w:rsidRPr="00B95C08" w14:paraId="2FB3F046" w14:textId="77777777" w:rsidTr="00B95C08">
        <w:trPr>
          <w:trHeight w:val="270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9B455" w14:textId="77777777" w:rsidR="00B95C08" w:rsidRPr="00B95C08" w:rsidRDefault="00B95C08" w:rsidP="00B95C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35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7E9A2" w14:textId="77777777" w:rsidR="00B95C08" w:rsidRPr="00B95C08" w:rsidRDefault="00B95C08" w:rsidP="00B95C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RADIUS</w:t>
            </w:r>
          </w:p>
        </w:tc>
        <w:tc>
          <w:tcPr>
            <w:tcW w:w="3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AD400" w14:textId="77777777" w:rsidR="00B95C08" w:rsidRPr="00B95C08" w:rsidRDefault="00B95C08" w:rsidP="00B95C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TACACS+</w:t>
            </w:r>
          </w:p>
        </w:tc>
      </w:tr>
      <w:tr w:rsidR="00B95C08" w:rsidRPr="00B95C08" w14:paraId="20A93134" w14:textId="77777777" w:rsidTr="00B95C08">
        <w:trPr>
          <w:trHeight w:val="812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5730A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1. Protocol Type</w:t>
            </w:r>
          </w:p>
        </w:tc>
        <w:tc>
          <w:tcPr>
            <w:tcW w:w="3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B16A8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Uses </w:t>
            </w: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UDP</w:t>
            </w: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protocol.</w:t>
            </w:r>
          </w:p>
        </w:tc>
        <w:tc>
          <w:tcPr>
            <w:tcW w:w="3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10492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Uses </w:t>
            </w: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TCP</w:t>
            </w: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protocol.</w:t>
            </w:r>
          </w:p>
        </w:tc>
      </w:tr>
      <w:tr w:rsidR="00B95C08" w:rsidRPr="00B95C08" w14:paraId="0E6A2FD5" w14:textId="77777777" w:rsidTr="00B95C08">
        <w:trPr>
          <w:trHeight w:val="1643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15B67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2. Encryption</w:t>
            </w:r>
          </w:p>
        </w:tc>
        <w:tc>
          <w:tcPr>
            <w:tcW w:w="3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C4B26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Encrypts mainly the </w:t>
            </w: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user password</w:t>
            </w: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; other information is generally not encrypted.</w:t>
            </w:r>
          </w:p>
        </w:tc>
        <w:tc>
          <w:tcPr>
            <w:tcW w:w="3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BA448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Encrypts the </w:t>
            </w: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entire packet payload</w:t>
            </w: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providing better protection for authentication data.</w:t>
            </w:r>
          </w:p>
        </w:tc>
      </w:tr>
      <w:tr w:rsidR="00B95C08" w:rsidRPr="00B95C08" w14:paraId="3677EBA9" w14:textId="77777777" w:rsidTr="00B95C08">
        <w:trPr>
          <w:trHeight w:val="1176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9B168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3. Ports Used</w:t>
            </w:r>
          </w:p>
        </w:tc>
        <w:tc>
          <w:tcPr>
            <w:tcW w:w="3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7B101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UDP 1812</w:t>
            </w: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for authentication and </w:t>
            </w: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UDP 1813</w:t>
            </w: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for accounting.</w:t>
            </w:r>
          </w:p>
        </w:tc>
        <w:tc>
          <w:tcPr>
            <w:tcW w:w="3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E657B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TCP 49</w:t>
            </w: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for authentication, authorization, and accounting.</w:t>
            </w:r>
          </w:p>
        </w:tc>
      </w:tr>
      <w:tr w:rsidR="00B95C08" w:rsidRPr="00B95C08" w14:paraId="17304BD6" w14:textId="77777777" w:rsidTr="00B95C08">
        <w:trPr>
          <w:trHeight w:val="1914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89347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4. Command Authorization</w:t>
            </w:r>
          </w:p>
        </w:tc>
        <w:tc>
          <w:tcPr>
            <w:tcW w:w="3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6DF50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Provides limited authorization and generally does not provide detailed </w:t>
            </w: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per-command authorization</w:t>
            </w: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3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1D5B5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Supports detailed </w:t>
            </w: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command-by-command authorization</w:t>
            </w: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especially useful for network device administration.</w:t>
            </w:r>
          </w:p>
        </w:tc>
      </w:tr>
      <w:tr w:rsidR="00B95C08" w:rsidRPr="00B95C08" w14:paraId="487BB12D" w14:textId="77777777" w:rsidTr="00B95C08">
        <w:trPr>
          <w:trHeight w:val="1382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A045E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5. AAA Functions</w:t>
            </w:r>
          </w:p>
        </w:tc>
        <w:tc>
          <w:tcPr>
            <w:tcW w:w="3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669C1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Authentication and authorization are combined, while accounting is separate.</w:t>
            </w:r>
          </w:p>
        </w:tc>
        <w:tc>
          <w:tcPr>
            <w:tcW w:w="3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408A0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Authentication, authorization, and accounting are </w:t>
            </w: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separated</w:t>
            </w: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</w:tr>
      <w:tr w:rsidR="00B95C08" w:rsidRPr="00B95C08" w14:paraId="7DDFFF36" w14:textId="77777777" w:rsidTr="00B95C08">
        <w:trPr>
          <w:trHeight w:val="1345"/>
        </w:trPr>
        <w:tc>
          <w:tcPr>
            <w:tcW w:w="2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8D706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6. Common Use</w:t>
            </w:r>
          </w:p>
        </w:tc>
        <w:tc>
          <w:tcPr>
            <w:tcW w:w="3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DEC8E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Commonly used for </w:t>
            </w: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Wi-Fi, VPN, and network access authentication</w:t>
            </w: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3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8C23B" w14:textId="77777777" w:rsidR="00B95C08" w:rsidRPr="00B95C08" w:rsidRDefault="00B95C08" w:rsidP="00B95C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Commonly used for </w:t>
            </w:r>
            <w:r w:rsidRPr="00B95C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Cisco/network device administrator access</w:t>
            </w:r>
            <w:r w:rsidRPr="00B95C0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</w:tr>
    </w:tbl>
    <w:p w14:paraId="0B5D0175" w14:textId="77777777" w:rsidR="00B95C08" w:rsidRPr="00B95C08" w:rsidRDefault="00B95C08" w:rsidP="00B95C08">
      <w:pPr>
        <w:rPr>
          <w:rStyle w:val="Strong"/>
          <w:sz w:val="28"/>
          <w:szCs w:val="28"/>
        </w:rPr>
      </w:pPr>
    </w:p>
    <w:p w14:paraId="0DAD54C2" w14:textId="36755CCE" w:rsidR="00B95C08" w:rsidRDefault="00B95C08" w:rsidP="00B95C08">
      <w:pPr>
        <w:rPr>
          <w:rStyle w:val="Strong"/>
          <w:sz w:val="28"/>
          <w:szCs w:val="28"/>
        </w:rPr>
      </w:pPr>
      <w:r w:rsidRPr="00B95C08">
        <w:rPr>
          <w:rStyle w:val="Strong"/>
          <w:sz w:val="28"/>
          <w:szCs w:val="28"/>
        </w:rPr>
        <w:t>2.Draw a simple flowchart or sequence diagram that illustrates the RADIUS authentication process for a user trying to log in to a Wi-Fi network (like at a coffee shop or college campus).</w:t>
      </w:r>
    </w:p>
    <w:p w14:paraId="30E12C5D" w14:textId="40A3AA87" w:rsidR="00DE7BB0" w:rsidRDefault="00DE7BB0" w:rsidP="00B95C08">
      <w:pPr>
        <w:rPr>
          <w:rStyle w:val="Strong"/>
          <w:sz w:val="28"/>
          <w:szCs w:val="28"/>
        </w:rPr>
      </w:pPr>
      <w:r>
        <w:rPr>
          <w:rStyle w:val="Strong"/>
          <w:noProof/>
          <w:sz w:val="28"/>
          <w:szCs w:val="28"/>
        </w:rPr>
        <w:lastRenderedPageBreak/>
        <w:drawing>
          <wp:inline distT="0" distB="0" distL="0" distR="0" wp14:anchorId="684A0459" wp14:editId="36CF0FF3">
            <wp:extent cx="5723255" cy="2885440"/>
            <wp:effectExtent l="0" t="0" r="0" b="0"/>
            <wp:docPr id="60408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E72D6" w14:textId="39B3F16B" w:rsidR="00DE7BB0" w:rsidRPr="00DE7BB0" w:rsidRDefault="00DE7BB0" w:rsidP="00DE7BB0">
      <w:pPr>
        <w:pStyle w:val="ListParagraph"/>
        <w:numPr>
          <w:ilvl w:val="0"/>
          <w:numId w:val="3"/>
        </w:numPr>
      </w:pPr>
      <w:r w:rsidRPr="00DE7BB0">
        <w:t xml:space="preserve">User connects to Wi-Fi – The student enters username and password. </w:t>
      </w:r>
    </w:p>
    <w:p w14:paraId="08A88025" w14:textId="646674F6" w:rsidR="00DE7BB0" w:rsidRPr="00DE7BB0" w:rsidRDefault="00DE7BB0" w:rsidP="00DE7BB0">
      <w:pPr>
        <w:pStyle w:val="ListParagraph"/>
        <w:numPr>
          <w:ilvl w:val="0"/>
          <w:numId w:val="3"/>
        </w:numPr>
      </w:pPr>
      <w:r w:rsidRPr="00DE7BB0">
        <w:t xml:space="preserve">Wi-Fi AP sends Access-Request – The Access Point forwards the authentication request to the RADIUS server. </w:t>
      </w:r>
    </w:p>
    <w:p w14:paraId="4348BD6B" w14:textId="739A5409" w:rsidR="00DE7BB0" w:rsidRPr="00DE7BB0" w:rsidRDefault="00DE7BB0" w:rsidP="00DE7BB0">
      <w:pPr>
        <w:pStyle w:val="ListParagraph"/>
        <w:numPr>
          <w:ilvl w:val="0"/>
          <w:numId w:val="3"/>
        </w:numPr>
      </w:pPr>
      <w:r w:rsidRPr="00DE7BB0">
        <w:t xml:space="preserve">RADIUS verifies credentials – The RADIUS server checks the username/password. </w:t>
      </w:r>
    </w:p>
    <w:p w14:paraId="589791A1" w14:textId="1D14941A" w:rsidR="00DE7BB0" w:rsidRPr="00DE7BB0" w:rsidRDefault="00DE7BB0" w:rsidP="00DE7BB0">
      <w:pPr>
        <w:pStyle w:val="ListParagraph"/>
        <w:numPr>
          <w:ilvl w:val="0"/>
          <w:numId w:val="3"/>
        </w:numPr>
      </w:pPr>
      <w:r w:rsidRPr="00DE7BB0">
        <w:t xml:space="preserve">Access-Accept – If credentials are correct, RADIUS sends approval to the Wi-Fi AP. </w:t>
      </w:r>
    </w:p>
    <w:p w14:paraId="49BAAC92" w14:textId="24A4CD57" w:rsidR="00DE7BB0" w:rsidRPr="00DE7BB0" w:rsidRDefault="00DE7BB0" w:rsidP="00DE7BB0">
      <w:pPr>
        <w:pStyle w:val="ListParagraph"/>
        <w:numPr>
          <w:ilvl w:val="0"/>
          <w:numId w:val="3"/>
        </w:numPr>
      </w:pPr>
      <w:r w:rsidRPr="00DE7BB0">
        <w:t xml:space="preserve">Login successful – The AP allows the user to connect. </w:t>
      </w:r>
    </w:p>
    <w:p w14:paraId="4BBCFBCC" w14:textId="6998F9C9" w:rsidR="00DE7BB0" w:rsidRPr="00DE7BB0" w:rsidRDefault="00DE7BB0" w:rsidP="00DE7BB0">
      <w:pPr>
        <w:pStyle w:val="ListParagraph"/>
        <w:numPr>
          <w:ilvl w:val="0"/>
          <w:numId w:val="3"/>
        </w:numPr>
        <w:rPr>
          <w:rStyle w:val="Strong"/>
          <w:sz w:val="28"/>
          <w:szCs w:val="28"/>
        </w:rPr>
      </w:pPr>
      <w:r w:rsidRPr="00DE7BB0">
        <w:t>Network access granted – The user can access the college/coffee-shop network.</w:t>
      </w:r>
    </w:p>
    <w:p w14:paraId="0CBF86EE" w14:textId="4F76123E" w:rsidR="00B95C08" w:rsidRDefault="00B95C08" w:rsidP="00B95C08">
      <w:pPr>
        <w:rPr>
          <w:rStyle w:val="Strong"/>
          <w:sz w:val="28"/>
          <w:szCs w:val="28"/>
        </w:rPr>
      </w:pPr>
      <w:r w:rsidRPr="00B95C08">
        <w:rPr>
          <w:rStyle w:val="Strong"/>
          <w:sz w:val="28"/>
          <w:szCs w:val="28"/>
        </w:rPr>
        <w:t xml:space="preserve">3.Describe a real-world scenario from any app you use (such as Zomato, Paytm, or IRCTC) where TACACS+ would be more suitable than RADIUS for managing admin </w:t>
      </w:r>
      <w:proofErr w:type="gramStart"/>
      <w:r w:rsidRPr="00B95C08">
        <w:rPr>
          <w:rStyle w:val="Strong"/>
          <w:sz w:val="28"/>
          <w:szCs w:val="28"/>
        </w:rPr>
        <w:t>access, and</w:t>
      </w:r>
      <w:proofErr w:type="gramEnd"/>
      <w:r w:rsidRPr="00B95C08">
        <w:rPr>
          <w:rStyle w:val="Strong"/>
          <w:sz w:val="28"/>
          <w:szCs w:val="28"/>
        </w:rPr>
        <w:t xml:space="preserve"> explain why.</w:t>
      </w:r>
    </w:p>
    <w:p w14:paraId="07A89E10" w14:textId="77777777" w:rsidR="00DE7BB0" w:rsidRPr="00DE7BB0" w:rsidRDefault="00DE7BB0" w:rsidP="00DE7BB0">
      <w:pPr>
        <w:rPr>
          <w:b/>
          <w:bCs/>
          <w:sz w:val="28"/>
          <w:szCs w:val="28"/>
        </w:rPr>
      </w:pPr>
      <w:r w:rsidRPr="00DE7BB0">
        <w:rPr>
          <w:b/>
          <w:bCs/>
          <w:sz w:val="28"/>
          <w:szCs w:val="28"/>
        </w:rPr>
        <w:t>Real-World Scenario – TACACS+ for Zomato</w:t>
      </w:r>
    </w:p>
    <w:p w14:paraId="6AC4897A" w14:textId="77777777" w:rsidR="00DE7BB0" w:rsidRPr="00DE7BB0" w:rsidRDefault="00DE7BB0" w:rsidP="00DE7BB0">
      <w:r w:rsidRPr="00DE7BB0">
        <w:t>Consider a company like Zomato that has many servers, routers, switches, and firewalls. Network administrators need to log in to these devices to configure and manage the network.</w:t>
      </w:r>
    </w:p>
    <w:p w14:paraId="10DAF9F8" w14:textId="77777777" w:rsidR="00DE7BB0" w:rsidRPr="00DE7BB0" w:rsidRDefault="00DE7BB0" w:rsidP="00DE7BB0">
      <w:r w:rsidRPr="00DE7BB0">
        <w:t>In this situation, TACACS+ would be more suitable than RADIUS for managing administrator access.</w:t>
      </w:r>
    </w:p>
    <w:p w14:paraId="3BB4611B" w14:textId="77777777" w:rsidR="00DE7BB0" w:rsidRPr="00DE7BB0" w:rsidRDefault="00DE7BB0" w:rsidP="00DE7BB0">
      <w:pPr>
        <w:rPr>
          <w:b/>
          <w:bCs/>
          <w:sz w:val="28"/>
          <w:szCs w:val="28"/>
        </w:rPr>
      </w:pPr>
      <w:r w:rsidRPr="00DE7BB0">
        <w:rPr>
          <w:b/>
          <w:bCs/>
          <w:sz w:val="28"/>
          <w:szCs w:val="28"/>
        </w:rPr>
        <w:t>Why?</w:t>
      </w:r>
    </w:p>
    <w:p w14:paraId="11FE23A0" w14:textId="77777777" w:rsidR="00DE7BB0" w:rsidRPr="00DE7BB0" w:rsidRDefault="00DE7BB0" w:rsidP="00DE7BB0">
      <w:pPr>
        <w:pStyle w:val="ListParagraph"/>
        <w:numPr>
          <w:ilvl w:val="0"/>
          <w:numId w:val="5"/>
        </w:numPr>
      </w:pPr>
      <w:r w:rsidRPr="00DE7BB0">
        <w:t xml:space="preserve">TACACS+ separates authentication, authorization, and accounting (AAA). </w:t>
      </w:r>
    </w:p>
    <w:p w14:paraId="5DA96A4B" w14:textId="77777777" w:rsidR="00DE7BB0" w:rsidRPr="00DE7BB0" w:rsidRDefault="00DE7BB0" w:rsidP="00DE7BB0">
      <w:pPr>
        <w:pStyle w:val="ListParagraph"/>
        <w:numPr>
          <w:ilvl w:val="0"/>
          <w:numId w:val="5"/>
        </w:numPr>
      </w:pPr>
      <w:r w:rsidRPr="00DE7BB0">
        <w:t xml:space="preserve">It can provide command-level authorization, so an administrator can be allowed to run some commands while being restricted from running sensitive commands. </w:t>
      </w:r>
    </w:p>
    <w:p w14:paraId="475FAFCA" w14:textId="77777777" w:rsidR="00DE7BB0" w:rsidRPr="00DE7BB0" w:rsidRDefault="00DE7BB0" w:rsidP="00DE7BB0">
      <w:pPr>
        <w:pStyle w:val="ListParagraph"/>
        <w:numPr>
          <w:ilvl w:val="0"/>
          <w:numId w:val="5"/>
        </w:numPr>
      </w:pPr>
      <w:r w:rsidRPr="00DE7BB0">
        <w:t xml:space="preserve">It encrypts the entire TACACS+ packet payload, providing better protection for administrative communication. </w:t>
      </w:r>
    </w:p>
    <w:p w14:paraId="3CE7AB7B" w14:textId="77777777" w:rsidR="00DE7BB0" w:rsidRPr="00DE7BB0" w:rsidRDefault="00DE7BB0" w:rsidP="00DE7BB0">
      <w:pPr>
        <w:pStyle w:val="ListParagraph"/>
        <w:numPr>
          <w:ilvl w:val="0"/>
          <w:numId w:val="5"/>
        </w:numPr>
      </w:pPr>
      <w:r w:rsidRPr="00DE7BB0">
        <w:t xml:space="preserve">It provides detailed accounting/logging, making it easier to track which administrator performed which action. </w:t>
      </w:r>
    </w:p>
    <w:p w14:paraId="1EAA5205" w14:textId="77777777" w:rsidR="00DE7BB0" w:rsidRPr="00DE7BB0" w:rsidRDefault="00DE7BB0" w:rsidP="00DE7BB0">
      <w:r w:rsidRPr="00DE7BB0">
        <w:rPr>
          <w:b/>
          <w:bCs/>
          <w:sz w:val="28"/>
          <w:szCs w:val="28"/>
        </w:rPr>
        <w:lastRenderedPageBreak/>
        <w:t>Example:</w:t>
      </w:r>
      <w:r w:rsidRPr="00DE7BB0">
        <w:rPr>
          <w:b/>
          <w:bCs/>
          <w:sz w:val="28"/>
          <w:szCs w:val="28"/>
        </w:rPr>
        <w:br/>
      </w:r>
      <w:r w:rsidRPr="00DE7BB0">
        <w:t>A Zomato network administrator may be allowed to view network configurations but not change firewall rules. TACACS+ can control this at the command level.</w:t>
      </w:r>
    </w:p>
    <w:p w14:paraId="25A08BA3" w14:textId="77777777" w:rsidR="00DE7BB0" w:rsidRPr="00B95C08" w:rsidRDefault="00DE7BB0" w:rsidP="00B95C08">
      <w:pPr>
        <w:rPr>
          <w:rStyle w:val="Strong"/>
          <w:sz w:val="28"/>
          <w:szCs w:val="28"/>
        </w:rPr>
      </w:pPr>
    </w:p>
    <w:p w14:paraId="09F33DFA" w14:textId="7FA6B255" w:rsidR="00B95C08" w:rsidRDefault="00B95C08" w:rsidP="00B95C08">
      <w:pPr>
        <w:rPr>
          <w:rStyle w:val="Strong"/>
          <w:sz w:val="28"/>
          <w:szCs w:val="28"/>
        </w:rPr>
      </w:pPr>
      <w:r w:rsidRPr="00B95C08">
        <w:rPr>
          <w:rStyle w:val="Strong"/>
          <w:sz w:val="28"/>
          <w:szCs w:val="28"/>
        </w:rPr>
        <w:t>4.List two advantages and two disadvantages of using RADIUS for network authentication in a public hotspot (like those found in malls or airports).</w:t>
      </w:r>
    </w:p>
    <w:p w14:paraId="2AF4ECD4" w14:textId="77777777" w:rsidR="00DE7BB0" w:rsidRPr="00DE7BB0" w:rsidRDefault="00DE7BB0" w:rsidP="00DE7BB0">
      <w:pPr>
        <w:rPr>
          <w:b/>
          <w:bCs/>
          <w:sz w:val="28"/>
          <w:szCs w:val="28"/>
        </w:rPr>
      </w:pPr>
      <w:r w:rsidRPr="00DE7BB0">
        <w:rPr>
          <w:b/>
          <w:bCs/>
          <w:sz w:val="28"/>
          <w:szCs w:val="28"/>
        </w:rPr>
        <w:t>Advantages:</w:t>
      </w:r>
    </w:p>
    <w:p w14:paraId="112E5517" w14:textId="77777777" w:rsidR="00DE7BB0" w:rsidRPr="00DE7BB0" w:rsidRDefault="00DE7BB0" w:rsidP="00DE7BB0">
      <w:pPr>
        <w:pStyle w:val="ListParagraph"/>
        <w:numPr>
          <w:ilvl w:val="0"/>
          <w:numId w:val="8"/>
        </w:numPr>
      </w:pPr>
      <w:r w:rsidRPr="00DE7BB0">
        <w:t xml:space="preserve">Centralized Authentication: RADIUS allows the hotspot to manage user authentication from a central server instead of storing user credentials on every access point. </w:t>
      </w:r>
    </w:p>
    <w:p w14:paraId="3982FF30" w14:textId="77777777" w:rsidR="00DE7BB0" w:rsidRPr="00DE7BB0" w:rsidRDefault="00DE7BB0" w:rsidP="00DE7BB0">
      <w:pPr>
        <w:pStyle w:val="ListParagraph"/>
        <w:numPr>
          <w:ilvl w:val="0"/>
          <w:numId w:val="8"/>
        </w:numPr>
      </w:pPr>
      <w:r w:rsidRPr="00DE7BB0">
        <w:t xml:space="preserve">Scalable: It can handle </w:t>
      </w:r>
      <w:proofErr w:type="gramStart"/>
      <w:r w:rsidRPr="00DE7BB0">
        <w:t>a large number of</w:t>
      </w:r>
      <w:proofErr w:type="gramEnd"/>
      <w:r w:rsidRPr="00DE7BB0">
        <w:t xml:space="preserve"> users, making it suitable for public Wi-Fi in malls, airports, hotels, and colleges. </w:t>
      </w:r>
    </w:p>
    <w:p w14:paraId="7184B83D" w14:textId="77777777" w:rsidR="00DE7BB0" w:rsidRPr="00DE7BB0" w:rsidRDefault="00DE7BB0" w:rsidP="00DE7BB0">
      <w:pPr>
        <w:rPr>
          <w:b/>
          <w:bCs/>
          <w:sz w:val="28"/>
          <w:szCs w:val="28"/>
        </w:rPr>
      </w:pPr>
      <w:r w:rsidRPr="00DE7BB0">
        <w:rPr>
          <w:b/>
          <w:bCs/>
          <w:sz w:val="28"/>
          <w:szCs w:val="28"/>
        </w:rPr>
        <w:t>Disadvantages:</w:t>
      </w:r>
    </w:p>
    <w:p w14:paraId="0B9CFA45" w14:textId="77777777" w:rsidR="00DE7BB0" w:rsidRPr="00DE7BB0" w:rsidRDefault="00DE7BB0" w:rsidP="00DE7BB0">
      <w:pPr>
        <w:pStyle w:val="ListParagraph"/>
        <w:numPr>
          <w:ilvl w:val="0"/>
          <w:numId w:val="9"/>
        </w:numPr>
      </w:pPr>
      <w:r w:rsidRPr="00DE7BB0">
        <w:t xml:space="preserve">Server Dependency: If the RADIUS server becomes unavailable, users may not be able to authenticate and access the Wi-Fi network. </w:t>
      </w:r>
    </w:p>
    <w:p w14:paraId="65C26AE7" w14:textId="6C7B42A9" w:rsidR="00DE7BB0" w:rsidRPr="00DE7BB0" w:rsidRDefault="00DE7BB0" w:rsidP="00B95C08">
      <w:pPr>
        <w:pStyle w:val="ListParagraph"/>
        <w:numPr>
          <w:ilvl w:val="0"/>
          <w:numId w:val="9"/>
        </w:numPr>
        <w:rPr>
          <w:rStyle w:val="Strong"/>
          <w:b w:val="0"/>
          <w:bCs w:val="0"/>
        </w:rPr>
      </w:pPr>
      <w:r w:rsidRPr="00DE7BB0">
        <w:t>Security Configuration Required: RADIUS security depends on proper configuration, such as using strong shared secrets and secure authentication methods. Poor configuration can expose user credentials or authentication traffic.</w:t>
      </w:r>
    </w:p>
    <w:p w14:paraId="579F649D" w14:textId="3914509A" w:rsidR="00B95C08" w:rsidRDefault="00B95C08" w:rsidP="00B95C08">
      <w:pPr>
        <w:rPr>
          <w:rStyle w:val="Strong"/>
          <w:sz w:val="28"/>
          <w:szCs w:val="28"/>
        </w:rPr>
      </w:pPr>
      <w:r w:rsidRPr="00B95C08">
        <w:rPr>
          <w:rStyle w:val="Strong"/>
          <w:sz w:val="28"/>
          <w:szCs w:val="28"/>
        </w:rPr>
        <w:t xml:space="preserve">5.Use ChatGPT or another AI tool to generate a sample TACACS+ configuration for a Cisco router, then review the output and highlight any commands you would modify for a college lab </w:t>
      </w:r>
      <w:proofErr w:type="gramStart"/>
      <w:r w:rsidRPr="00B95C08">
        <w:rPr>
          <w:rStyle w:val="Strong"/>
          <w:sz w:val="28"/>
          <w:szCs w:val="28"/>
        </w:rPr>
        <w:t>setup.&lt;</w:t>
      </w:r>
      <w:proofErr w:type="spellStart"/>
      <w:proofErr w:type="gramEnd"/>
      <w:r w:rsidRPr="00B95C08">
        <w:rPr>
          <w:rStyle w:val="Strong"/>
          <w:sz w:val="28"/>
          <w:szCs w:val="28"/>
        </w:rPr>
        <w:t>br</w:t>
      </w:r>
      <w:proofErr w:type="spellEnd"/>
      <w:r w:rsidRPr="00B95C08">
        <w:rPr>
          <w:rStyle w:val="Strong"/>
          <w:sz w:val="28"/>
          <w:szCs w:val="28"/>
        </w:rPr>
        <w:t>&gt;&lt;</w:t>
      </w:r>
      <w:proofErr w:type="spellStart"/>
      <w:r w:rsidRPr="00B95C08">
        <w:rPr>
          <w:rStyle w:val="Strong"/>
          <w:sz w:val="28"/>
          <w:szCs w:val="28"/>
        </w:rPr>
        <w:t>br</w:t>
      </w:r>
      <w:proofErr w:type="spellEnd"/>
      <w:r w:rsidRPr="00B95C08">
        <w:rPr>
          <w:rStyle w:val="Strong"/>
          <w:sz w:val="28"/>
          <w:szCs w:val="28"/>
        </w:rPr>
        <w:t>&gt;&lt;</w:t>
      </w:r>
      <w:proofErr w:type="spellStart"/>
      <w:r w:rsidRPr="00B95C08">
        <w:rPr>
          <w:rStyle w:val="Strong"/>
          <w:sz w:val="28"/>
          <w:szCs w:val="28"/>
        </w:rPr>
        <w:t>em</w:t>
      </w:r>
      <w:proofErr w:type="spellEnd"/>
      <w:r w:rsidRPr="00B95C08">
        <w:rPr>
          <w:rStyle w:val="Strong"/>
          <w:sz w:val="28"/>
          <w:szCs w:val="28"/>
        </w:rPr>
        <w:t>&gt;&lt;strong&gt;Hint:&lt;/strong&gt; Ask the AI tool for 'basic TACACS+ configuration for Cisco router' and check for lines like '</w:t>
      </w:r>
      <w:proofErr w:type="spellStart"/>
      <w:r w:rsidRPr="00B95C08">
        <w:rPr>
          <w:rStyle w:val="Strong"/>
          <w:sz w:val="28"/>
          <w:szCs w:val="28"/>
        </w:rPr>
        <w:t>tacacs</w:t>
      </w:r>
      <w:proofErr w:type="spellEnd"/>
      <w:r w:rsidRPr="00B95C08">
        <w:rPr>
          <w:rStyle w:val="Strong"/>
          <w:sz w:val="28"/>
          <w:szCs w:val="28"/>
        </w:rPr>
        <w:t>-server host' and '</w:t>
      </w:r>
      <w:proofErr w:type="spellStart"/>
      <w:r w:rsidRPr="00B95C08">
        <w:rPr>
          <w:rStyle w:val="Strong"/>
          <w:sz w:val="28"/>
          <w:szCs w:val="28"/>
        </w:rPr>
        <w:t>aaa</w:t>
      </w:r>
      <w:proofErr w:type="spellEnd"/>
      <w:r w:rsidRPr="00B95C08">
        <w:rPr>
          <w:rStyle w:val="Strong"/>
          <w:sz w:val="28"/>
          <w:szCs w:val="28"/>
        </w:rPr>
        <w:t xml:space="preserve"> new-model</w:t>
      </w:r>
      <w:proofErr w:type="gramStart"/>
      <w:r w:rsidRPr="00B95C08">
        <w:rPr>
          <w:rStyle w:val="Strong"/>
          <w:sz w:val="28"/>
          <w:szCs w:val="28"/>
        </w:rPr>
        <w:t>'.&lt;</w:t>
      </w:r>
      <w:proofErr w:type="gramEnd"/>
      <w:r w:rsidRPr="00B95C08">
        <w:rPr>
          <w:rStyle w:val="Strong"/>
          <w:sz w:val="28"/>
          <w:szCs w:val="28"/>
        </w:rPr>
        <w:t>/</w:t>
      </w:r>
      <w:proofErr w:type="spellStart"/>
      <w:r w:rsidRPr="00B95C08">
        <w:rPr>
          <w:rStyle w:val="Strong"/>
          <w:sz w:val="28"/>
          <w:szCs w:val="28"/>
        </w:rPr>
        <w:t>em</w:t>
      </w:r>
      <w:proofErr w:type="spellEnd"/>
      <w:r w:rsidRPr="00B95C08">
        <w:rPr>
          <w:rStyle w:val="Strong"/>
          <w:sz w:val="28"/>
          <w:szCs w:val="28"/>
        </w:rPr>
        <w:t>&gt;</w:t>
      </w:r>
    </w:p>
    <w:p w14:paraId="4332BFF0" w14:textId="77B6603C" w:rsidR="005E67C5" w:rsidRDefault="005E67C5" w:rsidP="00B95C08">
      <w:pPr>
        <w:rPr>
          <w:rStyle w:val="Strong"/>
          <w:sz w:val="28"/>
          <w:szCs w:val="28"/>
        </w:rPr>
      </w:pPr>
      <w:r w:rsidRPr="005E67C5">
        <w:rPr>
          <w:rStyle w:val="Strong"/>
          <w:sz w:val="28"/>
          <w:szCs w:val="28"/>
        </w:rPr>
        <w:drawing>
          <wp:inline distT="0" distB="0" distL="0" distR="0" wp14:anchorId="2BEF183D" wp14:editId="6CEF4957">
            <wp:extent cx="2804160" cy="1577301"/>
            <wp:effectExtent l="0" t="0" r="0" b="4445"/>
            <wp:docPr id="7239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2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8836" cy="160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7C5">
        <w:rPr>
          <w:rStyle w:val="Strong"/>
          <w:sz w:val="28"/>
          <w:szCs w:val="28"/>
        </w:rPr>
        <w:drawing>
          <wp:inline distT="0" distB="0" distL="0" distR="0" wp14:anchorId="2A96CE6A" wp14:editId="0DEA4547">
            <wp:extent cx="2892213" cy="1626830"/>
            <wp:effectExtent l="0" t="0" r="3810" b="0"/>
            <wp:docPr id="63668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85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939143" cy="16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A0CE" w14:textId="3C02A708" w:rsidR="005E67C5" w:rsidRPr="00B95C08" w:rsidRDefault="005E67C5" w:rsidP="00B95C08">
      <w:pPr>
        <w:rPr>
          <w:rStyle w:val="Strong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383DF8" wp14:editId="6D1F1DDD">
            <wp:extent cx="3430555" cy="1930400"/>
            <wp:effectExtent l="0" t="0" r="0" b="0"/>
            <wp:docPr id="683161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512" cy="1937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25301" w14:textId="77777777" w:rsidR="00541386" w:rsidRPr="00B95C08" w:rsidRDefault="00541386">
      <w:pPr>
        <w:rPr>
          <w:rStyle w:val="Strong"/>
          <w:sz w:val="28"/>
          <w:szCs w:val="28"/>
        </w:rPr>
      </w:pPr>
    </w:p>
    <w:sectPr w:rsidR="00541386" w:rsidRPr="00B95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6CF1"/>
    <w:multiLevelType w:val="multilevel"/>
    <w:tmpl w:val="67628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16F85"/>
    <w:multiLevelType w:val="hybridMultilevel"/>
    <w:tmpl w:val="44C0D8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70B3A"/>
    <w:multiLevelType w:val="hybridMultilevel"/>
    <w:tmpl w:val="B2CCB1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A5D59"/>
    <w:multiLevelType w:val="hybridMultilevel"/>
    <w:tmpl w:val="B77CC9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40AC9"/>
    <w:multiLevelType w:val="hybridMultilevel"/>
    <w:tmpl w:val="F8B83A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448C6"/>
    <w:multiLevelType w:val="hybridMultilevel"/>
    <w:tmpl w:val="FAD0BC3E"/>
    <w:lvl w:ilvl="0" w:tplc="6A9A060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8A7208"/>
    <w:multiLevelType w:val="multilevel"/>
    <w:tmpl w:val="F600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56224"/>
    <w:multiLevelType w:val="multilevel"/>
    <w:tmpl w:val="805C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C264E"/>
    <w:multiLevelType w:val="hybridMultilevel"/>
    <w:tmpl w:val="5B647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657839">
    <w:abstractNumId w:val="3"/>
  </w:num>
  <w:num w:numId="2" w16cid:durableId="1466848339">
    <w:abstractNumId w:val="5"/>
  </w:num>
  <w:num w:numId="3" w16cid:durableId="2121946575">
    <w:abstractNumId w:val="4"/>
  </w:num>
  <w:num w:numId="4" w16cid:durableId="764039459">
    <w:abstractNumId w:val="7"/>
  </w:num>
  <w:num w:numId="5" w16cid:durableId="1027684635">
    <w:abstractNumId w:val="8"/>
  </w:num>
  <w:num w:numId="6" w16cid:durableId="959646395">
    <w:abstractNumId w:val="0"/>
  </w:num>
  <w:num w:numId="7" w16cid:durableId="712651645">
    <w:abstractNumId w:val="6"/>
  </w:num>
  <w:num w:numId="8" w16cid:durableId="662902205">
    <w:abstractNumId w:val="2"/>
  </w:num>
  <w:num w:numId="9" w16cid:durableId="1446265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08"/>
    <w:rsid w:val="001C3C7A"/>
    <w:rsid w:val="00541386"/>
    <w:rsid w:val="005E67C5"/>
    <w:rsid w:val="00B95C08"/>
    <w:rsid w:val="00DE7BB0"/>
    <w:rsid w:val="00E2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4D183"/>
  <w15:chartTrackingRefBased/>
  <w15:docId w15:val="{EAC80D18-EDD6-4CF1-A51C-1026594A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C0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C0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C0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C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C0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C0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C0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C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C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C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C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C0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C08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5C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1</cp:revision>
  <dcterms:created xsi:type="dcterms:W3CDTF">2026-09-19T17:53:00Z</dcterms:created>
  <dcterms:modified xsi:type="dcterms:W3CDTF">2026-09-19T18:33:00Z</dcterms:modified>
</cp:coreProperties>
</file>