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>
          <w:spacing w:val="-2"/>
        </w:rPr>
        <w:t>TASKS’</w:t>
      </w:r>
    </w:p>
    <w:p>
      <w:pPr>
        <w:pStyle w:val="Heading2"/>
        <w:numPr>
          <w:ilvl w:val="0"/>
          <w:numId w:val="1"/>
        </w:numPr>
        <w:tabs>
          <w:tab w:pos="383" w:val="left" w:leader="none"/>
        </w:tabs>
        <w:spacing w:line="240" w:lineRule="auto" w:before="458" w:after="0"/>
        <w:ind w:left="383" w:right="1722" w:hanging="360"/>
        <w:jc w:val="left"/>
      </w:pPr>
      <w:r>
        <w:rPr/>
        <w:t>Install</w:t>
      </w:r>
      <w:r>
        <w:rPr>
          <w:spacing w:val="-12"/>
        </w:rPr>
        <w:t> </w:t>
      </w:r>
      <w:r>
        <w:rPr/>
        <w:t>Windows</w:t>
      </w:r>
      <w:r>
        <w:rPr>
          <w:spacing w:val="-4"/>
        </w:rPr>
        <w:t> </w:t>
      </w:r>
      <w:r>
        <w:rPr/>
        <w:t>Server</w:t>
      </w:r>
      <w:r>
        <w:rPr>
          <w:spacing w:val="-10"/>
        </w:rPr>
        <w:t> </w:t>
      </w:r>
      <w:r>
        <w:rPr/>
        <w:t>(any</w:t>
      </w:r>
      <w:r>
        <w:rPr>
          <w:spacing w:val="-4"/>
        </w:rPr>
        <w:t> </w:t>
      </w:r>
      <w:r>
        <w:rPr/>
        <w:t>version)</w:t>
      </w:r>
      <w:r>
        <w:rPr>
          <w:spacing w:val="-5"/>
        </w:rPr>
        <w:t> </w:t>
      </w:r>
      <w:r>
        <w:rPr/>
        <w:t>on</w:t>
      </w:r>
      <w:r>
        <w:rPr>
          <w:spacing w:val="-8"/>
        </w:rPr>
        <w:t> </w:t>
      </w:r>
      <w:r>
        <w:rPr/>
        <w:t>a</w:t>
      </w:r>
      <w:r>
        <w:rPr>
          <w:spacing w:val="-4"/>
        </w:rPr>
        <w:t> </w:t>
      </w:r>
      <w:r>
        <w:rPr/>
        <w:t>virtual</w:t>
      </w:r>
      <w:r>
        <w:rPr>
          <w:spacing w:val="-4"/>
        </w:rPr>
        <w:t> </w:t>
      </w:r>
      <w:r>
        <w:rPr/>
        <w:t>machine</w:t>
      </w:r>
      <w:r>
        <w:rPr>
          <w:spacing w:val="-5"/>
        </w:rPr>
        <w:t> </w:t>
      </w:r>
      <w:r>
        <w:rPr/>
        <w:t>using VirtualBox or VMware, and take a screenshot of the successful installation desktop.</w:t>
      </w:r>
    </w:p>
    <w:p>
      <w:pPr>
        <w:spacing w:before="11"/>
        <w:ind w:left="306" w:right="0" w:firstLine="0"/>
        <w:jc w:val="left"/>
        <w:rPr>
          <w:rFonts w:ascii="Wingdings" w:hAnsi="Wingdings"/>
          <w:sz w:val="28"/>
        </w:rPr>
      </w:pPr>
      <w:r>
        <w:rPr>
          <w:rFonts w:ascii="Wingdings" w:hAnsi="Wingdings"/>
          <w:spacing w:val="-10"/>
          <w:sz w:val="28"/>
        </w:rPr>
        <w:t></w:t>
      </w:r>
    </w:p>
    <w:p>
      <w:pPr>
        <w:spacing w:line="240" w:lineRule="auto"/>
        <w:ind w:left="667" w:right="0" w:firstLine="0"/>
        <w:rPr>
          <w:rFonts w:ascii="Wingdings" w:hAnsi="Wingdings"/>
          <w:sz w:val="20"/>
        </w:rPr>
      </w:pPr>
      <w:r>
        <w:rPr>
          <w:rFonts w:ascii="Wingdings" w:hAnsi="Wingdings"/>
          <w:sz w:val="20"/>
        </w:rPr>
        <w:drawing>
          <wp:inline distT="0" distB="0" distL="0" distR="0">
            <wp:extent cx="5694450" cy="3200400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445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Wingdings" w:hAnsi="Wingdings"/>
          <w:sz w:val="20"/>
        </w:rPr>
      </w:r>
    </w:p>
    <w:p>
      <w:pPr>
        <w:pStyle w:val="Heading2"/>
        <w:numPr>
          <w:ilvl w:val="0"/>
          <w:numId w:val="1"/>
        </w:numPr>
        <w:tabs>
          <w:tab w:pos="383" w:val="left" w:leader="none"/>
        </w:tabs>
        <w:spacing w:line="240" w:lineRule="auto" w:before="35" w:after="0"/>
        <w:ind w:left="383" w:right="961" w:hanging="360"/>
        <w:jc w:val="left"/>
      </w:pPr>
      <w:r>
        <w:rPr/>
        <w:t>Create</w:t>
      </w:r>
      <w:r>
        <w:rPr>
          <w:spacing w:val="-3"/>
        </w:rPr>
        <w:t> </w:t>
      </w:r>
      <w:r>
        <w:rPr/>
        <w:t>a new</w:t>
      </w:r>
      <w:r>
        <w:rPr>
          <w:spacing w:val="-17"/>
        </w:rPr>
        <w:t> </w:t>
      </w:r>
      <w:r>
        <w:rPr/>
        <w:t>Active Directory domain called</w:t>
      </w:r>
      <w:r>
        <w:rPr>
          <w:spacing w:val="-3"/>
        </w:rPr>
        <w:t> </w:t>
      </w:r>
      <w:r>
        <w:rPr/>
        <w:t>"musicstream.local"</w:t>
      </w:r>
      <w:r>
        <w:rPr>
          <w:spacing w:val="-3"/>
        </w:rPr>
        <w:t> </w:t>
      </w:r>
      <w:r>
        <w:rPr/>
        <w:t>and add</w:t>
      </w:r>
      <w:r>
        <w:rPr>
          <w:spacing w:val="-5"/>
        </w:rPr>
        <w:t> </w:t>
      </w:r>
      <w:r>
        <w:rPr/>
        <w:t>two</w:t>
      </w:r>
      <w:r>
        <w:rPr>
          <w:spacing w:val="-3"/>
        </w:rPr>
        <w:t> </w:t>
      </w:r>
      <w:r>
        <w:rPr/>
        <w:t>user</w:t>
      </w:r>
      <w:r>
        <w:rPr>
          <w:spacing w:val="-11"/>
        </w:rPr>
        <w:t> </w:t>
      </w:r>
      <w:r>
        <w:rPr/>
        <w:t>accounts:</w:t>
      </w:r>
      <w:r>
        <w:rPr>
          <w:spacing w:val="-4"/>
        </w:rPr>
        <w:t> </w:t>
      </w:r>
      <w:r>
        <w:rPr/>
        <w:t>one</w:t>
      </w:r>
      <w:r>
        <w:rPr>
          <w:spacing w:val="-4"/>
        </w:rPr>
        <w:t> </w:t>
      </w:r>
      <w:r>
        <w:rPr/>
        <w:t>for</w:t>
      </w:r>
      <w:r>
        <w:rPr>
          <w:spacing w:val="-8"/>
        </w:rPr>
        <w:t> </w:t>
      </w:r>
      <w:r>
        <w:rPr/>
        <w:t>'arijit.singh'</w:t>
      </w:r>
      <w:r>
        <w:rPr>
          <w:spacing w:val="-6"/>
        </w:rPr>
        <w:t> </w:t>
      </w:r>
      <w:r>
        <w:rPr/>
        <w:t>and</w:t>
      </w:r>
      <w:r>
        <w:rPr>
          <w:spacing w:val="-7"/>
        </w:rPr>
        <w:t> </w:t>
      </w:r>
      <w:r>
        <w:rPr/>
        <w:t>one</w:t>
      </w:r>
      <w:r>
        <w:rPr>
          <w:spacing w:val="-4"/>
        </w:rPr>
        <w:t> </w:t>
      </w:r>
      <w:r>
        <w:rPr/>
        <w:t>for</w:t>
      </w:r>
      <w:r>
        <w:rPr>
          <w:spacing w:val="-8"/>
        </w:rPr>
        <w:t> </w:t>
      </w:r>
      <w:r>
        <w:rPr/>
        <w:t>'neha.kakkar'. Capture screenshots of the</w:t>
      </w:r>
      <w:r>
        <w:rPr>
          <w:spacing w:val="-6"/>
        </w:rPr>
        <w:t> </w:t>
      </w:r>
      <w:r>
        <w:rPr/>
        <w:t>AD Users and Computers console showing both accounts.</w:t>
      </w:r>
    </w:p>
    <w:p>
      <w:pPr>
        <w:spacing w:before="8"/>
        <w:ind w:left="306" w:right="0" w:firstLine="0"/>
        <w:jc w:val="left"/>
        <w:rPr>
          <w:rFonts w:ascii="Wingdings" w:hAnsi="Wingdings"/>
          <w:sz w:val="28"/>
        </w:rPr>
      </w:pPr>
      <w:r>
        <w:rPr>
          <w:rFonts w:ascii="Wingdings" w:hAnsi="Wingdings"/>
          <w:spacing w:val="-10"/>
          <w:sz w:val="28"/>
        </w:rPr>
        <w:t></w:t>
      </w:r>
    </w:p>
    <w:p>
      <w:pPr>
        <w:spacing w:line="240" w:lineRule="auto"/>
        <w:ind w:left="667" w:right="0" w:firstLine="0"/>
        <w:rPr>
          <w:rFonts w:ascii="Wingdings" w:hAnsi="Wingdings"/>
          <w:sz w:val="20"/>
        </w:rPr>
      </w:pPr>
      <w:r>
        <w:rPr>
          <w:rFonts w:ascii="Wingdings" w:hAnsi="Wingdings"/>
          <w:sz w:val="20"/>
        </w:rPr>
        <w:drawing>
          <wp:inline distT="0" distB="0" distL="0" distR="0">
            <wp:extent cx="4916831" cy="3031998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16831" cy="3031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Wingdings" w:hAnsi="Wingdings"/>
          <w:sz w:val="20"/>
        </w:rPr>
      </w:r>
    </w:p>
    <w:p>
      <w:pPr>
        <w:spacing w:after="0" w:line="240" w:lineRule="auto"/>
        <w:rPr>
          <w:rFonts w:ascii="Wingdings" w:hAnsi="Wingdings"/>
          <w:sz w:val="20"/>
        </w:rPr>
        <w:sectPr>
          <w:type w:val="continuous"/>
          <w:pgSz w:w="11910" w:h="16840"/>
          <w:pgMar w:top="1360" w:bottom="280" w:left="1417" w:right="708"/>
        </w:sectPr>
      </w:pPr>
    </w:p>
    <w:p>
      <w:pPr>
        <w:pStyle w:val="Heading2"/>
        <w:numPr>
          <w:ilvl w:val="0"/>
          <w:numId w:val="1"/>
        </w:numPr>
        <w:tabs>
          <w:tab w:pos="383" w:val="left" w:leader="none"/>
        </w:tabs>
        <w:spacing w:line="240" w:lineRule="auto" w:before="62" w:after="0"/>
        <w:ind w:left="383" w:right="866" w:hanging="360"/>
        <w:jc w:val="left"/>
      </w:pPr>
      <w:r>
        <w:rPr/>
        <w:t>Set</w:t>
      </w:r>
      <w:r>
        <w:rPr>
          <w:spacing w:val="-5"/>
        </w:rPr>
        <w:t> </w:t>
      </w:r>
      <w:r>
        <w:rPr/>
        <w:t>up</w:t>
      </w:r>
      <w:r>
        <w:rPr>
          <w:spacing w:val="-7"/>
        </w:rPr>
        <w:t> </w:t>
      </w:r>
      <w:r>
        <w:rPr/>
        <w:t>a</w:t>
      </w:r>
      <w:r>
        <w:rPr>
          <w:spacing w:val="-4"/>
        </w:rPr>
        <w:t> </w:t>
      </w:r>
      <w:r>
        <w:rPr/>
        <w:t>Group</w:t>
      </w:r>
      <w:r>
        <w:rPr>
          <w:spacing w:val="-6"/>
        </w:rPr>
        <w:t> </w:t>
      </w:r>
      <w:r>
        <w:rPr/>
        <w:t>Policy</w:t>
      </w:r>
      <w:r>
        <w:rPr>
          <w:spacing w:val="-4"/>
        </w:rPr>
        <w:t> </w:t>
      </w:r>
      <w:r>
        <w:rPr/>
        <w:t>Object</w:t>
      </w:r>
      <w:r>
        <w:rPr>
          <w:spacing w:val="-5"/>
        </w:rPr>
        <w:t> </w:t>
      </w:r>
      <w:r>
        <w:rPr/>
        <w:t>(GPO)</w:t>
      </w:r>
      <w:r>
        <w:rPr>
          <w:spacing w:val="-5"/>
        </w:rPr>
        <w:t> </w:t>
      </w:r>
      <w:r>
        <w:rPr/>
        <w:t>that</w:t>
      </w:r>
      <w:r>
        <w:rPr>
          <w:spacing w:val="-5"/>
        </w:rPr>
        <w:t> </w:t>
      </w:r>
      <w:r>
        <w:rPr/>
        <w:t>prevents</w:t>
      </w:r>
      <w:r>
        <w:rPr>
          <w:spacing w:val="-4"/>
        </w:rPr>
        <w:t> </w:t>
      </w:r>
      <w:r>
        <w:rPr/>
        <w:t>users</w:t>
      </w:r>
      <w:r>
        <w:rPr>
          <w:spacing w:val="-4"/>
        </w:rPr>
        <w:t> </w:t>
      </w:r>
      <w:r>
        <w:rPr/>
        <w:t>from</w:t>
      </w:r>
      <w:r>
        <w:rPr>
          <w:spacing w:val="-6"/>
        </w:rPr>
        <w:t> </w:t>
      </w:r>
      <w:r>
        <w:rPr/>
        <w:t>accessing Control Panel, and link it to the 'Users' OU you created. Show before-and-after screenshots of the policy in effect for one of your test users.</w:t>
      </w:r>
    </w:p>
    <w:p>
      <w:pPr>
        <w:spacing w:before="8"/>
        <w:ind w:left="306" w:right="0" w:firstLine="0"/>
        <w:jc w:val="left"/>
        <w:rPr>
          <w:rFonts w:ascii="Wingdings" w:hAnsi="Wingdings"/>
          <w:sz w:val="28"/>
        </w:rPr>
      </w:pPr>
      <w:r>
        <w:rPr>
          <w:rFonts w:ascii="Wingdings" w:hAnsi="Wingdings"/>
          <w:spacing w:val="-10"/>
          <w:sz w:val="28"/>
        </w:rPr>
        <w:t></w:t>
      </w:r>
    </w:p>
    <w:p>
      <w:pPr>
        <w:pStyle w:val="Heading2"/>
        <w:spacing w:before="4"/>
        <w:ind w:left="666" w:firstLine="0"/>
      </w:pPr>
      <w:r>
        <w:rPr/>
        <w:t>Before</w:t>
      </w:r>
      <w:r>
        <w:rPr>
          <w:spacing w:val="-7"/>
        </w:rPr>
        <w:t> </w:t>
      </w:r>
      <w:r>
        <w:rPr>
          <w:spacing w:val="-2"/>
        </w:rPr>
        <w:t>screenshot</w:t>
      </w:r>
    </w:p>
    <w:p>
      <w:pPr>
        <w:spacing w:line="240" w:lineRule="auto"/>
        <w:ind w:left="667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334105" cy="4046791"/>
            <wp:effectExtent l="0" t="0" r="0" b="0"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34105" cy="4046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25"/>
        <w:ind w:left="0"/>
        <w:rPr>
          <w:b/>
        </w:rPr>
      </w:pPr>
    </w:p>
    <w:p>
      <w:pPr>
        <w:pStyle w:val="Heading2"/>
        <w:spacing w:before="1"/>
        <w:ind w:firstLine="0"/>
      </w:pPr>
      <w:r>
        <w:rPr/>
        <w:t>After</w:t>
      </w:r>
      <w:r>
        <w:rPr>
          <w:spacing w:val="-7"/>
        </w:rPr>
        <w:t> </w:t>
      </w:r>
      <w:r>
        <w:rPr>
          <w:spacing w:val="-2"/>
        </w:rPr>
        <w:t>screenshot</w:t>
      </w:r>
    </w:p>
    <w:p>
      <w:pPr>
        <w:pStyle w:val="Heading2"/>
        <w:spacing w:after="0"/>
        <w:sectPr>
          <w:pgSz w:w="11910" w:h="16840"/>
          <w:pgMar w:top="1360" w:bottom="280" w:left="1417" w:right="708"/>
        </w:sectPr>
      </w:pPr>
    </w:p>
    <w:p>
      <w:pPr>
        <w:spacing w:line="240" w:lineRule="auto"/>
        <w:ind w:left="383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698646" cy="4151185"/>
            <wp:effectExtent l="0" t="0" r="0" b="0"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8646" cy="415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ind w:left="0"/>
        <w:rPr>
          <w:b/>
        </w:rPr>
      </w:pPr>
    </w:p>
    <w:p>
      <w:pPr>
        <w:pStyle w:val="BodyText"/>
        <w:spacing w:before="38"/>
        <w:ind w:left="0"/>
        <w:rPr>
          <w:b/>
        </w:rPr>
      </w:pPr>
    </w:p>
    <w:p>
      <w:pPr>
        <w:pStyle w:val="ListParagraph"/>
        <w:numPr>
          <w:ilvl w:val="0"/>
          <w:numId w:val="1"/>
        </w:numPr>
        <w:tabs>
          <w:tab w:pos="383" w:val="left" w:leader="none"/>
        </w:tabs>
        <w:spacing w:line="240" w:lineRule="auto" w:before="1" w:after="0"/>
        <w:ind w:left="383" w:right="1129" w:hanging="360"/>
        <w:jc w:val="left"/>
        <w:rPr>
          <w:b/>
          <w:sz w:val="28"/>
        </w:rPr>
      </w:pPr>
      <w:r>
        <w:rPr>
          <w:b/>
          <w:sz w:val="28"/>
        </w:rPr>
        <w:t>Share</w:t>
      </w:r>
      <w:r>
        <w:rPr>
          <w:b/>
          <w:spacing w:val="-7"/>
          <w:sz w:val="28"/>
        </w:rPr>
        <w:t> </w:t>
      </w:r>
      <w:r>
        <w:rPr>
          <w:b/>
          <w:sz w:val="28"/>
        </w:rPr>
        <w:t>a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folder</w:t>
      </w:r>
      <w:r>
        <w:rPr>
          <w:b/>
          <w:spacing w:val="-9"/>
          <w:sz w:val="28"/>
        </w:rPr>
        <w:t> </w:t>
      </w:r>
      <w:r>
        <w:rPr>
          <w:b/>
          <w:sz w:val="28"/>
        </w:rPr>
        <w:t>named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'Playlists'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on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your</w:t>
      </w:r>
      <w:r>
        <w:rPr>
          <w:b/>
          <w:spacing w:val="-17"/>
          <w:sz w:val="28"/>
        </w:rPr>
        <w:t> </w:t>
      </w:r>
      <w:r>
        <w:rPr>
          <w:b/>
          <w:sz w:val="28"/>
        </w:rPr>
        <w:t>Windows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Server</w:t>
      </w:r>
      <w:r>
        <w:rPr>
          <w:b/>
          <w:spacing w:val="-9"/>
          <w:sz w:val="28"/>
        </w:rPr>
        <w:t> </w:t>
      </w:r>
      <w:r>
        <w:rPr>
          <w:b/>
          <w:sz w:val="28"/>
        </w:rPr>
        <w:t>so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that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only the 'arijit.singh' user can read and write files, but 'neha.kakkar' can</w:t>
      </w:r>
    </w:p>
    <w:p>
      <w:pPr>
        <w:spacing w:before="0"/>
        <w:ind w:left="383" w:right="733" w:firstLine="0"/>
        <w:jc w:val="left"/>
        <w:rPr>
          <w:b/>
          <w:sz w:val="28"/>
        </w:rPr>
      </w:pPr>
      <w:r>
        <w:rPr>
          <w:b/>
          <w:sz w:val="28"/>
        </w:rPr>
        <w:t>only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read.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Demonstrate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this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by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logging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in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as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each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user</w:t>
      </w:r>
      <w:r>
        <w:rPr>
          <w:b/>
          <w:spacing w:val="-12"/>
          <w:sz w:val="28"/>
        </w:rPr>
        <w:t> </w:t>
      </w:r>
      <w:r>
        <w:rPr>
          <w:b/>
          <w:sz w:val="28"/>
        </w:rPr>
        <w:t>and</w:t>
      </w:r>
      <w:r>
        <w:rPr>
          <w:b/>
          <w:spacing w:val="-8"/>
          <w:sz w:val="28"/>
        </w:rPr>
        <w:t> </w:t>
      </w:r>
      <w:r>
        <w:rPr>
          <w:b/>
          <w:sz w:val="28"/>
        </w:rPr>
        <w:t>attempting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to create or edit a file in the shared</w:t>
      </w:r>
    </w:p>
    <w:p>
      <w:pPr>
        <w:spacing w:before="0"/>
        <w:ind w:left="383" w:right="733" w:firstLine="0"/>
        <w:jc w:val="left"/>
        <w:rPr>
          <w:b/>
          <w:sz w:val="28"/>
        </w:rPr>
      </w:pPr>
      <w:r>
        <w:rPr>
          <w:b/>
          <w:sz w:val="28"/>
        </w:rPr>
        <w:t>folder.&lt;br&gt;&lt;br&gt;&lt;em&gt;&lt;strong&gt;Hint:&lt;/strong&gt;</w:t>
      </w:r>
      <w:r>
        <w:rPr>
          <w:b/>
          <w:spacing w:val="-18"/>
          <w:sz w:val="28"/>
        </w:rPr>
        <w:t> </w:t>
      </w:r>
      <w:r>
        <w:rPr>
          <w:b/>
          <w:sz w:val="28"/>
        </w:rPr>
        <w:t>Use</w:t>
      </w:r>
      <w:r>
        <w:rPr>
          <w:b/>
          <w:spacing w:val="-17"/>
          <w:sz w:val="28"/>
        </w:rPr>
        <w:t> </w:t>
      </w:r>
      <w:r>
        <w:rPr>
          <w:b/>
          <w:sz w:val="28"/>
        </w:rPr>
        <w:t>NTFS</w:t>
      </w:r>
      <w:r>
        <w:rPr>
          <w:b/>
          <w:spacing w:val="-18"/>
          <w:sz w:val="28"/>
        </w:rPr>
        <w:t> </w:t>
      </w:r>
      <w:r>
        <w:rPr>
          <w:b/>
          <w:sz w:val="28"/>
        </w:rPr>
        <w:t>permissions and sharing settings to control access for each user.&lt;/em&gt;</w:t>
      </w:r>
    </w:p>
    <w:p>
      <w:pPr>
        <w:spacing w:before="9"/>
        <w:ind w:left="306" w:right="0" w:firstLine="0"/>
        <w:jc w:val="left"/>
        <w:rPr>
          <w:rFonts w:ascii="Wingdings" w:hAnsi="Wingdings"/>
          <w:sz w:val="28"/>
        </w:rPr>
      </w:pPr>
      <w:r>
        <w:rPr>
          <w:rFonts w:ascii="Wingdings" w:hAnsi="Wingdings"/>
          <w:spacing w:val="-10"/>
          <w:sz w:val="28"/>
        </w:rPr>
        <w:t></w:t>
      </w:r>
    </w:p>
    <w:p>
      <w:pPr>
        <w:spacing w:after="0"/>
        <w:jc w:val="left"/>
        <w:rPr>
          <w:rFonts w:ascii="Wingdings" w:hAnsi="Wingdings"/>
          <w:sz w:val="28"/>
        </w:rPr>
        <w:sectPr>
          <w:pgSz w:w="11910" w:h="16840"/>
          <w:pgMar w:top="1420" w:bottom="280" w:left="1417" w:right="708"/>
        </w:sectPr>
      </w:pPr>
    </w:p>
    <w:p>
      <w:pPr>
        <w:spacing w:line="240" w:lineRule="auto"/>
        <w:ind w:left="667" w:right="0" w:firstLine="0"/>
        <w:rPr>
          <w:rFonts w:ascii="Wingdings" w:hAnsi="Wingdings"/>
          <w:sz w:val="20"/>
        </w:rPr>
      </w:pPr>
      <w:r>
        <w:rPr>
          <w:rFonts w:ascii="Wingdings" w:hAnsi="Wingdings"/>
          <w:sz w:val="20"/>
        </w:rPr>
        <w:drawing>
          <wp:inline distT="0" distB="0" distL="0" distR="0">
            <wp:extent cx="5413295" cy="4413123"/>
            <wp:effectExtent l="0" t="0" r="0" b="0"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13295" cy="4413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Wingdings" w:hAnsi="Wingdings"/>
          <w:sz w:val="20"/>
        </w:rPr>
      </w:r>
    </w:p>
    <w:p>
      <w:pPr>
        <w:pStyle w:val="BodyText"/>
        <w:ind w:left="0"/>
        <w:rPr>
          <w:rFonts w:ascii="Wingdings" w:hAnsi="Wingdings"/>
          <w:sz w:val="20"/>
        </w:rPr>
      </w:pPr>
    </w:p>
    <w:p>
      <w:pPr>
        <w:pStyle w:val="BodyText"/>
        <w:spacing w:before="199"/>
        <w:ind w:left="0"/>
        <w:rPr>
          <w:rFonts w:ascii="Wingdings" w:hAnsi="Wingdings"/>
          <w:sz w:val="20"/>
        </w:rPr>
      </w:pPr>
      <w:r>
        <w:rPr>
          <w:rFonts w:ascii="Wingdings" w:hAnsi="Wingdings"/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1323339</wp:posOffset>
            </wp:positionH>
            <wp:positionV relativeFrom="paragraph">
              <wp:posOffset>282814</wp:posOffset>
            </wp:positionV>
            <wp:extent cx="5537168" cy="3402425"/>
            <wp:effectExtent l="0" t="0" r="0" b="0"/>
            <wp:wrapTopAndBottom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37168" cy="3402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rFonts w:ascii="Wingdings" w:hAnsi="Wingdings"/>
          <w:sz w:val="20"/>
        </w:rPr>
        <w:sectPr>
          <w:pgSz w:w="11910" w:h="16840"/>
          <w:pgMar w:top="1500" w:bottom="280" w:left="1417" w:right="708"/>
        </w:sectPr>
      </w:pPr>
    </w:p>
    <w:p>
      <w:pPr>
        <w:spacing w:line="240" w:lineRule="auto"/>
        <w:ind w:left="667" w:right="0" w:firstLine="0"/>
        <w:rPr>
          <w:rFonts w:ascii="Wingdings" w:hAnsi="Wingdings"/>
          <w:sz w:val="20"/>
        </w:rPr>
      </w:pPr>
      <w:r>
        <w:rPr>
          <w:rFonts w:ascii="Wingdings" w:hAnsi="Wingdings"/>
          <w:sz w:val="20"/>
        </w:rPr>
        <w:drawing>
          <wp:inline distT="0" distB="0" distL="0" distR="0">
            <wp:extent cx="4184150" cy="3762755"/>
            <wp:effectExtent l="0" t="0" r="0" b="0"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84150" cy="376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Wingdings" w:hAnsi="Wingdings"/>
          <w:sz w:val="20"/>
        </w:rPr>
      </w:r>
    </w:p>
    <w:p>
      <w:pPr>
        <w:pStyle w:val="BodyText"/>
        <w:ind w:left="0"/>
        <w:rPr>
          <w:rFonts w:ascii="Wingdings" w:hAnsi="Wingdings"/>
          <w:sz w:val="20"/>
        </w:rPr>
      </w:pPr>
    </w:p>
    <w:p>
      <w:pPr>
        <w:pStyle w:val="BodyText"/>
        <w:ind w:left="0"/>
        <w:rPr>
          <w:rFonts w:ascii="Wingdings" w:hAnsi="Wingdings"/>
          <w:sz w:val="20"/>
        </w:rPr>
      </w:pPr>
    </w:p>
    <w:p>
      <w:pPr>
        <w:pStyle w:val="BodyText"/>
        <w:ind w:left="0"/>
        <w:rPr>
          <w:rFonts w:ascii="Wingdings" w:hAnsi="Wingdings"/>
          <w:sz w:val="20"/>
        </w:rPr>
      </w:pPr>
    </w:p>
    <w:p>
      <w:pPr>
        <w:pStyle w:val="BodyText"/>
        <w:spacing w:before="40"/>
        <w:ind w:left="0"/>
        <w:rPr>
          <w:rFonts w:ascii="Wingdings" w:hAnsi="Wingdings"/>
          <w:sz w:val="20"/>
        </w:rPr>
      </w:pPr>
      <w:r>
        <w:rPr>
          <w:rFonts w:ascii="Wingdings" w:hAnsi="Wingdings"/>
          <w:sz w:val="20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1323339</wp:posOffset>
            </wp:positionH>
            <wp:positionV relativeFrom="paragraph">
              <wp:posOffset>181916</wp:posOffset>
            </wp:positionV>
            <wp:extent cx="4108670" cy="2973514"/>
            <wp:effectExtent l="0" t="0" r="0" b="0"/>
            <wp:wrapTopAndBottom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08670" cy="29735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rFonts w:ascii="Wingdings" w:hAnsi="Wingdings"/>
          <w:sz w:val="20"/>
        </w:rPr>
        <w:sectPr>
          <w:pgSz w:w="11910" w:h="16840"/>
          <w:pgMar w:top="1420" w:bottom="280" w:left="1417" w:right="708"/>
        </w:sectPr>
      </w:pPr>
    </w:p>
    <w:p>
      <w:pPr>
        <w:pStyle w:val="Heading2"/>
        <w:numPr>
          <w:ilvl w:val="0"/>
          <w:numId w:val="1"/>
        </w:numPr>
        <w:tabs>
          <w:tab w:pos="383" w:val="left" w:leader="none"/>
        </w:tabs>
        <w:spacing w:line="240" w:lineRule="auto" w:before="62" w:after="0"/>
        <w:ind w:left="383" w:right="902" w:hanging="360"/>
        <w:jc w:val="both"/>
      </w:pPr>
      <w:r>
        <w:rPr/>
        <w:t>Write</w:t>
      </w:r>
      <w:r>
        <w:rPr>
          <w:spacing w:val="-5"/>
        </w:rPr>
        <w:t> </w:t>
      </w:r>
      <w:r>
        <w:rPr/>
        <w:t>a</w:t>
      </w:r>
      <w:r>
        <w:rPr>
          <w:spacing w:val="-7"/>
        </w:rPr>
        <w:t> </w:t>
      </w:r>
      <w:r>
        <w:rPr/>
        <w:t>short</w:t>
      </w:r>
      <w:r>
        <w:rPr>
          <w:spacing w:val="-5"/>
        </w:rPr>
        <w:t> </w:t>
      </w:r>
      <w:r>
        <w:rPr/>
        <w:t>report</w:t>
      </w:r>
      <w:r>
        <w:rPr>
          <w:spacing w:val="-7"/>
        </w:rPr>
        <w:t> </w:t>
      </w:r>
      <w:r>
        <w:rPr/>
        <w:t>(1-2</w:t>
      </w:r>
      <w:r>
        <w:rPr>
          <w:spacing w:val="-4"/>
        </w:rPr>
        <w:t> </w:t>
      </w:r>
      <w:r>
        <w:rPr/>
        <w:t>pages)</w:t>
      </w:r>
      <w:r>
        <w:rPr>
          <w:spacing w:val="-5"/>
        </w:rPr>
        <w:t> </w:t>
      </w:r>
      <w:r>
        <w:rPr/>
        <w:t>summarizing</w:t>
      </w:r>
      <w:r>
        <w:rPr>
          <w:spacing w:val="-7"/>
        </w:rPr>
        <w:t> </w:t>
      </w:r>
      <w:r>
        <w:rPr/>
        <w:t>your</w:t>
      </w:r>
      <w:r>
        <w:rPr>
          <w:spacing w:val="-9"/>
        </w:rPr>
        <w:t> </w:t>
      </w:r>
      <w:r>
        <w:rPr/>
        <w:t>domain,</w:t>
      </w:r>
      <w:r>
        <w:rPr>
          <w:spacing w:val="-6"/>
        </w:rPr>
        <w:t> </w:t>
      </w:r>
      <w:r>
        <w:rPr/>
        <w:t>user,</w:t>
      </w:r>
      <w:r>
        <w:rPr>
          <w:spacing w:val="-6"/>
        </w:rPr>
        <w:t> </w:t>
      </w:r>
      <w:r>
        <w:rPr/>
        <w:t>GPO, and</w:t>
      </w:r>
      <w:r>
        <w:rPr>
          <w:spacing w:val="-5"/>
        </w:rPr>
        <w:t> </w:t>
      </w:r>
      <w:r>
        <w:rPr/>
        <w:t>shared</w:t>
      </w:r>
      <w:r>
        <w:rPr>
          <w:spacing w:val="-4"/>
        </w:rPr>
        <w:t> </w:t>
      </w:r>
      <w:r>
        <w:rPr/>
        <w:t>folder</w:t>
      </w:r>
      <w:r>
        <w:rPr>
          <w:spacing w:val="-9"/>
        </w:rPr>
        <w:t> </w:t>
      </w:r>
      <w:r>
        <w:rPr/>
        <w:t>setup.</w:t>
      </w:r>
      <w:r>
        <w:rPr>
          <w:spacing w:val="-6"/>
        </w:rPr>
        <w:t> </w:t>
      </w:r>
      <w:r>
        <w:rPr/>
        <w:t>Include</w:t>
      </w:r>
      <w:r>
        <w:rPr>
          <w:spacing w:val="-4"/>
        </w:rPr>
        <w:t> </w:t>
      </w:r>
      <w:r>
        <w:rPr/>
        <w:t>at</w:t>
      </w:r>
      <w:r>
        <w:rPr>
          <w:spacing w:val="-4"/>
        </w:rPr>
        <w:t> </w:t>
      </w:r>
      <w:r>
        <w:rPr/>
        <w:t>least</w:t>
      </w:r>
      <w:r>
        <w:rPr>
          <w:spacing w:val="-4"/>
        </w:rPr>
        <w:t> </w:t>
      </w:r>
      <w:r>
        <w:rPr/>
        <w:t>3</w:t>
      </w:r>
      <w:r>
        <w:rPr>
          <w:spacing w:val="-4"/>
        </w:rPr>
        <w:t> </w:t>
      </w:r>
      <w:r>
        <w:rPr/>
        <w:t>screenshots</w:t>
      </w:r>
      <w:r>
        <w:rPr>
          <w:spacing w:val="-7"/>
        </w:rPr>
        <w:t> </w:t>
      </w:r>
      <w:r>
        <w:rPr/>
        <w:t>and</w:t>
      </w:r>
      <w:r>
        <w:rPr>
          <w:spacing w:val="-5"/>
        </w:rPr>
        <w:t> </w:t>
      </w:r>
      <w:r>
        <w:rPr/>
        <w:t>describe</w:t>
      </w:r>
      <w:r>
        <w:rPr>
          <w:spacing w:val="-4"/>
        </w:rPr>
        <w:t> </w:t>
      </w:r>
      <w:r>
        <w:rPr/>
        <w:t>one challenge you faced and how you solved it.</w:t>
      </w:r>
    </w:p>
    <w:p>
      <w:pPr>
        <w:pStyle w:val="BodyText"/>
        <w:spacing w:before="148"/>
        <w:ind w:left="0"/>
        <w:rPr>
          <w:b/>
          <w:sz w:val="16"/>
        </w:rPr>
      </w:pPr>
    </w:p>
    <w:p>
      <w:pPr>
        <w:spacing w:before="0"/>
        <w:ind w:left="306" w:right="0" w:firstLine="0"/>
        <w:jc w:val="left"/>
        <w:rPr>
          <w:rFonts w:ascii="Wingdings" w:hAnsi="Wingdings"/>
          <w:sz w:val="16"/>
        </w:rPr>
      </w:pPr>
      <w:r>
        <w:rPr>
          <w:rFonts w:ascii="Wingdings" w:hAnsi="Wingdings"/>
          <w:spacing w:val="-10"/>
          <w:sz w:val="16"/>
        </w:rPr>
        <w:t></w:t>
      </w:r>
    </w:p>
    <w:p>
      <w:pPr>
        <w:pStyle w:val="BodyText"/>
        <w:spacing w:before="55"/>
        <w:ind w:left="0"/>
        <w:rPr>
          <w:rFonts w:ascii="Wingdings" w:hAnsi="Wingdings"/>
          <w:sz w:val="16"/>
        </w:rPr>
      </w:pPr>
    </w:p>
    <w:p>
      <w:pPr>
        <w:pStyle w:val="Heading2"/>
        <w:spacing w:before="1"/>
        <w:ind w:left="666" w:firstLine="0"/>
      </w:pPr>
      <w:r>
        <w:rPr/>
        <w:t>Report</w:t>
      </w:r>
      <w:r>
        <w:rPr>
          <w:spacing w:val="-14"/>
        </w:rPr>
        <w:t> </w:t>
      </w:r>
      <w:r>
        <w:rPr/>
        <w:t>on</w:t>
      </w:r>
      <w:r>
        <w:rPr>
          <w:spacing w:val="-17"/>
        </w:rPr>
        <w:t> </w:t>
      </w:r>
      <w:r>
        <w:rPr/>
        <w:t>Active</w:t>
      </w:r>
      <w:r>
        <w:rPr>
          <w:spacing w:val="-7"/>
        </w:rPr>
        <w:t> </w:t>
      </w:r>
      <w:r>
        <w:rPr/>
        <w:t>Directory</w:t>
      </w:r>
      <w:r>
        <w:rPr>
          <w:spacing w:val="-5"/>
        </w:rPr>
        <w:t> </w:t>
      </w:r>
      <w:r>
        <w:rPr/>
        <w:t>Domain</w:t>
      </w:r>
      <w:r>
        <w:rPr>
          <w:spacing w:val="-6"/>
        </w:rPr>
        <w:t> </w:t>
      </w:r>
      <w:r>
        <w:rPr/>
        <w:t>and</w:t>
      </w:r>
      <w:r>
        <w:rPr>
          <w:spacing w:val="-9"/>
        </w:rPr>
        <w:t> </w:t>
      </w:r>
      <w:r>
        <w:rPr/>
        <w:t>Resource</w:t>
      </w:r>
      <w:r>
        <w:rPr>
          <w:spacing w:val="-6"/>
        </w:rPr>
        <w:t> </w:t>
      </w:r>
      <w:r>
        <w:rPr>
          <w:spacing w:val="-2"/>
        </w:rPr>
        <w:t>Management</w:t>
      </w:r>
    </w:p>
    <w:p>
      <w:pPr>
        <w:pStyle w:val="ListParagraph"/>
        <w:numPr>
          <w:ilvl w:val="1"/>
          <w:numId w:val="1"/>
        </w:numPr>
        <w:tabs>
          <w:tab w:pos="945" w:val="left" w:leader="none"/>
        </w:tabs>
        <w:spacing w:line="240" w:lineRule="auto" w:before="26" w:after="0"/>
        <w:ind w:left="945" w:right="0" w:hanging="279"/>
        <w:jc w:val="left"/>
        <w:rPr>
          <w:b/>
          <w:sz w:val="28"/>
        </w:rPr>
      </w:pPr>
      <w:r>
        <w:rPr>
          <w:b/>
          <w:spacing w:val="-2"/>
          <w:sz w:val="28"/>
        </w:rPr>
        <w:t>Introduction</w:t>
      </w:r>
    </w:p>
    <w:p>
      <w:pPr>
        <w:pStyle w:val="BodyText"/>
        <w:spacing w:before="26"/>
      </w:pPr>
      <w:r>
        <w:rPr/>
        <w:t>The</w:t>
      </w:r>
      <w:r>
        <w:rPr>
          <w:spacing w:val="-10"/>
        </w:rPr>
        <w:t> </w:t>
      </w:r>
      <w:r>
        <w:rPr/>
        <w:t>objective</w:t>
      </w:r>
      <w:r>
        <w:rPr>
          <w:spacing w:val="-4"/>
        </w:rPr>
        <w:t> </w:t>
      </w:r>
      <w:r>
        <w:rPr/>
        <w:t>of</w:t>
      </w:r>
      <w:r>
        <w:rPr>
          <w:spacing w:val="-7"/>
        </w:rPr>
        <w:t> </w:t>
      </w:r>
      <w:r>
        <w:rPr/>
        <w:t>this</w:t>
      </w:r>
      <w:r>
        <w:rPr>
          <w:spacing w:val="-7"/>
        </w:rPr>
        <w:t> </w:t>
      </w:r>
      <w:r>
        <w:rPr/>
        <w:t>practical</w:t>
      </w:r>
      <w:r>
        <w:rPr>
          <w:spacing w:val="-4"/>
        </w:rPr>
        <w:t> </w:t>
      </w:r>
      <w:r>
        <w:rPr/>
        <w:t>was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configure</w:t>
      </w:r>
      <w:r>
        <w:rPr>
          <w:spacing w:val="-5"/>
        </w:rPr>
        <w:t> </w:t>
      </w:r>
      <w:r>
        <w:rPr/>
        <w:t>an</w:t>
      </w:r>
      <w:r>
        <w:rPr>
          <w:spacing w:val="-17"/>
        </w:rPr>
        <w:t> </w:t>
      </w:r>
      <w:r>
        <w:rPr/>
        <w:t>Active</w:t>
      </w:r>
      <w:r>
        <w:rPr>
          <w:spacing w:val="-4"/>
        </w:rPr>
        <w:t> </w:t>
      </w:r>
      <w:r>
        <w:rPr>
          <w:spacing w:val="-2"/>
        </w:rPr>
        <w:t>Directory</w:t>
      </w:r>
    </w:p>
    <w:p>
      <w:pPr>
        <w:pStyle w:val="BodyText"/>
        <w:spacing w:line="259" w:lineRule="auto" w:before="26"/>
        <w:ind w:right="733"/>
      </w:pPr>
      <w:r>
        <w:rPr/>
        <w:t>domain,</w:t>
      </w:r>
      <w:r>
        <w:rPr>
          <w:spacing w:val="-4"/>
        </w:rPr>
        <w:t> </w:t>
      </w:r>
      <w:r>
        <w:rPr/>
        <w:t>create</w:t>
      </w:r>
      <w:r>
        <w:rPr>
          <w:spacing w:val="-6"/>
        </w:rPr>
        <w:t> </w:t>
      </w:r>
      <w:r>
        <w:rPr/>
        <w:t>user</w:t>
      </w:r>
      <w:r>
        <w:rPr>
          <w:spacing w:val="-3"/>
        </w:rPr>
        <w:t> </w:t>
      </w:r>
      <w:r>
        <w:rPr/>
        <w:t>accounts,</w:t>
      </w:r>
      <w:r>
        <w:rPr>
          <w:spacing w:val="-4"/>
        </w:rPr>
        <w:t> </w:t>
      </w:r>
      <w:r>
        <w:rPr/>
        <w:t>apply</w:t>
      </w:r>
      <w:r>
        <w:rPr>
          <w:spacing w:val="-2"/>
        </w:rPr>
        <w:t> </w:t>
      </w:r>
      <w:r>
        <w:rPr/>
        <w:t>a</w:t>
      </w:r>
      <w:r>
        <w:rPr>
          <w:spacing w:val="-4"/>
        </w:rPr>
        <w:t> </w:t>
      </w:r>
      <w:r>
        <w:rPr/>
        <w:t>Group</w:t>
      </w:r>
      <w:r>
        <w:rPr>
          <w:spacing w:val="-2"/>
        </w:rPr>
        <w:t> </w:t>
      </w:r>
      <w:r>
        <w:rPr/>
        <w:t>Policy</w:t>
      </w:r>
      <w:r>
        <w:rPr>
          <w:spacing w:val="-2"/>
        </w:rPr>
        <w:t> </w:t>
      </w:r>
      <w:r>
        <w:rPr/>
        <w:t>Object</w:t>
      </w:r>
      <w:r>
        <w:rPr>
          <w:spacing w:val="-2"/>
        </w:rPr>
        <w:t> </w:t>
      </w:r>
      <w:r>
        <w:rPr/>
        <w:t>(GPO),</w:t>
      </w:r>
      <w:r>
        <w:rPr>
          <w:spacing w:val="-4"/>
        </w:rPr>
        <w:t> </w:t>
      </w:r>
      <w:r>
        <w:rPr/>
        <w:t>and</w:t>
      </w:r>
      <w:r>
        <w:rPr>
          <w:spacing w:val="-6"/>
        </w:rPr>
        <w:t> </w:t>
      </w:r>
      <w:r>
        <w:rPr/>
        <w:t>set up a shared folder with different access permissions. These tasks helped me understand basic</w:t>
      </w:r>
      <w:r>
        <w:rPr>
          <w:spacing w:val="-1"/>
        </w:rPr>
        <w:t> </w:t>
      </w:r>
      <w:r>
        <w:rPr/>
        <w:t>Windows Server administration and centralized user </w:t>
      </w:r>
      <w:r>
        <w:rPr>
          <w:spacing w:val="-2"/>
        </w:rPr>
        <w:t>management.</w:t>
      </w:r>
    </w:p>
    <w:p>
      <w:pPr>
        <w:pStyle w:val="Heading2"/>
        <w:numPr>
          <w:ilvl w:val="1"/>
          <w:numId w:val="1"/>
        </w:numPr>
        <w:tabs>
          <w:tab w:pos="945" w:val="left" w:leader="none"/>
        </w:tabs>
        <w:spacing w:line="321" w:lineRule="exact" w:before="0" w:after="0"/>
        <w:ind w:left="945" w:right="0" w:hanging="279"/>
        <w:jc w:val="left"/>
      </w:pPr>
      <w:r>
        <w:rPr/>
        <w:t>Domain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/>
        <w:t>User</w:t>
      </w:r>
      <w:r>
        <w:rPr>
          <w:spacing w:val="-11"/>
        </w:rPr>
        <w:t> </w:t>
      </w:r>
      <w:r>
        <w:rPr>
          <w:spacing w:val="-2"/>
        </w:rPr>
        <w:t>Setup</w:t>
      </w:r>
    </w:p>
    <w:p>
      <w:pPr>
        <w:pStyle w:val="BodyText"/>
        <w:spacing w:line="259" w:lineRule="auto" w:before="23"/>
        <w:ind w:right="733"/>
      </w:pPr>
      <w:r>
        <w:rPr/>
        <w:t>I configured the</w:t>
      </w:r>
      <w:r>
        <w:rPr>
          <w:spacing w:val="-1"/>
        </w:rPr>
        <w:t> </w:t>
      </w:r>
      <w:r>
        <w:rPr/>
        <w:t>Active Directory domain musicstream.local using Windows</w:t>
      </w:r>
      <w:r>
        <w:rPr>
          <w:spacing w:val="-7"/>
        </w:rPr>
        <w:t> </w:t>
      </w:r>
      <w:r>
        <w:rPr/>
        <w:t>Server</w:t>
      </w:r>
      <w:r>
        <w:rPr>
          <w:spacing w:val="-5"/>
        </w:rPr>
        <w:t> </w:t>
      </w:r>
      <w:r>
        <w:rPr/>
        <w:t>and</w:t>
      </w:r>
      <w:r>
        <w:rPr>
          <w:spacing w:val="-8"/>
        </w:rPr>
        <w:t> </w:t>
      </w:r>
      <w:r>
        <w:rPr/>
        <w:t>the</w:t>
      </w:r>
      <w:r>
        <w:rPr>
          <w:spacing w:val="-18"/>
        </w:rPr>
        <w:t> </w:t>
      </w:r>
      <w:r>
        <w:rPr/>
        <w:t>Active</w:t>
      </w:r>
      <w:r>
        <w:rPr>
          <w:spacing w:val="-4"/>
        </w:rPr>
        <w:t> </w:t>
      </w:r>
      <w:r>
        <w:rPr/>
        <w:t>Directory</w:t>
      </w:r>
      <w:r>
        <w:rPr>
          <w:spacing w:val="-4"/>
        </w:rPr>
        <w:t> </w:t>
      </w:r>
      <w:r>
        <w:rPr/>
        <w:t>Domain</w:t>
      </w:r>
      <w:r>
        <w:rPr>
          <w:spacing w:val="-4"/>
        </w:rPr>
        <w:t> </w:t>
      </w:r>
      <w:r>
        <w:rPr/>
        <w:t>Services</w:t>
      </w:r>
      <w:r>
        <w:rPr>
          <w:spacing w:val="-4"/>
        </w:rPr>
        <w:t> </w:t>
      </w:r>
      <w:r>
        <w:rPr/>
        <w:t>(AD</w:t>
      </w:r>
      <w:r>
        <w:rPr>
          <w:spacing w:val="-6"/>
        </w:rPr>
        <w:t> </w:t>
      </w:r>
      <w:r>
        <w:rPr/>
        <w:t>DS)</w:t>
      </w:r>
      <w:r>
        <w:rPr>
          <w:spacing w:val="-5"/>
        </w:rPr>
        <w:t> </w:t>
      </w:r>
      <w:r>
        <w:rPr/>
        <w:t>role. The domain provides centralized management of users and network </w:t>
      </w:r>
      <w:r>
        <w:rPr>
          <w:spacing w:val="-2"/>
        </w:rPr>
        <w:t>resources.</w:t>
      </w:r>
    </w:p>
    <w:p>
      <w:pPr>
        <w:pStyle w:val="BodyText"/>
        <w:spacing w:line="259" w:lineRule="auto" w:before="1"/>
        <w:ind w:right="733"/>
      </w:pPr>
      <w:r>
        <w:rPr/>
        <w:t>I</w:t>
      </w:r>
      <w:r>
        <w:rPr>
          <w:spacing w:val="-6"/>
        </w:rPr>
        <w:t> </w:t>
      </w:r>
      <w:r>
        <w:rPr/>
        <w:t>created</w:t>
      </w:r>
      <w:r>
        <w:rPr>
          <w:spacing w:val="-8"/>
        </w:rPr>
        <w:t> </w:t>
      </w:r>
      <w:r>
        <w:rPr/>
        <w:t>two</w:t>
      </w:r>
      <w:r>
        <w:rPr>
          <w:spacing w:val="-9"/>
        </w:rPr>
        <w:t> </w:t>
      </w:r>
      <w:r>
        <w:rPr/>
        <w:t>user</w:t>
      </w:r>
      <w:r>
        <w:rPr>
          <w:spacing w:val="-9"/>
        </w:rPr>
        <w:t> </w:t>
      </w:r>
      <w:r>
        <w:rPr/>
        <w:t>accounts:</w:t>
      </w:r>
      <w:r>
        <w:rPr>
          <w:spacing w:val="-5"/>
        </w:rPr>
        <w:t> </w:t>
      </w:r>
      <w:r>
        <w:rPr/>
        <w:t>arijit.singh</w:t>
      </w:r>
      <w:r>
        <w:rPr>
          <w:spacing w:val="-5"/>
        </w:rPr>
        <w:t> </w:t>
      </w:r>
      <w:r>
        <w:rPr/>
        <w:t>and</w:t>
      </w:r>
      <w:r>
        <w:rPr>
          <w:spacing w:val="-7"/>
        </w:rPr>
        <w:t> </w:t>
      </w:r>
      <w:r>
        <w:rPr/>
        <w:t>neha.kakkar.</w:t>
      </w:r>
      <w:r>
        <w:rPr>
          <w:spacing w:val="-11"/>
        </w:rPr>
        <w:t> </w:t>
      </w:r>
      <w:r>
        <w:rPr/>
        <w:t>These</w:t>
      </w:r>
      <w:r>
        <w:rPr>
          <w:spacing w:val="-6"/>
        </w:rPr>
        <w:t> </w:t>
      </w:r>
      <w:r>
        <w:rPr/>
        <w:t>accounts can be managed through the</w:t>
      </w:r>
      <w:r>
        <w:rPr>
          <w:spacing w:val="-6"/>
        </w:rPr>
        <w:t> </w:t>
      </w:r>
      <w:r>
        <w:rPr/>
        <w:t>Active Directory Users and Computers (ADUC) console. Creating separate accounts helps assign permissions according to each user's requirements.</w:t>
      </w:r>
    </w:p>
    <w:p>
      <w:pPr>
        <w:pStyle w:val="BodyText"/>
        <w:spacing w:line="256" w:lineRule="auto"/>
        <w:ind w:right="733"/>
      </w:pPr>
      <w:r>
        <w:rPr>
          <w:b/>
        </w:rPr>
        <w:t>Screenshot</w:t>
      </w:r>
      <w:r>
        <w:rPr>
          <w:b/>
          <w:spacing w:val="-6"/>
        </w:rPr>
        <w:t> </w:t>
      </w:r>
      <w:r>
        <w:rPr>
          <w:b/>
        </w:rPr>
        <w:t>1:</w:t>
      </w:r>
      <w:r>
        <w:rPr>
          <w:b/>
          <w:spacing w:val="-18"/>
        </w:rPr>
        <w:t> </w:t>
      </w:r>
      <w:r>
        <w:rPr/>
        <w:t>Active</w:t>
      </w:r>
      <w:r>
        <w:rPr>
          <w:spacing w:val="-6"/>
        </w:rPr>
        <w:t> </w:t>
      </w:r>
      <w:r>
        <w:rPr/>
        <w:t>Directory</w:t>
      </w:r>
      <w:r>
        <w:rPr>
          <w:spacing w:val="-4"/>
        </w:rPr>
        <w:t> </w:t>
      </w:r>
      <w:r>
        <w:rPr/>
        <w:t>Users</w:t>
      </w:r>
      <w:r>
        <w:rPr>
          <w:spacing w:val="-4"/>
        </w:rPr>
        <w:t> </w:t>
      </w:r>
      <w:r>
        <w:rPr/>
        <w:t>and</w:t>
      </w:r>
      <w:r>
        <w:rPr>
          <w:spacing w:val="-8"/>
        </w:rPr>
        <w:t> </w:t>
      </w:r>
      <w:r>
        <w:rPr/>
        <w:t>Computers</w:t>
      </w:r>
      <w:r>
        <w:rPr>
          <w:spacing w:val="-4"/>
        </w:rPr>
        <w:t> </w:t>
      </w:r>
      <w:r>
        <w:rPr/>
        <w:t>showing</w:t>
      </w:r>
      <w:r>
        <w:rPr>
          <w:spacing w:val="-8"/>
        </w:rPr>
        <w:t> </w:t>
      </w:r>
      <w:r>
        <w:rPr/>
        <w:t>the</w:t>
      </w:r>
      <w:r>
        <w:rPr>
          <w:spacing w:val="-5"/>
        </w:rPr>
        <w:t> </w:t>
      </w:r>
      <w:r>
        <w:rPr/>
        <w:t>domain and both user accounts.</w:t>
      </w:r>
    </w:p>
    <w:p>
      <w:pPr>
        <w:pStyle w:val="Heading2"/>
        <w:numPr>
          <w:ilvl w:val="1"/>
          <w:numId w:val="1"/>
        </w:numPr>
        <w:tabs>
          <w:tab w:pos="945" w:val="left" w:leader="none"/>
        </w:tabs>
        <w:spacing w:line="240" w:lineRule="auto" w:before="4" w:after="0"/>
        <w:ind w:left="945" w:right="0" w:hanging="279"/>
        <w:jc w:val="left"/>
      </w:pPr>
      <w:r>
        <w:rPr/>
        <w:t>Group</w:t>
      </w:r>
      <w:r>
        <w:rPr>
          <w:spacing w:val="-10"/>
        </w:rPr>
        <w:t> </w:t>
      </w:r>
      <w:r>
        <w:rPr/>
        <w:t>Policy</w:t>
      </w:r>
      <w:r>
        <w:rPr>
          <w:spacing w:val="-5"/>
        </w:rPr>
        <w:t> </w:t>
      </w:r>
      <w:r>
        <w:rPr/>
        <w:t>Object</w:t>
      </w:r>
      <w:r>
        <w:rPr>
          <w:spacing w:val="-6"/>
        </w:rPr>
        <w:t> </w:t>
      </w:r>
      <w:r>
        <w:rPr>
          <w:spacing w:val="-4"/>
        </w:rPr>
        <w:t>(GPO)</w:t>
      </w:r>
    </w:p>
    <w:p>
      <w:pPr>
        <w:pStyle w:val="BodyText"/>
        <w:spacing w:line="259" w:lineRule="auto" w:before="26"/>
        <w:ind w:right="840"/>
      </w:pPr>
      <w:r>
        <w:rPr/>
        <w:t>I</w:t>
      </w:r>
      <w:r>
        <w:rPr>
          <w:spacing w:val="-4"/>
        </w:rPr>
        <w:t> </w:t>
      </w:r>
      <w:r>
        <w:rPr/>
        <w:t>used</w:t>
      </w:r>
      <w:r>
        <w:rPr>
          <w:spacing w:val="-3"/>
        </w:rPr>
        <w:t> </w:t>
      </w:r>
      <w:r>
        <w:rPr/>
        <w:t>Group</w:t>
      </w:r>
      <w:r>
        <w:rPr>
          <w:spacing w:val="-3"/>
        </w:rPr>
        <w:t> </w:t>
      </w:r>
      <w:r>
        <w:rPr/>
        <w:t>Policy</w:t>
      </w:r>
      <w:r>
        <w:rPr>
          <w:spacing w:val="-6"/>
        </w:rPr>
        <w:t> </w:t>
      </w:r>
      <w:r>
        <w:rPr/>
        <w:t>Management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configure</w:t>
      </w:r>
      <w:r>
        <w:rPr>
          <w:spacing w:val="-4"/>
        </w:rPr>
        <w:t> </w:t>
      </w:r>
      <w:r>
        <w:rPr/>
        <w:t>a</w:t>
      </w:r>
      <w:r>
        <w:rPr>
          <w:spacing w:val="-5"/>
        </w:rPr>
        <w:t> </w:t>
      </w:r>
      <w:r>
        <w:rPr/>
        <w:t>policy</w:t>
      </w:r>
      <w:r>
        <w:rPr>
          <w:spacing w:val="-3"/>
        </w:rPr>
        <w:t> </w:t>
      </w:r>
      <w:r>
        <w:rPr/>
        <w:t>intended</w:t>
      </w:r>
      <w:r>
        <w:rPr>
          <w:spacing w:val="-3"/>
        </w:rPr>
        <w:t> </w:t>
      </w:r>
      <w:r>
        <w:rPr/>
        <w:t>to prevent users in the selected Users organizational unit (OU) from</w:t>
      </w:r>
    </w:p>
    <w:p>
      <w:pPr>
        <w:pStyle w:val="BodyText"/>
        <w:spacing w:line="256" w:lineRule="auto" w:before="1"/>
        <w:ind w:right="733"/>
      </w:pPr>
      <w:r>
        <w:rPr/>
        <w:t>accessing</w:t>
      </w:r>
      <w:r>
        <w:rPr>
          <w:spacing w:val="-2"/>
        </w:rPr>
        <w:t> </w:t>
      </w:r>
      <w:r>
        <w:rPr/>
        <w:t>Control</w:t>
      </w:r>
      <w:r>
        <w:rPr>
          <w:spacing w:val="-2"/>
        </w:rPr>
        <w:t> </w:t>
      </w:r>
      <w:r>
        <w:rPr/>
        <w:t>Panel.</w:t>
      </w:r>
      <w:r>
        <w:rPr>
          <w:spacing w:val="-9"/>
        </w:rPr>
        <w:t> </w:t>
      </w:r>
      <w:r>
        <w:rPr/>
        <w:t>The</w:t>
      </w:r>
      <w:r>
        <w:rPr>
          <w:spacing w:val="-3"/>
        </w:rPr>
        <w:t> </w:t>
      </w:r>
      <w:r>
        <w:rPr/>
        <w:t>policy</w:t>
      </w:r>
      <w:r>
        <w:rPr>
          <w:spacing w:val="-2"/>
        </w:rPr>
        <w:t> </w:t>
      </w:r>
      <w:r>
        <w:rPr/>
        <w:t>was</w:t>
      </w:r>
      <w:r>
        <w:rPr>
          <w:spacing w:val="-5"/>
        </w:rPr>
        <w:t> </w:t>
      </w:r>
      <w:r>
        <w:rPr/>
        <w:t>linked</w:t>
      </w:r>
      <w:r>
        <w:rPr>
          <w:spacing w:val="-5"/>
        </w:rPr>
        <w:t> </w:t>
      </w:r>
      <w:r>
        <w:rPr/>
        <w:t>to</w:t>
      </w:r>
      <w:r>
        <w:rPr>
          <w:spacing w:val="-6"/>
        </w:rPr>
        <w:t> </w:t>
      </w:r>
      <w:r>
        <w:rPr/>
        <w:t>the</w:t>
      </w:r>
      <w:r>
        <w:rPr>
          <w:spacing w:val="-3"/>
        </w:rPr>
        <w:t> </w:t>
      </w:r>
      <w:r>
        <w:rPr/>
        <w:t>appropriate</w:t>
      </w:r>
      <w:r>
        <w:rPr>
          <w:spacing w:val="-3"/>
        </w:rPr>
        <w:t> </w:t>
      </w:r>
      <w:r>
        <w:rPr/>
        <w:t>OU</w:t>
      </w:r>
      <w:r>
        <w:rPr>
          <w:spacing w:val="-4"/>
        </w:rPr>
        <w:t> </w:t>
      </w:r>
      <w:r>
        <w:rPr/>
        <w:t>so that it could apply to the users within that OU.</w:t>
      </w:r>
    </w:p>
    <w:p>
      <w:pPr>
        <w:pStyle w:val="BodyText"/>
        <w:spacing w:line="259" w:lineRule="auto" w:before="4"/>
        <w:ind w:right="733"/>
      </w:pPr>
      <w:r>
        <w:rPr/>
        <w:t>This practical helped me understand how Group Policy can be used to manage</w:t>
      </w:r>
      <w:r>
        <w:rPr>
          <w:spacing w:val="-8"/>
        </w:rPr>
        <w:t> </w:t>
      </w:r>
      <w:r>
        <w:rPr/>
        <w:t>user</w:t>
      </w:r>
      <w:r>
        <w:rPr>
          <w:spacing w:val="-5"/>
        </w:rPr>
        <w:t> </w:t>
      </w:r>
      <w:r>
        <w:rPr/>
        <w:t>settings</w:t>
      </w:r>
      <w:r>
        <w:rPr>
          <w:spacing w:val="-8"/>
        </w:rPr>
        <w:t> </w:t>
      </w:r>
      <w:r>
        <w:rPr/>
        <w:t>centrally.</w:t>
      </w:r>
      <w:r>
        <w:rPr>
          <w:spacing w:val="-10"/>
        </w:rPr>
        <w:t> </w:t>
      </w:r>
      <w:r>
        <w:rPr/>
        <w:t>The</w:t>
      </w:r>
      <w:r>
        <w:rPr>
          <w:spacing w:val="-5"/>
        </w:rPr>
        <w:t> </w:t>
      </w:r>
      <w:r>
        <w:rPr/>
        <w:t>policy</w:t>
      </w:r>
      <w:r>
        <w:rPr>
          <w:spacing w:val="-8"/>
        </w:rPr>
        <w:t> </w:t>
      </w:r>
      <w:r>
        <w:rPr/>
        <w:t>should</w:t>
      </w:r>
      <w:r>
        <w:rPr>
          <w:spacing w:val="-4"/>
        </w:rPr>
        <w:t> </w:t>
      </w:r>
      <w:r>
        <w:rPr/>
        <w:t>be</w:t>
      </w:r>
      <w:r>
        <w:rPr>
          <w:spacing w:val="-5"/>
        </w:rPr>
        <w:t> </w:t>
      </w:r>
      <w:r>
        <w:rPr/>
        <w:t>verified</w:t>
      </w:r>
      <w:r>
        <w:rPr>
          <w:spacing w:val="-4"/>
        </w:rPr>
        <w:t> </w:t>
      </w:r>
      <w:r>
        <w:rPr/>
        <w:t>by</w:t>
      </w:r>
      <w:r>
        <w:rPr>
          <w:spacing w:val="-8"/>
        </w:rPr>
        <w:t> </w:t>
      </w:r>
      <w:r>
        <w:rPr/>
        <w:t>logging</w:t>
      </w:r>
      <w:r>
        <w:rPr>
          <w:spacing w:val="-8"/>
        </w:rPr>
        <w:t> </w:t>
      </w:r>
      <w:r>
        <w:rPr/>
        <w:t>in as a test user and checking whether Control Panel access is blocked.</w:t>
      </w:r>
    </w:p>
    <w:p>
      <w:pPr>
        <w:pStyle w:val="BodyText"/>
        <w:spacing w:line="259" w:lineRule="auto"/>
        <w:ind w:right="733"/>
      </w:pPr>
      <w:r>
        <w:rPr>
          <w:b/>
        </w:rPr>
        <w:t>Screenshot</w:t>
      </w:r>
      <w:r>
        <w:rPr>
          <w:b/>
          <w:spacing w:val="-3"/>
        </w:rPr>
        <w:t> </w:t>
      </w:r>
      <w:r>
        <w:rPr>
          <w:b/>
        </w:rPr>
        <w:t>2:</w:t>
      </w:r>
      <w:r>
        <w:rPr>
          <w:b/>
          <w:spacing w:val="-6"/>
        </w:rPr>
        <w:t> </w:t>
      </w:r>
      <w:r>
        <w:rPr/>
        <w:t>The</w:t>
      </w:r>
      <w:r>
        <w:rPr>
          <w:spacing w:val="-3"/>
        </w:rPr>
        <w:t> </w:t>
      </w:r>
      <w:r>
        <w:rPr/>
        <w:t>configured</w:t>
      </w:r>
      <w:r>
        <w:rPr>
          <w:spacing w:val="-2"/>
        </w:rPr>
        <w:t> </w:t>
      </w:r>
      <w:r>
        <w:rPr/>
        <w:t>GPO</w:t>
      </w:r>
      <w:r>
        <w:rPr>
          <w:spacing w:val="-4"/>
        </w:rPr>
        <w:t> </w:t>
      </w:r>
      <w:r>
        <w:rPr/>
        <w:t>and</w:t>
      </w:r>
      <w:r>
        <w:rPr>
          <w:spacing w:val="-2"/>
        </w:rPr>
        <w:t> </w:t>
      </w:r>
      <w:r>
        <w:rPr/>
        <w:t>its</w:t>
      </w:r>
      <w:r>
        <w:rPr>
          <w:spacing w:val="-4"/>
        </w:rPr>
        <w:t> </w:t>
      </w:r>
      <w:r>
        <w:rPr/>
        <w:t>link</w:t>
      </w:r>
      <w:r>
        <w:rPr>
          <w:spacing w:val="-5"/>
        </w:rPr>
        <w:t> </w:t>
      </w:r>
      <w:r>
        <w:rPr/>
        <w:t>to</w:t>
      </w:r>
      <w:r>
        <w:rPr>
          <w:spacing w:val="-6"/>
        </w:rPr>
        <w:t> </w:t>
      </w:r>
      <w:r>
        <w:rPr/>
        <w:t>the</w:t>
      </w:r>
      <w:r>
        <w:rPr>
          <w:spacing w:val="-3"/>
        </w:rPr>
        <w:t> </w:t>
      </w:r>
      <w:r>
        <w:rPr/>
        <w:t>Users</w:t>
      </w:r>
      <w:r>
        <w:rPr>
          <w:spacing w:val="-2"/>
        </w:rPr>
        <w:t> </w:t>
      </w:r>
      <w:r>
        <w:rPr/>
        <w:t>OU,</w:t>
      </w:r>
      <w:r>
        <w:rPr>
          <w:spacing w:val="-4"/>
        </w:rPr>
        <w:t> </w:t>
      </w:r>
      <w:r>
        <w:rPr/>
        <w:t>or</w:t>
      </w:r>
      <w:r>
        <w:rPr>
          <w:spacing w:val="-3"/>
        </w:rPr>
        <w:t> </w:t>
      </w:r>
      <w:r>
        <w:rPr/>
        <w:t>the Control Panel restriction shown in the test user's session.</w:t>
      </w:r>
    </w:p>
    <w:p>
      <w:pPr>
        <w:pStyle w:val="Heading2"/>
        <w:numPr>
          <w:ilvl w:val="1"/>
          <w:numId w:val="1"/>
        </w:numPr>
        <w:tabs>
          <w:tab w:pos="945" w:val="left" w:leader="none"/>
        </w:tabs>
        <w:spacing w:line="240" w:lineRule="auto" w:before="0" w:after="0"/>
        <w:ind w:left="945" w:right="0" w:hanging="279"/>
        <w:jc w:val="left"/>
      </w:pPr>
      <w:r>
        <w:rPr/>
        <w:t>Shared</w:t>
      </w:r>
      <w:r>
        <w:rPr>
          <w:spacing w:val="-6"/>
        </w:rPr>
        <w:t> </w:t>
      </w:r>
      <w:r>
        <w:rPr/>
        <w:t>Folder</w:t>
      </w:r>
      <w:r>
        <w:rPr>
          <w:spacing w:val="-12"/>
        </w:rPr>
        <w:t> </w:t>
      </w:r>
      <w:r>
        <w:rPr/>
        <w:t>and</w:t>
      </w:r>
      <w:r>
        <w:rPr>
          <w:spacing w:val="-5"/>
        </w:rPr>
        <w:t> </w:t>
      </w:r>
      <w:r>
        <w:rPr>
          <w:spacing w:val="-2"/>
        </w:rPr>
        <w:t>Permissions</w:t>
      </w:r>
    </w:p>
    <w:p>
      <w:pPr>
        <w:pStyle w:val="BodyText"/>
        <w:spacing w:line="259" w:lineRule="auto" w:before="26"/>
        <w:ind w:right="733"/>
      </w:pPr>
      <w:r>
        <w:rPr/>
        <w:t>I created a shared folder named Playlists on the Windows Server. I configured</w:t>
      </w:r>
      <w:r>
        <w:rPr>
          <w:spacing w:val="-4"/>
        </w:rPr>
        <w:t> </w:t>
      </w:r>
      <w:r>
        <w:rPr/>
        <w:t>both</w:t>
      </w:r>
      <w:r>
        <w:rPr>
          <w:spacing w:val="-4"/>
        </w:rPr>
        <w:t> </w:t>
      </w:r>
      <w:r>
        <w:rPr/>
        <w:t>sharing</w:t>
      </w:r>
      <w:r>
        <w:rPr>
          <w:spacing w:val="-7"/>
        </w:rPr>
        <w:t> </w:t>
      </w:r>
      <w:r>
        <w:rPr/>
        <w:t>permissions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NTFS</w:t>
      </w:r>
      <w:r>
        <w:rPr>
          <w:spacing w:val="-5"/>
        </w:rPr>
        <w:t> </w:t>
      </w:r>
      <w:r>
        <w:rPr/>
        <w:t>permissions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provide different access levels to the two users.</w:t>
      </w:r>
    </w:p>
    <w:p>
      <w:pPr>
        <w:pStyle w:val="ListParagraph"/>
        <w:numPr>
          <w:ilvl w:val="0"/>
          <w:numId w:val="2"/>
        </w:numPr>
        <w:tabs>
          <w:tab w:pos="743" w:val="left" w:leader="none"/>
        </w:tabs>
        <w:spacing w:line="259" w:lineRule="auto" w:before="0" w:after="0"/>
        <w:ind w:left="743" w:right="1512" w:hanging="360"/>
        <w:jc w:val="left"/>
        <w:rPr>
          <w:sz w:val="28"/>
        </w:rPr>
      </w:pPr>
      <w:r>
        <w:rPr>
          <w:b/>
          <w:sz w:val="28"/>
        </w:rPr>
        <w:t>arijit.singh:</w:t>
      </w:r>
      <w:r>
        <w:rPr>
          <w:b/>
          <w:spacing w:val="-3"/>
          <w:sz w:val="28"/>
        </w:rPr>
        <w:t> </w:t>
      </w:r>
      <w:r>
        <w:rPr>
          <w:sz w:val="28"/>
        </w:rPr>
        <w:t>Read</w:t>
      </w:r>
      <w:r>
        <w:rPr>
          <w:spacing w:val="-6"/>
          <w:sz w:val="28"/>
        </w:rPr>
        <w:t> </w:t>
      </w:r>
      <w:r>
        <w:rPr>
          <w:sz w:val="28"/>
        </w:rPr>
        <w:t>and</w:t>
      </w:r>
      <w:r>
        <w:rPr>
          <w:spacing w:val="-3"/>
          <w:sz w:val="28"/>
        </w:rPr>
        <w:t> </w:t>
      </w:r>
      <w:r>
        <w:rPr>
          <w:sz w:val="28"/>
        </w:rPr>
        <w:t>write</w:t>
      </w:r>
      <w:r>
        <w:rPr>
          <w:spacing w:val="-4"/>
          <w:sz w:val="28"/>
        </w:rPr>
        <w:t> </w:t>
      </w:r>
      <w:r>
        <w:rPr>
          <w:sz w:val="28"/>
        </w:rPr>
        <w:t>access,</w:t>
      </w:r>
      <w:r>
        <w:rPr>
          <w:spacing w:val="-5"/>
          <w:sz w:val="28"/>
        </w:rPr>
        <w:t> </w:t>
      </w:r>
      <w:r>
        <w:rPr>
          <w:sz w:val="28"/>
        </w:rPr>
        <w:t>allowing</w:t>
      </w:r>
      <w:r>
        <w:rPr>
          <w:spacing w:val="-7"/>
          <w:sz w:val="28"/>
        </w:rPr>
        <w:t> </w:t>
      </w:r>
      <w:r>
        <w:rPr>
          <w:sz w:val="28"/>
        </w:rPr>
        <w:t>the</w:t>
      </w:r>
      <w:r>
        <w:rPr>
          <w:spacing w:val="-4"/>
          <w:sz w:val="28"/>
        </w:rPr>
        <w:t> </w:t>
      </w:r>
      <w:r>
        <w:rPr>
          <w:sz w:val="28"/>
        </w:rPr>
        <w:t>user</w:t>
      </w:r>
      <w:r>
        <w:rPr>
          <w:spacing w:val="-4"/>
          <w:sz w:val="28"/>
        </w:rPr>
        <w:t> </w:t>
      </w:r>
      <w:r>
        <w:rPr>
          <w:sz w:val="28"/>
        </w:rPr>
        <w:t>to</w:t>
      </w:r>
      <w:r>
        <w:rPr>
          <w:spacing w:val="-3"/>
          <w:sz w:val="28"/>
        </w:rPr>
        <w:t> </w:t>
      </w:r>
      <w:r>
        <w:rPr>
          <w:sz w:val="28"/>
        </w:rPr>
        <w:t>create</w:t>
      </w:r>
      <w:r>
        <w:rPr>
          <w:spacing w:val="-4"/>
          <w:sz w:val="28"/>
        </w:rPr>
        <w:t> </w:t>
      </w:r>
      <w:r>
        <w:rPr>
          <w:sz w:val="28"/>
        </w:rPr>
        <w:t>and modify files.</w:t>
      </w:r>
    </w:p>
    <w:p>
      <w:pPr>
        <w:pStyle w:val="ListParagraph"/>
        <w:spacing w:after="0" w:line="259" w:lineRule="auto"/>
        <w:jc w:val="left"/>
        <w:rPr>
          <w:sz w:val="28"/>
        </w:rPr>
        <w:sectPr>
          <w:pgSz w:w="11910" w:h="16840"/>
          <w:pgMar w:top="1360" w:bottom="280" w:left="1417" w:right="708"/>
        </w:sectPr>
      </w:pPr>
    </w:p>
    <w:p>
      <w:pPr>
        <w:pStyle w:val="ListParagraph"/>
        <w:numPr>
          <w:ilvl w:val="0"/>
          <w:numId w:val="2"/>
        </w:numPr>
        <w:tabs>
          <w:tab w:pos="743" w:val="left" w:leader="none"/>
        </w:tabs>
        <w:spacing w:line="259" w:lineRule="auto" w:before="62" w:after="0"/>
        <w:ind w:left="743" w:right="956" w:hanging="360"/>
        <w:jc w:val="left"/>
        <w:rPr>
          <w:sz w:val="28"/>
        </w:rPr>
      </w:pPr>
      <w:r>
        <w:rPr>
          <w:b/>
          <w:sz w:val="28"/>
        </w:rPr>
        <w:t>neha.kakkar:</w:t>
      </w:r>
      <w:r>
        <w:rPr>
          <w:b/>
          <w:spacing w:val="-3"/>
          <w:sz w:val="28"/>
        </w:rPr>
        <w:t> </w:t>
      </w:r>
      <w:r>
        <w:rPr>
          <w:sz w:val="28"/>
        </w:rPr>
        <w:t>Read-only</w:t>
      </w:r>
      <w:r>
        <w:rPr>
          <w:spacing w:val="-3"/>
          <w:sz w:val="28"/>
        </w:rPr>
        <w:t> </w:t>
      </w:r>
      <w:r>
        <w:rPr>
          <w:sz w:val="28"/>
        </w:rPr>
        <w:t>access,</w:t>
      </w:r>
      <w:r>
        <w:rPr>
          <w:spacing w:val="-5"/>
          <w:sz w:val="28"/>
        </w:rPr>
        <w:t> </w:t>
      </w:r>
      <w:r>
        <w:rPr>
          <w:sz w:val="28"/>
        </w:rPr>
        <w:t>allowing</w:t>
      </w:r>
      <w:r>
        <w:rPr>
          <w:spacing w:val="-5"/>
          <w:sz w:val="28"/>
        </w:rPr>
        <w:t> </w:t>
      </w:r>
      <w:r>
        <w:rPr>
          <w:sz w:val="28"/>
        </w:rPr>
        <w:t>the</w:t>
      </w:r>
      <w:r>
        <w:rPr>
          <w:spacing w:val="-7"/>
          <w:sz w:val="28"/>
        </w:rPr>
        <w:t> </w:t>
      </w:r>
      <w:r>
        <w:rPr>
          <w:sz w:val="28"/>
        </w:rPr>
        <w:t>user</w:t>
      </w:r>
      <w:r>
        <w:rPr>
          <w:spacing w:val="-4"/>
          <w:sz w:val="28"/>
        </w:rPr>
        <w:t> </w:t>
      </w:r>
      <w:r>
        <w:rPr>
          <w:sz w:val="28"/>
        </w:rPr>
        <w:t>to</w:t>
      </w:r>
      <w:r>
        <w:rPr>
          <w:spacing w:val="-3"/>
          <w:sz w:val="28"/>
        </w:rPr>
        <w:t> </w:t>
      </w:r>
      <w:r>
        <w:rPr>
          <w:sz w:val="28"/>
        </w:rPr>
        <w:t>view</w:t>
      </w:r>
      <w:r>
        <w:rPr>
          <w:spacing w:val="-5"/>
          <w:sz w:val="28"/>
        </w:rPr>
        <w:t> </w:t>
      </w:r>
      <w:r>
        <w:rPr>
          <w:sz w:val="28"/>
        </w:rPr>
        <w:t>files</w:t>
      </w:r>
      <w:r>
        <w:rPr>
          <w:spacing w:val="-5"/>
          <w:sz w:val="28"/>
        </w:rPr>
        <w:t> </w:t>
      </w:r>
      <w:r>
        <w:rPr>
          <w:sz w:val="28"/>
        </w:rPr>
        <w:t>without creating or modifying them.</w:t>
      </w:r>
    </w:p>
    <w:p>
      <w:pPr>
        <w:pStyle w:val="BodyText"/>
        <w:spacing w:line="259" w:lineRule="auto"/>
        <w:ind w:right="733"/>
      </w:pPr>
      <w:r>
        <w:rPr/>
        <w:t>I tested the permissions by accessing the shared folder using a Windows client.</w:t>
      </w:r>
      <w:r>
        <w:rPr>
          <w:spacing w:val="-10"/>
        </w:rPr>
        <w:t> </w:t>
      </w:r>
      <w:r>
        <w:rPr/>
        <w:t>The</w:t>
      </w:r>
      <w:r>
        <w:rPr>
          <w:spacing w:val="-4"/>
        </w:rPr>
        <w:t> </w:t>
      </w:r>
      <w:r>
        <w:rPr/>
        <w:t>expected</w:t>
      </w:r>
      <w:r>
        <w:rPr>
          <w:spacing w:val="-3"/>
        </w:rPr>
        <w:t> </w:t>
      </w:r>
      <w:r>
        <w:rPr/>
        <w:t>result</w:t>
      </w:r>
      <w:r>
        <w:rPr>
          <w:spacing w:val="-3"/>
        </w:rPr>
        <w:t> </w:t>
      </w:r>
      <w:r>
        <w:rPr/>
        <w:t>was</w:t>
      </w:r>
      <w:r>
        <w:rPr>
          <w:spacing w:val="-3"/>
        </w:rPr>
        <w:t> </w:t>
      </w:r>
      <w:r>
        <w:rPr/>
        <w:t>that</w:t>
      </w:r>
      <w:r>
        <w:rPr>
          <w:spacing w:val="-3"/>
        </w:rPr>
        <w:t> </w:t>
      </w:r>
      <w:r>
        <w:rPr/>
        <w:t>arijit.singh</w:t>
      </w:r>
      <w:r>
        <w:rPr>
          <w:spacing w:val="-3"/>
        </w:rPr>
        <w:t> </w:t>
      </w:r>
      <w:r>
        <w:rPr/>
        <w:t>could</w:t>
      </w:r>
      <w:r>
        <w:rPr>
          <w:spacing w:val="-3"/>
        </w:rPr>
        <w:t> </w:t>
      </w:r>
      <w:r>
        <w:rPr/>
        <w:t>create</w:t>
      </w:r>
      <w:r>
        <w:rPr>
          <w:spacing w:val="-4"/>
        </w:rPr>
        <w:t> </w:t>
      </w:r>
      <w:r>
        <w:rPr/>
        <w:t>and</w:t>
      </w:r>
      <w:r>
        <w:rPr>
          <w:spacing w:val="-7"/>
        </w:rPr>
        <w:t> </w:t>
      </w:r>
      <w:r>
        <w:rPr/>
        <w:t>edit</w:t>
      </w:r>
      <w:r>
        <w:rPr>
          <w:spacing w:val="-3"/>
        </w:rPr>
        <w:t> </w:t>
      </w:r>
      <w:r>
        <w:rPr/>
        <w:t>files, while neha.kakkar could read files but could not create or modify them.</w:t>
      </w:r>
    </w:p>
    <w:p>
      <w:pPr>
        <w:pStyle w:val="BodyText"/>
        <w:spacing w:line="259" w:lineRule="auto"/>
        <w:ind w:right="733"/>
      </w:pPr>
      <w:r>
        <w:rPr>
          <w:b/>
        </w:rPr>
        <w:t>Screenshot</w:t>
      </w:r>
      <w:r>
        <w:rPr>
          <w:b/>
          <w:spacing w:val="-4"/>
        </w:rPr>
        <w:t> </w:t>
      </w:r>
      <w:r>
        <w:rPr>
          <w:b/>
        </w:rPr>
        <w:t>3:</w:t>
      </w:r>
      <w:r>
        <w:rPr>
          <w:b/>
          <w:spacing w:val="-7"/>
        </w:rPr>
        <w:t> </w:t>
      </w:r>
      <w:r>
        <w:rPr/>
        <w:t>The</w:t>
      </w:r>
      <w:r>
        <w:rPr>
          <w:spacing w:val="-4"/>
        </w:rPr>
        <w:t> </w:t>
      </w:r>
      <w:r>
        <w:rPr/>
        <w:t>shared</w:t>
      </w:r>
      <w:r>
        <w:rPr>
          <w:spacing w:val="-3"/>
        </w:rPr>
        <w:t> </w:t>
      </w:r>
      <w:r>
        <w:rPr/>
        <w:t>Playlists</w:t>
      </w:r>
      <w:r>
        <w:rPr>
          <w:spacing w:val="-3"/>
        </w:rPr>
        <w:t> </w:t>
      </w:r>
      <w:r>
        <w:rPr/>
        <w:t>folder</w:t>
      </w:r>
      <w:r>
        <w:rPr>
          <w:spacing w:val="-7"/>
        </w:rPr>
        <w:t> </w:t>
      </w:r>
      <w:r>
        <w:rPr/>
        <w:t>with</w:t>
      </w:r>
      <w:r>
        <w:rPr>
          <w:spacing w:val="-3"/>
        </w:rPr>
        <w:t> </w:t>
      </w:r>
      <w:r>
        <w:rPr/>
        <w:t>its</w:t>
      </w:r>
      <w:r>
        <w:rPr>
          <w:spacing w:val="-7"/>
        </w:rPr>
        <w:t> </w:t>
      </w:r>
      <w:r>
        <w:rPr/>
        <w:t>permissions,</w:t>
      </w:r>
      <w:r>
        <w:rPr>
          <w:spacing w:val="-5"/>
        </w:rPr>
        <w:t> </w:t>
      </w:r>
      <w:r>
        <w:rPr/>
        <w:t>or</w:t>
      </w:r>
      <w:r>
        <w:rPr>
          <w:spacing w:val="-4"/>
        </w:rPr>
        <w:t> </w:t>
      </w:r>
      <w:r>
        <w:rPr/>
        <w:t>a</w:t>
      </w:r>
      <w:r>
        <w:rPr>
          <w:spacing w:val="-5"/>
        </w:rPr>
        <w:t> </w:t>
      </w:r>
      <w:r>
        <w:rPr/>
        <w:t>test showing the different access results for the two users.</w:t>
      </w:r>
    </w:p>
    <w:p>
      <w:pPr>
        <w:pStyle w:val="Heading2"/>
        <w:numPr>
          <w:ilvl w:val="1"/>
          <w:numId w:val="1"/>
        </w:numPr>
        <w:tabs>
          <w:tab w:pos="945" w:val="left" w:leader="none"/>
        </w:tabs>
        <w:spacing w:line="320" w:lineRule="exact" w:before="0" w:after="0"/>
        <w:ind w:left="945" w:right="0" w:hanging="279"/>
        <w:jc w:val="left"/>
      </w:pPr>
      <w:r>
        <w:rPr/>
        <w:t>Challenge</w:t>
      </w:r>
      <w:r>
        <w:rPr>
          <w:spacing w:val="-6"/>
        </w:rPr>
        <w:t> </w:t>
      </w:r>
      <w:r>
        <w:rPr/>
        <w:t>Faced</w:t>
      </w:r>
      <w:r>
        <w:rPr>
          <w:spacing w:val="-7"/>
        </w:rPr>
        <w:t> </w:t>
      </w:r>
      <w:r>
        <w:rPr/>
        <w:t>and</w:t>
      </w:r>
      <w:r>
        <w:rPr>
          <w:spacing w:val="-6"/>
        </w:rPr>
        <w:t> </w:t>
      </w:r>
      <w:r>
        <w:rPr>
          <w:spacing w:val="-2"/>
        </w:rPr>
        <w:t>Solution</w:t>
      </w:r>
    </w:p>
    <w:p>
      <w:pPr>
        <w:pStyle w:val="BodyText"/>
        <w:spacing w:line="259" w:lineRule="auto" w:before="25"/>
        <w:ind w:right="733"/>
      </w:pPr>
      <w:r>
        <w:rPr/>
        <w:t>One</w:t>
      </w:r>
      <w:r>
        <w:rPr>
          <w:spacing w:val="-4"/>
        </w:rPr>
        <w:t> </w:t>
      </w:r>
      <w:r>
        <w:rPr/>
        <w:t>challenge</w:t>
      </w:r>
      <w:r>
        <w:rPr>
          <w:spacing w:val="-4"/>
        </w:rPr>
        <w:t> </w:t>
      </w:r>
      <w:r>
        <w:rPr/>
        <w:t>was</w:t>
      </w:r>
      <w:r>
        <w:rPr>
          <w:spacing w:val="-3"/>
        </w:rPr>
        <w:t> </w:t>
      </w:r>
      <w:r>
        <w:rPr/>
        <w:t>configuring</w:t>
      </w:r>
      <w:r>
        <w:rPr>
          <w:spacing w:val="-3"/>
        </w:rPr>
        <w:t> </w:t>
      </w:r>
      <w:r>
        <w:rPr/>
        <w:t>permissions</w:t>
      </w:r>
      <w:r>
        <w:rPr>
          <w:spacing w:val="-5"/>
        </w:rPr>
        <w:t> </w:t>
      </w:r>
      <w:r>
        <w:rPr/>
        <w:t>so</w:t>
      </w:r>
      <w:r>
        <w:rPr>
          <w:spacing w:val="-6"/>
        </w:rPr>
        <w:t> </w:t>
      </w:r>
      <w:r>
        <w:rPr/>
        <w:t>that</w:t>
      </w:r>
      <w:r>
        <w:rPr>
          <w:spacing w:val="-3"/>
        </w:rPr>
        <w:t> </w:t>
      </w:r>
      <w:r>
        <w:rPr/>
        <w:t>one</w:t>
      </w:r>
      <w:r>
        <w:rPr>
          <w:spacing w:val="-7"/>
        </w:rPr>
        <w:t> </w:t>
      </w:r>
      <w:r>
        <w:rPr/>
        <w:t>user</w:t>
      </w:r>
      <w:r>
        <w:rPr>
          <w:spacing w:val="-4"/>
        </w:rPr>
        <w:t> </w:t>
      </w:r>
      <w:r>
        <w:rPr/>
        <w:t>could</w:t>
      </w:r>
      <w:r>
        <w:rPr>
          <w:spacing w:val="-3"/>
        </w:rPr>
        <w:t> </w:t>
      </w:r>
      <w:r>
        <w:rPr/>
        <w:t>modify files while the other user had read-only access. Share permissions and NTFS permissions both affect access to shared files, so configuring only one of them may not produce the expected result.</w:t>
      </w:r>
    </w:p>
    <w:p>
      <w:pPr>
        <w:pStyle w:val="BodyText"/>
        <w:spacing w:line="259" w:lineRule="auto"/>
        <w:ind w:right="1221"/>
        <w:jc w:val="both"/>
      </w:pPr>
      <w:r>
        <w:rPr/>
        <w:t>I addressed this</w:t>
      </w:r>
      <w:r>
        <w:rPr>
          <w:spacing w:val="-1"/>
        </w:rPr>
        <w:t> </w:t>
      </w:r>
      <w:r>
        <w:rPr/>
        <w:t>by checking the folder's Sharing and Security settings separately,</w:t>
      </w:r>
      <w:r>
        <w:rPr>
          <w:spacing w:val="-8"/>
        </w:rPr>
        <w:t> </w:t>
      </w:r>
      <w:r>
        <w:rPr/>
        <w:t>assigning</w:t>
      </w:r>
      <w:r>
        <w:rPr>
          <w:spacing w:val="-6"/>
        </w:rPr>
        <w:t> </w:t>
      </w:r>
      <w:r>
        <w:rPr/>
        <w:t>the</w:t>
      </w:r>
      <w:r>
        <w:rPr>
          <w:spacing w:val="-7"/>
        </w:rPr>
        <w:t> </w:t>
      </w:r>
      <w:r>
        <w:rPr/>
        <w:t>required</w:t>
      </w:r>
      <w:r>
        <w:rPr>
          <w:spacing w:val="-6"/>
        </w:rPr>
        <w:t> </w:t>
      </w:r>
      <w:r>
        <w:rPr/>
        <w:t>permissions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each</w:t>
      </w:r>
      <w:r>
        <w:rPr>
          <w:spacing w:val="-10"/>
        </w:rPr>
        <w:t> </w:t>
      </w:r>
      <w:r>
        <w:rPr/>
        <w:t>user,</w:t>
      </w:r>
      <w:r>
        <w:rPr>
          <w:spacing w:val="-8"/>
        </w:rPr>
        <w:t> </w:t>
      </w:r>
      <w:r>
        <w:rPr/>
        <w:t>and</w:t>
      </w:r>
      <w:r>
        <w:rPr>
          <w:spacing w:val="-10"/>
        </w:rPr>
        <w:t> </w:t>
      </w:r>
      <w:r>
        <w:rPr/>
        <w:t>testing access with the respective user accounts.</w:t>
      </w:r>
    </w:p>
    <w:p>
      <w:pPr>
        <w:pStyle w:val="Heading2"/>
        <w:numPr>
          <w:ilvl w:val="1"/>
          <w:numId w:val="1"/>
        </w:numPr>
        <w:tabs>
          <w:tab w:pos="945" w:val="left" w:leader="none"/>
        </w:tabs>
        <w:spacing w:line="240" w:lineRule="auto" w:before="0" w:after="0"/>
        <w:ind w:left="945" w:right="0" w:hanging="279"/>
        <w:jc w:val="both"/>
      </w:pPr>
      <w:r>
        <w:rPr>
          <w:spacing w:val="-2"/>
        </w:rPr>
        <w:t>Conclusion</w:t>
      </w:r>
    </w:p>
    <w:p>
      <w:pPr>
        <w:pStyle w:val="BodyText"/>
        <w:spacing w:line="259" w:lineRule="auto" w:before="24"/>
        <w:ind w:right="840"/>
      </w:pPr>
      <w:r>
        <w:rPr/>
        <w:t>This practical improved my understanding of</w:t>
      </w:r>
      <w:r>
        <w:rPr>
          <w:spacing w:val="-5"/>
        </w:rPr>
        <w:t> </w:t>
      </w:r>
      <w:r>
        <w:rPr/>
        <w:t>Active Directory, user account</w:t>
      </w:r>
      <w:r>
        <w:rPr>
          <w:spacing w:val="-7"/>
        </w:rPr>
        <w:t> </w:t>
      </w:r>
      <w:r>
        <w:rPr/>
        <w:t>management,</w:t>
      </w:r>
      <w:r>
        <w:rPr>
          <w:spacing w:val="-11"/>
        </w:rPr>
        <w:t> </w:t>
      </w:r>
      <w:r>
        <w:rPr/>
        <w:t>Group</w:t>
      </w:r>
      <w:r>
        <w:rPr>
          <w:spacing w:val="-7"/>
        </w:rPr>
        <w:t> </w:t>
      </w:r>
      <w:r>
        <w:rPr/>
        <w:t>Policy,</w:t>
      </w:r>
      <w:r>
        <w:rPr>
          <w:spacing w:val="-9"/>
        </w:rPr>
        <w:t> </w:t>
      </w:r>
      <w:r>
        <w:rPr/>
        <w:t>and</w:t>
      </w:r>
      <w:r>
        <w:rPr>
          <w:spacing w:val="-11"/>
        </w:rPr>
        <w:t> </w:t>
      </w:r>
      <w:r>
        <w:rPr/>
        <w:t>shared</w:t>
      </w:r>
      <w:r>
        <w:rPr>
          <w:spacing w:val="-7"/>
        </w:rPr>
        <w:t> </w:t>
      </w:r>
      <w:r>
        <w:rPr/>
        <w:t>folder</w:t>
      </w:r>
      <w:r>
        <w:rPr>
          <w:spacing w:val="-11"/>
        </w:rPr>
        <w:t> </w:t>
      </w:r>
      <w:r>
        <w:rPr/>
        <w:t>security.</w:t>
      </w:r>
      <w:r>
        <w:rPr>
          <w:spacing w:val="-9"/>
        </w:rPr>
        <w:t> </w:t>
      </w:r>
      <w:r>
        <w:rPr/>
        <w:t>I</w:t>
      </w:r>
      <w:r>
        <w:rPr>
          <w:spacing w:val="-8"/>
        </w:rPr>
        <w:t> </w:t>
      </w:r>
      <w:r>
        <w:rPr/>
        <w:t>learned how to manage users centrally, apply policies to an organizational unit, and control access to shared resources according to user requirements.</w:t>
      </w:r>
    </w:p>
    <w:sectPr>
      <w:pgSz w:w="11910" w:h="16840"/>
      <w:pgMar w:top="1360" w:bottom="280" w:left="1417" w:right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Symbol">
    <w:altName w:val="Symbol"/>
    <w:charset w:val="2"/>
    <w:family w:val="decorative"/>
    <w:pitch w:val="variable"/>
  </w:font>
  <w:font w:name="Wingdings">
    <w:altName w:val="Wingdings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0"/>
      <w:numFmt w:val="bullet"/>
      <w:lvlText w:val=""/>
      <w:lvlJc w:val="left"/>
      <w:pPr>
        <w:ind w:left="743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4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4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5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5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6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6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6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73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383" w:hanging="36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947" w:hanging="281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22" w:hanging="28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04" w:hanging="28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87" w:hanging="28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69" w:hanging="28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51" w:hanging="28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34" w:hanging="28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16" w:hanging="281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666"/>
    </w:pPr>
    <w:rPr>
      <w:rFonts w:ascii="Times New Roman" w:hAnsi="Times New Roman" w:eastAsia="Times New Roman" w:cs="Times New Roman"/>
      <w:sz w:val="28"/>
      <w:szCs w:val="28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63"/>
      <w:ind w:right="706"/>
      <w:jc w:val="center"/>
      <w:outlineLvl w:val="1"/>
    </w:pPr>
    <w:rPr>
      <w:rFonts w:ascii="Times New Roman" w:hAnsi="Times New Roman" w:eastAsia="Times New Roman" w:cs="Times New Roman"/>
      <w:b/>
      <w:bCs/>
      <w:sz w:val="40"/>
      <w:szCs w:val="40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383" w:hanging="279"/>
      <w:outlineLvl w:val="2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945" w:hanging="36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image" Target="media/image6.jpeg"/><Relationship Id="rId11" Type="http://schemas.openxmlformats.org/officeDocument/2006/relationships/image" Target="media/image7.jpeg"/><Relationship Id="rId12" Type="http://schemas.openxmlformats.org/officeDocument/2006/relationships/image" Target="media/image8.jpeg"/><Relationship Id="rId13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Thakor Disha</dc:creator>
  <dcterms:created xsi:type="dcterms:W3CDTF">2026-10-22T07:14:57Z</dcterms:created>
  <dcterms:modified xsi:type="dcterms:W3CDTF">2026-10-22T07:14:57Z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2026-10-22T00:00:00Z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2026-10-22T00:00:00Z</vt:filetime>
  </property>
  <property fmtid="{D5CDD505-2E9C-101B-9397-08002B2CF9AE}" pid="6" name="Producer">
    <vt:lpwstr>Microsoft® Word 2021</vt:lpwstr>
  </property>
</Properties>
</file>