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4D" w:rsidRDefault="00F12858">
      <w:r>
        <w:t>C</w:t>
      </w:r>
      <w:r w:rsidR="00E5599F">
        <w:t>ccccu</w:t>
      </w:r>
    </w:p>
    <w:p w:rsidR="00F12858" w:rsidRDefault="00F12858">
      <w:r>
        <w:t>hvyvik</w:t>
      </w:r>
      <w:bookmarkStart w:id="0" w:name="_GoBack"/>
      <w:bookmarkEnd w:id="0"/>
    </w:p>
    <w:sectPr w:rsidR="00F1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85"/>
    <w:rsid w:val="004F0485"/>
    <w:rsid w:val="008F714D"/>
    <w:rsid w:val="00E5599F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6CE1"/>
  <w15:chartTrackingRefBased/>
  <w15:docId w15:val="{850B2A9A-620A-47B4-9E06-65F0116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Ashiph Bashir Sayyad</dc:creator>
  <cp:keywords/>
  <dc:description/>
  <cp:lastModifiedBy>Ashiph Bashir Sayyad</cp:lastModifiedBy>
  <cp:revision>3</cp:revision>
  <dcterms:created xsi:type="dcterms:W3CDTF">2023-07-12T08:36:00Z</dcterms:created>
  <dcterms:modified xsi:type="dcterms:W3CDTF">2023-07-13T04:58:00Z</dcterms:modified>
</cp:coreProperties>
</file>