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Lost &amp; Found Item Tracker   </w:t>
      </w:r>
      <w:r>
        <w:rPr>
          <w:rFonts w:ascii="Times New Roman" w:hAnsi="Times New Roman" w:eastAsia="Times New Roman" w:cs="Times New Roman"/>
          <w:sz w:val="48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Feature Roadmap &amp; Use Cases</w:t>
      </w: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🔑 1. User Authentication System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Allow users to register, log in, and secure their sessions.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Guest, Authenticated User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Register with email, username, password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Login to receive access token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Logout or revoke token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View and update profile (name, phone, location)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None (foundation)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2–3 days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JWT via </w:t>
      </w:r>
      <w:r>
        <w:rPr>
          <w:rFonts w:ascii="Courier New" w:hAnsi="Courier New" w:eastAsia="Courier New" w:cs="Courier New"/>
          <w:color w:val="000000"/>
          <w:sz w:val="20"/>
        </w:rPr>
        <w:t xml:space="preserve">SimpleJWT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token-based auth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djoser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📤 2. Posting a Lost or Found Item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Users can submit a report for a lost or found item.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Authenticated user (optional anonymous for "found")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Submit item with: name, category, description, image, location, date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Mark as “lost” or “found”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Upload photo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Edit or delete own item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Auth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3–4 days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ImageField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proper validation &amp; upload handling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🔍 3. Public Item Browsing &amp; Filtering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Anyone can browse/search lost/found items.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Guest, Authenticated User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Search by item name, category, location, or type (lost/found)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Filter by date range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Sort by newest first or location proximity (basic)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Item CRUD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2 days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Use DRF filters + </w:t>
      </w:r>
      <w:r>
        <w:rPr>
          <w:rFonts w:ascii="Courier New" w:hAnsi="Courier New" w:eastAsia="Courier New" w:cs="Courier New"/>
          <w:color w:val="000000"/>
          <w:sz w:val="20"/>
        </w:rPr>
        <w:t xml:space="preserve">django-filter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🤝 4. Matching System (Backend Logic)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System suggests matches between lost and found items.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Authenticated user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a user posts a lost item, system checks for found items with:</w:t>
      </w:r>
      <w:r/>
    </w:p>
    <w:p>
      <w:pPr>
        <w:pStyle w:val="668"/>
        <w:numPr>
          <w:ilvl w:val="2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Same category</w:t>
      </w:r>
      <w:r/>
    </w:p>
    <w:p>
      <w:pPr>
        <w:pStyle w:val="668"/>
        <w:numPr>
          <w:ilvl w:val="2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Keyword match (in name/description)</w:t>
      </w:r>
      <w:r/>
    </w:p>
    <w:p>
      <w:pPr>
        <w:pStyle w:val="668"/>
        <w:numPr>
          <w:ilvl w:val="2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Date within ±3 days</w:t>
      </w:r>
      <w:r/>
    </w:p>
    <w:p>
      <w:pPr>
        <w:pStyle w:val="668"/>
        <w:numPr>
          <w:ilvl w:val="2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Optional: location similarity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Return top 3–5 suggestions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Item Model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2 days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TrigramSimilarity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 simple fuzzy match on text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📨 5. Contact / Claim Process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Enable secure communication between poster and interested user.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Authenticated user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match is found, user can request to contact poster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Poster accepts or declines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accepted, contact info is shared (email/phone)</w:t>
      </w:r>
      <w:r/>
    </w:p>
    <w:p>
      <w:pPr>
        <w:pStyle w:val="668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System logs the claim attempt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Match System, Auth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2–3 days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Optional future upgrade: chat system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🧾 6. Mark as Resolved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Users can mark items as resolved (returned or recovered).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Authenticated user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Mark item as "Resolved"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Remove it from search results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Item CRUD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1 day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🛡️ 7. Admin Panel / Moderation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Admin can flag, remove, or monitor reports.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👥 Actors: Admin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View all items</w:t>
      </w:r>
      <w:r/>
    </w:p>
    <w:p>
      <w:pPr>
        <w:pStyle w:val="668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Flag/report abuse</w:t>
      </w:r>
      <w:r/>
    </w:p>
    <w:p>
      <w:pPr>
        <w:pStyle w:val="668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Delete spam/inappropriate content</w:t>
      </w:r>
      <w:r/>
    </w:p>
    <w:p>
      <w:pPr>
        <w:pStyle w:val="668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View resolution rate, popular categories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All prior systems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2 days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Use Django Admin for Phase 1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📚 8. API Documentation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🎯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Make the API easy to consume by frontend/mobile.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📜 Use Cases: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 Swagger/OpenAPI documentation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 all endpoints are described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🔗 Dependencies: All functional APIs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⏱️ Time Estimate: 1 day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⚙️ Use </w:t>
      </w:r>
      <w:r>
        <w:rPr>
          <w:rFonts w:ascii="Courier New" w:hAnsi="Courier New" w:eastAsia="Courier New" w:cs="Courier New"/>
          <w:color w:val="000000"/>
          <w:sz w:val="20"/>
        </w:rPr>
        <w:t xml:space="preserve">drf-spectacular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drf-yasg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📦 Optional Phase 2 (Post-MVP)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These can be Gantt-planned separately later: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📍 Geo-based radius search (GeoDjango or custom bounding box)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🔔 Email notifications on matched items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📎 File uploads with S3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📱 React/Flutter frontend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2025-06-30T17:12:36Z</dcterms:modified>
</cp:coreProperties>
</file>