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B2" w:rsidRDefault="002147B2" w:rsidP="002147B2">
      <w:pPr>
        <w:pStyle w:val="NoSpacing"/>
        <w:numPr>
          <w:ilvl w:val="0"/>
          <w:numId w:val="2"/>
        </w:numPr>
        <w:rPr>
          <w:szCs w:val="22"/>
        </w:rPr>
      </w:pPr>
      <w:r>
        <w:rPr>
          <w:rFonts w:hint="cs"/>
          <w:szCs w:val="22"/>
          <w:cs/>
        </w:rPr>
        <w:t xml:space="preserve">কোন </w:t>
      </w:r>
      <w:r>
        <w:rPr>
          <w:szCs w:val="22"/>
        </w:rPr>
        <w:t xml:space="preserve">Child Ledger a entry </w:t>
      </w:r>
      <w:r>
        <w:rPr>
          <w:rFonts w:hint="cs"/>
          <w:szCs w:val="22"/>
          <w:cs/>
        </w:rPr>
        <w:t xml:space="preserve">করলে সকল </w:t>
      </w:r>
      <w:r>
        <w:rPr>
          <w:szCs w:val="22"/>
        </w:rPr>
        <w:t xml:space="preserve">Parent Ledger </w:t>
      </w:r>
      <w:r>
        <w:rPr>
          <w:rFonts w:hint="cs"/>
          <w:szCs w:val="22"/>
          <w:cs/>
        </w:rPr>
        <w:t>এ হিট করবে।</w:t>
      </w:r>
      <w:r>
        <w:rPr>
          <w:szCs w:val="22"/>
        </w:rPr>
        <w:tab/>
      </w:r>
    </w:p>
    <w:p w:rsidR="002147B2" w:rsidRPr="002147B2" w:rsidRDefault="002147B2" w:rsidP="002147B2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>Trial Balance</w:t>
      </w:r>
      <w:r>
        <w:rPr>
          <w:rFonts w:hint="cs"/>
          <w:szCs w:val="22"/>
          <w:cs/>
        </w:rPr>
        <w:t>,</w:t>
      </w:r>
      <w:r>
        <w:rPr>
          <w:szCs w:val="22"/>
        </w:rPr>
        <w:t xml:space="preserve"> Date Wise Show </w:t>
      </w:r>
      <w:r>
        <w:rPr>
          <w:rFonts w:hint="cs"/>
          <w:szCs w:val="22"/>
          <w:cs/>
        </w:rPr>
        <w:t xml:space="preserve">করার </w:t>
      </w:r>
      <w:r>
        <w:rPr>
          <w:szCs w:val="22"/>
        </w:rPr>
        <w:t xml:space="preserve">option </w:t>
      </w:r>
      <w:r>
        <w:rPr>
          <w:rFonts w:hint="cs"/>
          <w:szCs w:val="22"/>
          <w:cs/>
        </w:rPr>
        <w:t>থাকবে</w:t>
      </w:r>
      <w:r>
        <w:rPr>
          <w:rFonts w:cs="Mangal" w:hint="cs"/>
          <w:szCs w:val="22"/>
          <w:cs/>
          <w:lang w:bidi="hi-IN"/>
        </w:rPr>
        <w:t>।</w:t>
      </w:r>
    </w:p>
    <w:p w:rsidR="002147B2" w:rsidRDefault="002147B2" w:rsidP="002147B2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Trial Balance Report </w:t>
      </w:r>
      <w:r>
        <w:rPr>
          <w:rFonts w:hint="cs"/>
          <w:szCs w:val="22"/>
          <w:cs/>
        </w:rPr>
        <w:t xml:space="preserve">এ </w:t>
      </w:r>
      <w:r>
        <w:rPr>
          <w:szCs w:val="22"/>
        </w:rPr>
        <w:t xml:space="preserve">Parent-Child Indentation </w:t>
      </w:r>
      <w:r>
        <w:rPr>
          <w:rFonts w:hint="cs"/>
          <w:szCs w:val="22"/>
          <w:cs/>
        </w:rPr>
        <w:t>করতে হবে।</w:t>
      </w:r>
      <w:r>
        <w:rPr>
          <w:rFonts w:hint="cs"/>
          <w:noProof/>
          <w:szCs w:val="22"/>
        </w:rPr>
        <w:drawing>
          <wp:inline distT="0" distB="0" distL="0" distR="0" wp14:anchorId="6F364C59" wp14:editId="111BEF8A">
            <wp:extent cx="3567998" cy="1933575"/>
            <wp:effectExtent l="0" t="0" r="0" b="0"/>
            <wp:docPr id="2" name="Picture 2" descr="C:\Users\mohar\Desktop\bapp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r\Desktop\bappy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48" cy="194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B2" w:rsidRDefault="002147B2" w:rsidP="002147B2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Voucher &gt;&gt; New Voucher </w:t>
      </w:r>
      <w:r>
        <w:rPr>
          <w:rFonts w:hint="cs"/>
          <w:szCs w:val="22"/>
          <w:cs/>
        </w:rPr>
        <w:t xml:space="preserve">এর </w:t>
      </w:r>
      <w:r>
        <w:rPr>
          <w:szCs w:val="22"/>
        </w:rPr>
        <w:t xml:space="preserve">entry </w:t>
      </w:r>
      <w:r>
        <w:rPr>
          <w:rFonts w:hint="cs"/>
          <w:szCs w:val="22"/>
          <w:cs/>
        </w:rPr>
        <w:t xml:space="preserve">গুলো পরবর্তীতে </w:t>
      </w:r>
      <w:r>
        <w:rPr>
          <w:szCs w:val="22"/>
        </w:rPr>
        <w:t xml:space="preserve">Edit </w:t>
      </w:r>
      <w:r>
        <w:rPr>
          <w:rFonts w:hint="cs"/>
          <w:szCs w:val="22"/>
          <w:cs/>
        </w:rPr>
        <w:t>করা যাবে।</w:t>
      </w:r>
    </w:p>
    <w:p w:rsidR="00DE42A1" w:rsidRDefault="00C24666" w:rsidP="00C24666">
      <w:pPr>
        <w:pStyle w:val="NoSpacing"/>
        <w:numPr>
          <w:ilvl w:val="0"/>
          <w:numId w:val="2"/>
        </w:numPr>
        <w:rPr>
          <w:szCs w:val="22"/>
        </w:rPr>
      </w:pPr>
      <w:r w:rsidRPr="00C24666">
        <w:rPr>
          <w:rFonts w:hint="cs"/>
          <w:szCs w:val="22"/>
          <w:cs/>
        </w:rPr>
        <w:t xml:space="preserve">নিম্নলিখিত </w:t>
      </w:r>
      <w:r w:rsidRPr="00C24666">
        <w:rPr>
          <w:szCs w:val="22"/>
        </w:rPr>
        <w:t xml:space="preserve">Voucher </w:t>
      </w:r>
      <w:r>
        <w:rPr>
          <w:rFonts w:hint="cs"/>
          <w:szCs w:val="22"/>
          <w:cs/>
        </w:rPr>
        <w:t xml:space="preserve">গুলো তৈরি করতে হবে এবং </w:t>
      </w:r>
      <w:r>
        <w:rPr>
          <w:szCs w:val="22"/>
        </w:rPr>
        <w:t xml:space="preserve">date wise query </w:t>
      </w:r>
      <w:r>
        <w:rPr>
          <w:rFonts w:hint="cs"/>
          <w:szCs w:val="22"/>
          <w:cs/>
        </w:rPr>
        <w:t>করতে হবে</w:t>
      </w:r>
    </w:p>
    <w:p w:rsidR="00C24666" w:rsidRDefault="00C24666" w:rsidP="00C24666">
      <w:pPr>
        <w:pStyle w:val="NoSpacing"/>
        <w:ind w:left="360"/>
        <w:rPr>
          <w:szCs w:val="22"/>
        </w:rPr>
      </w:pPr>
      <w:r>
        <w:rPr>
          <w:szCs w:val="22"/>
        </w:rPr>
        <w:tab/>
        <w:t>Salary voucher</w:t>
      </w:r>
    </w:p>
    <w:p w:rsidR="00C24666" w:rsidRDefault="00C24666" w:rsidP="00C24666">
      <w:pPr>
        <w:pStyle w:val="NoSpacing"/>
        <w:ind w:left="360"/>
        <w:rPr>
          <w:szCs w:val="22"/>
        </w:rPr>
      </w:pPr>
      <w:r>
        <w:rPr>
          <w:szCs w:val="22"/>
        </w:rPr>
        <w:tab/>
        <w:t>Purchase order</w:t>
      </w:r>
    </w:p>
    <w:p w:rsidR="00D54F25" w:rsidRDefault="00800002" w:rsidP="00D54F25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Trial Balance Report </w:t>
      </w:r>
      <w:r>
        <w:rPr>
          <w:rFonts w:hint="cs"/>
          <w:szCs w:val="22"/>
          <w:cs/>
        </w:rPr>
        <w:t xml:space="preserve">এ </w:t>
      </w:r>
      <w:r>
        <w:rPr>
          <w:szCs w:val="22"/>
        </w:rPr>
        <w:t xml:space="preserve">Child Ledger </w:t>
      </w:r>
      <w:r>
        <w:rPr>
          <w:rFonts w:hint="cs"/>
          <w:szCs w:val="22"/>
          <w:cs/>
        </w:rPr>
        <w:t xml:space="preserve">এর </w:t>
      </w:r>
      <w:r>
        <w:rPr>
          <w:szCs w:val="22"/>
        </w:rPr>
        <w:t>Effect</w:t>
      </w:r>
      <w:r>
        <w:rPr>
          <w:rFonts w:hint="cs"/>
          <w:szCs w:val="22"/>
          <w:cs/>
        </w:rPr>
        <w:t>,</w:t>
      </w:r>
      <w:r>
        <w:rPr>
          <w:szCs w:val="22"/>
        </w:rPr>
        <w:t xml:space="preserve"> Parent Ledger </w:t>
      </w:r>
      <w:r>
        <w:rPr>
          <w:rFonts w:hint="cs"/>
          <w:szCs w:val="22"/>
          <w:cs/>
        </w:rPr>
        <w:t xml:space="preserve"> এ থাকবে না।</w:t>
      </w:r>
      <w:r>
        <w:rPr>
          <w:szCs w:val="22"/>
        </w:rPr>
        <w:tab/>
      </w:r>
    </w:p>
    <w:p w:rsidR="00800002" w:rsidRDefault="00433418" w:rsidP="00D54F25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Voucher </w:t>
      </w:r>
      <w:r>
        <w:rPr>
          <w:rFonts w:hint="cs"/>
          <w:szCs w:val="22"/>
          <w:cs/>
        </w:rPr>
        <w:t xml:space="preserve">গুলো </w:t>
      </w:r>
      <w:r>
        <w:rPr>
          <w:szCs w:val="22"/>
        </w:rPr>
        <w:t xml:space="preserve">Duplicate </w:t>
      </w:r>
      <w:r>
        <w:rPr>
          <w:rFonts w:hint="cs"/>
          <w:szCs w:val="22"/>
          <w:cs/>
        </w:rPr>
        <w:t>এন্ট্রি হবে না।</w:t>
      </w:r>
      <w:r>
        <w:rPr>
          <w:szCs w:val="22"/>
        </w:rPr>
        <w:tab/>
      </w:r>
      <w:r w:rsidR="00364888">
        <w:rPr>
          <w:szCs w:val="22"/>
        </w:rPr>
        <w:t xml:space="preserve">journal voucher, </w:t>
      </w:r>
      <w:bookmarkStart w:id="0" w:name="_GoBack"/>
      <w:bookmarkEnd w:id="0"/>
      <w:r w:rsidR="000E4599">
        <w:rPr>
          <w:szCs w:val="22"/>
        </w:rPr>
        <w:t>debit, credit, salary, PO</w:t>
      </w:r>
    </w:p>
    <w:p w:rsidR="00433418" w:rsidRDefault="00433418" w:rsidP="00D54F25">
      <w:pPr>
        <w:pStyle w:val="NoSpacing"/>
        <w:numPr>
          <w:ilvl w:val="0"/>
          <w:numId w:val="2"/>
        </w:numPr>
        <w:rPr>
          <w:szCs w:val="22"/>
        </w:rPr>
      </w:pPr>
      <w:r>
        <w:rPr>
          <w:szCs w:val="22"/>
        </w:rPr>
        <w:t>Receipt Payment Report ( Date Wise)</w:t>
      </w:r>
    </w:p>
    <w:p w:rsidR="00C24666" w:rsidRPr="00C24666" w:rsidRDefault="00C24666" w:rsidP="00C24666">
      <w:pPr>
        <w:pStyle w:val="NoSpacing"/>
        <w:ind w:left="360"/>
        <w:rPr>
          <w:szCs w:val="22"/>
        </w:rPr>
      </w:pPr>
    </w:p>
    <w:sectPr w:rsidR="00C24666" w:rsidRPr="00C24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7A74"/>
    <w:multiLevelType w:val="hybridMultilevel"/>
    <w:tmpl w:val="E9D06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83223"/>
    <w:multiLevelType w:val="hybridMultilevel"/>
    <w:tmpl w:val="431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A2CD4"/>
    <w:multiLevelType w:val="hybridMultilevel"/>
    <w:tmpl w:val="24F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484"/>
    <w:multiLevelType w:val="hybridMultilevel"/>
    <w:tmpl w:val="63B8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B5"/>
    <w:rsid w:val="000E4599"/>
    <w:rsid w:val="002147B2"/>
    <w:rsid w:val="00364888"/>
    <w:rsid w:val="004143C3"/>
    <w:rsid w:val="00433418"/>
    <w:rsid w:val="004B1BB1"/>
    <w:rsid w:val="00800002"/>
    <w:rsid w:val="00940FB5"/>
    <w:rsid w:val="00C24666"/>
    <w:rsid w:val="00C419AF"/>
    <w:rsid w:val="00D54F25"/>
    <w:rsid w:val="00DE42A1"/>
    <w:rsid w:val="00E6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B2"/>
    <w:pPr>
      <w:ind w:left="720"/>
      <w:contextualSpacing/>
    </w:pPr>
  </w:style>
  <w:style w:type="paragraph" w:styleId="NoSpacing">
    <w:name w:val="No Spacing"/>
    <w:uiPriority w:val="1"/>
    <w:qFormat/>
    <w:rsid w:val="002147B2"/>
    <w:pPr>
      <w:spacing w:after="0" w:line="240" w:lineRule="auto"/>
    </w:pPr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B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B2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B2"/>
    <w:pPr>
      <w:ind w:left="720"/>
      <w:contextualSpacing/>
    </w:pPr>
  </w:style>
  <w:style w:type="paragraph" w:styleId="NoSpacing">
    <w:name w:val="No Spacing"/>
    <w:uiPriority w:val="1"/>
    <w:qFormat/>
    <w:rsid w:val="002147B2"/>
    <w:pPr>
      <w:spacing w:after="0" w:line="240" w:lineRule="auto"/>
    </w:pPr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B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B2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mohar</dc:creator>
  <cp:lastModifiedBy>mohar</cp:lastModifiedBy>
  <cp:revision>4</cp:revision>
  <dcterms:created xsi:type="dcterms:W3CDTF">2016-02-16T16:45:00Z</dcterms:created>
  <dcterms:modified xsi:type="dcterms:W3CDTF">2016-02-16T16:46:00Z</dcterms:modified>
</cp:coreProperties>
</file>