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C83C8C" w14:textId="67E4C4AA" w:rsidR="00DE1749" w:rsidRDefault="00DE1749">
      <w:r>
        <w:rPr>
          <w:noProof/>
        </w:rPr>
        <w:drawing>
          <wp:inline distT="0" distB="0" distL="0" distR="0" wp14:anchorId="5AC2C654" wp14:editId="1372C6C1">
            <wp:extent cx="5943600" cy="16497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8C65" w14:textId="5C6BD05D" w:rsidR="002A1614" w:rsidRDefault="002A1614"/>
    <w:p w14:paraId="2F25592D" w14:textId="02EEA671" w:rsidR="002A1614" w:rsidRDefault="002A1614">
      <w:r>
        <w:rPr>
          <w:noProof/>
        </w:rPr>
        <w:drawing>
          <wp:inline distT="0" distB="0" distL="0" distR="0" wp14:anchorId="2360965F" wp14:editId="3D94E8A3">
            <wp:extent cx="5223510" cy="22707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227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DEC5" w14:textId="3035FB5E" w:rsidR="00B77678" w:rsidRDefault="00B77678"/>
    <w:p w14:paraId="21F920CA" w14:textId="79ECB463" w:rsidR="00B77678" w:rsidRDefault="00B77678">
      <w:r>
        <w:rPr>
          <w:noProof/>
        </w:rPr>
        <w:drawing>
          <wp:inline distT="0" distB="0" distL="0" distR="0" wp14:anchorId="77ED8797" wp14:editId="171F6250">
            <wp:extent cx="5149215" cy="2645024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9215" cy="264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4509" w14:textId="7B216A7E" w:rsidR="00B77678" w:rsidRDefault="00B77678">
      <w:r>
        <w:rPr>
          <w:noProof/>
        </w:rPr>
        <w:lastRenderedPageBreak/>
        <w:drawing>
          <wp:inline distT="0" distB="0" distL="0" distR="0" wp14:anchorId="5541AE0D" wp14:editId="2CC9F0BD">
            <wp:extent cx="5943600" cy="22631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7781" cy="226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5F08" w14:textId="0BED3BFF" w:rsidR="002A2313" w:rsidRDefault="002A2313"/>
    <w:p w14:paraId="79454565" w14:textId="2E807855" w:rsidR="002A2313" w:rsidRDefault="002A2313">
      <w:r>
        <w:t>Bias - Variance</w:t>
      </w:r>
      <w:r>
        <w:rPr>
          <w:noProof/>
        </w:rPr>
        <w:drawing>
          <wp:inline distT="0" distB="0" distL="0" distR="0" wp14:anchorId="7D33454A" wp14:editId="3842F0EC">
            <wp:extent cx="5943600" cy="4923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725D" w14:textId="6486808D" w:rsidR="000C02AB" w:rsidRDefault="000C02AB">
      <w:r>
        <w:rPr>
          <w:noProof/>
        </w:rPr>
        <w:lastRenderedPageBreak/>
        <w:drawing>
          <wp:inline distT="0" distB="0" distL="0" distR="0" wp14:anchorId="44FFAC51" wp14:editId="36B54E38">
            <wp:extent cx="5943600" cy="37445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82A2" w14:textId="510F2F07" w:rsidR="000C02AB" w:rsidRDefault="000C02AB"/>
    <w:p w14:paraId="4E8C085E" w14:textId="214F8773" w:rsidR="000C02AB" w:rsidRDefault="000C02AB"/>
    <w:p w14:paraId="5498335F" w14:textId="46F4A5D8" w:rsidR="00B77678" w:rsidRDefault="0010440E">
      <w:r>
        <w:t>LASSO Regression</w:t>
      </w:r>
    </w:p>
    <w:p w14:paraId="328B2D48" w14:textId="46298BDA" w:rsidR="0010440E" w:rsidRDefault="002A2313">
      <w:r>
        <w:rPr>
          <w:noProof/>
        </w:rPr>
        <w:drawing>
          <wp:inline distT="0" distB="0" distL="0" distR="0" wp14:anchorId="42E70ED3" wp14:editId="6802D35D">
            <wp:extent cx="5943600" cy="13696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6554" w14:textId="77777777" w:rsidR="004F652D" w:rsidRDefault="004F652D" w:rsidP="004F652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777777"/>
          <w:sz w:val="20"/>
          <w:szCs w:val="20"/>
        </w:rPr>
      </w:pPr>
      <w:r>
        <w:rPr>
          <w:rFonts w:ascii="Arial" w:hAnsi="Arial" w:cs="Arial"/>
          <w:color w:val="777777"/>
          <w:sz w:val="20"/>
          <w:szCs w:val="20"/>
        </w:rPr>
        <w:t>A </w:t>
      </w:r>
      <w:hyperlink r:id="rId14" w:history="1">
        <w:r>
          <w:rPr>
            <w:rStyle w:val="Hyperlink"/>
            <w:rFonts w:ascii="inherit" w:hAnsi="inherit" w:cs="Arial"/>
            <w:b/>
            <w:bCs/>
            <w:color w:val="05A9C5"/>
            <w:sz w:val="20"/>
            <w:szCs w:val="20"/>
            <w:bdr w:val="none" w:sz="0" w:space="0" w:color="auto" w:frame="1"/>
          </w:rPr>
          <w:t>tuning parameter</w:t>
        </w:r>
      </w:hyperlink>
      <w:r>
        <w:rPr>
          <w:rFonts w:ascii="Arial" w:hAnsi="Arial" w:cs="Arial"/>
          <w:color w:val="777777"/>
          <w:sz w:val="20"/>
          <w:szCs w:val="20"/>
        </w:rPr>
        <w:t>, λ controls the strength of the L1 penalty. λ is basically the amount of shrinkage:</w:t>
      </w:r>
    </w:p>
    <w:p w14:paraId="0E6C196B" w14:textId="77777777" w:rsidR="004F652D" w:rsidRDefault="004F652D" w:rsidP="004F652D">
      <w:pPr>
        <w:numPr>
          <w:ilvl w:val="0"/>
          <w:numId w:val="4"/>
        </w:numPr>
        <w:shd w:val="clear" w:color="auto" w:fill="FFFFFF"/>
        <w:spacing w:after="0" w:line="240" w:lineRule="auto"/>
        <w:ind w:left="1170"/>
        <w:textAlignment w:val="baseline"/>
        <w:rPr>
          <w:rFonts w:ascii="inherit" w:hAnsi="inherit" w:cs="Arial"/>
          <w:color w:val="777777"/>
          <w:sz w:val="20"/>
          <w:szCs w:val="20"/>
        </w:rPr>
      </w:pPr>
      <w:r>
        <w:rPr>
          <w:rFonts w:ascii="inherit" w:hAnsi="inherit" w:cs="Arial"/>
          <w:color w:val="777777"/>
          <w:sz w:val="20"/>
          <w:szCs w:val="20"/>
        </w:rPr>
        <w:t>When λ = 0, no parameters are eliminated. The estimate is equal to the one found with linear regression.</w:t>
      </w:r>
    </w:p>
    <w:p w14:paraId="6417CAE7" w14:textId="77777777" w:rsidR="004F652D" w:rsidRDefault="004F652D" w:rsidP="004F652D">
      <w:pPr>
        <w:numPr>
          <w:ilvl w:val="0"/>
          <w:numId w:val="4"/>
        </w:numPr>
        <w:shd w:val="clear" w:color="auto" w:fill="FFFFFF"/>
        <w:spacing w:after="0" w:line="240" w:lineRule="auto"/>
        <w:ind w:left="1170"/>
        <w:textAlignment w:val="baseline"/>
        <w:rPr>
          <w:rFonts w:ascii="inherit" w:hAnsi="inherit" w:cs="Arial"/>
          <w:color w:val="777777"/>
          <w:sz w:val="20"/>
          <w:szCs w:val="20"/>
        </w:rPr>
      </w:pPr>
      <w:r>
        <w:rPr>
          <w:rFonts w:ascii="inherit" w:hAnsi="inherit" w:cs="Arial"/>
          <w:color w:val="777777"/>
          <w:sz w:val="20"/>
          <w:szCs w:val="20"/>
        </w:rPr>
        <w:t>As λ increases, more and more coefficients are set to zero and eliminated (theoretically, when λ = ∞, </w:t>
      </w:r>
      <w:r>
        <w:rPr>
          <w:rStyle w:val="Emphasis"/>
          <w:rFonts w:ascii="inherit" w:hAnsi="inherit" w:cs="Arial"/>
          <w:color w:val="777777"/>
          <w:sz w:val="20"/>
          <w:szCs w:val="20"/>
          <w:bdr w:val="none" w:sz="0" w:space="0" w:color="auto" w:frame="1"/>
        </w:rPr>
        <w:t>all </w:t>
      </w:r>
      <w:r>
        <w:rPr>
          <w:rFonts w:ascii="inherit" w:hAnsi="inherit" w:cs="Arial"/>
          <w:color w:val="777777"/>
          <w:sz w:val="20"/>
          <w:szCs w:val="20"/>
        </w:rPr>
        <w:t>coefficients are eliminated).</w:t>
      </w:r>
    </w:p>
    <w:p w14:paraId="7FCFE01F" w14:textId="77777777" w:rsidR="004F652D" w:rsidRDefault="004F652D" w:rsidP="004F652D">
      <w:pPr>
        <w:numPr>
          <w:ilvl w:val="0"/>
          <w:numId w:val="4"/>
        </w:numPr>
        <w:shd w:val="clear" w:color="auto" w:fill="FFFFFF"/>
        <w:spacing w:after="0" w:line="240" w:lineRule="auto"/>
        <w:ind w:left="1170"/>
        <w:textAlignment w:val="baseline"/>
        <w:rPr>
          <w:rFonts w:ascii="inherit" w:hAnsi="inherit" w:cs="Arial"/>
          <w:color w:val="777777"/>
          <w:sz w:val="20"/>
          <w:szCs w:val="20"/>
        </w:rPr>
      </w:pPr>
      <w:r>
        <w:rPr>
          <w:rFonts w:ascii="inherit" w:hAnsi="inherit" w:cs="Arial"/>
          <w:color w:val="777777"/>
          <w:sz w:val="20"/>
          <w:szCs w:val="20"/>
        </w:rPr>
        <w:t>As λ increases, </w:t>
      </w:r>
      <w:hyperlink r:id="rId15" w:history="1">
        <w:r>
          <w:rPr>
            <w:rStyle w:val="Hyperlink"/>
            <w:rFonts w:ascii="inherit" w:hAnsi="inherit" w:cs="Arial"/>
            <w:color w:val="05A9C5"/>
            <w:sz w:val="20"/>
            <w:szCs w:val="20"/>
            <w:bdr w:val="none" w:sz="0" w:space="0" w:color="auto" w:frame="1"/>
          </w:rPr>
          <w:t>bias </w:t>
        </w:r>
      </w:hyperlink>
      <w:r>
        <w:rPr>
          <w:rFonts w:ascii="inherit" w:hAnsi="inherit" w:cs="Arial"/>
          <w:color w:val="777777"/>
          <w:sz w:val="20"/>
          <w:szCs w:val="20"/>
        </w:rPr>
        <w:t>increases.</w:t>
      </w:r>
    </w:p>
    <w:p w14:paraId="64D60E27" w14:textId="77777777" w:rsidR="004F652D" w:rsidRDefault="004F652D" w:rsidP="004F652D">
      <w:pPr>
        <w:numPr>
          <w:ilvl w:val="0"/>
          <w:numId w:val="4"/>
        </w:numPr>
        <w:shd w:val="clear" w:color="auto" w:fill="FFFFFF"/>
        <w:spacing w:after="0" w:line="240" w:lineRule="auto"/>
        <w:ind w:left="1170"/>
        <w:textAlignment w:val="baseline"/>
        <w:rPr>
          <w:rFonts w:ascii="inherit" w:hAnsi="inherit" w:cs="Arial"/>
          <w:color w:val="777777"/>
          <w:sz w:val="20"/>
          <w:szCs w:val="20"/>
        </w:rPr>
      </w:pPr>
      <w:r>
        <w:rPr>
          <w:rFonts w:ascii="inherit" w:hAnsi="inherit" w:cs="Arial"/>
          <w:color w:val="777777"/>
          <w:sz w:val="20"/>
          <w:szCs w:val="20"/>
        </w:rPr>
        <w:t>As λ decreases, </w:t>
      </w:r>
      <w:hyperlink r:id="rId16" w:history="1">
        <w:r>
          <w:rPr>
            <w:rStyle w:val="Hyperlink"/>
            <w:rFonts w:ascii="inherit" w:hAnsi="inherit" w:cs="Arial"/>
            <w:color w:val="05A9C5"/>
            <w:sz w:val="20"/>
            <w:szCs w:val="20"/>
            <w:bdr w:val="none" w:sz="0" w:space="0" w:color="auto" w:frame="1"/>
          </w:rPr>
          <w:t>variance </w:t>
        </w:r>
      </w:hyperlink>
      <w:r>
        <w:rPr>
          <w:rFonts w:ascii="inherit" w:hAnsi="inherit" w:cs="Arial"/>
          <w:color w:val="777777"/>
          <w:sz w:val="20"/>
          <w:szCs w:val="20"/>
        </w:rPr>
        <w:t>increases</w:t>
      </w:r>
    </w:p>
    <w:p w14:paraId="751EFE84" w14:textId="5A255A53" w:rsidR="0010440E" w:rsidRDefault="0010440E"/>
    <w:p w14:paraId="66070FEC" w14:textId="77777777" w:rsidR="002A2313" w:rsidRDefault="002A2313"/>
    <w:p w14:paraId="2BD48356" w14:textId="7D483539" w:rsidR="0010440E" w:rsidRDefault="0010440E">
      <w:r>
        <w:rPr>
          <w:noProof/>
        </w:rPr>
        <w:lastRenderedPageBreak/>
        <w:drawing>
          <wp:inline distT="0" distB="0" distL="0" distR="0" wp14:anchorId="59D77CED" wp14:editId="3B2B0AC0">
            <wp:extent cx="5943600" cy="21297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C4DD" w14:textId="77777777" w:rsidR="0010440E" w:rsidRDefault="0010440E"/>
    <w:p w14:paraId="587CE326" w14:textId="1ADF5FB9" w:rsidR="00B77678" w:rsidRDefault="00B5617F">
      <w:r>
        <w:rPr>
          <w:rStyle w:val="Strong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Significance of I</w:t>
      </w:r>
      <w:r>
        <w:rPr>
          <w:rStyle w:val="Strong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ntercept</w:t>
      </w:r>
    </w:p>
    <w:p w14:paraId="5A2F5789" w14:textId="653E1841" w:rsidR="00B77678" w:rsidRDefault="00B77678"/>
    <w:p w14:paraId="1A356EA0" w14:textId="5BE743CE" w:rsidR="00B77678" w:rsidRDefault="00247D77">
      <w:r>
        <w:rPr>
          <w:rStyle w:val="Strong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 xml:space="preserve">The intercept is defined as the mean of the dependent variable when you set </w:t>
      </w:r>
      <w:proofErr w:type="gramStart"/>
      <w:r>
        <w:rPr>
          <w:rStyle w:val="Strong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all of</w:t>
      </w:r>
      <w:proofErr w:type="gramEnd"/>
      <w:r>
        <w:rPr>
          <w:rStyle w:val="Strong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 xml:space="preserve"> the independent variables in your model to zero.                                </w:t>
      </w:r>
    </w:p>
    <w:p w14:paraId="578C947B" w14:textId="522126FA" w:rsidR="00B02D3D" w:rsidRDefault="00B02D3D"/>
    <w:p w14:paraId="5CE1294C" w14:textId="47E90301" w:rsidR="00B5617F" w:rsidRDefault="00B5617F">
      <w:r>
        <w:t>Hypothesis Testing for feature significance test</w:t>
      </w:r>
    </w:p>
    <w:p w14:paraId="776C6B9E" w14:textId="77777777" w:rsidR="00B02D3D" w:rsidRPr="00B02D3D" w:rsidRDefault="00B02D3D" w:rsidP="00B02D3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95858"/>
          <w:sz w:val="23"/>
          <w:szCs w:val="23"/>
        </w:rPr>
      </w:pPr>
      <w:r w:rsidRPr="00B02D3D">
        <w:rPr>
          <w:rFonts w:ascii="Arial" w:eastAsia="Times New Roman" w:hAnsi="Arial" w:cs="Arial"/>
          <w:b/>
          <w:bCs/>
          <w:color w:val="333333"/>
          <w:sz w:val="23"/>
          <w:szCs w:val="23"/>
        </w:rPr>
        <w:t>Null Hypothesis:</w:t>
      </w:r>
      <w:r w:rsidRPr="00B02D3D">
        <w:rPr>
          <w:rFonts w:ascii="Arial" w:eastAsia="Times New Roman" w:hAnsi="Arial" w:cs="Arial"/>
          <w:color w:val="595858"/>
          <w:sz w:val="23"/>
          <w:szCs w:val="23"/>
        </w:rPr>
        <w:t xml:space="preserve"> The independent variable has no significant effect over the target </w:t>
      </w:r>
      <w:proofErr w:type="gramStart"/>
      <w:r w:rsidRPr="00B02D3D">
        <w:rPr>
          <w:rFonts w:ascii="Arial" w:eastAsia="Times New Roman" w:hAnsi="Arial" w:cs="Arial"/>
          <w:color w:val="595858"/>
          <w:sz w:val="23"/>
          <w:szCs w:val="23"/>
        </w:rPr>
        <w:t>variable</w:t>
      </w:r>
      <w:proofErr w:type="gramEnd"/>
    </w:p>
    <w:p w14:paraId="156973EA" w14:textId="7E9B1DF0" w:rsidR="00B02D3D" w:rsidRDefault="00B02D3D" w:rsidP="00B02D3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95858"/>
          <w:sz w:val="23"/>
          <w:szCs w:val="23"/>
        </w:rPr>
      </w:pPr>
      <w:r w:rsidRPr="00B02D3D">
        <w:rPr>
          <w:rFonts w:ascii="Arial" w:eastAsia="Times New Roman" w:hAnsi="Arial" w:cs="Arial"/>
          <w:b/>
          <w:bCs/>
          <w:color w:val="333333"/>
          <w:sz w:val="23"/>
          <w:szCs w:val="23"/>
        </w:rPr>
        <w:t>Alternate Hypothesis:</w:t>
      </w:r>
      <w:r w:rsidRPr="00B02D3D">
        <w:rPr>
          <w:rFonts w:ascii="Arial" w:eastAsia="Times New Roman" w:hAnsi="Arial" w:cs="Arial"/>
          <w:color w:val="595858"/>
          <w:sz w:val="23"/>
          <w:szCs w:val="23"/>
        </w:rPr>
        <w:t xml:space="preserve"> The independent variables have a significant effect on the target </w:t>
      </w:r>
      <w:proofErr w:type="gramStart"/>
      <w:r w:rsidRPr="00B02D3D">
        <w:rPr>
          <w:rFonts w:ascii="Arial" w:eastAsia="Times New Roman" w:hAnsi="Arial" w:cs="Arial"/>
          <w:color w:val="595858"/>
          <w:sz w:val="23"/>
          <w:szCs w:val="23"/>
        </w:rPr>
        <w:t>variable</w:t>
      </w:r>
      <w:proofErr w:type="gramEnd"/>
    </w:p>
    <w:p w14:paraId="1FD86CFC" w14:textId="4CD9CF7F" w:rsidR="00B02D3D" w:rsidRDefault="00B02D3D" w:rsidP="00B02D3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95858"/>
          <w:sz w:val="23"/>
          <w:szCs w:val="23"/>
        </w:rPr>
      </w:pPr>
    </w:p>
    <w:p w14:paraId="45ECB909" w14:textId="258377C5" w:rsidR="00B02D3D" w:rsidRDefault="00B02D3D" w:rsidP="00B02D3D">
      <w:pPr>
        <w:rPr>
          <w:rFonts w:ascii="Georgia" w:hAnsi="Georgia"/>
          <w:i/>
          <w:iCs/>
          <w:color w:val="333333"/>
          <w:sz w:val="27"/>
          <w:szCs w:val="27"/>
          <w:shd w:val="clear" w:color="auto" w:fill="F5F6F7"/>
        </w:rPr>
      </w:pPr>
      <w:r>
        <w:rPr>
          <w:rFonts w:ascii="Georgia" w:hAnsi="Georgia"/>
          <w:i/>
          <w:iCs/>
          <w:color w:val="333333"/>
          <w:sz w:val="27"/>
          <w:szCs w:val="27"/>
          <w:shd w:val="clear" w:color="auto" w:fill="F5F6F7"/>
        </w:rPr>
        <w:t xml:space="preserve">Features that has p-value above the statistically significant values then we can interpret as they are not adding much value in explaining the variation in my target </w:t>
      </w:r>
      <w:proofErr w:type="gramStart"/>
      <w:r>
        <w:rPr>
          <w:rFonts w:ascii="Georgia" w:hAnsi="Georgia"/>
          <w:i/>
          <w:iCs/>
          <w:color w:val="333333"/>
          <w:sz w:val="27"/>
          <w:szCs w:val="27"/>
          <w:shd w:val="clear" w:color="auto" w:fill="F5F6F7"/>
        </w:rPr>
        <w:t>feature</w:t>
      </w:r>
      <w:proofErr w:type="gramEnd"/>
    </w:p>
    <w:p w14:paraId="3F9690D1" w14:textId="54852F51" w:rsidR="00B02D3D" w:rsidRDefault="00B02D3D" w:rsidP="00B02D3D">
      <w:pPr>
        <w:rPr>
          <w:rFonts w:ascii="Georgia" w:hAnsi="Georgia"/>
          <w:i/>
          <w:iCs/>
          <w:color w:val="333333"/>
          <w:sz w:val="27"/>
          <w:szCs w:val="27"/>
          <w:shd w:val="clear" w:color="auto" w:fill="F5F6F7"/>
        </w:rPr>
      </w:pPr>
    </w:p>
    <w:p w14:paraId="02D49ABD" w14:textId="4A1292BD" w:rsidR="00B5617F" w:rsidRDefault="00B5617F" w:rsidP="00B5617F">
      <w:r>
        <w:t xml:space="preserve">Hypothesis Testing for </w:t>
      </w:r>
      <w:r>
        <w:t>Model</w:t>
      </w:r>
      <w:r>
        <w:t xml:space="preserve"> significance test</w:t>
      </w:r>
    </w:p>
    <w:p w14:paraId="07ED82B4" w14:textId="566946AF" w:rsidR="00353455" w:rsidRDefault="00353455" w:rsidP="00B02D3D">
      <w:pPr>
        <w:rPr>
          <w:rFonts w:ascii="Georgia" w:hAnsi="Georgia"/>
          <w:color w:val="333333"/>
          <w:sz w:val="27"/>
          <w:szCs w:val="27"/>
          <w:shd w:val="clear" w:color="auto" w:fill="F5F6F7"/>
        </w:rPr>
      </w:pPr>
      <w:r>
        <w:rPr>
          <w:rFonts w:ascii="Georgia" w:hAnsi="Georgia"/>
          <w:i/>
          <w:iCs/>
          <w:color w:val="333333"/>
          <w:sz w:val="27"/>
          <w:szCs w:val="27"/>
          <w:shd w:val="clear" w:color="auto" w:fill="F5F6F7"/>
        </w:rPr>
        <w:t xml:space="preserve">F-Statistics (or F-test) </w:t>
      </w:r>
    </w:p>
    <w:p w14:paraId="2EECF3DF" w14:textId="4F209D49" w:rsidR="00353455" w:rsidRDefault="00353455" w:rsidP="00B02D3D">
      <w:pPr>
        <w:rPr>
          <w:rFonts w:ascii="Georgia" w:hAnsi="Georgia"/>
          <w:color w:val="333333"/>
          <w:sz w:val="27"/>
          <w:szCs w:val="27"/>
          <w:shd w:val="clear" w:color="auto" w:fill="F5F6F7"/>
        </w:rPr>
      </w:pPr>
      <w:r>
        <w:rPr>
          <w:rFonts w:ascii="Georgia" w:hAnsi="Georgia"/>
          <w:color w:val="333333"/>
          <w:sz w:val="27"/>
          <w:szCs w:val="27"/>
          <w:shd w:val="clear" w:color="auto" w:fill="F5F6F7"/>
        </w:rPr>
        <w:t>It is used to assess the significance of the overall regression model.</w:t>
      </w:r>
    </w:p>
    <w:p w14:paraId="313EE1BF" w14:textId="06C5B4AA" w:rsidR="00353455" w:rsidRDefault="00353455" w:rsidP="00B02D3D">
      <w:pPr>
        <w:rPr>
          <w:rFonts w:ascii="Georgia" w:hAnsi="Georgia"/>
          <w:color w:val="333333"/>
          <w:sz w:val="27"/>
          <w:szCs w:val="27"/>
          <w:shd w:val="clear" w:color="auto" w:fill="F5F6F7"/>
        </w:rPr>
      </w:pPr>
      <w:r>
        <w:rPr>
          <w:rFonts w:ascii="Georgia" w:hAnsi="Georgia"/>
          <w:color w:val="333333"/>
          <w:sz w:val="27"/>
          <w:szCs w:val="27"/>
          <w:shd w:val="clear" w:color="auto" w:fill="F5F6F7"/>
        </w:rPr>
        <w:t xml:space="preserve">In MLR, where we deal with multiple features. It compares the model with no predictor i.e. Intercept- Only model, to the given </w:t>
      </w:r>
      <w:proofErr w:type="gramStart"/>
      <w:r>
        <w:rPr>
          <w:rFonts w:ascii="Georgia" w:hAnsi="Georgia"/>
          <w:color w:val="333333"/>
          <w:sz w:val="27"/>
          <w:szCs w:val="27"/>
          <w:shd w:val="clear" w:color="auto" w:fill="F5F6F7"/>
        </w:rPr>
        <w:t>model .</w:t>
      </w:r>
      <w:proofErr w:type="gramEnd"/>
    </w:p>
    <w:p w14:paraId="60FEA98D" w14:textId="77777777" w:rsidR="00B5617F" w:rsidRDefault="00B5617F" w:rsidP="00B02D3D">
      <w:pPr>
        <w:rPr>
          <w:rFonts w:ascii="Georgia" w:hAnsi="Georgia"/>
          <w:color w:val="333333"/>
          <w:sz w:val="27"/>
          <w:szCs w:val="27"/>
          <w:shd w:val="clear" w:color="auto" w:fill="F5F6F7"/>
        </w:rPr>
      </w:pPr>
    </w:p>
    <w:p w14:paraId="69B092BB" w14:textId="45942FE8" w:rsidR="00353455" w:rsidRDefault="00353455" w:rsidP="00B02D3D">
      <w:pPr>
        <w:rPr>
          <w:rFonts w:ascii="Georgia" w:hAnsi="Georgia"/>
          <w:color w:val="333333"/>
          <w:sz w:val="27"/>
          <w:szCs w:val="27"/>
          <w:shd w:val="clear" w:color="auto" w:fill="F5F6F7"/>
        </w:rPr>
      </w:pPr>
      <w:r>
        <w:rPr>
          <w:rFonts w:ascii="Georgia" w:hAnsi="Georgia"/>
          <w:color w:val="333333"/>
          <w:sz w:val="27"/>
          <w:szCs w:val="27"/>
          <w:shd w:val="clear" w:color="auto" w:fill="F5F6F7"/>
        </w:rPr>
        <w:lastRenderedPageBreak/>
        <w:t xml:space="preserve">Null Hypothesis: The two models are </w:t>
      </w:r>
      <w:proofErr w:type="gramStart"/>
      <w:r>
        <w:rPr>
          <w:rFonts w:ascii="Georgia" w:hAnsi="Georgia"/>
          <w:color w:val="333333"/>
          <w:sz w:val="27"/>
          <w:szCs w:val="27"/>
          <w:shd w:val="clear" w:color="auto" w:fill="F5F6F7"/>
        </w:rPr>
        <w:t>equal</w:t>
      </w:r>
      <w:proofErr w:type="gramEnd"/>
    </w:p>
    <w:p w14:paraId="19B26B38" w14:textId="32A75F4F" w:rsidR="00353455" w:rsidRDefault="00353455" w:rsidP="00B02D3D">
      <w:pPr>
        <w:rPr>
          <w:rFonts w:ascii="Georgia" w:hAnsi="Georgia"/>
          <w:color w:val="333333"/>
          <w:sz w:val="27"/>
          <w:szCs w:val="27"/>
          <w:shd w:val="clear" w:color="auto" w:fill="F5F6F7"/>
        </w:rPr>
      </w:pPr>
      <w:r>
        <w:rPr>
          <w:rFonts w:ascii="Georgia" w:hAnsi="Georgia"/>
          <w:color w:val="333333"/>
          <w:sz w:val="27"/>
          <w:szCs w:val="27"/>
          <w:shd w:val="clear" w:color="auto" w:fill="F5F6F7"/>
        </w:rPr>
        <w:t>Alternate Hypothesis: The two models are not equal and Intercept-Only model is worse than our model.</w:t>
      </w:r>
    </w:p>
    <w:p w14:paraId="5A0037E2" w14:textId="556CBF4E" w:rsidR="00353455" w:rsidRDefault="00353455" w:rsidP="00B02D3D">
      <w:pPr>
        <w:rPr>
          <w:rFonts w:ascii="Georgia" w:hAnsi="Georgia"/>
          <w:color w:val="333333"/>
          <w:sz w:val="27"/>
          <w:szCs w:val="27"/>
          <w:shd w:val="clear" w:color="auto" w:fill="F5F6F7"/>
        </w:rPr>
      </w:pPr>
    </w:p>
    <w:p w14:paraId="4BC7046D" w14:textId="24BB70FF" w:rsidR="00353455" w:rsidRDefault="00353455" w:rsidP="00B02D3D">
      <w:pPr>
        <w:rPr>
          <w:rFonts w:ascii="Georgia" w:hAnsi="Georgia"/>
          <w:color w:val="333333"/>
          <w:sz w:val="27"/>
          <w:szCs w:val="27"/>
          <w:shd w:val="clear" w:color="auto" w:fill="F5F6F7"/>
        </w:rPr>
      </w:pPr>
      <w:r>
        <w:rPr>
          <w:rFonts w:ascii="Georgia" w:hAnsi="Georgia"/>
          <w:color w:val="333333"/>
          <w:sz w:val="27"/>
          <w:szCs w:val="27"/>
          <w:shd w:val="clear" w:color="auto" w:fill="F5F6F7"/>
        </w:rPr>
        <w:t>If the F-statistic value is very large and P-value is close to zero than we can reject the Null hypothesis.</w:t>
      </w:r>
    </w:p>
    <w:sectPr w:rsidR="003534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6A2F5E" w14:textId="77777777" w:rsidR="008650CD" w:rsidRDefault="008650CD" w:rsidP="00003AC6">
      <w:pPr>
        <w:spacing w:after="0" w:line="240" w:lineRule="auto"/>
      </w:pPr>
      <w:r>
        <w:separator/>
      </w:r>
    </w:p>
  </w:endnote>
  <w:endnote w:type="continuationSeparator" w:id="0">
    <w:p w14:paraId="5987CC9A" w14:textId="77777777" w:rsidR="008650CD" w:rsidRDefault="008650CD" w:rsidP="00003A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CAA758" w14:textId="77777777" w:rsidR="008650CD" w:rsidRDefault="008650CD" w:rsidP="00003AC6">
      <w:pPr>
        <w:spacing w:after="0" w:line="240" w:lineRule="auto"/>
      </w:pPr>
      <w:r>
        <w:separator/>
      </w:r>
    </w:p>
  </w:footnote>
  <w:footnote w:type="continuationSeparator" w:id="0">
    <w:p w14:paraId="43603FEE" w14:textId="77777777" w:rsidR="008650CD" w:rsidRDefault="008650CD" w:rsidP="00003A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43511"/>
    <w:multiLevelType w:val="multilevel"/>
    <w:tmpl w:val="25BE6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AF3E07"/>
    <w:multiLevelType w:val="multilevel"/>
    <w:tmpl w:val="B4722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83969B6"/>
    <w:multiLevelType w:val="multilevel"/>
    <w:tmpl w:val="5890F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A6938B9"/>
    <w:multiLevelType w:val="multilevel"/>
    <w:tmpl w:val="B2F86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142"/>
    <w:rsid w:val="00003AC6"/>
    <w:rsid w:val="000B2565"/>
    <w:rsid w:val="000C02AB"/>
    <w:rsid w:val="0010440E"/>
    <w:rsid w:val="001B73BF"/>
    <w:rsid w:val="00247D77"/>
    <w:rsid w:val="002A1614"/>
    <w:rsid w:val="002A2313"/>
    <w:rsid w:val="003069D7"/>
    <w:rsid w:val="00353455"/>
    <w:rsid w:val="00496085"/>
    <w:rsid w:val="004F4671"/>
    <w:rsid w:val="004F652D"/>
    <w:rsid w:val="00562A50"/>
    <w:rsid w:val="0059530E"/>
    <w:rsid w:val="00632E85"/>
    <w:rsid w:val="006A09AC"/>
    <w:rsid w:val="008650CD"/>
    <w:rsid w:val="008C18A5"/>
    <w:rsid w:val="00A45F9B"/>
    <w:rsid w:val="00AE6142"/>
    <w:rsid w:val="00B02D3D"/>
    <w:rsid w:val="00B5617F"/>
    <w:rsid w:val="00B77678"/>
    <w:rsid w:val="00C05C2E"/>
    <w:rsid w:val="00DE1749"/>
    <w:rsid w:val="00F77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1E440"/>
  <w15:chartTrackingRefBased/>
  <w15:docId w15:val="{B5491FBD-1B89-4E96-BC7D-0E9002D57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3A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3AC6"/>
  </w:style>
  <w:style w:type="paragraph" w:styleId="Footer">
    <w:name w:val="footer"/>
    <w:basedOn w:val="Normal"/>
    <w:link w:val="FooterChar"/>
    <w:uiPriority w:val="99"/>
    <w:unhideWhenUsed/>
    <w:rsid w:val="00003A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3AC6"/>
  </w:style>
  <w:style w:type="character" w:styleId="Strong">
    <w:name w:val="Strong"/>
    <w:basedOn w:val="DefaultParagraphFont"/>
    <w:uiPriority w:val="22"/>
    <w:qFormat/>
    <w:rsid w:val="00B02D3D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02D3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02D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B02D3D"/>
    <w:rPr>
      <w:i/>
      <w:iCs/>
    </w:rPr>
  </w:style>
  <w:style w:type="character" w:customStyle="1" w:styleId="crayon-p">
    <w:name w:val="crayon-p"/>
    <w:basedOn w:val="DefaultParagraphFont"/>
    <w:rsid w:val="00B02D3D"/>
  </w:style>
  <w:style w:type="character" w:customStyle="1" w:styleId="crayon-e">
    <w:name w:val="crayon-e"/>
    <w:basedOn w:val="DefaultParagraphFont"/>
    <w:rsid w:val="00B02D3D"/>
  </w:style>
  <w:style w:type="character" w:customStyle="1" w:styleId="crayon-sy">
    <w:name w:val="crayon-sy"/>
    <w:basedOn w:val="DefaultParagraphFont"/>
    <w:rsid w:val="00B02D3D"/>
  </w:style>
  <w:style w:type="character" w:customStyle="1" w:styleId="crayon-v">
    <w:name w:val="crayon-v"/>
    <w:basedOn w:val="DefaultParagraphFont"/>
    <w:rsid w:val="00B02D3D"/>
  </w:style>
  <w:style w:type="character" w:customStyle="1" w:styleId="crayon-h">
    <w:name w:val="crayon-h"/>
    <w:basedOn w:val="DefaultParagraphFont"/>
    <w:rsid w:val="00B02D3D"/>
  </w:style>
  <w:style w:type="character" w:customStyle="1" w:styleId="crayon-o">
    <w:name w:val="crayon-o"/>
    <w:basedOn w:val="DefaultParagraphFont"/>
    <w:rsid w:val="00B02D3D"/>
  </w:style>
  <w:style w:type="character" w:customStyle="1" w:styleId="crayon-st">
    <w:name w:val="crayon-st"/>
    <w:basedOn w:val="DefaultParagraphFont"/>
    <w:rsid w:val="00B02D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7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475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79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110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0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0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www.statisticshowto.com/probability-and-statistics/variance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statisticshowto.com/what-is-bias/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statisticshowto.com/tuning-paramet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Nayak</dc:creator>
  <cp:keywords/>
  <dc:description/>
  <cp:lastModifiedBy>Ashish Nayak</cp:lastModifiedBy>
  <cp:revision>2</cp:revision>
  <dcterms:created xsi:type="dcterms:W3CDTF">2020-09-29T18:52:00Z</dcterms:created>
  <dcterms:modified xsi:type="dcterms:W3CDTF">2020-09-29T18:52:00Z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2020-09-11T23:53:54Z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a6740cd1-f74e-4d99-bdb0-3d69e5337740</vt:lpwstr>
  </property>
  <property fmtid="{D5CDD505-2E9C-101B-9397-08002B2CF9AE}" pid="8" name="MSIP_Label_f42aa342-8706-4288-bd11-ebb85995028c_ContentBits">
    <vt:lpwstr>0</vt:lpwstr>
  </property>
</Properties>
</file>