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BFC" w:rsidRDefault="003C4F90">
      <w:r>
        <w:t>Steps to create vpc peering:</w:t>
      </w:r>
    </w:p>
    <w:p w:rsidR="003C4F90" w:rsidRDefault="003C4F90">
      <w:r>
        <w:t>It is used to provide communication between two vpc present in same or different region.</w:t>
      </w:r>
    </w:p>
    <w:p w:rsidR="000347AD" w:rsidRDefault="000347AD">
      <w:r>
        <w:rPr>
          <w:noProof/>
        </w:rPr>
        <w:drawing>
          <wp:inline distT="0" distB="0" distL="0" distR="0">
            <wp:extent cx="5943600" cy="31970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AD" w:rsidRDefault="007F4FA8" w:rsidP="000347AD">
      <w:pPr>
        <w:pStyle w:val="ListParagraph"/>
        <w:numPr>
          <w:ilvl w:val="0"/>
          <w:numId w:val="1"/>
        </w:numPr>
      </w:pPr>
      <w:r>
        <w:t>Create Two VPC, in one vpc create bastion server to connect private server. And in other vpc create only private server.</w:t>
      </w:r>
    </w:p>
    <w:p w:rsidR="007F4FA8" w:rsidRDefault="00F44C69" w:rsidP="000347AD">
      <w:pPr>
        <w:pStyle w:val="ListParagraph"/>
        <w:numPr>
          <w:ilvl w:val="0"/>
          <w:numId w:val="1"/>
        </w:numPr>
      </w:pPr>
      <w:r>
        <w:t>Using Bastion server we c</w:t>
      </w:r>
      <w:r w:rsidR="003A5C7F">
        <w:t>an connect to private server.</w:t>
      </w:r>
    </w:p>
    <w:p w:rsidR="003A5C7F" w:rsidRDefault="003A5C7F" w:rsidP="000347AD">
      <w:pPr>
        <w:pStyle w:val="ListParagraph"/>
        <w:numPr>
          <w:ilvl w:val="0"/>
          <w:numId w:val="1"/>
        </w:numPr>
      </w:pPr>
      <w:r>
        <w:t xml:space="preserve">Then from private server we can </w:t>
      </w:r>
      <w:r w:rsidR="00010ED0">
        <w:t>connect to other private server using vpn peering.</w:t>
      </w:r>
    </w:p>
    <w:p w:rsidR="00C63982" w:rsidRDefault="00CC48B3" w:rsidP="000347AD">
      <w:pPr>
        <w:pStyle w:val="ListParagraph"/>
        <w:numPr>
          <w:ilvl w:val="0"/>
          <w:numId w:val="1"/>
        </w:numPr>
      </w:pPr>
      <w:r>
        <w:t>Then Goto peering connections.</w:t>
      </w:r>
    </w:p>
    <w:p w:rsidR="00CC48B3" w:rsidRPr="00CC48B3" w:rsidRDefault="00CC48B3" w:rsidP="000347A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t xml:space="preserve">In </w:t>
      </w:r>
      <w:r>
        <w:rPr>
          <w:rFonts w:ascii="Arial" w:hAnsi="Arial" w:cs="Arial"/>
          <w:b/>
          <w:bCs/>
          <w:color w:val="16191F"/>
          <w:sz w:val="18"/>
          <w:szCs w:val="18"/>
          <w:shd w:val="clear" w:color="auto" w:fill="FAFAFA"/>
        </w:rPr>
        <w:t xml:space="preserve">Peering connection settings, in </w:t>
      </w:r>
      <w:r w:rsidRPr="00CC48B3">
        <w:rPr>
          <w:rFonts w:ascii="Arial" w:hAnsi="Arial" w:cs="Arial"/>
          <w:color w:val="16191F"/>
          <w:sz w:val="20"/>
          <w:szCs w:val="20"/>
          <w:shd w:val="clear" w:color="auto" w:fill="FFFFFF"/>
        </w:rPr>
        <w:t>Name </w:t>
      </w:r>
      <w:r w:rsidRPr="00CC48B3">
        <w:rPr>
          <w:rFonts w:ascii="Arial" w:hAnsi="Arial" w:cs="Arial"/>
          <w:i/>
          <w:iCs/>
          <w:color w:val="16191F"/>
          <w:sz w:val="20"/>
          <w:szCs w:val="20"/>
          <w:shd w:val="clear" w:color="auto" w:fill="FFFFFF"/>
        </w:rPr>
        <w:t>– optional enter name of peering connections.</w:t>
      </w:r>
    </w:p>
    <w:p w:rsidR="00F07B77" w:rsidRPr="00F07B77" w:rsidRDefault="00CC48B3" w:rsidP="00CC48B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rFonts w:ascii="Arial" w:hAnsi="Arial" w:cs="Arial"/>
          <w:iCs/>
          <w:color w:val="16191F"/>
          <w:sz w:val="20"/>
          <w:szCs w:val="20"/>
          <w:shd w:val="clear" w:color="auto" w:fill="FFFFFF"/>
        </w:rPr>
        <w:t xml:space="preserve">Then in </w:t>
      </w:r>
      <w:r w:rsidRPr="00CC48B3">
        <w:rPr>
          <w:rFonts w:ascii="Arial" w:eastAsia="Times New Roman" w:hAnsi="Arial" w:cs="Arial"/>
          <w:bCs/>
          <w:color w:val="16191F"/>
          <w:sz w:val="20"/>
          <w:szCs w:val="20"/>
        </w:rPr>
        <w:t>Select</w:t>
      </w:r>
      <w:r w:rsidRPr="00CC48B3">
        <w:rPr>
          <w:rFonts w:ascii="Arial" w:eastAsia="Times New Roman" w:hAnsi="Arial" w:cs="Arial"/>
          <w:b/>
          <w:bCs/>
          <w:color w:val="16191F"/>
          <w:sz w:val="20"/>
          <w:szCs w:val="20"/>
        </w:rPr>
        <w:t xml:space="preserve"> a local VPC to peer with</w:t>
      </w:r>
      <w:r>
        <w:rPr>
          <w:rFonts w:ascii="Arial" w:eastAsia="Times New Roman" w:hAnsi="Arial" w:cs="Arial"/>
          <w:b/>
          <w:bCs/>
          <w:color w:val="16191F"/>
          <w:sz w:val="20"/>
          <w:szCs w:val="20"/>
        </w:rPr>
        <w:t xml:space="preserve"> select vpc</w:t>
      </w:r>
      <w:r w:rsidRPr="00CC48B3">
        <w:rPr>
          <w:rFonts w:ascii="Arial" w:eastAsia="Times New Roman" w:hAnsi="Arial" w:cs="Arial"/>
          <w:bCs/>
          <w:color w:val="16191F"/>
          <w:sz w:val="20"/>
          <w:szCs w:val="20"/>
        </w:rPr>
        <w:t xml:space="preserve">(from where we want to connect to other </w:t>
      </w:r>
    </w:p>
    <w:p w:rsidR="00CC48B3" w:rsidRDefault="00CC48B3" w:rsidP="00F07B77">
      <w:pPr>
        <w:pStyle w:val="ListParagraph"/>
        <w:rPr>
          <w:rFonts w:ascii="Arial" w:eastAsia="Times New Roman" w:hAnsi="Arial" w:cs="Arial"/>
          <w:bCs/>
          <w:color w:val="16191F"/>
          <w:sz w:val="20"/>
          <w:szCs w:val="20"/>
        </w:rPr>
      </w:pPr>
      <w:r w:rsidRPr="00CC48B3">
        <w:rPr>
          <w:rFonts w:ascii="Arial" w:eastAsia="Times New Roman" w:hAnsi="Arial" w:cs="Arial"/>
          <w:bCs/>
          <w:color w:val="16191F"/>
          <w:sz w:val="20"/>
          <w:szCs w:val="20"/>
        </w:rPr>
        <w:t>region vpc).</w:t>
      </w:r>
    </w:p>
    <w:p w:rsidR="00F07B77" w:rsidRDefault="00F07B77" w:rsidP="00F07B77">
      <w:pPr>
        <w:pStyle w:val="ListParagraph"/>
        <w:rPr>
          <w:rFonts w:ascii="Arial" w:eastAsia="Times New Roman" w:hAnsi="Arial" w:cs="Arial"/>
          <w:bCs/>
          <w:color w:val="16191F"/>
          <w:sz w:val="20"/>
          <w:szCs w:val="20"/>
        </w:rPr>
      </w:pPr>
    </w:p>
    <w:p w:rsidR="00F07B77" w:rsidRDefault="00F07B77" w:rsidP="00F07B77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27600" cy="19367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85" cy="193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77" w:rsidRDefault="00F07B77" w:rsidP="00F07B77">
      <w:pPr>
        <w:pStyle w:val="ListParagraph"/>
        <w:rPr>
          <w:sz w:val="20"/>
          <w:szCs w:val="20"/>
        </w:rPr>
      </w:pPr>
    </w:p>
    <w:p w:rsidR="00EB13C9" w:rsidRDefault="00EB13C9" w:rsidP="00F07B77">
      <w:pPr>
        <w:pStyle w:val="ListParagraph"/>
        <w:rPr>
          <w:sz w:val="20"/>
          <w:szCs w:val="20"/>
        </w:rPr>
      </w:pPr>
    </w:p>
    <w:p w:rsidR="00EB13C9" w:rsidRPr="00CC48B3" w:rsidRDefault="00EB13C9" w:rsidP="00F07B77">
      <w:pPr>
        <w:pStyle w:val="ListParagraph"/>
        <w:rPr>
          <w:sz w:val="20"/>
          <w:szCs w:val="20"/>
        </w:rPr>
      </w:pPr>
    </w:p>
    <w:p w:rsidR="00EB13C9" w:rsidRPr="00EB13C9" w:rsidRDefault="00F07B77" w:rsidP="00EB13C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Then In </w:t>
      </w:r>
      <w:r w:rsidRPr="00F07B77">
        <w:rPr>
          <w:rFonts w:ascii="Arial" w:hAnsi="Arial" w:cs="Arial"/>
          <w:b/>
          <w:color w:val="16191F"/>
          <w:sz w:val="20"/>
          <w:szCs w:val="20"/>
        </w:rPr>
        <w:t>Select another VPC to peer with</w:t>
      </w:r>
      <w:r w:rsidR="00EB13C9">
        <w:rPr>
          <w:rFonts w:ascii="Arial" w:hAnsi="Arial" w:cs="Arial"/>
          <w:b/>
          <w:color w:val="16191F"/>
          <w:sz w:val="20"/>
          <w:szCs w:val="20"/>
        </w:rPr>
        <w:t>.</w:t>
      </w:r>
    </w:p>
    <w:p w:rsidR="00EB13C9" w:rsidRPr="00EB13C9" w:rsidRDefault="00EB13C9" w:rsidP="00EB13C9">
      <w:pPr>
        <w:pStyle w:val="ListParagraph"/>
        <w:rPr>
          <w:sz w:val="20"/>
          <w:szCs w:val="20"/>
        </w:rPr>
      </w:pPr>
    </w:p>
    <w:p w:rsidR="00EB13C9" w:rsidRDefault="00EB13C9" w:rsidP="00EB13C9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35550" cy="25317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53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C69" w:rsidRPr="00F07B77" w:rsidRDefault="00770C69" w:rsidP="00EB13C9">
      <w:pPr>
        <w:pStyle w:val="ListParagraph"/>
        <w:rPr>
          <w:sz w:val="20"/>
          <w:szCs w:val="20"/>
        </w:rPr>
      </w:pPr>
    </w:p>
    <w:p w:rsidR="00CC48B3" w:rsidRPr="00331CAD" w:rsidRDefault="002F3BAE" w:rsidP="000347A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Then click on </w:t>
      </w:r>
      <w:r w:rsidRPr="002F3BAE">
        <w:rPr>
          <w:b/>
          <w:sz w:val="20"/>
          <w:szCs w:val="20"/>
        </w:rPr>
        <w:t>Create Peering connection</w:t>
      </w:r>
      <w:r>
        <w:rPr>
          <w:b/>
          <w:sz w:val="20"/>
          <w:szCs w:val="20"/>
        </w:rPr>
        <w:t>.</w:t>
      </w:r>
    </w:p>
    <w:p w:rsidR="00331CAD" w:rsidRPr="00331CAD" w:rsidRDefault="00331CAD" w:rsidP="000347A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31CAD">
        <w:rPr>
          <w:sz w:val="20"/>
          <w:szCs w:val="20"/>
        </w:rPr>
        <w:t xml:space="preserve">After </w:t>
      </w:r>
      <w:r>
        <w:rPr>
          <w:sz w:val="20"/>
          <w:szCs w:val="20"/>
        </w:rPr>
        <w:t>that we</w:t>
      </w:r>
      <w:r w:rsidRPr="00331CAD">
        <w:rPr>
          <w:sz w:val="20"/>
          <w:szCs w:val="20"/>
        </w:rPr>
        <w:t xml:space="preserve"> need to </w:t>
      </w:r>
      <w:r w:rsidRPr="00331CAD">
        <w:rPr>
          <w:b/>
          <w:sz w:val="20"/>
          <w:szCs w:val="20"/>
        </w:rPr>
        <w:t>accept</w:t>
      </w:r>
      <w:r w:rsidRPr="00331CAD">
        <w:rPr>
          <w:sz w:val="20"/>
          <w:szCs w:val="20"/>
        </w:rPr>
        <w:t xml:space="preserve"> peering connection from vpc which you want to connect.</w:t>
      </w:r>
    </w:p>
    <w:p w:rsidR="00331CAD" w:rsidRDefault="00331CAD" w:rsidP="00331CAD">
      <w:pPr>
        <w:pStyle w:val="ListParagraph"/>
        <w:rPr>
          <w:b/>
          <w:sz w:val="20"/>
          <w:szCs w:val="20"/>
        </w:rPr>
      </w:pPr>
    </w:p>
    <w:p w:rsidR="00331CAD" w:rsidRDefault="00331CAD" w:rsidP="00331CAD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035550" cy="2070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AD" w:rsidRDefault="00331CAD" w:rsidP="00331CAD">
      <w:pPr>
        <w:pStyle w:val="ListParagraph"/>
        <w:rPr>
          <w:b/>
          <w:sz w:val="20"/>
          <w:szCs w:val="20"/>
        </w:rPr>
      </w:pPr>
    </w:p>
    <w:p w:rsidR="00331CAD" w:rsidRDefault="00331CAD" w:rsidP="00331CAD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086350" cy="2032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16" cy="203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AD" w:rsidRPr="00331CAD" w:rsidRDefault="00331CAD" w:rsidP="00331CAD">
      <w:pPr>
        <w:pStyle w:val="ListParagraph"/>
        <w:rPr>
          <w:sz w:val="20"/>
          <w:szCs w:val="20"/>
        </w:rPr>
      </w:pPr>
    </w:p>
    <w:p w:rsidR="00331CAD" w:rsidRDefault="007B0B4E" w:rsidP="000347A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Then add cidr(ip) of one vpc to route of other and vice versa.</w:t>
      </w:r>
    </w:p>
    <w:p w:rsidR="007B0B4E" w:rsidRDefault="007B0B4E" w:rsidP="007B0B4E">
      <w:pPr>
        <w:pStyle w:val="ListParagraph"/>
        <w:rPr>
          <w:sz w:val="20"/>
          <w:szCs w:val="20"/>
        </w:rPr>
      </w:pPr>
    </w:p>
    <w:p w:rsidR="007B0B4E" w:rsidRDefault="007B0B4E" w:rsidP="007B0B4E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86350" cy="2127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04" cy="212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B4E" w:rsidRDefault="007B0B4E" w:rsidP="007B0B4E">
      <w:pPr>
        <w:pStyle w:val="ListParagraph"/>
        <w:rPr>
          <w:sz w:val="20"/>
          <w:szCs w:val="20"/>
        </w:rPr>
      </w:pPr>
    </w:p>
    <w:p w:rsidR="007B0B4E" w:rsidRDefault="007B0B4E" w:rsidP="007B0B4E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18100" cy="22606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B4E" w:rsidRDefault="007B0B4E" w:rsidP="007B0B4E">
      <w:pPr>
        <w:pStyle w:val="ListParagraph"/>
        <w:rPr>
          <w:sz w:val="20"/>
          <w:szCs w:val="20"/>
        </w:rPr>
      </w:pPr>
    </w:p>
    <w:p w:rsidR="00D77021" w:rsidRDefault="00812441" w:rsidP="00D770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Then we need to add private ip of Ireland vpc ec2instance (private server) into Mumbai security group and vice versa.</w:t>
      </w:r>
    </w:p>
    <w:p w:rsidR="00D77021" w:rsidRDefault="00D77021" w:rsidP="00D77021">
      <w:pPr>
        <w:pStyle w:val="ListParagraph"/>
        <w:rPr>
          <w:sz w:val="20"/>
          <w:szCs w:val="20"/>
        </w:rPr>
      </w:pPr>
    </w:p>
    <w:p w:rsidR="00D77021" w:rsidRDefault="00D77021" w:rsidP="00D77021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11750" cy="2159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82" cy="216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5EE" w:rsidRDefault="009575EE" w:rsidP="00D77021">
      <w:pPr>
        <w:pStyle w:val="ListParagraph"/>
        <w:rPr>
          <w:sz w:val="20"/>
          <w:szCs w:val="20"/>
        </w:rPr>
      </w:pPr>
    </w:p>
    <w:p w:rsidR="009575EE" w:rsidRDefault="009575EE" w:rsidP="00D77021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08550" cy="239395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945" cy="239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21" w:rsidRPr="00D77021" w:rsidRDefault="00D77021" w:rsidP="00D77021">
      <w:pPr>
        <w:pStyle w:val="ListParagraph"/>
        <w:rPr>
          <w:sz w:val="20"/>
          <w:szCs w:val="20"/>
        </w:rPr>
      </w:pPr>
    </w:p>
    <w:p w:rsidR="00D77021" w:rsidRDefault="0044238A" w:rsidP="000347A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Then do SSH</w:t>
      </w:r>
      <w:r w:rsidR="009575EE">
        <w:rPr>
          <w:sz w:val="20"/>
          <w:szCs w:val="20"/>
        </w:rPr>
        <w:t xml:space="preserve"> to Ireland private server ip.</w:t>
      </w:r>
    </w:p>
    <w:p w:rsidR="009575EE" w:rsidRDefault="009575EE" w:rsidP="009575EE">
      <w:pPr>
        <w:pStyle w:val="ListParagraph"/>
        <w:rPr>
          <w:sz w:val="20"/>
          <w:szCs w:val="20"/>
        </w:rPr>
      </w:pPr>
    </w:p>
    <w:p w:rsidR="009575EE" w:rsidRDefault="009575EE" w:rsidP="009575EE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08550" cy="19304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81" cy="193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5EE" w:rsidRDefault="009575EE" w:rsidP="009575EE">
      <w:pPr>
        <w:pStyle w:val="ListParagraph"/>
        <w:rPr>
          <w:sz w:val="20"/>
          <w:szCs w:val="20"/>
        </w:rPr>
      </w:pPr>
    </w:p>
    <w:p w:rsidR="009575EE" w:rsidRPr="00CC48B3" w:rsidRDefault="009575EE" w:rsidP="009575EE">
      <w:pPr>
        <w:pStyle w:val="ListParagraph"/>
        <w:rPr>
          <w:sz w:val="20"/>
          <w:szCs w:val="20"/>
        </w:rPr>
      </w:pPr>
    </w:p>
    <w:sectPr w:rsidR="009575EE" w:rsidRPr="00CC48B3" w:rsidSect="00202B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728C7"/>
    <w:multiLevelType w:val="hybridMultilevel"/>
    <w:tmpl w:val="3BE88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4F90"/>
    <w:rsid w:val="00010ED0"/>
    <w:rsid w:val="000347AD"/>
    <w:rsid w:val="00202BFC"/>
    <w:rsid w:val="002F3BAE"/>
    <w:rsid w:val="00331CAD"/>
    <w:rsid w:val="003A5C7F"/>
    <w:rsid w:val="003C4F90"/>
    <w:rsid w:val="0044238A"/>
    <w:rsid w:val="00770C69"/>
    <w:rsid w:val="007B0B4E"/>
    <w:rsid w:val="007F4FA8"/>
    <w:rsid w:val="00812441"/>
    <w:rsid w:val="009575EE"/>
    <w:rsid w:val="00C63982"/>
    <w:rsid w:val="00CC48B3"/>
    <w:rsid w:val="00D77021"/>
    <w:rsid w:val="00EB13C9"/>
    <w:rsid w:val="00F07B77"/>
    <w:rsid w:val="00F4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BFC"/>
  </w:style>
  <w:style w:type="paragraph" w:styleId="Heading3">
    <w:name w:val="heading 3"/>
    <w:basedOn w:val="Normal"/>
    <w:link w:val="Heading3Char"/>
    <w:uiPriority w:val="9"/>
    <w:qFormat/>
    <w:rsid w:val="00CC48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7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7A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C48B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4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kumar</dc:creator>
  <cp:lastModifiedBy>ashish kumar</cp:lastModifiedBy>
  <cp:revision>14</cp:revision>
  <dcterms:created xsi:type="dcterms:W3CDTF">2024-01-29T07:06:00Z</dcterms:created>
  <dcterms:modified xsi:type="dcterms:W3CDTF">2024-01-29T13:33:00Z</dcterms:modified>
</cp:coreProperties>
</file>