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F32" w:rsidRDefault="007B5F32" w:rsidP="007B5F32">
      <w:pPr>
        <w:jc w:val="center"/>
        <w:rPr>
          <w:b/>
          <w:sz w:val="28"/>
        </w:rPr>
      </w:pPr>
      <w:r w:rsidRPr="007B5F32">
        <w:rPr>
          <w:b/>
          <w:sz w:val="28"/>
        </w:rPr>
        <w:t>HW 02a - Testing a legacy program and r</w:t>
      </w:r>
      <w:bookmarkStart w:id="0" w:name="_GoBack"/>
      <w:bookmarkEnd w:id="0"/>
      <w:r w:rsidRPr="007B5F32">
        <w:rPr>
          <w:b/>
          <w:sz w:val="28"/>
        </w:rPr>
        <w:t>eporting on testing results</w:t>
      </w:r>
    </w:p>
    <w:p w:rsidR="00B93E75" w:rsidRPr="0021346B" w:rsidRDefault="00B93E75" w:rsidP="007B5F32">
      <w:pPr>
        <w:jc w:val="center"/>
        <w:rPr>
          <w:b/>
        </w:rPr>
      </w:pPr>
    </w:p>
    <w:p w:rsidR="00B93E75" w:rsidRDefault="00B93E75" w:rsidP="007B5F32">
      <w:pPr>
        <w:rPr>
          <w:b/>
        </w:rPr>
      </w:pPr>
      <w:r>
        <w:rPr>
          <w:b/>
        </w:rPr>
        <w:t xml:space="preserve">1) Assignment description: </w:t>
      </w:r>
    </w:p>
    <w:p w:rsidR="00B93E75" w:rsidRPr="00B93E75" w:rsidRDefault="00B93E75" w:rsidP="00B93E75">
      <w:r w:rsidRPr="00B93E75">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rsidR="00B93E75" w:rsidRPr="00B93E75" w:rsidRDefault="00B93E75" w:rsidP="00B93E75">
      <w:r w:rsidRPr="00B93E75">
        <w:t>These are the two files:  Triangle.py and TestTriangle.py</w:t>
      </w:r>
    </w:p>
    <w:p w:rsidR="00B93E75" w:rsidRPr="00B93E75" w:rsidRDefault="00B93E75" w:rsidP="00B93E75">
      <w:r w:rsidRPr="00B93E75">
        <w:t xml:space="preserve">Triangle.py is a starter implementation of the triangle classification program.  </w:t>
      </w:r>
    </w:p>
    <w:p w:rsidR="00B93E75" w:rsidRPr="00B93E75" w:rsidRDefault="00B93E75" w:rsidP="00B93E75">
      <w:r w:rsidRPr="00B93E75">
        <w:t xml:space="preserve">TestTriangle.py  contains a starter set of </w:t>
      </w:r>
      <w:proofErr w:type="spellStart"/>
      <w:r w:rsidRPr="00B93E75">
        <w:t>unittest</w:t>
      </w:r>
      <w:proofErr w:type="spellEnd"/>
      <w:r w:rsidRPr="00B93E75">
        <w:t xml:space="preserve"> test cases to test the classifyTriangle() function in the file Triangle.py file.   </w:t>
      </w:r>
    </w:p>
    <w:p w:rsidR="00B93E75" w:rsidRPr="00B93E75" w:rsidRDefault="00B93E75" w:rsidP="00B93E75">
      <w:r w:rsidRPr="00B93E75">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rsidR="00B93E75" w:rsidRPr="00B93E75" w:rsidRDefault="00B93E75" w:rsidP="00B93E75">
      <w:r w:rsidRPr="00B93E75">
        <w:t xml:space="preserve">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rsidR="00B93E75" w:rsidRDefault="00B93E75" w:rsidP="00B93E75">
      <w:r w:rsidRPr="00B93E75">
        <w:t xml:space="preserve">Note that you should NOT simply replace the logic with your logic from Assignment 1.  Test teams typically don't have the luxury of rewriting code from scratch and instead must fix what's delivered to the test team.  </w:t>
      </w:r>
    </w:p>
    <w:p w:rsidR="00B93E75" w:rsidRDefault="00B93E75" w:rsidP="00B93E75"/>
    <w:p w:rsidR="00B93E75" w:rsidRDefault="00B93E75" w:rsidP="00B93E75">
      <w:r>
        <w:rPr>
          <w:b/>
        </w:rPr>
        <w:t xml:space="preserve">2) Author: </w:t>
      </w:r>
      <w:r w:rsidRPr="00B93E75">
        <w:t>Ashish Singh</w:t>
      </w:r>
    </w:p>
    <w:p w:rsidR="00B93E75" w:rsidRDefault="00B93E75" w:rsidP="00B93E75"/>
    <w:p w:rsidR="00B93E75" w:rsidRDefault="00B93E75" w:rsidP="00B93E75">
      <w:pPr>
        <w:rPr>
          <w:b/>
        </w:rPr>
      </w:pPr>
      <w:r>
        <w:rPr>
          <w:b/>
        </w:rPr>
        <w:t xml:space="preserve">3) </w:t>
      </w:r>
      <w:r w:rsidRPr="008B0738">
        <w:rPr>
          <w:b/>
        </w:rPr>
        <w:t>Summary table</w:t>
      </w:r>
    </w:p>
    <w:tbl>
      <w:tblPr>
        <w:tblStyle w:val="TableGrid"/>
        <w:tblW w:w="9680" w:type="dxa"/>
        <w:tblLook w:val="04A0" w:firstRow="1" w:lastRow="0" w:firstColumn="1" w:lastColumn="0" w:noHBand="0" w:noVBand="1"/>
      </w:tblPr>
      <w:tblGrid>
        <w:gridCol w:w="3226"/>
        <w:gridCol w:w="3226"/>
        <w:gridCol w:w="3228"/>
      </w:tblGrid>
      <w:tr w:rsidR="00B93E75" w:rsidTr="00B93E75">
        <w:trPr>
          <w:trHeight w:val="246"/>
        </w:trPr>
        <w:tc>
          <w:tcPr>
            <w:tcW w:w="3226" w:type="dxa"/>
          </w:tcPr>
          <w:p w:rsidR="00B93E75" w:rsidRDefault="00B93E75" w:rsidP="000D30BA">
            <w:pPr>
              <w:rPr>
                <w:b/>
              </w:rPr>
            </w:pPr>
          </w:p>
        </w:tc>
        <w:tc>
          <w:tcPr>
            <w:tcW w:w="3226" w:type="dxa"/>
          </w:tcPr>
          <w:p w:rsidR="00B93E75" w:rsidRDefault="00B93E75" w:rsidP="000D30BA">
            <w:pPr>
              <w:jc w:val="center"/>
              <w:rPr>
                <w:b/>
              </w:rPr>
            </w:pPr>
            <w:r>
              <w:rPr>
                <w:b/>
              </w:rPr>
              <w:t>Test Run 1</w:t>
            </w:r>
          </w:p>
        </w:tc>
        <w:tc>
          <w:tcPr>
            <w:tcW w:w="3228" w:type="dxa"/>
          </w:tcPr>
          <w:p w:rsidR="00B93E75" w:rsidRDefault="00B93E75" w:rsidP="000D30BA">
            <w:pPr>
              <w:jc w:val="center"/>
              <w:rPr>
                <w:b/>
              </w:rPr>
            </w:pPr>
            <w:r>
              <w:rPr>
                <w:b/>
              </w:rPr>
              <w:t>Test Run 2</w:t>
            </w:r>
          </w:p>
        </w:tc>
      </w:tr>
      <w:tr w:rsidR="00B93E75" w:rsidTr="00B93E75">
        <w:trPr>
          <w:trHeight w:val="246"/>
        </w:trPr>
        <w:tc>
          <w:tcPr>
            <w:tcW w:w="3226" w:type="dxa"/>
          </w:tcPr>
          <w:p w:rsidR="00B93E75" w:rsidRDefault="00B93E75" w:rsidP="000D30BA">
            <w:pPr>
              <w:rPr>
                <w:b/>
              </w:rPr>
            </w:pPr>
            <w:r>
              <w:rPr>
                <w:b/>
              </w:rPr>
              <w:t>Tests Planned</w:t>
            </w:r>
          </w:p>
        </w:tc>
        <w:tc>
          <w:tcPr>
            <w:tcW w:w="3226" w:type="dxa"/>
          </w:tcPr>
          <w:p w:rsidR="00B93E75" w:rsidRDefault="00B93E75" w:rsidP="000D30BA">
            <w:pPr>
              <w:jc w:val="center"/>
              <w:rPr>
                <w:b/>
              </w:rPr>
            </w:pPr>
            <w:r>
              <w:rPr>
                <w:b/>
              </w:rPr>
              <w:t>22</w:t>
            </w:r>
          </w:p>
        </w:tc>
        <w:tc>
          <w:tcPr>
            <w:tcW w:w="3228" w:type="dxa"/>
          </w:tcPr>
          <w:p w:rsidR="00B93E75" w:rsidRDefault="00B93E75" w:rsidP="000D30BA">
            <w:pPr>
              <w:jc w:val="center"/>
              <w:rPr>
                <w:b/>
              </w:rPr>
            </w:pPr>
            <w:r>
              <w:rPr>
                <w:b/>
              </w:rPr>
              <w:t>22</w:t>
            </w:r>
          </w:p>
        </w:tc>
      </w:tr>
      <w:tr w:rsidR="00B93E75" w:rsidTr="00B93E75">
        <w:trPr>
          <w:trHeight w:val="246"/>
        </w:trPr>
        <w:tc>
          <w:tcPr>
            <w:tcW w:w="3226" w:type="dxa"/>
          </w:tcPr>
          <w:p w:rsidR="00B93E75" w:rsidRDefault="00B93E75" w:rsidP="000D30BA">
            <w:pPr>
              <w:rPr>
                <w:b/>
              </w:rPr>
            </w:pPr>
            <w:r>
              <w:rPr>
                <w:b/>
              </w:rPr>
              <w:t>Tests Executed</w:t>
            </w:r>
          </w:p>
        </w:tc>
        <w:tc>
          <w:tcPr>
            <w:tcW w:w="3226" w:type="dxa"/>
          </w:tcPr>
          <w:p w:rsidR="00B93E75" w:rsidRDefault="00B93E75" w:rsidP="000D30BA">
            <w:pPr>
              <w:jc w:val="center"/>
              <w:rPr>
                <w:b/>
              </w:rPr>
            </w:pPr>
            <w:r>
              <w:rPr>
                <w:b/>
              </w:rPr>
              <w:t>22</w:t>
            </w:r>
          </w:p>
        </w:tc>
        <w:tc>
          <w:tcPr>
            <w:tcW w:w="3228" w:type="dxa"/>
          </w:tcPr>
          <w:p w:rsidR="00B93E75" w:rsidRDefault="00B93E75" w:rsidP="000D30BA">
            <w:pPr>
              <w:jc w:val="center"/>
              <w:rPr>
                <w:b/>
              </w:rPr>
            </w:pPr>
            <w:r>
              <w:rPr>
                <w:b/>
              </w:rPr>
              <w:t>22</w:t>
            </w:r>
          </w:p>
        </w:tc>
      </w:tr>
      <w:tr w:rsidR="00B93E75" w:rsidTr="00B93E75">
        <w:trPr>
          <w:trHeight w:val="254"/>
        </w:trPr>
        <w:tc>
          <w:tcPr>
            <w:tcW w:w="3226" w:type="dxa"/>
          </w:tcPr>
          <w:p w:rsidR="00B93E75" w:rsidRDefault="00B93E75" w:rsidP="000D30BA">
            <w:pPr>
              <w:rPr>
                <w:b/>
              </w:rPr>
            </w:pPr>
            <w:r>
              <w:rPr>
                <w:b/>
              </w:rPr>
              <w:t>Tests Passed</w:t>
            </w:r>
          </w:p>
        </w:tc>
        <w:tc>
          <w:tcPr>
            <w:tcW w:w="3226" w:type="dxa"/>
          </w:tcPr>
          <w:p w:rsidR="00B93E75" w:rsidRDefault="00B93E75" w:rsidP="000D30BA">
            <w:pPr>
              <w:jc w:val="center"/>
              <w:rPr>
                <w:b/>
              </w:rPr>
            </w:pPr>
            <w:r>
              <w:rPr>
                <w:b/>
              </w:rPr>
              <w:t>7</w:t>
            </w:r>
          </w:p>
        </w:tc>
        <w:tc>
          <w:tcPr>
            <w:tcW w:w="3228" w:type="dxa"/>
          </w:tcPr>
          <w:p w:rsidR="00B93E75" w:rsidRDefault="00B93E75" w:rsidP="000D30BA">
            <w:pPr>
              <w:jc w:val="center"/>
              <w:rPr>
                <w:b/>
              </w:rPr>
            </w:pPr>
            <w:r>
              <w:rPr>
                <w:b/>
              </w:rPr>
              <w:t>22</w:t>
            </w:r>
          </w:p>
        </w:tc>
      </w:tr>
      <w:tr w:rsidR="00B93E75" w:rsidTr="00B93E75">
        <w:trPr>
          <w:trHeight w:val="246"/>
        </w:trPr>
        <w:tc>
          <w:tcPr>
            <w:tcW w:w="3226" w:type="dxa"/>
          </w:tcPr>
          <w:p w:rsidR="00B93E75" w:rsidRDefault="00B93E75" w:rsidP="000D30BA">
            <w:pPr>
              <w:rPr>
                <w:b/>
              </w:rPr>
            </w:pPr>
            <w:r>
              <w:rPr>
                <w:b/>
              </w:rPr>
              <w:t>Defects Found</w:t>
            </w:r>
          </w:p>
        </w:tc>
        <w:tc>
          <w:tcPr>
            <w:tcW w:w="3226" w:type="dxa"/>
          </w:tcPr>
          <w:p w:rsidR="00B93E75" w:rsidRDefault="00B93E75" w:rsidP="000D30BA">
            <w:pPr>
              <w:jc w:val="center"/>
              <w:rPr>
                <w:b/>
              </w:rPr>
            </w:pPr>
            <w:r>
              <w:rPr>
                <w:b/>
              </w:rPr>
              <w:t>15</w:t>
            </w:r>
          </w:p>
        </w:tc>
        <w:tc>
          <w:tcPr>
            <w:tcW w:w="3228" w:type="dxa"/>
          </w:tcPr>
          <w:p w:rsidR="00B93E75" w:rsidRDefault="00B93E75" w:rsidP="000D30BA">
            <w:pPr>
              <w:jc w:val="center"/>
              <w:rPr>
                <w:b/>
              </w:rPr>
            </w:pPr>
            <w:r>
              <w:rPr>
                <w:b/>
              </w:rPr>
              <w:t>0</w:t>
            </w:r>
          </w:p>
        </w:tc>
      </w:tr>
      <w:tr w:rsidR="00B93E75" w:rsidTr="00B93E75">
        <w:trPr>
          <w:trHeight w:val="246"/>
        </w:trPr>
        <w:tc>
          <w:tcPr>
            <w:tcW w:w="3226" w:type="dxa"/>
          </w:tcPr>
          <w:p w:rsidR="00B93E75" w:rsidRDefault="00B93E75" w:rsidP="000D30BA">
            <w:pPr>
              <w:rPr>
                <w:b/>
              </w:rPr>
            </w:pPr>
            <w:r>
              <w:rPr>
                <w:b/>
              </w:rPr>
              <w:t>Defects Fixed</w:t>
            </w:r>
          </w:p>
        </w:tc>
        <w:tc>
          <w:tcPr>
            <w:tcW w:w="3226" w:type="dxa"/>
          </w:tcPr>
          <w:p w:rsidR="00B93E75" w:rsidRDefault="00B93E75" w:rsidP="000D30BA">
            <w:pPr>
              <w:jc w:val="center"/>
              <w:rPr>
                <w:b/>
              </w:rPr>
            </w:pPr>
            <w:r>
              <w:rPr>
                <w:b/>
              </w:rPr>
              <w:t>15</w:t>
            </w:r>
          </w:p>
        </w:tc>
        <w:tc>
          <w:tcPr>
            <w:tcW w:w="3228" w:type="dxa"/>
          </w:tcPr>
          <w:p w:rsidR="00B93E75" w:rsidRDefault="00B93E75" w:rsidP="000D30BA">
            <w:pPr>
              <w:jc w:val="center"/>
              <w:rPr>
                <w:b/>
              </w:rPr>
            </w:pPr>
            <w:r>
              <w:rPr>
                <w:b/>
              </w:rPr>
              <w:t>0</w:t>
            </w:r>
          </w:p>
        </w:tc>
      </w:tr>
    </w:tbl>
    <w:p w:rsidR="00B93E75" w:rsidRPr="00B93E75" w:rsidRDefault="00B93E75" w:rsidP="00B93E75">
      <w:pPr>
        <w:rPr>
          <w:b/>
        </w:rPr>
      </w:pPr>
    </w:p>
    <w:p w:rsidR="00493C1E" w:rsidRDefault="00493C1E"/>
    <w:p w:rsidR="00AA4462" w:rsidRDefault="008B0738" w:rsidP="00AA4462">
      <w:pPr>
        <w:jc w:val="center"/>
        <w:rPr>
          <w:b/>
        </w:rPr>
      </w:pPr>
      <w:r>
        <w:rPr>
          <w:b/>
        </w:rPr>
        <w:lastRenderedPageBreak/>
        <w:t>Test Run -</w:t>
      </w:r>
      <w:r w:rsidR="00AA4462" w:rsidRPr="00AA4462">
        <w:rPr>
          <w:b/>
        </w:rPr>
        <w:t xml:space="preserve"> 1</w:t>
      </w:r>
    </w:p>
    <w:tbl>
      <w:tblPr>
        <w:tblStyle w:val="TableGrid"/>
        <w:tblW w:w="0" w:type="auto"/>
        <w:tblLook w:val="04A0" w:firstRow="1" w:lastRow="0" w:firstColumn="1" w:lastColumn="0" w:noHBand="0" w:noVBand="1"/>
      </w:tblPr>
      <w:tblGrid>
        <w:gridCol w:w="1356"/>
        <w:gridCol w:w="3565"/>
        <w:gridCol w:w="1635"/>
        <w:gridCol w:w="1432"/>
        <w:gridCol w:w="1362"/>
      </w:tblGrid>
      <w:tr w:rsidR="00106A0C" w:rsidTr="000D30BA">
        <w:tc>
          <w:tcPr>
            <w:tcW w:w="1356" w:type="dxa"/>
          </w:tcPr>
          <w:p w:rsidR="00106A0C" w:rsidRPr="00AA4462" w:rsidRDefault="00106A0C" w:rsidP="000D30BA">
            <w:pPr>
              <w:rPr>
                <w:b/>
              </w:rPr>
            </w:pPr>
            <w:r w:rsidRPr="00AA4462">
              <w:rPr>
                <w:b/>
              </w:rPr>
              <w:t>Test ID</w:t>
            </w:r>
          </w:p>
        </w:tc>
        <w:tc>
          <w:tcPr>
            <w:tcW w:w="3565" w:type="dxa"/>
          </w:tcPr>
          <w:p w:rsidR="00106A0C" w:rsidRPr="00AA4462" w:rsidRDefault="00106A0C" w:rsidP="000D30BA">
            <w:pPr>
              <w:rPr>
                <w:b/>
              </w:rPr>
            </w:pPr>
            <w:r w:rsidRPr="00AA4462">
              <w:rPr>
                <w:b/>
              </w:rPr>
              <w:t>Input</w:t>
            </w:r>
          </w:p>
        </w:tc>
        <w:tc>
          <w:tcPr>
            <w:tcW w:w="1635" w:type="dxa"/>
          </w:tcPr>
          <w:p w:rsidR="00106A0C" w:rsidRPr="00AA4462" w:rsidRDefault="00106A0C" w:rsidP="000D30BA">
            <w:pPr>
              <w:rPr>
                <w:b/>
              </w:rPr>
            </w:pPr>
            <w:r w:rsidRPr="00AA4462">
              <w:rPr>
                <w:b/>
              </w:rPr>
              <w:t>Expected Results</w:t>
            </w:r>
          </w:p>
        </w:tc>
        <w:tc>
          <w:tcPr>
            <w:tcW w:w="1432" w:type="dxa"/>
          </w:tcPr>
          <w:p w:rsidR="00106A0C" w:rsidRPr="00AA4462" w:rsidRDefault="00106A0C" w:rsidP="000D30BA">
            <w:pPr>
              <w:rPr>
                <w:b/>
              </w:rPr>
            </w:pPr>
            <w:r w:rsidRPr="00AA4462">
              <w:rPr>
                <w:b/>
              </w:rPr>
              <w:t>Actual Result</w:t>
            </w:r>
          </w:p>
        </w:tc>
        <w:tc>
          <w:tcPr>
            <w:tcW w:w="1362" w:type="dxa"/>
          </w:tcPr>
          <w:p w:rsidR="00106A0C" w:rsidRPr="00AA4462" w:rsidRDefault="00106A0C" w:rsidP="000D30BA">
            <w:pPr>
              <w:rPr>
                <w:b/>
              </w:rPr>
            </w:pPr>
            <w:r w:rsidRPr="00AA4462">
              <w:rPr>
                <w:b/>
              </w:rPr>
              <w:t>Pass or Fail</w:t>
            </w:r>
          </w:p>
        </w:tc>
      </w:tr>
      <w:tr w:rsidR="00106A0C" w:rsidTr="000D30BA">
        <w:tc>
          <w:tcPr>
            <w:tcW w:w="1356" w:type="dxa"/>
          </w:tcPr>
          <w:p w:rsidR="00106A0C" w:rsidRDefault="00106A0C" w:rsidP="000D30BA">
            <w:pPr>
              <w:jc w:val="center"/>
            </w:pPr>
            <w:r>
              <w:t>1</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4</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5</w:t>
            </w:r>
            <w:r w:rsidRPr="00493C1E">
              <w:rPr>
                <w:rFonts w:ascii="Consolas" w:eastAsia="Times New Roman" w:hAnsi="Consolas" w:cs="Times New Roman"/>
                <w:color w:val="000000"/>
                <w:sz w:val="21"/>
                <w:szCs w:val="21"/>
              </w:rPr>
              <w:t>)</w:t>
            </w:r>
          </w:p>
        </w:tc>
        <w:tc>
          <w:tcPr>
            <w:tcW w:w="1635" w:type="dxa"/>
          </w:tcPr>
          <w:p w:rsidR="00106A0C" w:rsidRDefault="00106A0C" w:rsidP="000D30BA">
            <w:r>
              <w:t>Right</w:t>
            </w:r>
          </w:p>
        </w:tc>
        <w:tc>
          <w:tcPr>
            <w:tcW w:w="1432" w:type="dxa"/>
          </w:tcPr>
          <w:p w:rsidR="00106A0C" w:rsidRDefault="00106A0C" w:rsidP="000D30BA">
            <w:r w:rsidRPr="00252684">
              <w:t>InvalidInput</w:t>
            </w:r>
          </w:p>
        </w:tc>
        <w:tc>
          <w:tcPr>
            <w:tcW w:w="1362" w:type="dxa"/>
          </w:tcPr>
          <w:p w:rsidR="00106A0C" w:rsidRDefault="00106A0C" w:rsidP="000D30BA">
            <w:r>
              <w:t>Fail</w:t>
            </w:r>
          </w:p>
        </w:tc>
      </w:tr>
      <w:tr w:rsidR="00106A0C" w:rsidTr="000D30BA">
        <w:tc>
          <w:tcPr>
            <w:tcW w:w="1356" w:type="dxa"/>
          </w:tcPr>
          <w:p w:rsidR="00106A0C" w:rsidRDefault="00106A0C" w:rsidP="000D30BA">
            <w:pPr>
              <w:jc w:val="center"/>
            </w:pPr>
            <w:r>
              <w:t>2</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5</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4</w:t>
            </w:r>
            <w:r w:rsidRPr="00493C1E">
              <w:rPr>
                <w:rFonts w:ascii="Consolas" w:eastAsia="Times New Roman" w:hAnsi="Consolas" w:cs="Times New Roman"/>
                <w:color w:val="000000"/>
                <w:sz w:val="21"/>
                <w:szCs w:val="21"/>
              </w:rPr>
              <w:t>)</w:t>
            </w:r>
          </w:p>
        </w:tc>
        <w:tc>
          <w:tcPr>
            <w:tcW w:w="1635" w:type="dxa"/>
          </w:tcPr>
          <w:p w:rsidR="00106A0C" w:rsidRDefault="00106A0C" w:rsidP="000D30BA">
            <w:r>
              <w:t>Right</w:t>
            </w:r>
          </w:p>
        </w:tc>
        <w:tc>
          <w:tcPr>
            <w:tcW w:w="1432" w:type="dxa"/>
          </w:tcPr>
          <w:p w:rsidR="00106A0C" w:rsidRDefault="00106A0C" w:rsidP="000D30BA">
            <w:r w:rsidRPr="00252684">
              <w:t>InvalidInput</w:t>
            </w:r>
          </w:p>
        </w:tc>
        <w:tc>
          <w:tcPr>
            <w:tcW w:w="1362" w:type="dxa"/>
          </w:tcPr>
          <w:p w:rsidR="00106A0C" w:rsidRDefault="00106A0C" w:rsidP="000D30BA">
            <w:r>
              <w:t>Fail</w:t>
            </w:r>
          </w:p>
        </w:tc>
      </w:tr>
      <w:tr w:rsidR="00106A0C" w:rsidTr="000D30BA">
        <w:tc>
          <w:tcPr>
            <w:tcW w:w="1356" w:type="dxa"/>
          </w:tcPr>
          <w:p w:rsidR="00106A0C" w:rsidRDefault="00106A0C" w:rsidP="000D30BA">
            <w:pPr>
              <w:jc w:val="center"/>
            </w:pPr>
            <w:r>
              <w:t>3</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5</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4</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p>
        </w:tc>
        <w:tc>
          <w:tcPr>
            <w:tcW w:w="1635" w:type="dxa"/>
          </w:tcPr>
          <w:p w:rsidR="00106A0C" w:rsidRDefault="00106A0C" w:rsidP="000D30BA">
            <w:r>
              <w:t>Right</w:t>
            </w:r>
          </w:p>
        </w:tc>
        <w:tc>
          <w:tcPr>
            <w:tcW w:w="1432" w:type="dxa"/>
          </w:tcPr>
          <w:p w:rsidR="00106A0C" w:rsidRDefault="00106A0C" w:rsidP="000D30BA">
            <w:r w:rsidRPr="00252684">
              <w:t>InvalidInput</w:t>
            </w:r>
          </w:p>
        </w:tc>
        <w:tc>
          <w:tcPr>
            <w:tcW w:w="1362" w:type="dxa"/>
          </w:tcPr>
          <w:p w:rsidR="00106A0C" w:rsidRDefault="00106A0C" w:rsidP="000D30BA">
            <w:r>
              <w:t>Fail</w:t>
            </w:r>
          </w:p>
        </w:tc>
      </w:tr>
      <w:tr w:rsidR="00106A0C" w:rsidTr="000D30BA">
        <w:tc>
          <w:tcPr>
            <w:tcW w:w="1356" w:type="dxa"/>
          </w:tcPr>
          <w:p w:rsidR="00106A0C" w:rsidRDefault="00106A0C" w:rsidP="000D30BA">
            <w:pPr>
              <w:jc w:val="center"/>
            </w:pPr>
            <w:r>
              <w:t>4</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201</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106A0C" w:rsidP="000D30BA">
            <w:r w:rsidRPr="00797E73">
              <w:t>InvalidInput</w:t>
            </w:r>
          </w:p>
        </w:tc>
        <w:tc>
          <w:tcPr>
            <w:tcW w:w="1362" w:type="dxa"/>
          </w:tcPr>
          <w:p w:rsidR="00106A0C" w:rsidRDefault="00106A0C" w:rsidP="000D30BA">
            <w:r>
              <w:t>Pass</w:t>
            </w:r>
          </w:p>
        </w:tc>
      </w:tr>
      <w:tr w:rsidR="00106A0C" w:rsidTr="000D30BA">
        <w:tc>
          <w:tcPr>
            <w:tcW w:w="1356" w:type="dxa"/>
          </w:tcPr>
          <w:p w:rsidR="00106A0C" w:rsidRDefault="00106A0C" w:rsidP="000D30BA">
            <w:pPr>
              <w:jc w:val="center"/>
            </w:pPr>
            <w:r>
              <w:t>5</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201</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106A0C" w:rsidP="000D30BA">
            <w:r w:rsidRPr="00797E73">
              <w:t>InvalidInput</w:t>
            </w:r>
          </w:p>
        </w:tc>
        <w:tc>
          <w:tcPr>
            <w:tcW w:w="1362" w:type="dxa"/>
          </w:tcPr>
          <w:p w:rsidR="00106A0C" w:rsidRDefault="00106A0C" w:rsidP="000D30BA">
            <w:r w:rsidRPr="00A46C5A">
              <w:t>Pass</w:t>
            </w:r>
          </w:p>
        </w:tc>
      </w:tr>
      <w:tr w:rsidR="00106A0C" w:rsidTr="000D30BA">
        <w:tc>
          <w:tcPr>
            <w:tcW w:w="1356" w:type="dxa"/>
          </w:tcPr>
          <w:p w:rsidR="00106A0C" w:rsidRDefault="00106A0C" w:rsidP="000D30BA">
            <w:pPr>
              <w:jc w:val="center"/>
            </w:pPr>
            <w:r>
              <w:t>6</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201</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106A0C" w:rsidP="000D30BA">
            <w:r w:rsidRPr="00797E73">
              <w:t>InvalidInput</w:t>
            </w:r>
          </w:p>
        </w:tc>
        <w:tc>
          <w:tcPr>
            <w:tcW w:w="1362" w:type="dxa"/>
          </w:tcPr>
          <w:p w:rsidR="00106A0C" w:rsidRDefault="00106A0C" w:rsidP="000D30BA">
            <w:r w:rsidRPr="00A46C5A">
              <w:t>Pass</w:t>
            </w:r>
          </w:p>
        </w:tc>
      </w:tr>
      <w:tr w:rsidR="00106A0C" w:rsidTr="000D30BA">
        <w:tc>
          <w:tcPr>
            <w:tcW w:w="1356" w:type="dxa"/>
          </w:tcPr>
          <w:p w:rsidR="00106A0C" w:rsidRDefault="00106A0C" w:rsidP="000D30BA">
            <w:pPr>
              <w:jc w:val="center"/>
            </w:pPr>
            <w:r>
              <w:t>7</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106A0C" w:rsidP="000D30BA">
            <w:r w:rsidRPr="00797E73">
              <w:t>InvalidInput</w:t>
            </w:r>
          </w:p>
        </w:tc>
        <w:tc>
          <w:tcPr>
            <w:tcW w:w="1362" w:type="dxa"/>
          </w:tcPr>
          <w:p w:rsidR="00106A0C" w:rsidRDefault="00106A0C" w:rsidP="000D30BA">
            <w:r w:rsidRPr="00A46C5A">
              <w:t>Pass</w:t>
            </w:r>
          </w:p>
        </w:tc>
      </w:tr>
      <w:tr w:rsidR="00106A0C" w:rsidTr="000D30BA">
        <w:tc>
          <w:tcPr>
            <w:tcW w:w="1356" w:type="dxa"/>
          </w:tcPr>
          <w:p w:rsidR="00106A0C" w:rsidRDefault="00106A0C" w:rsidP="000D30BA">
            <w:pPr>
              <w:jc w:val="center"/>
            </w:pPr>
            <w:r>
              <w:t>8</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106A0C" w:rsidP="000D30BA">
            <w:r w:rsidRPr="00797E73">
              <w:t>InvalidInput</w:t>
            </w:r>
          </w:p>
        </w:tc>
        <w:tc>
          <w:tcPr>
            <w:tcW w:w="1362" w:type="dxa"/>
          </w:tcPr>
          <w:p w:rsidR="00106A0C" w:rsidRDefault="00106A0C" w:rsidP="000D30BA">
            <w:r w:rsidRPr="00A46C5A">
              <w:t>Pass</w:t>
            </w:r>
          </w:p>
        </w:tc>
      </w:tr>
      <w:tr w:rsidR="00106A0C" w:rsidTr="000D30BA">
        <w:tc>
          <w:tcPr>
            <w:tcW w:w="1356" w:type="dxa"/>
          </w:tcPr>
          <w:p w:rsidR="00106A0C" w:rsidRDefault="00106A0C" w:rsidP="000D30BA">
            <w:pPr>
              <w:jc w:val="center"/>
            </w:pPr>
            <w:r>
              <w:t>9</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1</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106A0C" w:rsidP="000D30BA">
            <w:r w:rsidRPr="00797E73">
              <w:t>InvalidInput</w:t>
            </w:r>
          </w:p>
        </w:tc>
        <w:tc>
          <w:tcPr>
            <w:tcW w:w="1362" w:type="dxa"/>
          </w:tcPr>
          <w:p w:rsidR="00106A0C" w:rsidRDefault="00106A0C" w:rsidP="000D30BA">
            <w:r w:rsidRPr="00A46C5A">
              <w:t>Pass</w:t>
            </w:r>
          </w:p>
        </w:tc>
      </w:tr>
      <w:tr w:rsidR="00106A0C" w:rsidTr="000D30BA">
        <w:tc>
          <w:tcPr>
            <w:tcW w:w="1356" w:type="dxa"/>
          </w:tcPr>
          <w:p w:rsidR="00106A0C" w:rsidRDefault="00106A0C" w:rsidP="000D30BA">
            <w:pPr>
              <w:jc w:val="center"/>
            </w:pPr>
            <w:r>
              <w:t>10</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A31515"/>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0</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8B0738" w:rsidP="000D30BA">
            <w:r w:rsidRPr="008B0738">
              <w:t>TypeError: '&gt;' not supported between instances of 'str' and 'int'</w:t>
            </w:r>
          </w:p>
        </w:tc>
        <w:tc>
          <w:tcPr>
            <w:tcW w:w="1362" w:type="dxa"/>
          </w:tcPr>
          <w:p w:rsidR="00106A0C" w:rsidRDefault="00A556D8" w:rsidP="000D30BA">
            <w:r>
              <w:t>Fail</w:t>
            </w:r>
          </w:p>
        </w:tc>
      </w:tr>
      <w:tr w:rsidR="00106A0C" w:rsidTr="000D30BA">
        <w:tc>
          <w:tcPr>
            <w:tcW w:w="1356" w:type="dxa"/>
          </w:tcPr>
          <w:p w:rsidR="00106A0C" w:rsidRDefault="00106A0C" w:rsidP="000D30BA">
            <w:pPr>
              <w:jc w:val="center"/>
            </w:pPr>
            <w:r>
              <w:t>11</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A31515"/>
                <w:sz w:val="21"/>
                <w:szCs w:val="21"/>
              </w:rPr>
              <w:t>"two"</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5</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8B0738" w:rsidP="000D30BA">
            <w:r w:rsidRPr="008B0738">
              <w:t>TypeError: '&gt;' not supported between instances of 'str' and 'int'</w:t>
            </w:r>
          </w:p>
        </w:tc>
        <w:tc>
          <w:tcPr>
            <w:tcW w:w="1362" w:type="dxa"/>
          </w:tcPr>
          <w:p w:rsidR="00106A0C" w:rsidRDefault="008B0738" w:rsidP="000D30BA">
            <w:r>
              <w:t>Fail</w:t>
            </w:r>
          </w:p>
        </w:tc>
      </w:tr>
      <w:tr w:rsidR="00106A0C" w:rsidTr="000D30BA">
        <w:tc>
          <w:tcPr>
            <w:tcW w:w="1356" w:type="dxa"/>
          </w:tcPr>
          <w:p w:rsidR="00106A0C" w:rsidRDefault="00106A0C" w:rsidP="000D30BA">
            <w:pPr>
              <w:jc w:val="center"/>
            </w:pPr>
            <w:r>
              <w:t>12</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4.1</w:t>
            </w:r>
            <w:r w:rsidRPr="00493C1E">
              <w:rPr>
                <w:rFonts w:ascii="Consolas" w:eastAsia="Times New Roman" w:hAnsi="Consolas" w:cs="Times New Roman"/>
                <w:color w:val="000000"/>
                <w:sz w:val="21"/>
                <w:szCs w:val="21"/>
              </w:rPr>
              <w:t>)</w:t>
            </w:r>
          </w:p>
        </w:tc>
        <w:tc>
          <w:tcPr>
            <w:tcW w:w="1635" w:type="dxa"/>
          </w:tcPr>
          <w:p w:rsidR="00106A0C" w:rsidRDefault="00106A0C" w:rsidP="000D30BA">
            <w:r>
              <w:t>InvalidInput</w:t>
            </w:r>
          </w:p>
        </w:tc>
        <w:tc>
          <w:tcPr>
            <w:tcW w:w="1432" w:type="dxa"/>
          </w:tcPr>
          <w:p w:rsidR="00106A0C" w:rsidRDefault="00106A0C" w:rsidP="000D30BA">
            <w:r w:rsidRPr="00797E73">
              <w:t>InvalidInput</w:t>
            </w:r>
          </w:p>
        </w:tc>
        <w:tc>
          <w:tcPr>
            <w:tcW w:w="1362" w:type="dxa"/>
          </w:tcPr>
          <w:p w:rsidR="00106A0C" w:rsidRDefault="00106A0C" w:rsidP="000D30BA">
            <w:r w:rsidRPr="00A46C5A">
              <w:t>Pass</w:t>
            </w:r>
          </w:p>
        </w:tc>
      </w:tr>
      <w:tr w:rsidR="00106A0C" w:rsidTr="000D30BA">
        <w:tc>
          <w:tcPr>
            <w:tcW w:w="1356" w:type="dxa"/>
          </w:tcPr>
          <w:p w:rsidR="00106A0C" w:rsidRDefault="00106A0C" w:rsidP="000D30BA">
            <w:pPr>
              <w:jc w:val="center"/>
            </w:pPr>
            <w:r>
              <w:t>13</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2</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6</w:t>
            </w:r>
            <w:r w:rsidRPr="00E16DA6">
              <w:rPr>
                <w:rFonts w:ascii="Consolas" w:eastAsia="Times New Roman" w:hAnsi="Consolas" w:cs="Times New Roman"/>
                <w:color w:val="000000"/>
                <w:sz w:val="21"/>
                <w:szCs w:val="21"/>
              </w:rPr>
              <w:t>)</w:t>
            </w:r>
          </w:p>
        </w:tc>
        <w:tc>
          <w:tcPr>
            <w:tcW w:w="1635" w:type="dxa"/>
          </w:tcPr>
          <w:p w:rsidR="00106A0C" w:rsidRDefault="00106A0C" w:rsidP="000D30BA">
            <w:r>
              <w:t>NotATriangle</w:t>
            </w:r>
          </w:p>
        </w:tc>
        <w:tc>
          <w:tcPr>
            <w:tcW w:w="1432" w:type="dxa"/>
          </w:tcPr>
          <w:p w:rsidR="00106A0C" w:rsidRDefault="00106A0C" w:rsidP="000D30BA">
            <w:r w:rsidRPr="00F22026">
              <w:t>InvalidInput</w:t>
            </w:r>
          </w:p>
        </w:tc>
        <w:tc>
          <w:tcPr>
            <w:tcW w:w="1362" w:type="dxa"/>
          </w:tcPr>
          <w:p w:rsidR="00106A0C" w:rsidRDefault="00106A0C" w:rsidP="000D30BA">
            <w:r>
              <w:t>Fail</w:t>
            </w:r>
          </w:p>
        </w:tc>
      </w:tr>
      <w:tr w:rsidR="00106A0C" w:rsidTr="000D30BA">
        <w:tc>
          <w:tcPr>
            <w:tcW w:w="1356" w:type="dxa"/>
          </w:tcPr>
          <w:p w:rsidR="00106A0C" w:rsidRDefault="00106A0C" w:rsidP="000D30BA">
            <w:pPr>
              <w:jc w:val="center"/>
            </w:pPr>
            <w:r>
              <w:t>14</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2</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1</w:t>
            </w:r>
            <w:r w:rsidRPr="00E16DA6">
              <w:rPr>
                <w:rFonts w:ascii="Consolas" w:eastAsia="Times New Roman" w:hAnsi="Consolas" w:cs="Times New Roman"/>
                <w:color w:val="000000"/>
                <w:sz w:val="21"/>
                <w:szCs w:val="21"/>
              </w:rPr>
              <w:t>)</w:t>
            </w:r>
          </w:p>
        </w:tc>
        <w:tc>
          <w:tcPr>
            <w:tcW w:w="1635" w:type="dxa"/>
          </w:tcPr>
          <w:p w:rsidR="00106A0C" w:rsidRDefault="00106A0C" w:rsidP="000D30BA">
            <w:r>
              <w:t>NotATriangle</w:t>
            </w:r>
          </w:p>
        </w:tc>
        <w:tc>
          <w:tcPr>
            <w:tcW w:w="1432" w:type="dxa"/>
          </w:tcPr>
          <w:p w:rsidR="00106A0C" w:rsidRDefault="00106A0C" w:rsidP="000D30BA">
            <w:r w:rsidRPr="00F22026">
              <w:t>InvalidInput</w:t>
            </w:r>
          </w:p>
        </w:tc>
        <w:tc>
          <w:tcPr>
            <w:tcW w:w="1362" w:type="dxa"/>
          </w:tcPr>
          <w:p w:rsidR="00106A0C" w:rsidRDefault="00106A0C" w:rsidP="000D30BA">
            <w:r w:rsidRPr="00F9352E">
              <w:t>Fail</w:t>
            </w:r>
          </w:p>
        </w:tc>
      </w:tr>
      <w:tr w:rsidR="00106A0C" w:rsidTr="000D30BA">
        <w:tc>
          <w:tcPr>
            <w:tcW w:w="1356" w:type="dxa"/>
          </w:tcPr>
          <w:p w:rsidR="00106A0C" w:rsidRDefault="00106A0C" w:rsidP="000D30BA">
            <w:pPr>
              <w:jc w:val="center"/>
            </w:pPr>
            <w:r>
              <w:t>15</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11</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6</w:t>
            </w:r>
            <w:r w:rsidRPr="00E16DA6">
              <w:rPr>
                <w:rFonts w:ascii="Consolas" w:eastAsia="Times New Roman" w:hAnsi="Consolas" w:cs="Times New Roman"/>
                <w:color w:val="000000"/>
                <w:sz w:val="21"/>
                <w:szCs w:val="21"/>
              </w:rPr>
              <w:t>)</w:t>
            </w:r>
          </w:p>
        </w:tc>
        <w:tc>
          <w:tcPr>
            <w:tcW w:w="1635" w:type="dxa"/>
          </w:tcPr>
          <w:p w:rsidR="00106A0C" w:rsidRDefault="00106A0C" w:rsidP="000D30BA">
            <w:r>
              <w:t>NotATriangle</w:t>
            </w:r>
          </w:p>
        </w:tc>
        <w:tc>
          <w:tcPr>
            <w:tcW w:w="1432" w:type="dxa"/>
          </w:tcPr>
          <w:p w:rsidR="00106A0C" w:rsidRDefault="00106A0C" w:rsidP="000D30BA">
            <w:r w:rsidRPr="00F22026">
              <w:t>InvalidInput</w:t>
            </w:r>
          </w:p>
        </w:tc>
        <w:tc>
          <w:tcPr>
            <w:tcW w:w="1362" w:type="dxa"/>
          </w:tcPr>
          <w:p w:rsidR="00106A0C" w:rsidRDefault="00106A0C" w:rsidP="000D30BA">
            <w:r w:rsidRPr="00F9352E">
              <w:t>Fail</w:t>
            </w:r>
          </w:p>
        </w:tc>
      </w:tr>
      <w:tr w:rsidR="00106A0C" w:rsidTr="000D30BA">
        <w:tc>
          <w:tcPr>
            <w:tcW w:w="1356" w:type="dxa"/>
          </w:tcPr>
          <w:p w:rsidR="00106A0C" w:rsidRDefault="00106A0C" w:rsidP="000D30BA">
            <w:pPr>
              <w:jc w:val="center"/>
            </w:pPr>
            <w:r>
              <w:t>16</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1</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1</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1</w:t>
            </w:r>
            <w:r w:rsidRPr="00E16DA6">
              <w:rPr>
                <w:rFonts w:ascii="Consolas" w:eastAsia="Times New Roman" w:hAnsi="Consolas" w:cs="Times New Roman"/>
                <w:color w:val="000000"/>
                <w:sz w:val="21"/>
                <w:szCs w:val="21"/>
              </w:rPr>
              <w:t>)</w:t>
            </w:r>
          </w:p>
        </w:tc>
        <w:tc>
          <w:tcPr>
            <w:tcW w:w="1635" w:type="dxa"/>
          </w:tcPr>
          <w:p w:rsidR="00106A0C" w:rsidRDefault="00106A0C" w:rsidP="000D30BA">
            <w:r>
              <w:t>Equilateral</w:t>
            </w:r>
          </w:p>
        </w:tc>
        <w:tc>
          <w:tcPr>
            <w:tcW w:w="1432" w:type="dxa"/>
          </w:tcPr>
          <w:p w:rsidR="00106A0C" w:rsidRDefault="00106A0C" w:rsidP="000D30BA">
            <w:r w:rsidRPr="00F22026">
              <w:t>InvalidInput</w:t>
            </w:r>
          </w:p>
        </w:tc>
        <w:tc>
          <w:tcPr>
            <w:tcW w:w="1362" w:type="dxa"/>
          </w:tcPr>
          <w:p w:rsidR="00106A0C" w:rsidRDefault="00106A0C" w:rsidP="000D30BA">
            <w:r w:rsidRPr="00F9352E">
              <w:t>Fail</w:t>
            </w:r>
          </w:p>
        </w:tc>
      </w:tr>
      <w:tr w:rsidR="00106A0C" w:rsidTr="000D30BA">
        <w:tc>
          <w:tcPr>
            <w:tcW w:w="1356" w:type="dxa"/>
          </w:tcPr>
          <w:p w:rsidR="00106A0C" w:rsidRDefault="00106A0C" w:rsidP="000D30BA">
            <w:pPr>
              <w:jc w:val="center"/>
            </w:pPr>
            <w:r>
              <w:t>17</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Pr>
                <w:rFonts w:ascii="Consolas" w:eastAsia="Times New Roman" w:hAnsi="Consolas" w:cs="Times New Roman"/>
                <w:color w:val="09885A"/>
                <w:sz w:val="21"/>
                <w:szCs w:val="21"/>
              </w:rPr>
              <w:t>200</w:t>
            </w:r>
            <w:r w:rsidRPr="00E16DA6">
              <w:rPr>
                <w:rFonts w:ascii="Consolas" w:eastAsia="Times New Roman" w:hAnsi="Consolas" w:cs="Times New Roman"/>
                <w:color w:val="000000"/>
                <w:sz w:val="21"/>
                <w:szCs w:val="21"/>
              </w:rPr>
              <w:t>,</w:t>
            </w:r>
            <w:r>
              <w:rPr>
                <w:rFonts w:ascii="Consolas" w:eastAsia="Times New Roman" w:hAnsi="Consolas" w:cs="Times New Roman"/>
                <w:color w:val="09885A"/>
                <w:sz w:val="21"/>
                <w:szCs w:val="21"/>
              </w:rPr>
              <w:t>200</w:t>
            </w:r>
            <w:r w:rsidRPr="00E16DA6">
              <w:rPr>
                <w:rFonts w:ascii="Consolas" w:eastAsia="Times New Roman" w:hAnsi="Consolas" w:cs="Times New Roman"/>
                <w:color w:val="000000"/>
                <w:sz w:val="21"/>
                <w:szCs w:val="21"/>
              </w:rPr>
              <w:t>,</w:t>
            </w:r>
            <w:r>
              <w:rPr>
                <w:rFonts w:ascii="Consolas" w:eastAsia="Times New Roman" w:hAnsi="Consolas" w:cs="Times New Roman"/>
                <w:color w:val="09885A"/>
                <w:sz w:val="21"/>
                <w:szCs w:val="21"/>
              </w:rPr>
              <w:t>200</w:t>
            </w:r>
            <w:r w:rsidRPr="00E16DA6">
              <w:rPr>
                <w:rFonts w:ascii="Consolas" w:eastAsia="Times New Roman" w:hAnsi="Consolas" w:cs="Times New Roman"/>
                <w:color w:val="000000"/>
                <w:sz w:val="21"/>
                <w:szCs w:val="21"/>
              </w:rPr>
              <w:t>)</w:t>
            </w:r>
          </w:p>
        </w:tc>
        <w:tc>
          <w:tcPr>
            <w:tcW w:w="1635" w:type="dxa"/>
          </w:tcPr>
          <w:p w:rsidR="00106A0C" w:rsidRDefault="00106A0C" w:rsidP="000D30BA">
            <w:r>
              <w:t>Equilateral</w:t>
            </w:r>
          </w:p>
        </w:tc>
        <w:tc>
          <w:tcPr>
            <w:tcW w:w="1432" w:type="dxa"/>
          </w:tcPr>
          <w:p w:rsidR="00106A0C" w:rsidRDefault="00106A0C" w:rsidP="000D30BA">
            <w:r w:rsidRPr="00F22026">
              <w:t>InvalidInput</w:t>
            </w:r>
          </w:p>
        </w:tc>
        <w:tc>
          <w:tcPr>
            <w:tcW w:w="1362" w:type="dxa"/>
          </w:tcPr>
          <w:p w:rsidR="00106A0C" w:rsidRDefault="00106A0C" w:rsidP="000D30BA">
            <w:r w:rsidRPr="00F9352E">
              <w:t>Fail</w:t>
            </w:r>
          </w:p>
        </w:tc>
      </w:tr>
      <w:tr w:rsidR="00106A0C" w:rsidTr="000D30BA">
        <w:tc>
          <w:tcPr>
            <w:tcW w:w="1356" w:type="dxa"/>
          </w:tcPr>
          <w:p w:rsidR="00106A0C" w:rsidRDefault="00106A0C" w:rsidP="000D30BA">
            <w:pPr>
              <w:jc w:val="center"/>
            </w:pPr>
            <w:r>
              <w:t>18</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Pr>
                <w:rFonts w:ascii="Consolas" w:eastAsia="Times New Roman" w:hAnsi="Consolas" w:cs="Times New Roman"/>
                <w:color w:val="09885A"/>
                <w:sz w:val="21"/>
                <w:szCs w:val="21"/>
              </w:rPr>
              <w:t>100</w:t>
            </w:r>
            <w:r w:rsidRPr="00E16DA6">
              <w:rPr>
                <w:rFonts w:ascii="Consolas" w:eastAsia="Times New Roman" w:hAnsi="Consolas" w:cs="Times New Roman"/>
                <w:color w:val="000000"/>
                <w:sz w:val="21"/>
                <w:szCs w:val="21"/>
              </w:rPr>
              <w:t>,</w:t>
            </w:r>
            <w:r>
              <w:rPr>
                <w:rFonts w:ascii="Consolas" w:eastAsia="Times New Roman" w:hAnsi="Consolas" w:cs="Times New Roman"/>
                <w:color w:val="09885A"/>
                <w:sz w:val="21"/>
                <w:szCs w:val="21"/>
              </w:rPr>
              <w:t>100</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p>
        </w:tc>
        <w:tc>
          <w:tcPr>
            <w:tcW w:w="1635" w:type="dxa"/>
          </w:tcPr>
          <w:p w:rsidR="00106A0C" w:rsidRDefault="00106A0C" w:rsidP="000D30BA">
            <w:r>
              <w:t>Equilateral</w:t>
            </w:r>
          </w:p>
        </w:tc>
        <w:tc>
          <w:tcPr>
            <w:tcW w:w="1432" w:type="dxa"/>
          </w:tcPr>
          <w:p w:rsidR="00106A0C" w:rsidRDefault="00106A0C" w:rsidP="000D30BA">
            <w:r w:rsidRPr="00F22026">
              <w:t>InvalidInput</w:t>
            </w:r>
          </w:p>
        </w:tc>
        <w:tc>
          <w:tcPr>
            <w:tcW w:w="1362" w:type="dxa"/>
          </w:tcPr>
          <w:p w:rsidR="00106A0C" w:rsidRDefault="00106A0C" w:rsidP="000D30BA">
            <w:r w:rsidRPr="00F9352E">
              <w:t>Fail</w:t>
            </w:r>
          </w:p>
        </w:tc>
      </w:tr>
      <w:tr w:rsidR="00106A0C" w:rsidTr="000D30BA">
        <w:tc>
          <w:tcPr>
            <w:tcW w:w="1356" w:type="dxa"/>
          </w:tcPr>
          <w:p w:rsidR="00106A0C" w:rsidRDefault="00106A0C" w:rsidP="000D30BA">
            <w:pPr>
              <w:jc w:val="center"/>
            </w:pPr>
            <w:r>
              <w:t>19</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3</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6</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p>
        </w:tc>
        <w:tc>
          <w:tcPr>
            <w:tcW w:w="1635" w:type="dxa"/>
          </w:tcPr>
          <w:p w:rsidR="00106A0C" w:rsidRDefault="00106A0C" w:rsidP="000D30BA">
            <w:r>
              <w:t>Scalene</w:t>
            </w:r>
          </w:p>
        </w:tc>
        <w:tc>
          <w:tcPr>
            <w:tcW w:w="1432" w:type="dxa"/>
          </w:tcPr>
          <w:p w:rsidR="00106A0C" w:rsidRDefault="00106A0C" w:rsidP="000D30BA">
            <w:r w:rsidRPr="00F22026">
              <w:t>InvalidInput</w:t>
            </w:r>
          </w:p>
        </w:tc>
        <w:tc>
          <w:tcPr>
            <w:tcW w:w="1362" w:type="dxa"/>
          </w:tcPr>
          <w:p w:rsidR="00106A0C" w:rsidRDefault="00106A0C" w:rsidP="000D30BA">
            <w:r w:rsidRPr="00F9352E">
              <w:t>Fail</w:t>
            </w:r>
          </w:p>
        </w:tc>
      </w:tr>
      <w:tr w:rsidR="00106A0C" w:rsidTr="000D30BA">
        <w:tc>
          <w:tcPr>
            <w:tcW w:w="1356" w:type="dxa"/>
          </w:tcPr>
          <w:p w:rsidR="00106A0C" w:rsidRDefault="00106A0C" w:rsidP="000D30BA">
            <w:pPr>
              <w:jc w:val="center"/>
            </w:pPr>
            <w:r>
              <w:t>20</w:t>
            </w:r>
          </w:p>
        </w:tc>
        <w:tc>
          <w:tcPr>
            <w:tcW w:w="3565" w:type="dxa"/>
          </w:tcPr>
          <w:p w:rsidR="00106A0C" w:rsidRPr="00E16DA6" w:rsidRDefault="00106A0C" w:rsidP="000D30BA">
            <w:pPr>
              <w:shd w:val="clear" w:color="auto" w:fill="FFFFFF"/>
              <w:spacing w:line="285" w:lineRule="atLeast"/>
              <w:rPr>
                <w:rFonts w:ascii="Consolas" w:eastAsia="Times New Roman" w:hAnsi="Consolas" w:cs="Times New Roman"/>
                <w:color w:val="000000"/>
                <w:sz w:val="21"/>
                <w:szCs w:val="21"/>
              </w:rPr>
            </w:pPr>
            <w:r w:rsidRPr="00BD3F80">
              <w:rPr>
                <w:rFonts w:ascii="Consolas" w:eastAsia="Times New Roman" w:hAnsi="Consolas" w:cs="Times New Roman"/>
                <w:color w:val="000000"/>
                <w:sz w:val="21"/>
                <w:szCs w:val="21"/>
              </w:rPr>
              <w:t>classifyTriangle(</w:t>
            </w:r>
            <w:r w:rsidRPr="00BD3F80">
              <w:rPr>
                <w:rFonts w:ascii="Consolas" w:eastAsia="Times New Roman" w:hAnsi="Consolas" w:cs="Times New Roman"/>
                <w:color w:val="09885A"/>
                <w:sz w:val="21"/>
                <w:szCs w:val="21"/>
              </w:rPr>
              <w:t>3</w:t>
            </w:r>
            <w:r w:rsidRPr="00BD3F80">
              <w:rPr>
                <w:rFonts w:ascii="Consolas" w:eastAsia="Times New Roman" w:hAnsi="Consolas" w:cs="Times New Roman"/>
                <w:color w:val="000000"/>
                <w:sz w:val="21"/>
                <w:szCs w:val="21"/>
              </w:rPr>
              <w:t>,</w:t>
            </w:r>
            <w:r w:rsidRPr="00BD3F80">
              <w:rPr>
                <w:rFonts w:ascii="Consolas" w:eastAsia="Times New Roman" w:hAnsi="Consolas" w:cs="Times New Roman"/>
                <w:color w:val="09885A"/>
                <w:sz w:val="21"/>
                <w:szCs w:val="21"/>
              </w:rPr>
              <w:t>4</w:t>
            </w:r>
            <w:r w:rsidRPr="00BD3F80">
              <w:rPr>
                <w:rFonts w:ascii="Consolas" w:eastAsia="Times New Roman" w:hAnsi="Consolas" w:cs="Times New Roman"/>
                <w:color w:val="000000"/>
                <w:sz w:val="21"/>
                <w:szCs w:val="21"/>
              </w:rPr>
              <w:t>,</w:t>
            </w:r>
            <w:r w:rsidRPr="00BD3F80">
              <w:rPr>
                <w:rFonts w:ascii="Consolas" w:eastAsia="Times New Roman" w:hAnsi="Consolas" w:cs="Times New Roman"/>
                <w:color w:val="09885A"/>
                <w:sz w:val="21"/>
                <w:szCs w:val="21"/>
              </w:rPr>
              <w:t>3</w:t>
            </w:r>
            <w:r w:rsidRPr="00BD3F80">
              <w:rPr>
                <w:rFonts w:ascii="Consolas" w:eastAsia="Times New Roman" w:hAnsi="Consolas" w:cs="Times New Roman"/>
                <w:color w:val="000000"/>
                <w:sz w:val="21"/>
                <w:szCs w:val="21"/>
              </w:rPr>
              <w:t>)</w:t>
            </w:r>
          </w:p>
        </w:tc>
        <w:tc>
          <w:tcPr>
            <w:tcW w:w="1635" w:type="dxa"/>
          </w:tcPr>
          <w:p w:rsidR="00106A0C" w:rsidRDefault="00106A0C" w:rsidP="000D30BA">
            <w:r>
              <w:t>Isosceles</w:t>
            </w:r>
          </w:p>
        </w:tc>
        <w:tc>
          <w:tcPr>
            <w:tcW w:w="1432" w:type="dxa"/>
          </w:tcPr>
          <w:p w:rsidR="00106A0C" w:rsidRPr="00F22026" w:rsidRDefault="00106A0C" w:rsidP="000D30BA">
            <w:r>
              <w:t>InvalidInput</w:t>
            </w:r>
          </w:p>
        </w:tc>
        <w:tc>
          <w:tcPr>
            <w:tcW w:w="1362" w:type="dxa"/>
          </w:tcPr>
          <w:p w:rsidR="00106A0C" w:rsidRPr="00F9352E" w:rsidRDefault="00106A0C" w:rsidP="000D30BA">
            <w:r>
              <w:t>Fail</w:t>
            </w:r>
          </w:p>
        </w:tc>
      </w:tr>
      <w:tr w:rsidR="00106A0C" w:rsidTr="000D30BA">
        <w:tc>
          <w:tcPr>
            <w:tcW w:w="1356" w:type="dxa"/>
          </w:tcPr>
          <w:p w:rsidR="00106A0C" w:rsidRDefault="00106A0C" w:rsidP="000D30BA">
            <w:pPr>
              <w:jc w:val="center"/>
            </w:pPr>
            <w:r>
              <w:t>21</w:t>
            </w:r>
          </w:p>
        </w:tc>
        <w:tc>
          <w:tcPr>
            <w:tcW w:w="3565" w:type="dxa"/>
          </w:tcPr>
          <w:p w:rsidR="00106A0C" w:rsidRPr="00493C1E" w:rsidRDefault="00106A0C" w:rsidP="000D30BA">
            <w:pPr>
              <w:shd w:val="clear" w:color="auto" w:fill="FFFFFF"/>
              <w:spacing w:line="285" w:lineRule="atLeast"/>
              <w:rPr>
                <w:rFonts w:ascii="Consolas" w:eastAsia="Times New Roman" w:hAnsi="Consolas" w:cs="Times New Roman"/>
                <w:color w:val="000000"/>
                <w:sz w:val="21"/>
                <w:szCs w:val="21"/>
              </w:rPr>
            </w:pPr>
            <w:r w:rsidRPr="00312569">
              <w:rPr>
                <w:rFonts w:ascii="Consolas" w:eastAsia="Times New Roman" w:hAnsi="Consolas" w:cs="Times New Roman"/>
                <w:color w:val="000000"/>
                <w:sz w:val="21"/>
                <w:szCs w:val="21"/>
              </w:rPr>
              <w:t>classifyTriangle(</w:t>
            </w:r>
            <w:r w:rsidRPr="00312569">
              <w:rPr>
                <w:rFonts w:ascii="Consolas" w:eastAsia="Times New Roman" w:hAnsi="Consolas" w:cs="Times New Roman"/>
                <w:color w:val="09885A"/>
                <w:sz w:val="21"/>
                <w:szCs w:val="21"/>
              </w:rPr>
              <w:t>5</w:t>
            </w:r>
            <w:r w:rsidRPr="00312569">
              <w:rPr>
                <w:rFonts w:ascii="Consolas" w:eastAsia="Times New Roman" w:hAnsi="Consolas" w:cs="Times New Roman"/>
                <w:color w:val="000000"/>
                <w:sz w:val="21"/>
                <w:szCs w:val="21"/>
              </w:rPr>
              <w:t>,</w:t>
            </w:r>
            <w:r w:rsidRPr="00312569">
              <w:rPr>
                <w:rFonts w:ascii="Consolas" w:eastAsia="Times New Roman" w:hAnsi="Consolas" w:cs="Times New Roman"/>
                <w:color w:val="09885A"/>
                <w:sz w:val="21"/>
                <w:szCs w:val="21"/>
              </w:rPr>
              <w:t>4</w:t>
            </w:r>
            <w:r w:rsidRPr="00312569">
              <w:rPr>
                <w:rFonts w:ascii="Consolas" w:eastAsia="Times New Roman" w:hAnsi="Consolas" w:cs="Times New Roman"/>
                <w:color w:val="000000"/>
                <w:sz w:val="21"/>
                <w:szCs w:val="21"/>
              </w:rPr>
              <w:t>,</w:t>
            </w:r>
            <w:r w:rsidRPr="00312569">
              <w:rPr>
                <w:rFonts w:ascii="Consolas" w:eastAsia="Times New Roman" w:hAnsi="Consolas" w:cs="Times New Roman"/>
                <w:color w:val="09885A"/>
                <w:sz w:val="21"/>
                <w:szCs w:val="21"/>
              </w:rPr>
              <w:t>4</w:t>
            </w:r>
            <w:r w:rsidRPr="00312569">
              <w:rPr>
                <w:rFonts w:ascii="Consolas" w:eastAsia="Times New Roman" w:hAnsi="Consolas" w:cs="Times New Roman"/>
                <w:color w:val="000000"/>
                <w:sz w:val="21"/>
                <w:szCs w:val="21"/>
              </w:rPr>
              <w:t>)</w:t>
            </w:r>
          </w:p>
        </w:tc>
        <w:tc>
          <w:tcPr>
            <w:tcW w:w="1635" w:type="dxa"/>
          </w:tcPr>
          <w:p w:rsidR="00106A0C" w:rsidRDefault="00106A0C" w:rsidP="000D30BA">
            <w:r>
              <w:t>Isosceles</w:t>
            </w:r>
          </w:p>
        </w:tc>
        <w:tc>
          <w:tcPr>
            <w:tcW w:w="1432" w:type="dxa"/>
          </w:tcPr>
          <w:p w:rsidR="00106A0C" w:rsidRDefault="00106A0C" w:rsidP="000D30BA">
            <w:r w:rsidRPr="00F22026">
              <w:t>InvalidInput</w:t>
            </w:r>
          </w:p>
        </w:tc>
        <w:tc>
          <w:tcPr>
            <w:tcW w:w="1362" w:type="dxa"/>
          </w:tcPr>
          <w:p w:rsidR="00106A0C" w:rsidRDefault="00106A0C" w:rsidP="000D30BA">
            <w:r w:rsidRPr="00F9352E">
              <w:t>Fail</w:t>
            </w:r>
          </w:p>
        </w:tc>
      </w:tr>
      <w:tr w:rsidR="00106A0C" w:rsidTr="000D30BA">
        <w:tc>
          <w:tcPr>
            <w:tcW w:w="1356" w:type="dxa"/>
          </w:tcPr>
          <w:p w:rsidR="00106A0C" w:rsidRDefault="00106A0C" w:rsidP="000D30BA">
            <w:pPr>
              <w:jc w:val="center"/>
            </w:pPr>
            <w:r>
              <w:t>22</w:t>
            </w:r>
          </w:p>
        </w:tc>
        <w:tc>
          <w:tcPr>
            <w:tcW w:w="3565" w:type="dxa"/>
          </w:tcPr>
          <w:p w:rsidR="00106A0C" w:rsidRPr="00100E00" w:rsidRDefault="00106A0C" w:rsidP="000D30BA">
            <w:pPr>
              <w:shd w:val="clear" w:color="auto" w:fill="FFFFFF"/>
              <w:spacing w:line="285" w:lineRule="atLeast"/>
              <w:rPr>
                <w:rFonts w:ascii="Consolas" w:eastAsia="Times New Roman" w:hAnsi="Consolas" w:cs="Times New Roman"/>
                <w:color w:val="000000"/>
                <w:sz w:val="21"/>
                <w:szCs w:val="21"/>
              </w:rPr>
            </w:pPr>
            <w:r w:rsidRPr="00312569">
              <w:rPr>
                <w:rFonts w:ascii="Consolas" w:eastAsia="Times New Roman" w:hAnsi="Consolas" w:cs="Times New Roman"/>
                <w:color w:val="000000"/>
                <w:sz w:val="21"/>
                <w:szCs w:val="21"/>
              </w:rPr>
              <w:t>classifyTriangle(</w:t>
            </w:r>
            <w:r w:rsidRPr="00312569">
              <w:rPr>
                <w:rFonts w:ascii="Consolas" w:eastAsia="Times New Roman" w:hAnsi="Consolas" w:cs="Times New Roman"/>
                <w:color w:val="09885A"/>
                <w:sz w:val="21"/>
                <w:szCs w:val="21"/>
              </w:rPr>
              <w:t>3</w:t>
            </w:r>
            <w:r w:rsidRPr="00312569">
              <w:rPr>
                <w:rFonts w:ascii="Consolas" w:eastAsia="Times New Roman" w:hAnsi="Consolas" w:cs="Times New Roman"/>
                <w:color w:val="000000"/>
                <w:sz w:val="21"/>
                <w:szCs w:val="21"/>
              </w:rPr>
              <w:t>,</w:t>
            </w:r>
            <w:r w:rsidRPr="00312569">
              <w:rPr>
                <w:rFonts w:ascii="Consolas" w:eastAsia="Times New Roman" w:hAnsi="Consolas" w:cs="Times New Roman"/>
                <w:color w:val="09885A"/>
                <w:sz w:val="21"/>
                <w:szCs w:val="21"/>
              </w:rPr>
              <w:t>3</w:t>
            </w:r>
            <w:r w:rsidRPr="00312569">
              <w:rPr>
                <w:rFonts w:ascii="Consolas" w:eastAsia="Times New Roman" w:hAnsi="Consolas" w:cs="Times New Roman"/>
                <w:color w:val="000000"/>
                <w:sz w:val="21"/>
                <w:szCs w:val="21"/>
              </w:rPr>
              <w:t>,</w:t>
            </w:r>
            <w:r w:rsidRPr="00312569">
              <w:rPr>
                <w:rFonts w:ascii="Consolas" w:eastAsia="Times New Roman" w:hAnsi="Consolas" w:cs="Times New Roman"/>
                <w:color w:val="09885A"/>
                <w:sz w:val="21"/>
                <w:szCs w:val="21"/>
              </w:rPr>
              <w:t>2</w:t>
            </w:r>
            <w:r w:rsidRPr="00312569">
              <w:rPr>
                <w:rFonts w:ascii="Consolas" w:eastAsia="Times New Roman" w:hAnsi="Consolas" w:cs="Times New Roman"/>
                <w:color w:val="000000"/>
                <w:sz w:val="21"/>
                <w:szCs w:val="21"/>
              </w:rPr>
              <w:t>)</w:t>
            </w:r>
          </w:p>
        </w:tc>
        <w:tc>
          <w:tcPr>
            <w:tcW w:w="1635" w:type="dxa"/>
          </w:tcPr>
          <w:p w:rsidR="00106A0C" w:rsidRDefault="00106A0C" w:rsidP="000D30BA">
            <w:r>
              <w:t>Isosceles</w:t>
            </w:r>
          </w:p>
        </w:tc>
        <w:tc>
          <w:tcPr>
            <w:tcW w:w="1432" w:type="dxa"/>
          </w:tcPr>
          <w:p w:rsidR="00106A0C" w:rsidRDefault="00106A0C" w:rsidP="000D30BA">
            <w:r w:rsidRPr="00F22026">
              <w:t>InvalidInput</w:t>
            </w:r>
          </w:p>
        </w:tc>
        <w:tc>
          <w:tcPr>
            <w:tcW w:w="1362" w:type="dxa"/>
          </w:tcPr>
          <w:p w:rsidR="00106A0C" w:rsidRDefault="00106A0C" w:rsidP="000D30BA">
            <w:r w:rsidRPr="00F9352E">
              <w:t>Fail</w:t>
            </w:r>
          </w:p>
        </w:tc>
      </w:tr>
    </w:tbl>
    <w:p w:rsidR="00106A0C" w:rsidRDefault="00106A0C" w:rsidP="00106A0C">
      <w:pPr>
        <w:rPr>
          <w:b/>
        </w:rPr>
      </w:pPr>
    </w:p>
    <w:p w:rsidR="00106A0C" w:rsidRDefault="00106A0C" w:rsidP="00106A0C">
      <w:pPr>
        <w:rPr>
          <w:b/>
        </w:rPr>
      </w:pPr>
    </w:p>
    <w:p w:rsidR="00106A0C" w:rsidRPr="00AA4462" w:rsidRDefault="00106A0C" w:rsidP="00106A0C">
      <w:pPr>
        <w:rPr>
          <w:b/>
        </w:rPr>
      </w:pPr>
    </w:p>
    <w:p w:rsidR="00493C1E" w:rsidRDefault="00493C1E"/>
    <w:p w:rsidR="00493C1E" w:rsidRDefault="00493C1E"/>
    <w:p w:rsidR="00493C1E" w:rsidRDefault="00493C1E"/>
    <w:p w:rsidR="00CC1191" w:rsidRDefault="008B0738" w:rsidP="00CC1191">
      <w:pPr>
        <w:jc w:val="center"/>
        <w:rPr>
          <w:b/>
        </w:rPr>
      </w:pPr>
      <w:r>
        <w:rPr>
          <w:b/>
        </w:rPr>
        <w:lastRenderedPageBreak/>
        <w:t>Test Run</w:t>
      </w:r>
      <w:r w:rsidR="00CC1191" w:rsidRPr="00CC1191">
        <w:rPr>
          <w:b/>
        </w:rPr>
        <w:t xml:space="preserve"> </w:t>
      </w:r>
      <w:r w:rsidR="00CC1191">
        <w:rPr>
          <w:b/>
        </w:rPr>
        <w:t>–</w:t>
      </w:r>
      <w:r w:rsidR="00CC1191" w:rsidRPr="00CC1191">
        <w:rPr>
          <w:b/>
        </w:rPr>
        <w:t xml:space="preserve"> 2</w:t>
      </w:r>
    </w:p>
    <w:tbl>
      <w:tblPr>
        <w:tblStyle w:val="TableGrid"/>
        <w:tblW w:w="0" w:type="auto"/>
        <w:tblLook w:val="04A0" w:firstRow="1" w:lastRow="0" w:firstColumn="1" w:lastColumn="0" w:noHBand="0" w:noVBand="1"/>
      </w:tblPr>
      <w:tblGrid>
        <w:gridCol w:w="1356"/>
        <w:gridCol w:w="3565"/>
        <w:gridCol w:w="1635"/>
        <w:gridCol w:w="1432"/>
        <w:gridCol w:w="1362"/>
      </w:tblGrid>
      <w:tr w:rsidR="00CC1191" w:rsidTr="000D30BA">
        <w:tc>
          <w:tcPr>
            <w:tcW w:w="1356" w:type="dxa"/>
          </w:tcPr>
          <w:p w:rsidR="00CC1191" w:rsidRPr="00AA4462" w:rsidRDefault="00CC1191" w:rsidP="000D30BA">
            <w:pPr>
              <w:rPr>
                <w:b/>
              </w:rPr>
            </w:pPr>
            <w:r w:rsidRPr="00AA4462">
              <w:rPr>
                <w:b/>
              </w:rPr>
              <w:t>Test ID</w:t>
            </w:r>
          </w:p>
        </w:tc>
        <w:tc>
          <w:tcPr>
            <w:tcW w:w="3565" w:type="dxa"/>
          </w:tcPr>
          <w:p w:rsidR="00CC1191" w:rsidRPr="00AA4462" w:rsidRDefault="00CC1191" w:rsidP="000D30BA">
            <w:pPr>
              <w:rPr>
                <w:b/>
              </w:rPr>
            </w:pPr>
            <w:r w:rsidRPr="00AA4462">
              <w:rPr>
                <w:b/>
              </w:rPr>
              <w:t>Input</w:t>
            </w:r>
          </w:p>
        </w:tc>
        <w:tc>
          <w:tcPr>
            <w:tcW w:w="1635" w:type="dxa"/>
          </w:tcPr>
          <w:p w:rsidR="00CC1191" w:rsidRPr="00AA4462" w:rsidRDefault="00CC1191" w:rsidP="000D30BA">
            <w:pPr>
              <w:rPr>
                <w:b/>
              </w:rPr>
            </w:pPr>
            <w:r w:rsidRPr="00AA4462">
              <w:rPr>
                <w:b/>
              </w:rPr>
              <w:t>Expected Results</w:t>
            </w:r>
          </w:p>
        </w:tc>
        <w:tc>
          <w:tcPr>
            <w:tcW w:w="1432" w:type="dxa"/>
          </w:tcPr>
          <w:p w:rsidR="00CC1191" w:rsidRPr="00AA4462" w:rsidRDefault="00CC1191" w:rsidP="000D30BA">
            <w:pPr>
              <w:rPr>
                <w:b/>
              </w:rPr>
            </w:pPr>
            <w:r w:rsidRPr="00AA4462">
              <w:rPr>
                <w:b/>
              </w:rPr>
              <w:t>Actual Result</w:t>
            </w:r>
          </w:p>
        </w:tc>
        <w:tc>
          <w:tcPr>
            <w:tcW w:w="1362" w:type="dxa"/>
          </w:tcPr>
          <w:p w:rsidR="00CC1191" w:rsidRPr="00AA4462" w:rsidRDefault="00CC1191" w:rsidP="000D30BA">
            <w:pPr>
              <w:rPr>
                <w:b/>
              </w:rPr>
            </w:pPr>
            <w:r w:rsidRPr="00AA4462">
              <w:rPr>
                <w:b/>
              </w:rPr>
              <w:t>Pass or Fail</w:t>
            </w:r>
          </w:p>
        </w:tc>
      </w:tr>
      <w:tr w:rsidR="00106A0C" w:rsidTr="000D30BA">
        <w:tc>
          <w:tcPr>
            <w:tcW w:w="1356" w:type="dxa"/>
          </w:tcPr>
          <w:p w:rsidR="00106A0C" w:rsidRDefault="00106A0C" w:rsidP="00106A0C">
            <w:pPr>
              <w:jc w:val="center"/>
            </w:pPr>
            <w:r>
              <w:t>1</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4</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5</w:t>
            </w:r>
            <w:r w:rsidRPr="00493C1E">
              <w:rPr>
                <w:rFonts w:ascii="Consolas" w:eastAsia="Times New Roman" w:hAnsi="Consolas" w:cs="Times New Roman"/>
                <w:color w:val="000000"/>
                <w:sz w:val="21"/>
                <w:szCs w:val="21"/>
              </w:rPr>
              <w:t>)</w:t>
            </w:r>
          </w:p>
        </w:tc>
        <w:tc>
          <w:tcPr>
            <w:tcW w:w="1635" w:type="dxa"/>
          </w:tcPr>
          <w:p w:rsidR="00106A0C" w:rsidRDefault="00106A0C" w:rsidP="00106A0C">
            <w:r>
              <w:t>Right</w:t>
            </w:r>
          </w:p>
        </w:tc>
        <w:tc>
          <w:tcPr>
            <w:tcW w:w="1432" w:type="dxa"/>
          </w:tcPr>
          <w:p w:rsidR="00106A0C" w:rsidRDefault="00106A0C" w:rsidP="00106A0C">
            <w:r>
              <w:t>Right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2</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5</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4</w:t>
            </w:r>
            <w:r w:rsidRPr="00493C1E">
              <w:rPr>
                <w:rFonts w:ascii="Consolas" w:eastAsia="Times New Roman" w:hAnsi="Consolas" w:cs="Times New Roman"/>
                <w:color w:val="000000"/>
                <w:sz w:val="21"/>
                <w:szCs w:val="21"/>
              </w:rPr>
              <w:t>)</w:t>
            </w:r>
          </w:p>
        </w:tc>
        <w:tc>
          <w:tcPr>
            <w:tcW w:w="1635" w:type="dxa"/>
          </w:tcPr>
          <w:p w:rsidR="00106A0C" w:rsidRDefault="00106A0C" w:rsidP="00106A0C">
            <w:r>
              <w:t>Right</w:t>
            </w:r>
          </w:p>
        </w:tc>
        <w:tc>
          <w:tcPr>
            <w:tcW w:w="1432" w:type="dxa"/>
          </w:tcPr>
          <w:p w:rsidR="00106A0C" w:rsidRDefault="00106A0C" w:rsidP="00106A0C">
            <w:r>
              <w:t>Right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3</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5</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4</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p>
        </w:tc>
        <w:tc>
          <w:tcPr>
            <w:tcW w:w="1635" w:type="dxa"/>
          </w:tcPr>
          <w:p w:rsidR="00106A0C" w:rsidRDefault="00106A0C" w:rsidP="00106A0C">
            <w:r>
              <w:t>Right</w:t>
            </w:r>
          </w:p>
        </w:tc>
        <w:tc>
          <w:tcPr>
            <w:tcW w:w="1432" w:type="dxa"/>
          </w:tcPr>
          <w:p w:rsidR="00106A0C" w:rsidRDefault="00106A0C" w:rsidP="00106A0C">
            <w:r>
              <w:t>Right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4</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201</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5</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201</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6</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201</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7</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8</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9</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1</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10</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A31515"/>
                <w:sz w:val="21"/>
                <w:szCs w:val="21"/>
              </w:rPr>
              <w:t>'190'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200</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0</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11</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A31515"/>
                <w:sz w:val="21"/>
                <w:szCs w:val="21"/>
              </w:rPr>
              <w:t>"two"</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5</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12</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493C1E">
              <w:rPr>
                <w:rFonts w:ascii="Consolas" w:eastAsia="Times New Roman" w:hAnsi="Consolas" w:cs="Times New Roman"/>
                <w:color w:val="000000"/>
                <w:sz w:val="21"/>
                <w:szCs w:val="21"/>
              </w:rPr>
              <w:t>classifyTriangle(</w:t>
            </w:r>
            <w:r w:rsidRPr="00493C1E">
              <w:rPr>
                <w:rFonts w:ascii="Consolas" w:eastAsia="Times New Roman" w:hAnsi="Consolas" w:cs="Times New Roman"/>
                <w:color w:val="09885A"/>
                <w:sz w:val="21"/>
                <w:szCs w:val="21"/>
              </w:rPr>
              <w:t>3</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2</w:t>
            </w:r>
            <w:r w:rsidRPr="00493C1E">
              <w:rPr>
                <w:rFonts w:ascii="Consolas" w:eastAsia="Times New Roman" w:hAnsi="Consolas" w:cs="Times New Roman"/>
                <w:color w:val="000000"/>
                <w:sz w:val="21"/>
                <w:szCs w:val="21"/>
              </w:rPr>
              <w:t>,</w:t>
            </w:r>
            <w:r w:rsidRPr="00493C1E">
              <w:rPr>
                <w:rFonts w:ascii="Consolas" w:eastAsia="Times New Roman" w:hAnsi="Consolas" w:cs="Times New Roman"/>
                <w:color w:val="09885A"/>
                <w:sz w:val="21"/>
                <w:szCs w:val="21"/>
              </w:rPr>
              <w:t>4.1</w:t>
            </w:r>
            <w:r w:rsidRPr="00493C1E">
              <w:rPr>
                <w:rFonts w:ascii="Consolas" w:eastAsia="Times New Roman" w:hAnsi="Consolas" w:cs="Times New Roman"/>
                <w:color w:val="000000"/>
                <w:sz w:val="21"/>
                <w:szCs w:val="21"/>
              </w:rPr>
              <w:t>)</w:t>
            </w:r>
          </w:p>
        </w:tc>
        <w:tc>
          <w:tcPr>
            <w:tcW w:w="1635" w:type="dxa"/>
          </w:tcPr>
          <w:p w:rsidR="00106A0C" w:rsidRDefault="00106A0C" w:rsidP="00106A0C">
            <w:r>
              <w:t>InvalidInput</w:t>
            </w:r>
          </w:p>
        </w:tc>
        <w:tc>
          <w:tcPr>
            <w:tcW w:w="1432" w:type="dxa"/>
          </w:tcPr>
          <w:p w:rsidR="00106A0C" w:rsidRDefault="00106A0C" w:rsidP="00106A0C">
            <w:r>
              <w:t>InvalidInput</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13</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2</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6</w:t>
            </w:r>
            <w:r w:rsidRPr="00E16DA6">
              <w:rPr>
                <w:rFonts w:ascii="Consolas" w:eastAsia="Times New Roman" w:hAnsi="Consolas" w:cs="Times New Roman"/>
                <w:color w:val="000000"/>
                <w:sz w:val="21"/>
                <w:szCs w:val="21"/>
              </w:rPr>
              <w:t>)</w:t>
            </w:r>
          </w:p>
        </w:tc>
        <w:tc>
          <w:tcPr>
            <w:tcW w:w="1635" w:type="dxa"/>
          </w:tcPr>
          <w:p w:rsidR="00106A0C" w:rsidRDefault="00106A0C" w:rsidP="00106A0C">
            <w:r>
              <w:t>NotATriangle</w:t>
            </w:r>
          </w:p>
        </w:tc>
        <w:tc>
          <w:tcPr>
            <w:tcW w:w="1432" w:type="dxa"/>
          </w:tcPr>
          <w:p w:rsidR="00106A0C" w:rsidRDefault="00106A0C" w:rsidP="00106A0C">
            <w:r>
              <w:t>NotATriangle</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14</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2</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1</w:t>
            </w:r>
            <w:r w:rsidRPr="00E16DA6">
              <w:rPr>
                <w:rFonts w:ascii="Consolas" w:eastAsia="Times New Roman" w:hAnsi="Consolas" w:cs="Times New Roman"/>
                <w:color w:val="000000"/>
                <w:sz w:val="21"/>
                <w:szCs w:val="21"/>
              </w:rPr>
              <w:t>)</w:t>
            </w:r>
          </w:p>
        </w:tc>
        <w:tc>
          <w:tcPr>
            <w:tcW w:w="1635" w:type="dxa"/>
          </w:tcPr>
          <w:p w:rsidR="00106A0C" w:rsidRDefault="00106A0C" w:rsidP="00106A0C">
            <w:r>
              <w:t>NotATriangle</w:t>
            </w:r>
          </w:p>
        </w:tc>
        <w:tc>
          <w:tcPr>
            <w:tcW w:w="1432" w:type="dxa"/>
          </w:tcPr>
          <w:p w:rsidR="00106A0C" w:rsidRDefault="00106A0C" w:rsidP="00106A0C">
            <w:r>
              <w:t>NotATriangle</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15</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11</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6</w:t>
            </w:r>
            <w:r w:rsidRPr="00E16DA6">
              <w:rPr>
                <w:rFonts w:ascii="Consolas" w:eastAsia="Times New Roman" w:hAnsi="Consolas" w:cs="Times New Roman"/>
                <w:color w:val="000000"/>
                <w:sz w:val="21"/>
                <w:szCs w:val="21"/>
              </w:rPr>
              <w:t>)</w:t>
            </w:r>
          </w:p>
        </w:tc>
        <w:tc>
          <w:tcPr>
            <w:tcW w:w="1635" w:type="dxa"/>
          </w:tcPr>
          <w:p w:rsidR="00106A0C" w:rsidRDefault="00106A0C" w:rsidP="00106A0C">
            <w:r>
              <w:t>NotATriangle</w:t>
            </w:r>
          </w:p>
        </w:tc>
        <w:tc>
          <w:tcPr>
            <w:tcW w:w="1432" w:type="dxa"/>
          </w:tcPr>
          <w:p w:rsidR="00106A0C" w:rsidRDefault="00106A0C" w:rsidP="00106A0C">
            <w:r>
              <w:t>NotATriangle</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16</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1</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1</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1</w:t>
            </w:r>
            <w:r w:rsidRPr="00E16DA6">
              <w:rPr>
                <w:rFonts w:ascii="Consolas" w:eastAsia="Times New Roman" w:hAnsi="Consolas" w:cs="Times New Roman"/>
                <w:color w:val="000000"/>
                <w:sz w:val="21"/>
                <w:szCs w:val="21"/>
              </w:rPr>
              <w:t>)</w:t>
            </w:r>
          </w:p>
        </w:tc>
        <w:tc>
          <w:tcPr>
            <w:tcW w:w="1635" w:type="dxa"/>
          </w:tcPr>
          <w:p w:rsidR="00106A0C" w:rsidRDefault="00106A0C" w:rsidP="00106A0C">
            <w:r>
              <w:t>Equilateral</w:t>
            </w:r>
          </w:p>
        </w:tc>
        <w:tc>
          <w:tcPr>
            <w:tcW w:w="1432" w:type="dxa"/>
          </w:tcPr>
          <w:p w:rsidR="00106A0C" w:rsidRDefault="00106A0C" w:rsidP="00106A0C">
            <w:r>
              <w:t>Equilateral</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17</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Pr>
                <w:rFonts w:ascii="Consolas" w:eastAsia="Times New Roman" w:hAnsi="Consolas" w:cs="Times New Roman"/>
                <w:color w:val="09885A"/>
                <w:sz w:val="21"/>
                <w:szCs w:val="21"/>
              </w:rPr>
              <w:t>200</w:t>
            </w:r>
            <w:r w:rsidRPr="00E16DA6">
              <w:rPr>
                <w:rFonts w:ascii="Consolas" w:eastAsia="Times New Roman" w:hAnsi="Consolas" w:cs="Times New Roman"/>
                <w:color w:val="000000"/>
                <w:sz w:val="21"/>
                <w:szCs w:val="21"/>
              </w:rPr>
              <w:t>,</w:t>
            </w:r>
            <w:r>
              <w:rPr>
                <w:rFonts w:ascii="Consolas" w:eastAsia="Times New Roman" w:hAnsi="Consolas" w:cs="Times New Roman"/>
                <w:color w:val="09885A"/>
                <w:sz w:val="21"/>
                <w:szCs w:val="21"/>
              </w:rPr>
              <w:t>200</w:t>
            </w:r>
            <w:r w:rsidRPr="00E16DA6">
              <w:rPr>
                <w:rFonts w:ascii="Consolas" w:eastAsia="Times New Roman" w:hAnsi="Consolas" w:cs="Times New Roman"/>
                <w:color w:val="000000"/>
                <w:sz w:val="21"/>
                <w:szCs w:val="21"/>
              </w:rPr>
              <w:t>,</w:t>
            </w:r>
            <w:r>
              <w:rPr>
                <w:rFonts w:ascii="Consolas" w:eastAsia="Times New Roman" w:hAnsi="Consolas" w:cs="Times New Roman"/>
                <w:color w:val="09885A"/>
                <w:sz w:val="21"/>
                <w:szCs w:val="21"/>
              </w:rPr>
              <w:t>200</w:t>
            </w:r>
            <w:r w:rsidRPr="00E16DA6">
              <w:rPr>
                <w:rFonts w:ascii="Consolas" w:eastAsia="Times New Roman" w:hAnsi="Consolas" w:cs="Times New Roman"/>
                <w:color w:val="000000"/>
                <w:sz w:val="21"/>
                <w:szCs w:val="21"/>
              </w:rPr>
              <w:t>)</w:t>
            </w:r>
          </w:p>
        </w:tc>
        <w:tc>
          <w:tcPr>
            <w:tcW w:w="1635" w:type="dxa"/>
          </w:tcPr>
          <w:p w:rsidR="00106A0C" w:rsidRDefault="00106A0C" w:rsidP="00106A0C">
            <w:r>
              <w:t>Equilateral</w:t>
            </w:r>
          </w:p>
        </w:tc>
        <w:tc>
          <w:tcPr>
            <w:tcW w:w="1432" w:type="dxa"/>
          </w:tcPr>
          <w:p w:rsidR="00106A0C" w:rsidRDefault="00106A0C" w:rsidP="00106A0C">
            <w:r>
              <w:t>Equilateral</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18</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Pr>
                <w:rFonts w:ascii="Consolas" w:eastAsia="Times New Roman" w:hAnsi="Consolas" w:cs="Times New Roman"/>
                <w:color w:val="09885A"/>
                <w:sz w:val="21"/>
                <w:szCs w:val="21"/>
              </w:rPr>
              <w:t>100</w:t>
            </w:r>
            <w:r w:rsidRPr="00E16DA6">
              <w:rPr>
                <w:rFonts w:ascii="Consolas" w:eastAsia="Times New Roman" w:hAnsi="Consolas" w:cs="Times New Roman"/>
                <w:color w:val="000000"/>
                <w:sz w:val="21"/>
                <w:szCs w:val="21"/>
              </w:rPr>
              <w:t>,</w:t>
            </w:r>
            <w:r>
              <w:rPr>
                <w:rFonts w:ascii="Consolas" w:eastAsia="Times New Roman" w:hAnsi="Consolas" w:cs="Times New Roman"/>
                <w:color w:val="09885A"/>
                <w:sz w:val="21"/>
                <w:szCs w:val="21"/>
              </w:rPr>
              <w:t>100</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p>
        </w:tc>
        <w:tc>
          <w:tcPr>
            <w:tcW w:w="1635" w:type="dxa"/>
          </w:tcPr>
          <w:p w:rsidR="00106A0C" w:rsidRDefault="00106A0C" w:rsidP="00106A0C">
            <w:r>
              <w:t>Equilateral</w:t>
            </w:r>
          </w:p>
        </w:tc>
        <w:tc>
          <w:tcPr>
            <w:tcW w:w="1432" w:type="dxa"/>
          </w:tcPr>
          <w:p w:rsidR="00106A0C" w:rsidRDefault="00106A0C" w:rsidP="00106A0C">
            <w:r>
              <w:t>Equilateral</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19</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E16DA6">
              <w:rPr>
                <w:rFonts w:ascii="Consolas" w:eastAsia="Times New Roman" w:hAnsi="Consolas" w:cs="Times New Roman"/>
                <w:color w:val="000000"/>
                <w:sz w:val="21"/>
                <w:szCs w:val="21"/>
              </w:rPr>
              <w:t>classifyTriangle(</w:t>
            </w:r>
            <w:r w:rsidRPr="00E16DA6">
              <w:rPr>
                <w:rFonts w:ascii="Consolas" w:eastAsia="Times New Roman" w:hAnsi="Consolas" w:cs="Times New Roman"/>
                <w:color w:val="09885A"/>
                <w:sz w:val="21"/>
                <w:szCs w:val="21"/>
              </w:rPr>
              <w:t>3</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6</w:t>
            </w:r>
            <w:r w:rsidRPr="00E16DA6">
              <w:rPr>
                <w:rFonts w:ascii="Consolas" w:eastAsia="Times New Roman" w:hAnsi="Consolas" w:cs="Times New Roman"/>
                <w:color w:val="000000"/>
                <w:sz w:val="21"/>
                <w:szCs w:val="21"/>
              </w:rPr>
              <w:t>,</w:t>
            </w:r>
            <w:r w:rsidRPr="00E16DA6">
              <w:rPr>
                <w:rFonts w:ascii="Consolas" w:eastAsia="Times New Roman" w:hAnsi="Consolas" w:cs="Times New Roman"/>
                <w:color w:val="09885A"/>
                <w:sz w:val="21"/>
                <w:szCs w:val="21"/>
              </w:rPr>
              <w:t>4</w:t>
            </w:r>
            <w:r w:rsidRPr="00E16DA6">
              <w:rPr>
                <w:rFonts w:ascii="Consolas" w:eastAsia="Times New Roman" w:hAnsi="Consolas" w:cs="Times New Roman"/>
                <w:color w:val="000000"/>
                <w:sz w:val="21"/>
                <w:szCs w:val="21"/>
              </w:rPr>
              <w:t>)</w:t>
            </w:r>
          </w:p>
        </w:tc>
        <w:tc>
          <w:tcPr>
            <w:tcW w:w="1635" w:type="dxa"/>
          </w:tcPr>
          <w:p w:rsidR="00106A0C" w:rsidRDefault="00106A0C" w:rsidP="00106A0C">
            <w:r>
              <w:t>Scalene</w:t>
            </w:r>
          </w:p>
        </w:tc>
        <w:tc>
          <w:tcPr>
            <w:tcW w:w="1432" w:type="dxa"/>
          </w:tcPr>
          <w:p w:rsidR="00106A0C" w:rsidRDefault="00106A0C" w:rsidP="00106A0C">
            <w:r>
              <w:t>Scalene</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20</w:t>
            </w:r>
          </w:p>
        </w:tc>
        <w:tc>
          <w:tcPr>
            <w:tcW w:w="3565" w:type="dxa"/>
          </w:tcPr>
          <w:p w:rsidR="00106A0C" w:rsidRPr="00E16DA6" w:rsidRDefault="00106A0C" w:rsidP="00106A0C">
            <w:pPr>
              <w:shd w:val="clear" w:color="auto" w:fill="FFFFFF"/>
              <w:spacing w:line="285" w:lineRule="atLeast"/>
              <w:rPr>
                <w:rFonts w:ascii="Consolas" w:eastAsia="Times New Roman" w:hAnsi="Consolas" w:cs="Times New Roman"/>
                <w:color w:val="000000"/>
                <w:sz w:val="21"/>
                <w:szCs w:val="21"/>
              </w:rPr>
            </w:pPr>
            <w:r w:rsidRPr="00BD3F80">
              <w:rPr>
                <w:rFonts w:ascii="Consolas" w:eastAsia="Times New Roman" w:hAnsi="Consolas" w:cs="Times New Roman"/>
                <w:color w:val="000000"/>
                <w:sz w:val="21"/>
                <w:szCs w:val="21"/>
              </w:rPr>
              <w:t>classifyTriangle(</w:t>
            </w:r>
            <w:r w:rsidRPr="00BD3F80">
              <w:rPr>
                <w:rFonts w:ascii="Consolas" w:eastAsia="Times New Roman" w:hAnsi="Consolas" w:cs="Times New Roman"/>
                <w:color w:val="09885A"/>
                <w:sz w:val="21"/>
                <w:szCs w:val="21"/>
              </w:rPr>
              <w:t>3</w:t>
            </w:r>
            <w:r w:rsidRPr="00BD3F80">
              <w:rPr>
                <w:rFonts w:ascii="Consolas" w:eastAsia="Times New Roman" w:hAnsi="Consolas" w:cs="Times New Roman"/>
                <w:color w:val="000000"/>
                <w:sz w:val="21"/>
                <w:szCs w:val="21"/>
              </w:rPr>
              <w:t>,</w:t>
            </w:r>
            <w:r w:rsidRPr="00BD3F80">
              <w:rPr>
                <w:rFonts w:ascii="Consolas" w:eastAsia="Times New Roman" w:hAnsi="Consolas" w:cs="Times New Roman"/>
                <w:color w:val="09885A"/>
                <w:sz w:val="21"/>
                <w:szCs w:val="21"/>
              </w:rPr>
              <w:t>4</w:t>
            </w:r>
            <w:r w:rsidRPr="00BD3F80">
              <w:rPr>
                <w:rFonts w:ascii="Consolas" w:eastAsia="Times New Roman" w:hAnsi="Consolas" w:cs="Times New Roman"/>
                <w:color w:val="000000"/>
                <w:sz w:val="21"/>
                <w:szCs w:val="21"/>
              </w:rPr>
              <w:t>,</w:t>
            </w:r>
            <w:r w:rsidRPr="00BD3F80">
              <w:rPr>
                <w:rFonts w:ascii="Consolas" w:eastAsia="Times New Roman" w:hAnsi="Consolas" w:cs="Times New Roman"/>
                <w:color w:val="09885A"/>
                <w:sz w:val="21"/>
                <w:szCs w:val="21"/>
              </w:rPr>
              <w:t>3</w:t>
            </w:r>
            <w:r w:rsidRPr="00BD3F80">
              <w:rPr>
                <w:rFonts w:ascii="Consolas" w:eastAsia="Times New Roman" w:hAnsi="Consolas" w:cs="Times New Roman"/>
                <w:color w:val="000000"/>
                <w:sz w:val="21"/>
                <w:szCs w:val="21"/>
              </w:rPr>
              <w:t>)</w:t>
            </w:r>
          </w:p>
        </w:tc>
        <w:tc>
          <w:tcPr>
            <w:tcW w:w="1635" w:type="dxa"/>
          </w:tcPr>
          <w:p w:rsidR="00106A0C" w:rsidRDefault="00106A0C" w:rsidP="00106A0C">
            <w:r>
              <w:t>Isosceles</w:t>
            </w:r>
          </w:p>
        </w:tc>
        <w:tc>
          <w:tcPr>
            <w:tcW w:w="1432" w:type="dxa"/>
          </w:tcPr>
          <w:p w:rsidR="00106A0C" w:rsidRDefault="00106A0C" w:rsidP="00106A0C">
            <w:r>
              <w:t>Isosceles</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21</w:t>
            </w:r>
          </w:p>
        </w:tc>
        <w:tc>
          <w:tcPr>
            <w:tcW w:w="3565" w:type="dxa"/>
          </w:tcPr>
          <w:p w:rsidR="00106A0C" w:rsidRPr="00493C1E" w:rsidRDefault="00106A0C" w:rsidP="00106A0C">
            <w:pPr>
              <w:shd w:val="clear" w:color="auto" w:fill="FFFFFF"/>
              <w:spacing w:line="285" w:lineRule="atLeast"/>
              <w:rPr>
                <w:rFonts w:ascii="Consolas" w:eastAsia="Times New Roman" w:hAnsi="Consolas" w:cs="Times New Roman"/>
                <w:color w:val="000000"/>
                <w:sz w:val="21"/>
                <w:szCs w:val="21"/>
              </w:rPr>
            </w:pPr>
            <w:r w:rsidRPr="00312569">
              <w:rPr>
                <w:rFonts w:ascii="Consolas" w:eastAsia="Times New Roman" w:hAnsi="Consolas" w:cs="Times New Roman"/>
                <w:color w:val="000000"/>
                <w:sz w:val="21"/>
                <w:szCs w:val="21"/>
              </w:rPr>
              <w:t>classifyTriangle(</w:t>
            </w:r>
            <w:r w:rsidRPr="00312569">
              <w:rPr>
                <w:rFonts w:ascii="Consolas" w:eastAsia="Times New Roman" w:hAnsi="Consolas" w:cs="Times New Roman"/>
                <w:color w:val="09885A"/>
                <w:sz w:val="21"/>
                <w:szCs w:val="21"/>
              </w:rPr>
              <w:t>5</w:t>
            </w:r>
            <w:r w:rsidRPr="00312569">
              <w:rPr>
                <w:rFonts w:ascii="Consolas" w:eastAsia="Times New Roman" w:hAnsi="Consolas" w:cs="Times New Roman"/>
                <w:color w:val="000000"/>
                <w:sz w:val="21"/>
                <w:szCs w:val="21"/>
              </w:rPr>
              <w:t>,</w:t>
            </w:r>
            <w:r w:rsidRPr="00312569">
              <w:rPr>
                <w:rFonts w:ascii="Consolas" w:eastAsia="Times New Roman" w:hAnsi="Consolas" w:cs="Times New Roman"/>
                <w:color w:val="09885A"/>
                <w:sz w:val="21"/>
                <w:szCs w:val="21"/>
              </w:rPr>
              <w:t>4</w:t>
            </w:r>
            <w:r w:rsidRPr="00312569">
              <w:rPr>
                <w:rFonts w:ascii="Consolas" w:eastAsia="Times New Roman" w:hAnsi="Consolas" w:cs="Times New Roman"/>
                <w:color w:val="000000"/>
                <w:sz w:val="21"/>
                <w:szCs w:val="21"/>
              </w:rPr>
              <w:t>,</w:t>
            </w:r>
            <w:r w:rsidRPr="00312569">
              <w:rPr>
                <w:rFonts w:ascii="Consolas" w:eastAsia="Times New Roman" w:hAnsi="Consolas" w:cs="Times New Roman"/>
                <w:color w:val="09885A"/>
                <w:sz w:val="21"/>
                <w:szCs w:val="21"/>
              </w:rPr>
              <w:t>4</w:t>
            </w:r>
            <w:r w:rsidRPr="00312569">
              <w:rPr>
                <w:rFonts w:ascii="Consolas" w:eastAsia="Times New Roman" w:hAnsi="Consolas" w:cs="Times New Roman"/>
                <w:color w:val="000000"/>
                <w:sz w:val="21"/>
                <w:szCs w:val="21"/>
              </w:rPr>
              <w:t>)</w:t>
            </w:r>
          </w:p>
        </w:tc>
        <w:tc>
          <w:tcPr>
            <w:tcW w:w="1635" w:type="dxa"/>
          </w:tcPr>
          <w:p w:rsidR="00106A0C" w:rsidRDefault="00106A0C" w:rsidP="00106A0C">
            <w:r>
              <w:t>Isosceles</w:t>
            </w:r>
          </w:p>
        </w:tc>
        <w:tc>
          <w:tcPr>
            <w:tcW w:w="1432" w:type="dxa"/>
          </w:tcPr>
          <w:p w:rsidR="00106A0C" w:rsidRDefault="00106A0C" w:rsidP="00106A0C">
            <w:r>
              <w:t>Isosceles</w:t>
            </w:r>
          </w:p>
        </w:tc>
        <w:tc>
          <w:tcPr>
            <w:tcW w:w="1362" w:type="dxa"/>
          </w:tcPr>
          <w:p w:rsidR="00106A0C" w:rsidRDefault="00106A0C" w:rsidP="00106A0C">
            <w:r w:rsidRPr="000F7331">
              <w:t>Pass</w:t>
            </w:r>
          </w:p>
        </w:tc>
      </w:tr>
      <w:tr w:rsidR="00106A0C" w:rsidTr="000D30BA">
        <w:tc>
          <w:tcPr>
            <w:tcW w:w="1356" w:type="dxa"/>
          </w:tcPr>
          <w:p w:rsidR="00106A0C" w:rsidRDefault="00106A0C" w:rsidP="00106A0C">
            <w:pPr>
              <w:jc w:val="center"/>
            </w:pPr>
            <w:r>
              <w:t>22</w:t>
            </w:r>
          </w:p>
        </w:tc>
        <w:tc>
          <w:tcPr>
            <w:tcW w:w="3565" w:type="dxa"/>
          </w:tcPr>
          <w:p w:rsidR="00106A0C" w:rsidRPr="00100E00" w:rsidRDefault="00106A0C" w:rsidP="00106A0C">
            <w:pPr>
              <w:shd w:val="clear" w:color="auto" w:fill="FFFFFF"/>
              <w:spacing w:line="285" w:lineRule="atLeast"/>
              <w:rPr>
                <w:rFonts w:ascii="Consolas" w:eastAsia="Times New Roman" w:hAnsi="Consolas" w:cs="Times New Roman"/>
                <w:color w:val="000000"/>
                <w:sz w:val="21"/>
                <w:szCs w:val="21"/>
              </w:rPr>
            </w:pPr>
            <w:r w:rsidRPr="00312569">
              <w:rPr>
                <w:rFonts w:ascii="Consolas" w:eastAsia="Times New Roman" w:hAnsi="Consolas" w:cs="Times New Roman"/>
                <w:color w:val="000000"/>
                <w:sz w:val="21"/>
                <w:szCs w:val="21"/>
              </w:rPr>
              <w:t>classifyTriangle(</w:t>
            </w:r>
            <w:r w:rsidRPr="00312569">
              <w:rPr>
                <w:rFonts w:ascii="Consolas" w:eastAsia="Times New Roman" w:hAnsi="Consolas" w:cs="Times New Roman"/>
                <w:color w:val="09885A"/>
                <w:sz w:val="21"/>
                <w:szCs w:val="21"/>
              </w:rPr>
              <w:t>3</w:t>
            </w:r>
            <w:r w:rsidRPr="00312569">
              <w:rPr>
                <w:rFonts w:ascii="Consolas" w:eastAsia="Times New Roman" w:hAnsi="Consolas" w:cs="Times New Roman"/>
                <w:color w:val="000000"/>
                <w:sz w:val="21"/>
                <w:szCs w:val="21"/>
              </w:rPr>
              <w:t>,</w:t>
            </w:r>
            <w:r w:rsidRPr="00312569">
              <w:rPr>
                <w:rFonts w:ascii="Consolas" w:eastAsia="Times New Roman" w:hAnsi="Consolas" w:cs="Times New Roman"/>
                <w:color w:val="09885A"/>
                <w:sz w:val="21"/>
                <w:szCs w:val="21"/>
              </w:rPr>
              <w:t>3</w:t>
            </w:r>
            <w:r w:rsidRPr="00312569">
              <w:rPr>
                <w:rFonts w:ascii="Consolas" w:eastAsia="Times New Roman" w:hAnsi="Consolas" w:cs="Times New Roman"/>
                <w:color w:val="000000"/>
                <w:sz w:val="21"/>
                <w:szCs w:val="21"/>
              </w:rPr>
              <w:t>,</w:t>
            </w:r>
            <w:r w:rsidRPr="00312569">
              <w:rPr>
                <w:rFonts w:ascii="Consolas" w:eastAsia="Times New Roman" w:hAnsi="Consolas" w:cs="Times New Roman"/>
                <w:color w:val="09885A"/>
                <w:sz w:val="21"/>
                <w:szCs w:val="21"/>
              </w:rPr>
              <w:t>2</w:t>
            </w:r>
            <w:r w:rsidRPr="00312569">
              <w:rPr>
                <w:rFonts w:ascii="Consolas" w:eastAsia="Times New Roman" w:hAnsi="Consolas" w:cs="Times New Roman"/>
                <w:color w:val="000000"/>
                <w:sz w:val="21"/>
                <w:szCs w:val="21"/>
              </w:rPr>
              <w:t>)</w:t>
            </w:r>
          </w:p>
        </w:tc>
        <w:tc>
          <w:tcPr>
            <w:tcW w:w="1635" w:type="dxa"/>
          </w:tcPr>
          <w:p w:rsidR="00106A0C" w:rsidRDefault="00106A0C" w:rsidP="00106A0C">
            <w:r>
              <w:t>Isosceles</w:t>
            </w:r>
          </w:p>
        </w:tc>
        <w:tc>
          <w:tcPr>
            <w:tcW w:w="1432" w:type="dxa"/>
          </w:tcPr>
          <w:p w:rsidR="00106A0C" w:rsidRDefault="00106A0C" w:rsidP="00106A0C">
            <w:r>
              <w:t>Isosceles</w:t>
            </w:r>
          </w:p>
        </w:tc>
        <w:tc>
          <w:tcPr>
            <w:tcW w:w="1362" w:type="dxa"/>
          </w:tcPr>
          <w:p w:rsidR="00106A0C" w:rsidRDefault="00106A0C" w:rsidP="00106A0C">
            <w:r w:rsidRPr="000F7331">
              <w:t>Pass</w:t>
            </w:r>
          </w:p>
        </w:tc>
      </w:tr>
    </w:tbl>
    <w:p w:rsidR="00CC1191" w:rsidRPr="00CC1191" w:rsidRDefault="00CC1191" w:rsidP="00CC1191">
      <w:pPr>
        <w:rPr>
          <w:b/>
        </w:rPr>
      </w:pPr>
    </w:p>
    <w:p w:rsidR="00CC1191" w:rsidRDefault="005645C1">
      <w:r>
        <w:rPr>
          <w:b/>
        </w:rPr>
        <w:t xml:space="preserve">4) Honor Pledge: </w:t>
      </w:r>
      <w:r w:rsidR="00A556D8" w:rsidRPr="00A556D8">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A556D8" w:rsidRDefault="00A556D8"/>
    <w:p w:rsidR="00A556D8" w:rsidRDefault="00A556D8">
      <w:pPr>
        <w:rPr>
          <w:b/>
        </w:rPr>
      </w:pPr>
      <w:r w:rsidRPr="00A556D8">
        <w:rPr>
          <w:b/>
        </w:rPr>
        <w:t>5)</w:t>
      </w:r>
      <w:r>
        <w:rPr>
          <w:b/>
        </w:rPr>
        <w:t xml:space="preserve"> </w:t>
      </w:r>
      <w:r w:rsidRPr="00A556D8">
        <w:rPr>
          <w:b/>
        </w:rPr>
        <w:t>Detailed results and assumptions</w:t>
      </w:r>
      <w:r>
        <w:rPr>
          <w:b/>
        </w:rPr>
        <w:t>:</w:t>
      </w:r>
    </w:p>
    <w:p w:rsidR="00A556D8" w:rsidRPr="00A556D8" w:rsidRDefault="00A556D8" w:rsidP="00A556D8">
      <w:pPr>
        <w:pStyle w:val="ListParagraph"/>
        <w:numPr>
          <w:ilvl w:val="0"/>
          <w:numId w:val="1"/>
        </w:numPr>
        <w:shd w:val="clear" w:color="auto" w:fill="FFFFFF"/>
        <w:spacing w:line="285" w:lineRule="atLeast"/>
        <w:rPr>
          <w:rFonts w:eastAsia="Times New Roman" w:cstheme="minorHAnsi"/>
          <w:color w:val="000000"/>
          <w:sz w:val="21"/>
          <w:szCs w:val="21"/>
        </w:rPr>
      </w:pPr>
      <w:r w:rsidRPr="00A556D8">
        <w:rPr>
          <w:rFonts w:cstheme="minorHAnsi"/>
          <w:color w:val="000000"/>
          <w:sz w:val="21"/>
          <w:szCs w:val="21"/>
        </w:rPr>
        <w:t>In</w:t>
      </w:r>
      <w:r w:rsidRPr="00A556D8">
        <w:rPr>
          <w:rFonts w:cstheme="minorHAnsi"/>
        </w:rPr>
        <w:t xml:space="preserve"> </w:t>
      </w:r>
      <w:r w:rsidRPr="00A556D8">
        <w:rPr>
          <w:rFonts w:cstheme="minorHAnsi"/>
          <w:b/>
        </w:rPr>
        <w:t>Test Run-1</w:t>
      </w:r>
      <w:r w:rsidRPr="00A556D8">
        <w:rPr>
          <w:rFonts w:cstheme="minorHAnsi"/>
        </w:rPr>
        <w:t xml:space="preserve"> some ‘InvalidInput’ tests were successful. However, not all of these returned ‘InvalidInput’ because of the right reason. Example, </w:t>
      </w:r>
      <w:r w:rsidRPr="00A556D8">
        <w:rPr>
          <w:rFonts w:eastAsia="Times New Roman" w:cstheme="minorHAnsi"/>
          <w:color w:val="000000"/>
          <w:sz w:val="21"/>
          <w:szCs w:val="21"/>
        </w:rPr>
        <w:t>classifyTriangle(</w:t>
      </w:r>
      <w:r w:rsidRPr="00A556D8">
        <w:rPr>
          <w:rFonts w:eastAsia="Times New Roman" w:cstheme="minorHAnsi"/>
          <w:color w:val="09885A"/>
          <w:sz w:val="21"/>
          <w:szCs w:val="21"/>
        </w:rPr>
        <w:t>0</w:t>
      </w:r>
      <w:r w:rsidRPr="00A556D8">
        <w:rPr>
          <w:rFonts w:eastAsia="Times New Roman" w:cstheme="minorHAnsi"/>
          <w:color w:val="000000"/>
          <w:sz w:val="21"/>
          <w:szCs w:val="21"/>
        </w:rPr>
        <w:t>,</w:t>
      </w:r>
      <w:r w:rsidRPr="00A556D8">
        <w:rPr>
          <w:rFonts w:eastAsia="Times New Roman" w:cstheme="minorHAnsi"/>
          <w:color w:val="09885A"/>
          <w:sz w:val="21"/>
          <w:szCs w:val="21"/>
        </w:rPr>
        <w:t>190</w:t>
      </w:r>
      <w:r w:rsidRPr="00A556D8">
        <w:rPr>
          <w:rFonts w:eastAsia="Times New Roman" w:cstheme="minorHAnsi"/>
          <w:color w:val="000000"/>
          <w:sz w:val="21"/>
          <w:szCs w:val="21"/>
        </w:rPr>
        <w:t>,</w:t>
      </w:r>
      <w:r w:rsidRPr="00A556D8">
        <w:rPr>
          <w:rFonts w:eastAsia="Times New Roman" w:cstheme="minorHAnsi"/>
          <w:color w:val="09885A"/>
          <w:sz w:val="21"/>
          <w:szCs w:val="21"/>
        </w:rPr>
        <w:t>200</w:t>
      </w:r>
      <w:r w:rsidRPr="00A556D8">
        <w:rPr>
          <w:rFonts w:eastAsia="Times New Roman" w:cstheme="minorHAnsi"/>
          <w:color w:val="000000"/>
          <w:sz w:val="21"/>
          <w:szCs w:val="21"/>
        </w:rPr>
        <w:t>)</w:t>
      </w:r>
      <w:r w:rsidRPr="00A556D8">
        <w:rPr>
          <w:rFonts w:eastAsia="Times New Roman" w:cstheme="minorHAnsi"/>
          <w:color w:val="000000"/>
          <w:sz w:val="21"/>
          <w:szCs w:val="21"/>
        </w:rPr>
        <w:t xml:space="preserve"> should return ‘InvalidInput’ as one of the values is zero, however, it returned this value due to a problem in the classifyTriangle code:</w:t>
      </w:r>
    </w:p>
    <w:p w:rsidR="00A556D8" w:rsidRPr="001A0485" w:rsidRDefault="00A556D8" w:rsidP="001A0485">
      <w:pPr>
        <w:shd w:val="clear" w:color="auto" w:fill="FFFFFF"/>
        <w:spacing w:line="285" w:lineRule="atLeast"/>
        <w:ind w:left="720"/>
        <w:rPr>
          <w:rFonts w:cstheme="minorHAnsi"/>
          <w:color w:val="000000"/>
          <w:sz w:val="21"/>
          <w:szCs w:val="21"/>
        </w:rPr>
      </w:pPr>
      <w:r w:rsidRPr="001A0485">
        <w:rPr>
          <w:rFonts w:cstheme="minorHAnsi"/>
          <w:color w:val="AF00DB"/>
          <w:sz w:val="21"/>
          <w:szCs w:val="21"/>
        </w:rPr>
        <w:t>if</w:t>
      </w:r>
      <w:r w:rsidRPr="001A0485">
        <w:rPr>
          <w:rFonts w:cstheme="minorHAnsi"/>
          <w:color w:val="000000"/>
          <w:sz w:val="21"/>
          <w:szCs w:val="21"/>
        </w:rPr>
        <w:t xml:space="preserve"> a &lt;= </w:t>
      </w:r>
      <w:r w:rsidRPr="001A0485">
        <w:rPr>
          <w:rFonts w:cstheme="minorHAnsi"/>
          <w:color w:val="09885A"/>
          <w:sz w:val="21"/>
          <w:szCs w:val="21"/>
        </w:rPr>
        <w:t>0</w:t>
      </w:r>
      <w:r w:rsidRPr="001A0485">
        <w:rPr>
          <w:rFonts w:cstheme="minorHAnsi"/>
          <w:color w:val="000000"/>
          <w:sz w:val="21"/>
          <w:szCs w:val="21"/>
        </w:rPr>
        <w:t xml:space="preserve"> </w:t>
      </w:r>
      <w:r w:rsidRPr="001A0485">
        <w:rPr>
          <w:rFonts w:cstheme="minorHAnsi"/>
          <w:color w:val="0000FF"/>
          <w:sz w:val="21"/>
          <w:szCs w:val="21"/>
        </w:rPr>
        <w:t>or</w:t>
      </w:r>
      <w:r w:rsidRPr="001A0485">
        <w:rPr>
          <w:rFonts w:cstheme="minorHAnsi"/>
          <w:color w:val="000000"/>
          <w:sz w:val="21"/>
          <w:szCs w:val="21"/>
        </w:rPr>
        <w:t xml:space="preserve"> </w:t>
      </w:r>
      <w:r w:rsidRPr="001A0485">
        <w:rPr>
          <w:rFonts w:cstheme="minorHAnsi"/>
          <w:b/>
          <w:color w:val="FF0000"/>
          <w:sz w:val="24"/>
          <w:szCs w:val="21"/>
        </w:rPr>
        <w:t>b &lt;= b</w:t>
      </w:r>
      <w:r w:rsidRPr="001A0485">
        <w:rPr>
          <w:rFonts w:cstheme="minorHAnsi"/>
          <w:color w:val="FF0000"/>
          <w:sz w:val="24"/>
          <w:szCs w:val="21"/>
        </w:rPr>
        <w:t xml:space="preserve"> </w:t>
      </w:r>
      <w:r w:rsidRPr="001A0485">
        <w:rPr>
          <w:rFonts w:cstheme="minorHAnsi"/>
          <w:color w:val="0000FF"/>
          <w:sz w:val="21"/>
          <w:szCs w:val="21"/>
        </w:rPr>
        <w:t>or</w:t>
      </w:r>
      <w:r w:rsidRPr="001A0485">
        <w:rPr>
          <w:rFonts w:cstheme="minorHAnsi"/>
          <w:color w:val="000000"/>
          <w:sz w:val="21"/>
          <w:szCs w:val="21"/>
        </w:rPr>
        <w:t xml:space="preserve"> c &lt;= </w:t>
      </w:r>
      <w:r w:rsidRPr="001A0485">
        <w:rPr>
          <w:rFonts w:cstheme="minorHAnsi"/>
          <w:color w:val="09885A"/>
          <w:sz w:val="21"/>
          <w:szCs w:val="21"/>
        </w:rPr>
        <w:t>0</w:t>
      </w:r>
      <w:r w:rsidRPr="001A0485">
        <w:rPr>
          <w:rFonts w:cstheme="minorHAnsi"/>
          <w:color w:val="000000"/>
          <w:sz w:val="21"/>
          <w:szCs w:val="21"/>
        </w:rPr>
        <w:t>:</w:t>
      </w:r>
    </w:p>
    <w:p w:rsidR="00A556D8" w:rsidRPr="001A0485" w:rsidRDefault="00A556D8" w:rsidP="00A556D8">
      <w:pPr>
        <w:shd w:val="clear" w:color="auto" w:fill="FFFFFF"/>
        <w:spacing w:line="285" w:lineRule="atLeast"/>
        <w:rPr>
          <w:rFonts w:cstheme="minorHAnsi"/>
          <w:color w:val="A31515"/>
          <w:sz w:val="21"/>
          <w:szCs w:val="21"/>
        </w:rPr>
      </w:pPr>
      <w:r w:rsidRPr="001A0485">
        <w:rPr>
          <w:rFonts w:cstheme="minorHAnsi"/>
          <w:color w:val="000000"/>
          <w:sz w:val="21"/>
          <w:szCs w:val="21"/>
        </w:rPr>
        <w:t xml:space="preserve">        </w:t>
      </w:r>
      <w:r w:rsidR="001A0485" w:rsidRPr="001A0485">
        <w:rPr>
          <w:rFonts w:cstheme="minorHAnsi"/>
          <w:color w:val="000000"/>
          <w:sz w:val="21"/>
          <w:szCs w:val="21"/>
        </w:rPr>
        <w:tab/>
      </w:r>
      <w:r w:rsidR="001A0485">
        <w:rPr>
          <w:rFonts w:cstheme="minorHAnsi"/>
          <w:color w:val="000000"/>
          <w:sz w:val="21"/>
          <w:szCs w:val="21"/>
        </w:rPr>
        <w:tab/>
      </w:r>
      <w:r w:rsidRPr="001A0485">
        <w:rPr>
          <w:rFonts w:cstheme="minorHAnsi"/>
          <w:color w:val="AF00DB"/>
          <w:sz w:val="21"/>
          <w:szCs w:val="21"/>
        </w:rPr>
        <w:t>return</w:t>
      </w:r>
      <w:r w:rsidRPr="001A0485">
        <w:rPr>
          <w:rFonts w:cstheme="minorHAnsi"/>
          <w:color w:val="000000"/>
          <w:sz w:val="21"/>
          <w:szCs w:val="21"/>
        </w:rPr>
        <w:t xml:space="preserve"> </w:t>
      </w:r>
      <w:r w:rsidRPr="001A0485">
        <w:rPr>
          <w:rFonts w:cstheme="minorHAnsi"/>
          <w:color w:val="A31515"/>
          <w:sz w:val="21"/>
          <w:szCs w:val="21"/>
        </w:rPr>
        <w:t>'InvalidInput'</w:t>
      </w:r>
    </w:p>
    <w:p w:rsidR="00A556D8" w:rsidRDefault="00A556D8" w:rsidP="00A556D8">
      <w:pPr>
        <w:pStyle w:val="ListParagraph"/>
        <w:numPr>
          <w:ilvl w:val="0"/>
          <w:numId w:val="1"/>
        </w:numPr>
        <w:shd w:val="clear" w:color="auto" w:fill="FFFFFF"/>
        <w:spacing w:line="285" w:lineRule="atLeast"/>
        <w:rPr>
          <w:rFonts w:cstheme="minorHAnsi"/>
          <w:color w:val="000000"/>
          <w:sz w:val="21"/>
          <w:szCs w:val="21"/>
        </w:rPr>
      </w:pPr>
      <w:r w:rsidRPr="00A556D8">
        <w:rPr>
          <w:rFonts w:cstheme="minorHAnsi"/>
          <w:color w:val="000000"/>
          <w:sz w:val="21"/>
          <w:szCs w:val="21"/>
        </w:rPr>
        <w:t>Some triangles can be Right and well as Scalene or Isosceles. My modified Triangle.py file code does not check for this as we are instructed to only modify the existing code and not replace it with our logic.</w:t>
      </w:r>
    </w:p>
    <w:p w:rsidR="001A0485" w:rsidRDefault="001A0485" w:rsidP="00A556D8">
      <w:pPr>
        <w:pStyle w:val="ListParagraph"/>
        <w:numPr>
          <w:ilvl w:val="0"/>
          <w:numId w:val="1"/>
        </w:numPr>
        <w:shd w:val="clear" w:color="auto" w:fill="FFFFFF"/>
        <w:spacing w:line="285" w:lineRule="atLeast"/>
        <w:rPr>
          <w:rFonts w:cstheme="minorHAnsi"/>
          <w:color w:val="000000"/>
          <w:sz w:val="21"/>
          <w:szCs w:val="21"/>
        </w:rPr>
      </w:pPr>
      <w:r>
        <w:rPr>
          <w:rFonts w:cstheme="minorHAnsi"/>
          <w:color w:val="000000"/>
          <w:sz w:val="21"/>
          <w:szCs w:val="21"/>
        </w:rPr>
        <w:lastRenderedPageBreak/>
        <w:t xml:space="preserve">I have included input values to check for the boundary conditions </w:t>
      </w:r>
      <w:r>
        <w:rPr>
          <w:rFonts w:cstheme="minorHAnsi"/>
          <w:color w:val="000000"/>
          <w:sz w:val="21"/>
          <w:szCs w:val="21"/>
        </w:rPr>
        <w:t>(&gt;0 and &lt;=200)</w:t>
      </w:r>
      <w:r>
        <w:rPr>
          <w:rFonts w:cstheme="minorHAnsi"/>
          <w:color w:val="000000"/>
          <w:sz w:val="21"/>
          <w:szCs w:val="21"/>
        </w:rPr>
        <w:t xml:space="preserve">, values somewhere in the middle of this range, and by changing the order of the parameters </w:t>
      </w:r>
    </w:p>
    <w:p w:rsidR="00660441" w:rsidRDefault="00660441" w:rsidP="00660441">
      <w:pPr>
        <w:pStyle w:val="ListParagraph"/>
        <w:shd w:val="clear" w:color="auto" w:fill="FFFFFF"/>
        <w:spacing w:line="285" w:lineRule="atLeast"/>
        <w:rPr>
          <w:rFonts w:cstheme="minorHAnsi"/>
          <w:color w:val="000000"/>
          <w:sz w:val="21"/>
          <w:szCs w:val="21"/>
        </w:rPr>
      </w:pPr>
    </w:p>
    <w:p w:rsidR="00660441" w:rsidRPr="00660441" w:rsidRDefault="00660441" w:rsidP="00660441">
      <w:pPr>
        <w:pStyle w:val="ListParagraph"/>
        <w:numPr>
          <w:ilvl w:val="0"/>
          <w:numId w:val="1"/>
        </w:numPr>
        <w:shd w:val="clear" w:color="auto" w:fill="FFFFFF"/>
        <w:spacing w:line="285" w:lineRule="atLeast"/>
        <w:rPr>
          <w:rFonts w:ascii="Consolas" w:eastAsia="Times New Roman" w:hAnsi="Consolas" w:cs="Times New Roman"/>
          <w:color w:val="000000"/>
          <w:sz w:val="21"/>
          <w:szCs w:val="21"/>
        </w:rPr>
      </w:pPr>
      <w:r>
        <w:rPr>
          <w:rFonts w:cstheme="minorHAnsi"/>
          <w:color w:val="000000"/>
          <w:sz w:val="21"/>
          <w:szCs w:val="21"/>
        </w:rPr>
        <w:t xml:space="preserve">For Right triangles, the original code assumed input value ‘c’ will be the hypotenuse, however, </w:t>
      </w:r>
      <w:proofErr w:type="spellStart"/>
      <w:r>
        <w:rPr>
          <w:rFonts w:cstheme="minorHAnsi"/>
          <w:color w:val="000000"/>
          <w:sz w:val="21"/>
          <w:szCs w:val="21"/>
        </w:rPr>
        <w:t>docstring</w:t>
      </w:r>
      <w:proofErr w:type="spellEnd"/>
      <w:r>
        <w:rPr>
          <w:rFonts w:cstheme="minorHAnsi"/>
          <w:color w:val="000000"/>
          <w:sz w:val="21"/>
          <w:szCs w:val="21"/>
        </w:rPr>
        <w:t xml:space="preserve"> at the beginning of Triangle.py file instructs that </w:t>
      </w:r>
      <w:r w:rsidRPr="00660441">
        <w:rPr>
          <w:rFonts w:cstheme="minorHAnsi"/>
          <w:color w:val="000000"/>
          <w:szCs w:val="21"/>
        </w:rPr>
        <w:t>“</w:t>
      </w:r>
      <w:r w:rsidRPr="00660441">
        <w:rPr>
          <w:rFonts w:eastAsia="Times New Roman" w:cstheme="minorHAnsi"/>
          <w:color w:val="A31515"/>
          <w:szCs w:val="21"/>
        </w:rPr>
        <w:t xml:space="preserve">If the sum of any two sides equals the square of the third side, then return 'Right'. </w:t>
      </w:r>
      <w:r w:rsidR="00457CFB">
        <w:rPr>
          <w:rFonts w:eastAsia="Times New Roman" w:cstheme="minorHAnsi"/>
          <w:color w:val="000000" w:themeColor="text1"/>
          <w:szCs w:val="21"/>
        </w:rPr>
        <w:t xml:space="preserve">Modified the classifyTriangle() </w:t>
      </w:r>
      <w:r w:rsidRPr="00660441">
        <w:rPr>
          <w:rFonts w:eastAsia="Times New Roman" w:cstheme="minorHAnsi"/>
          <w:color w:val="000000" w:themeColor="text1"/>
          <w:szCs w:val="21"/>
        </w:rPr>
        <w:t>code to consider the longest side as the hypotenuse.</w:t>
      </w:r>
    </w:p>
    <w:p w:rsidR="00660441" w:rsidRPr="00457CFB" w:rsidRDefault="00660441" w:rsidP="00457CFB">
      <w:pPr>
        <w:shd w:val="clear" w:color="auto" w:fill="FFFFFF"/>
        <w:spacing w:line="285" w:lineRule="atLeast"/>
        <w:ind w:left="360"/>
        <w:rPr>
          <w:rFonts w:cstheme="minorHAnsi"/>
          <w:color w:val="000000"/>
          <w:sz w:val="21"/>
          <w:szCs w:val="21"/>
        </w:rPr>
      </w:pPr>
    </w:p>
    <w:p w:rsidR="00A556D8" w:rsidRPr="00493C1E" w:rsidRDefault="00A556D8" w:rsidP="00A556D8">
      <w:pPr>
        <w:shd w:val="clear" w:color="auto" w:fill="FFFFFF"/>
        <w:spacing w:line="285" w:lineRule="atLeast"/>
        <w:rPr>
          <w:rFonts w:ascii="Consolas" w:eastAsia="Times New Roman" w:hAnsi="Consolas" w:cs="Times New Roman"/>
          <w:color w:val="000000"/>
          <w:sz w:val="21"/>
          <w:szCs w:val="21"/>
        </w:rPr>
      </w:pPr>
    </w:p>
    <w:p w:rsidR="00A556D8" w:rsidRPr="00A556D8" w:rsidRDefault="00A556D8"/>
    <w:p w:rsidR="008B0738" w:rsidRDefault="008B0738"/>
    <w:p w:rsidR="008B0738" w:rsidRDefault="008B0738"/>
    <w:p w:rsidR="008B0738" w:rsidRDefault="008B0738"/>
    <w:p w:rsidR="008B0738" w:rsidRDefault="008B0738"/>
    <w:p w:rsidR="008B0738" w:rsidRDefault="008B0738"/>
    <w:p w:rsidR="008B0738" w:rsidRDefault="008B0738"/>
    <w:p w:rsidR="008B0738" w:rsidRPr="008B0738" w:rsidRDefault="008B0738" w:rsidP="008B0738">
      <w:pPr>
        <w:rPr>
          <w:b/>
        </w:rPr>
      </w:pPr>
    </w:p>
    <w:p w:rsidR="008B0738" w:rsidRDefault="008B0738"/>
    <w:sectPr w:rsidR="008B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865F8"/>
    <w:multiLevelType w:val="hybridMultilevel"/>
    <w:tmpl w:val="A77E1234"/>
    <w:lvl w:ilvl="0" w:tplc="341CA530">
      <w:start w:val="5"/>
      <w:numFmt w:val="bullet"/>
      <w:lvlText w:val="-"/>
      <w:lvlJc w:val="left"/>
      <w:pPr>
        <w:ind w:left="720" w:hanging="360"/>
      </w:pPr>
      <w:rPr>
        <w:rFonts w:ascii="Consolas" w:eastAsiaTheme="minorHAnsi" w:hAnsi="Consolas" w:cstheme="minorBidi"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1E"/>
    <w:rsid w:val="00100E00"/>
    <w:rsid w:val="00106A0C"/>
    <w:rsid w:val="001A0485"/>
    <w:rsid w:val="00202225"/>
    <w:rsid w:val="0021346B"/>
    <w:rsid w:val="00312569"/>
    <w:rsid w:val="00457CFB"/>
    <w:rsid w:val="00493C1E"/>
    <w:rsid w:val="004A0987"/>
    <w:rsid w:val="004F14D6"/>
    <w:rsid w:val="005645C1"/>
    <w:rsid w:val="00612350"/>
    <w:rsid w:val="00660441"/>
    <w:rsid w:val="007B5F32"/>
    <w:rsid w:val="008B0738"/>
    <w:rsid w:val="00905F6C"/>
    <w:rsid w:val="009F6BDD"/>
    <w:rsid w:val="00A556D8"/>
    <w:rsid w:val="00AA4462"/>
    <w:rsid w:val="00B93E75"/>
    <w:rsid w:val="00BD3F80"/>
    <w:rsid w:val="00C4541B"/>
    <w:rsid w:val="00CC1191"/>
    <w:rsid w:val="00E1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9B5C"/>
  <w15:chartTrackingRefBased/>
  <w15:docId w15:val="{6F780D1F-6A7A-4819-8C51-26109A8E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4365">
      <w:bodyDiv w:val="1"/>
      <w:marLeft w:val="0"/>
      <w:marRight w:val="0"/>
      <w:marTop w:val="0"/>
      <w:marBottom w:val="0"/>
      <w:divBdr>
        <w:top w:val="none" w:sz="0" w:space="0" w:color="auto"/>
        <w:left w:val="none" w:sz="0" w:space="0" w:color="auto"/>
        <w:bottom w:val="none" w:sz="0" w:space="0" w:color="auto"/>
        <w:right w:val="none" w:sz="0" w:space="0" w:color="auto"/>
      </w:divBdr>
      <w:divsChild>
        <w:div w:id="1348407531">
          <w:marLeft w:val="0"/>
          <w:marRight w:val="0"/>
          <w:marTop w:val="0"/>
          <w:marBottom w:val="0"/>
          <w:divBdr>
            <w:top w:val="none" w:sz="0" w:space="0" w:color="auto"/>
            <w:left w:val="none" w:sz="0" w:space="0" w:color="auto"/>
            <w:bottom w:val="none" w:sz="0" w:space="0" w:color="auto"/>
            <w:right w:val="none" w:sz="0" w:space="0" w:color="auto"/>
          </w:divBdr>
          <w:divsChild>
            <w:div w:id="2274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38">
      <w:bodyDiv w:val="1"/>
      <w:marLeft w:val="0"/>
      <w:marRight w:val="0"/>
      <w:marTop w:val="0"/>
      <w:marBottom w:val="0"/>
      <w:divBdr>
        <w:top w:val="none" w:sz="0" w:space="0" w:color="auto"/>
        <w:left w:val="none" w:sz="0" w:space="0" w:color="auto"/>
        <w:bottom w:val="none" w:sz="0" w:space="0" w:color="auto"/>
        <w:right w:val="none" w:sz="0" w:space="0" w:color="auto"/>
      </w:divBdr>
      <w:divsChild>
        <w:div w:id="1753431585">
          <w:marLeft w:val="0"/>
          <w:marRight w:val="0"/>
          <w:marTop w:val="0"/>
          <w:marBottom w:val="0"/>
          <w:divBdr>
            <w:top w:val="none" w:sz="0" w:space="0" w:color="auto"/>
            <w:left w:val="none" w:sz="0" w:space="0" w:color="auto"/>
            <w:bottom w:val="none" w:sz="0" w:space="0" w:color="auto"/>
            <w:right w:val="none" w:sz="0" w:space="0" w:color="auto"/>
          </w:divBdr>
          <w:divsChild>
            <w:div w:id="15119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319">
      <w:bodyDiv w:val="1"/>
      <w:marLeft w:val="0"/>
      <w:marRight w:val="0"/>
      <w:marTop w:val="0"/>
      <w:marBottom w:val="0"/>
      <w:divBdr>
        <w:top w:val="none" w:sz="0" w:space="0" w:color="auto"/>
        <w:left w:val="none" w:sz="0" w:space="0" w:color="auto"/>
        <w:bottom w:val="none" w:sz="0" w:space="0" w:color="auto"/>
        <w:right w:val="none" w:sz="0" w:space="0" w:color="auto"/>
      </w:divBdr>
      <w:divsChild>
        <w:div w:id="45881850">
          <w:marLeft w:val="0"/>
          <w:marRight w:val="0"/>
          <w:marTop w:val="0"/>
          <w:marBottom w:val="0"/>
          <w:divBdr>
            <w:top w:val="none" w:sz="0" w:space="0" w:color="auto"/>
            <w:left w:val="none" w:sz="0" w:space="0" w:color="auto"/>
            <w:bottom w:val="none" w:sz="0" w:space="0" w:color="auto"/>
            <w:right w:val="none" w:sz="0" w:space="0" w:color="auto"/>
          </w:divBdr>
          <w:divsChild>
            <w:div w:id="5606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7520">
      <w:bodyDiv w:val="1"/>
      <w:marLeft w:val="0"/>
      <w:marRight w:val="0"/>
      <w:marTop w:val="0"/>
      <w:marBottom w:val="0"/>
      <w:divBdr>
        <w:top w:val="none" w:sz="0" w:space="0" w:color="auto"/>
        <w:left w:val="none" w:sz="0" w:space="0" w:color="auto"/>
        <w:bottom w:val="none" w:sz="0" w:space="0" w:color="auto"/>
        <w:right w:val="none" w:sz="0" w:space="0" w:color="auto"/>
      </w:divBdr>
      <w:divsChild>
        <w:div w:id="1514219230">
          <w:marLeft w:val="0"/>
          <w:marRight w:val="0"/>
          <w:marTop w:val="0"/>
          <w:marBottom w:val="0"/>
          <w:divBdr>
            <w:top w:val="none" w:sz="0" w:space="0" w:color="auto"/>
            <w:left w:val="none" w:sz="0" w:space="0" w:color="auto"/>
            <w:bottom w:val="none" w:sz="0" w:space="0" w:color="auto"/>
            <w:right w:val="none" w:sz="0" w:space="0" w:color="auto"/>
          </w:divBdr>
          <w:divsChild>
            <w:div w:id="11559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9422">
      <w:bodyDiv w:val="1"/>
      <w:marLeft w:val="0"/>
      <w:marRight w:val="0"/>
      <w:marTop w:val="0"/>
      <w:marBottom w:val="0"/>
      <w:divBdr>
        <w:top w:val="none" w:sz="0" w:space="0" w:color="auto"/>
        <w:left w:val="none" w:sz="0" w:space="0" w:color="auto"/>
        <w:bottom w:val="none" w:sz="0" w:space="0" w:color="auto"/>
        <w:right w:val="none" w:sz="0" w:space="0" w:color="auto"/>
      </w:divBdr>
      <w:divsChild>
        <w:div w:id="721710438">
          <w:marLeft w:val="0"/>
          <w:marRight w:val="0"/>
          <w:marTop w:val="0"/>
          <w:marBottom w:val="0"/>
          <w:divBdr>
            <w:top w:val="none" w:sz="0" w:space="0" w:color="auto"/>
            <w:left w:val="none" w:sz="0" w:space="0" w:color="auto"/>
            <w:bottom w:val="none" w:sz="0" w:space="0" w:color="auto"/>
            <w:right w:val="none" w:sz="0" w:space="0" w:color="auto"/>
          </w:divBdr>
          <w:divsChild>
            <w:div w:id="13682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429">
      <w:bodyDiv w:val="1"/>
      <w:marLeft w:val="0"/>
      <w:marRight w:val="0"/>
      <w:marTop w:val="0"/>
      <w:marBottom w:val="0"/>
      <w:divBdr>
        <w:top w:val="none" w:sz="0" w:space="0" w:color="auto"/>
        <w:left w:val="none" w:sz="0" w:space="0" w:color="auto"/>
        <w:bottom w:val="none" w:sz="0" w:space="0" w:color="auto"/>
        <w:right w:val="none" w:sz="0" w:space="0" w:color="auto"/>
      </w:divBdr>
      <w:divsChild>
        <w:div w:id="1047074027">
          <w:marLeft w:val="0"/>
          <w:marRight w:val="0"/>
          <w:marTop w:val="0"/>
          <w:marBottom w:val="0"/>
          <w:divBdr>
            <w:top w:val="none" w:sz="0" w:space="0" w:color="auto"/>
            <w:left w:val="none" w:sz="0" w:space="0" w:color="auto"/>
            <w:bottom w:val="none" w:sz="0" w:space="0" w:color="auto"/>
            <w:right w:val="none" w:sz="0" w:space="0" w:color="auto"/>
          </w:divBdr>
          <w:divsChild>
            <w:div w:id="8110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1033">
      <w:bodyDiv w:val="1"/>
      <w:marLeft w:val="0"/>
      <w:marRight w:val="0"/>
      <w:marTop w:val="0"/>
      <w:marBottom w:val="0"/>
      <w:divBdr>
        <w:top w:val="none" w:sz="0" w:space="0" w:color="auto"/>
        <w:left w:val="none" w:sz="0" w:space="0" w:color="auto"/>
        <w:bottom w:val="none" w:sz="0" w:space="0" w:color="auto"/>
        <w:right w:val="none" w:sz="0" w:space="0" w:color="auto"/>
      </w:divBdr>
      <w:divsChild>
        <w:div w:id="886571636">
          <w:marLeft w:val="0"/>
          <w:marRight w:val="0"/>
          <w:marTop w:val="0"/>
          <w:marBottom w:val="0"/>
          <w:divBdr>
            <w:top w:val="none" w:sz="0" w:space="0" w:color="auto"/>
            <w:left w:val="none" w:sz="0" w:space="0" w:color="auto"/>
            <w:bottom w:val="none" w:sz="0" w:space="0" w:color="auto"/>
            <w:right w:val="none" w:sz="0" w:space="0" w:color="auto"/>
          </w:divBdr>
          <w:divsChild>
            <w:div w:id="20815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2230">
      <w:bodyDiv w:val="1"/>
      <w:marLeft w:val="0"/>
      <w:marRight w:val="0"/>
      <w:marTop w:val="0"/>
      <w:marBottom w:val="0"/>
      <w:divBdr>
        <w:top w:val="none" w:sz="0" w:space="0" w:color="auto"/>
        <w:left w:val="none" w:sz="0" w:space="0" w:color="auto"/>
        <w:bottom w:val="none" w:sz="0" w:space="0" w:color="auto"/>
        <w:right w:val="none" w:sz="0" w:space="0" w:color="auto"/>
      </w:divBdr>
      <w:divsChild>
        <w:div w:id="2027976716">
          <w:marLeft w:val="0"/>
          <w:marRight w:val="0"/>
          <w:marTop w:val="0"/>
          <w:marBottom w:val="0"/>
          <w:divBdr>
            <w:top w:val="none" w:sz="0" w:space="0" w:color="auto"/>
            <w:left w:val="none" w:sz="0" w:space="0" w:color="auto"/>
            <w:bottom w:val="none" w:sz="0" w:space="0" w:color="auto"/>
            <w:right w:val="none" w:sz="0" w:space="0" w:color="auto"/>
          </w:divBdr>
          <w:divsChild>
            <w:div w:id="2864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7379">
      <w:bodyDiv w:val="1"/>
      <w:marLeft w:val="0"/>
      <w:marRight w:val="0"/>
      <w:marTop w:val="0"/>
      <w:marBottom w:val="0"/>
      <w:divBdr>
        <w:top w:val="none" w:sz="0" w:space="0" w:color="auto"/>
        <w:left w:val="none" w:sz="0" w:space="0" w:color="auto"/>
        <w:bottom w:val="none" w:sz="0" w:space="0" w:color="auto"/>
        <w:right w:val="none" w:sz="0" w:space="0" w:color="auto"/>
      </w:divBdr>
      <w:divsChild>
        <w:div w:id="682122537">
          <w:marLeft w:val="0"/>
          <w:marRight w:val="0"/>
          <w:marTop w:val="0"/>
          <w:marBottom w:val="0"/>
          <w:divBdr>
            <w:top w:val="none" w:sz="0" w:space="0" w:color="auto"/>
            <w:left w:val="none" w:sz="0" w:space="0" w:color="auto"/>
            <w:bottom w:val="none" w:sz="0" w:space="0" w:color="auto"/>
            <w:right w:val="none" w:sz="0" w:space="0" w:color="auto"/>
          </w:divBdr>
          <w:divsChild>
            <w:div w:id="14887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832">
      <w:bodyDiv w:val="1"/>
      <w:marLeft w:val="0"/>
      <w:marRight w:val="0"/>
      <w:marTop w:val="0"/>
      <w:marBottom w:val="0"/>
      <w:divBdr>
        <w:top w:val="none" w:sz="0" w:space="0" w:color="auto"/>
        <w:left w:val="none" w:sz="0" w:space="0" w:color="auto"/>
        <w:bottom w:val="none" w:sz="0" w:space="0" w:color="auto"/>
        <w:right w:val="none" w:sz="0" w:space="0" w:color="auto"/>
      </w:divBdr>
    </w:div>
    <w:div w:id="1077510007">
      <w:bodyDiv w:val="1"/>
      <w:marLeft w:val="0"/>
      <w:marRight w:val="0"/>
      <w:marTop w:val="0"/>
      <w:marBottom w:val="0"/>
      <w:divBdr>
        <w:top w:val="none" w:sz="0" w:space="0" w:color="auto"/>
        <w:left w:val="none" w:sz="0" w:space="0" w:color="auto"/>
        <w:bottom w:val="none" w:sz="0" w:space="0" w:color="auto"/>
        <w:right w:val="none" w:sz="0" w:space="0" w:color="auto"/>
      </w:divBdr>
      <w:divsChild>
        <w:div w:id="17201609">
          <w:marLeft w:val="0"/>
          <w:marRight w:val="0"/>
          <w:marTop w:val="0"/>
          <w:marBottom w:val="0"/>
          <w:divBdr>
            <w:top w:val="none" w:sz="0" w:space="0" w:color="auto"/>
            <w:left w:val="none" w:sz="0" w:space="0" w:color="auto"/>
            <w:bottom w:val="none" w:sz="0" w:space="0" w:color="auto"/>
            <w:right w:val="none" w:sz="0" w:space="0" w:color="auto"/>
          </w:divBdr>
          <w:divsChild>
            <w:div w:id="6141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6557">
      <w:bodyDiv w:val="1"/>
      <w:marLeft w:val="0"/>
      <w:marRight w:val="0"/>
      <w:marTop w:val="0"/>
      <w:marBottom w:val="0"/>
      <w:divBdr>
        <w:top w:val="none" w:sz="0" w:space="0" w:color="auto"/>
        <w:left w:val="none" w:sz="0" w:space="0" w:color="auto"/>
        <w:bottom w:val="none" w:sz="0" w:space="0" w:color="auto"/>
        <w:right w:val="none" w:sz="0" w:space="0" w:color="auto"/>
      </w:divBdr>
    </w:div>
    <w:div w:id="1097098617">
      <w:bodyDiv w:val="1"/>
      <w:marLeft w:val="0"/>
      <w:marRight w:val="0"/>
      <w:marTop w:val="0"/>
      <w:marBottom w:val="0"/>
      <w:divBdr>
        <w:top w:val="none" w:sz="0" w:space="0" w:color="auto"/>
        <w:left w:val="none" w:sz="0" w:space="0" w:color="auto"/>
        <w:bottom w:val="none" w:sz="0" w:space="0" w:color="auto"/>
        <w:right w:val="none" w:sz="0" w:space="0" w:color="auto"/>
      </w:divBdr>
      <w:divsChild>
        <w:div w:id="1403136358">
          <w:marLeft w:val="0"/>
          <w:marRight w:val="0"/>
          <w:marTop w:val="0"/>
          <w:marBottom w:val="0"/>
          <w:divBdr>
            <w:top w:val="none" w:sz="0" w:space="0" w:color="auto"/>
            <w:left w:val="none" w:sz="0" w:space="0" w:color="auto"/>
            <w:bottom w:val="none" w:sz="0" w:space="0" w:color="auto"/>
            <w:right w:val="none" w:sz="0" w:space="0" w:color="auto"/>
          </w:divBdr>
          <w:divsChild>
            <w:div w:id="13859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1654">
      <w:bodyDiv w:val="1"/>
      <w:marLeft w:val="0"/>
      <w:marRight w:val="0"/>
      <w:marTop w:val="0"/>
      <w:marBottom w:val="0"/>
      <w:divBdr>
        <w:top w:val="none" w:sz="0" w:space="0" w:color="auto"/>
        <w:left w:val="none" w:sz="0" w:space="0" w:color="auto"/>
        <w:bottom w:val="none" w:sz="0" w:space="0" w:color="auto"/>
        <w:right w:val="none" w:sz="0" w:space="0" w:color="auto"/>
      </w:divBdr>
      <w:divsChild>
        <w:div w:id="1527987446">
          <w:marLeft w:val="0"/>
          <w:marRight w:val="0"/>
          <w:marTop w:val="0"/>
          <w:marBottom w:val="0"/>
          <w:divBdr>
            <w:top w:val="none" w:sz="0" w:space="0" w:color="auto"/>
            <w:left w:val="none" w:sz="0" w:space="0" w:color="auto"/>
            <w:bottom w:val="none" w:sz="0" w:space="0" w:color="auto"/>
            <w:right w:val="none" w:sz="0" w:space="0" w:color="auto"/>
          </w:divBdr>
          <w:divsChild>
            <w:div w:id="15930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5627">
      <w:bodyDiv w:val="1"/>
      <w:marLeft w:val="0"/>
      <w:marRight w:val="0"/>
      <w:marTop w:val="0"/>
      <w:marBottom w:val="0"/>
      <w:divBdr>
        <w:top w:val="none" w:sz="0" w:space="0" w:color="auto"/>
        <w:left w:val="none" w:sz="0" w:space="0" w:color="auto"/>
        <w:bottom w:val="none" w:sz="0" w:space="0" w:color="auto"/>
        <w:right w:val="none" w:sz="0" w:space="0" w:color="auto"/>
      </w:divBdr>
      <w:divsChild>
        <w:div w:id="1201821420">
          <w:marLeft w:val="0"/>
          <w:marRight w:val="0"/>
          <w:marTop w:val="0"/>
          <w:marBottom w:val="0"/>
          <w:divBdr>
            <w:top w:val="none" w:sz="0" w:space="0" w:color="auto"/>
            <w:left w:val="none" w:sz="0" w:space="0" w:color="auto"/>
            <w:bottom w:val="none" w:sz="0" w:space="0" w:color="auto"/>
            <w:right w:val="none" w:sz="0" w:space="0" w:color="auto"/>
          </w:divBdr>
          <w:divsChild>
            <w:div w:id="2070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667">
      <w:bodyDiv w:val="1"/>
      <w:marLeft w:val="0"/>
      <w:marRight w:val="0"/>
      <w:marTop w:val="0"/>
      <w:marBottom w:val="0"/>
      <w:divBdr>
        <w:top w:val="none" w:sz="0" w:space="0" w:color="auto"/>
        <w:left w:val="none" w:sz="0" w:space="0" w:color="auto"/>
        <w:bottom w:val="none" w:sz="0" w:space="0" w:color="auto"/>
        <w:right w:val="none" w:sz="0" w:space="0" w:color="auto"/>
      </w:divBdr>
      <w:divsChild>
        <w:div w:id="123160459">
          <w:marLeft w:val="0"/>
          <w:marRight w:val="0"/>
          <w:marTop w:val="0"/>
          <w:marBottom w:val="0"/>
          <w:divBdr>
            <w:top w:val="none" w:sz="0" w:space="0" w:color="auto"/>
            <w:left w:val="none" w:sz="0" w:space="0" w:color="auto"/>
            <w:bottom w:val="none" w:sz="0" w:space="0" w:color="auto"/>
            <w:right w:val="none" w:sz="0" w:space="0" w:color="auto"/>
          </w:divBdr>
          <w:divsChild>
            <w:div w:id="11231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4216">
      <w:bodyDiv w:val="1"/>
      <w:marLeft w:val="0"/>
      <w:marRight w:val="0"/>
      <w:marTop w:val="0"/>
      <w:marBottom w:val="0"/>
      <w:divBdr>
        <w:top w:val="none" w:sz="0" w:space="0" w:color="auto"/>
        <w:left w:val="none" w:sz="0" w:space="0" w:color="auto"/>
        <w:bottom w:val="none" w:sz="0" w:space="0" w:color="auto"/>
        <w:right w:val="none" w:sz="0" w:space="0" w:color="auto"/>
      </w:divBdr>
      <w:divsChild>
        <w:div w:id="2026903629">
          <w:marLeft w:val="0"/>
          <w:marRight w:val="0"/>
          <w:marTop w:val="0"/>
          <w:marBottom w:val="0"/>
          <w:divBdr>
            <w:top w:val="none" w:sz="0" w:space="0" w:color="auto"/>
            <w:left w:val="none" w:sz="0" w:space="0" w:color="auto"/>
            <w:bottom w:val="none" w:sz="0" w:space="0" w:color="auto"/>
            <w:right w:val="none" w:sz="0" w:space="0" w:color="auto"/>
          </w:divBdr>
          <w:divsChild>
            <w:div w:id="4548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6040">
      <w:bodyDiv w:val="1"/>
      <w:marLeft w:val="0"/>
      <w:marRight w:val="0"/>
      <w:marTop w:val="0"/>
      <w:marBottom w:val="0"/>
      <w:divBdr>
        <w:top w:val="none" w:sz="0" w:space="0" w:color="auto"/>
        <w:left w:val="none" w:sz="0" w:space="0" w:color="auto"/>
        <w:bottom w:val="none" w:sz="0" w:space="0" w:color="auto"/>
        <w:right w:val="none" w:sz="0" w:space="0" w:color="auto"/>
      </w:divBdr>
      <w:divsChild>
        <w:div w:id="146826626">
          <w:marLeft w:val="0"/>
          <w:marRight w:val="0"/>
          <w:marTop w:val="0"/>
          <w:marBottom w:val="0"/>
          <w:divBdr>
            <w:top w:val="none" w:sz="0" w:space="0" w:color="auto"/>
            <w:left w:val="none" w:sz="0" w:space="0" w:color="auto"/>
            <w:bottom w:val="none" w:sz="0" w:space="0" w:color="auto"/>
            <w:right w:val="none" w:sz="0" w:space="0" w:color="auto"/>
          </w:divBdr>
          <w:divsChild>
            <w:div w:id="7755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8514">
      <w:bodyDiv w:val="1"/>
      <w:marLeft w:val="0"/>
      <w:marRight w:val="0"/>
      <w:marTop w:val="0"/>
      <w:marBottom w:val="0"/>
      <w:divBdr>
        <w:top w:val="none" w:sz="0" w:space="0" w:color="auto"/>
        <w:left w:val="none" w:sz="0" w:space="0" w:color="auto"/>
        <w:bottom w:val="none" w:sz="0" w:space="0" w:color="auto"/>
        <w:right w:val="none" w:sz="0" w:space="0" w:color="auto"/>
      </w:divBdr>
      <w:divsChild>
        <w:div w:id="2058817919">
          <w:marLeft w:val="0"/>
          <w:marRight w:val="0"/>
          <w:marTop w:val="0"/>
          <w:marBottom w:val="0"/>
          <w:divBdr>
            <w:top w:val="none" w:sz="0" w:space="0" w:color="auto"/>
            <w:left w:val="none" w:sz="0" w:space="0" w:color="auto"/>
            <w:bottom w:val="none" w:sz="0" w:space="0" w:color="auto"/>
            <w:right w:val="none" w:sz="0" w:space="0" w:color="auto"/>
          </w:divBdr>
          <w:divsChild>
            <w:div w:id="266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352">
      <w:bodyDiv w:val="1"/>
      <w:marLeft w:val="0"/>
      <w:marRight w:val="0"/>
      <w:marTop w:val="0"/>
      <w:marBottom w:val="0"/>
      <w:divBdr>
        <w:top w:val="none" w:sz="0" w:space="0" w:color="auto"/>
        <w:left w:val="none" w:sz="0" w:space="0" w:color="auto"/>
        <w:bottom w:val="none" w:sz="0" w:space="0" w:color="auto"/>
        <w:right w:val="none" w:sz="0" w:space="0" w:color="auto"/>
      </w:divBdr>
      <w:divsChild>
        <w:div w:id="1221555240">
          <w:marLeft w:val="0"/>
          <w:marRight w:val="0"/>
          <w:marTop w:val="0"/>
          <w:marBottom w:val="0"/>
          <w:divBdr>
            <w:top w:val="none" w:sz="0" w:space="0" w:color="auto"/>
            <w:left w:val="none" w:sz="0" w:space="0" w:color="auto"/>
            <w:bottom w:val="none" w:sz="0" w:space="0" w:color="auto"/>
            <w:right w:val="none" w:sz="0" w:space="0" w:color="auto"/>
          </w:divBdr>
          <w:divsChild>
            <w:div w:id="17772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9823">
      <w:bodyDiv w:val="1"/>
      <w:marLeft w:val="0"/>
      <w:marRight w:val="0"/>
      <w:marTop w:val="0"/>
      <w:marBottom w:val="0"/>
      <w:divBdr>
        <w:top w:val="none" w:sz="0" w:space="0" w:color="auto"/>
        <w:left w:val="none" w:sz="0" w:space="0" w:color="auto"/>
        <w:bottom w:val="none" w:sz="0" w:space="0" w:color="auto"/>
        <w:right w:val="none" w:sz="0" w:space="0" w:color="auto"/>
      </w:divBdr>
      <w:divsChild>
        <w:div w:id="910389589">
          <w:marLeft w:val="0"/>
          <w:marRight w:val="0"/>
          <w:marTop w:val="0"/>
          <w:marBottom w:val="0"/>
          <w:divBdr>
            <w:top w:val="none" w:sz="0" w:space="0" w:color="auto"/>
            <w:left w:val="none" w:sz="0" w:space="0" w:color="auto"/>
            <w:bottom w:val="none" w:sz="0" w:space="0" w:color="auto"/>
            <w:right w:val="none" w:sz="0" w:space="0" w:color="auto"/>
          </w:divBdr>
          <w:divsChild>
            <w:div w:id="7395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8660">
      <w:bodyDiv w:val="1"/>
      <w:marLeft w:val="0"/>
      <w:marRight w:val="0"/>
      <w:marTop w:val="0"/>
      <w:marBottom w:val="0"/>
      <w:divBdr>
        <w:top w:val="none" w:sz="0" w:space="0" w:color="auto"/>
        <w:left w:val="none" w:sz="0" w:space="0" w:color="auto"/>
        <w:bottom w:val="none" w:sz="0" w:space="0" w:color="auto"/>
        <w:right w:val="none" w:sz="0" w:space="0" w:color="auto"/>
      </w:divBdr>
      <w:divsChild>
        <w:div w:id="895239599">
          <w:marLeft w:val="0"/>
          <w:marRight w:val="0"/>
          <w:marTop w:val="0"/>
          <w:marBottom w:val="0"/>
          <w:divBdr>
            <w:top w:val="none" w:sz="0" w:space="0" w:color="auto"/>
            <w:left w:val="none" w:sz="0" w:space="0" w:color="auto"/>
            <w:bottom w:val="none" w:sz="0" w:space="0" w:color="auto"/>
            <w:right w:val="none" w:sz="0" w:space="0" w:color="auto"/>
          </w:divBdr>
          <w:divsChild>
            <w:div w:id="47266969">
              <w:marLeft w:val="0"/>
              <w:marRight w:val="0"/>
              <w:marTop w:val="0"/>
              <w:marBottom w:val="0"/>
              <w:divBdr>
                <w:top w:val="none" w:sz="0" w:space="0" w:color="auto"/>
                <w:left w:val="none" w:sz="0" w:space="0" w:color="auto"/>
                <w:bottom w:val="none" w:sz="0" w:space="0" w:color="auto"/>
                <w:right w:val="none" w:sz="0" w:space="0" w:color="auto"/>
              </w:divBdr>
            </w:div>
            <w:div w:id="13292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674">
      <w:bodyDiv w:val="1"/>
      <w:marLeft w:val="0"/>
      <w:marRight w:val="0"/>
      <w:marTop w:val="0"/>
      <w:marBottom w:val="0"/>
      <w:divBdr>
        <w:top w:val="none" w:sz="0" w:space="0" w:color="auto"/>
        <w:left w:val="none" w:sz="0" w:space="0" w:color="auto"/>
        <w:bottom w:val="none" w:sz="0" w:space="0" w:color="auto"/>
        <w:right w:val="none" w:sz="0" w:space="0" w:color="auto"/>
      </w:divBdr>
      <w:divsChild>
        <w:div w:id="1747721291">
          <w:marLeft w:val="0"/>
          <w:marRight w:val="0"/>
          <w:marTop w:val="0"/>
          <w:marBottom w:val="0"/>
          <w:divBdr>
            <w:top w:val="none" w:sz="0" w:space="0" w:color="auto"/>
            <w:left w:val="none" w:sz="0" w:space="0" w:color="auto"/>
            <w:bottom w:val="none" w:sz="0" w:space="0" w:color="auto"/>
            <w:right w:val="none" w:sz="0" w:space="0" w:color="auto"/>
          </w:divBdr>
          <w:divsChild>
            <w:div w:id="10412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3837">
      <w:bodyDiv w:val="1"/>
      <w:marLeft w:val="0"/>
      <w:marRight w:val="0"/>
      <w:marTop w:val="0"/>
      <w:marBottom w:val="0"/>
      <w:divBdr>
        <w:top w:val="none" w:sz="0" w:space="0" w:color="auto"/>
        <w:left w:val="none" w:sz="0" w:space="0" w:color="auto"/>
        <w:bottom w:val="none" w:sz="0" w:space="0" w:color="auto"/>
        <w:right w:val="none" w:sz="0" w:space="0" w:color="auto"/>
      </w:divBdr>
      <w:divsChild>
        <w:div w:id="2076704908">
          <w:marLeft w:val="0"/>
          <w:marRight w:val="0"/>
          <w:marTop w:val="0"/>
          <w:marBottom w:val="0"/>
          <w:divBdr>
            <w:top w:val="none" w:sz="0" w:space="0" w:color="auto"/>
            <w:left w:val="none" w:sz="0" w:space="0" w:color="auto"/>
            <w:bottom w:val="none" w:sz="0" w:space="0" w:color="auto"/>
            <w:right w:val="none" w:sz="0" w:space="0" w:color="auto"/>
          </w:divBdr>
          <w:divsChild>
            <w:div w:id="11490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271">
      <w:bodyDiv w:val="1"/>
      <w:marLeft w:val="0"/>
      <w:marRight w:val="0"/>
      <w:marTop w:val="0"/>
      <w:marBottom w:val="0"/>
      <w:divBdr>
        <w:top w:val="none" w:sz="0" w:space="0" w:color="auto"/>
        <w:left w:val="none" w:sz="0" w:space="0" w:color="auto"/>
        <w:bottom w:val="none" w:sz="0" w:space="0" w:color="auto"/>
        <w:right w:val="none" w:sz="0" w:space="0" w:color="auto"/>
      </w:divBdr>
      <w:divsChild>
        <w:div w:id="1411122373">
          <w:marLeft w:val="0"/>
          <w:marRight w:val="0"/>
          <w:marTop w:val="0"/>
          <w:marBottom w:val="0"/>
          <w:divBdr>
            <w:top w:val="none" w:sz="0" w:space="0" w:color="auto"/>
            <w:left w:val="none" w:sz="0" w:space="0" w:color="auto"/>
            <w:bottom w:val="none" w:sz="0" w:space="0" w:color="auto"/>
            <w:right w:val="none" w:sz="0" w:space="0" w:color="auto"/>
          </w:divBdr>
          <w:divsChild>
            <w:div w:id="731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3824">
      <w:bodyDiv w:val="1"/>
      <w:marLeft w:val="0"/>
      <w:marRight w:val="0"/>
      <w:marTop w:val="0"/>
      <w:marBottom w:val="0"/>
      <w:divBdr>
        <w:top w:val="none" w:sz="0" w:space="0" w:color="auto"/>
        <w:left w:val="none" w:sz="0" w:space="0" w:color="auto"/>
        <w:bottom w:val="none" w:sz="0" w:space="0" w:color="auto"/>
        <w:right w:val="none" w:sz="0" w:space="0" w:color="auto"/>
      </w:divBdr>
      <w:divsChild>
        <w:div w:id="1803958519">
          <w:marLeft w:val="0"/>
          <w:marRight w:val="0"/>
          <w:marTop w:val="0"/>
          <w:marBottom w:val="0"/>
          <w:divBdr>
            <w:top w:val="none" w:sz="0" w:space="0" w:color="auto"/>
            <w:left w:val="none" w:sz="0" w:space="0" w:color="auto"/>
            <w:bottom w:val="none" w:sz="0" w:space="0" w:color="auto"/>
            <w:right w:val="none" w:sz="0" w:space="0" w:color="auto"/>
          </w:divBdr>
          <w:divsChild>
            <w:div w:id="20130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Massachuetts Institute of Technology</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Batra</dc:creator>
  <cp:keywords/>
  <dc:description/>
  <cp:lastModifiedBy>Shaurya Batra</cp:lastModifiedBy>
  <cp:revision>21</cp:revision>
  <dcterms:created xsi:type="dcterms:W3CDTF">2019-02-04T21:49:00Z</dcterms:created>
  <dcterms:modified xsi:type="dcterms:W3CDTF">2019-02-05T04:15:00Z</dcterms:modified>
</cp:coreProperties>
</file>