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SQL </w:t>
      </w:r>
      <w:r>
        <w:rPr>
          <w:rFonts w:hint="default"/>
          <w:b/>
          <w:sz w:val="44"/>
          <w:u w:val="single"/>
          <w:lang w:val="en-US"/>
        </w:rPr>
        <w:t xml:space="preserve">Hackathon 2.0 </w:t>
      </w:r>
      <w:r>
        <w:rPr>
          <w:b/>
          <w:sz w:val="44"/>
          <w:u w:val="single"/>
        </w:rPr>
        <w:t>-Solutions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en-US" w:bidi="ar-SA"/>
        </w:rPr>
      </w:pP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 xml:space="preserve">1. Triangles Data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en-US" w:bidi="ar-SA"/>
        </w:rPr>
      </w:pP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 xml:space="preserve">The TRIANGLES </w:t>
      </w:r>
      <w:r>
        <w:rPr>
          <w:rFonts w:hint="default"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 xml:space="preserve">table is described as follows: </w:t>
      </w:r>
    </w:p>
    <w:p>
      <w:pPr>
        <w:spacing w:line="240" w:lineRule="auto"/>
        <w:rPr>
          <w:rFonts w:cs="Montserrat-Medium" w:asciiTheme="majorHAnsi" w:hAnsiTheme="majorHAnsi"/>
          <w:b/>
          <w:color w:val="FF0000"/>
          <w:sz w:val="26"/>
          <w:szCs w:val="26"/>
        </w:rPr>
      </w:pPr>
    </w:p>
    <w:p>
      <w:pPr>
        <w:spacing w:line="240" w:lineRule="auto"/>
        <w:rPr>
          <w:rFonts w:asciiTheme="majorHAnsi" w:hAnsiTheme="majorHAnsi"/>
          <w:b/>
        </w:rPr>
      </w:pPr>
      <w:r>
        <w:drawing>
          <wp:inline distT="0" distB="0" distL="114300" distR="114300">
            <wp:extent cx="5429250" cy="218122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Questions 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en-US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en-US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>Q</w:t>
      </w: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1. Write a query to create the </w:t>
      </w: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TRIANGLES table. </w:t>
      </w:r>
    </w:p>
    <w:p>
      <w:pPr>
        <w:spacing w:line="240" w:lineRule="auto"/>
        <w:rPr>
          <w:rFonts w:asciiTheme="majorHAnsi" w:hAnsiTheme="majorHAnsi"/>
          <w:b/>
          <w:color w:val="00B050"/>
        </w:rPr>
      </w:pPr>
    </w:p>
    <w:p>
      <w:pPr>
        <w:spacing w:line="240" w:lineRule="auto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Ans.1)</w:t>
      </w:r>
    </w:p>
    <w:p>
      <w:pPr>
        <w:spacing w:line="240" w:lineRule="auto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 xml:space="preserve"> CREATE TABLE TRIANGLES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( TRIANGLE integer,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SIDE_A integer,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SIDE_B integer,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SIDE_C integer,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PRIMARY KEY(TRIANGLE) );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INSERT INTO TRIANGLES VALUES ('1', '20', '20', '23'),('2', '20', '20', '20'), ('3', '20', '21', '22'), ('4', '13', '14', '30');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6849745" cy="2158365"/>
            <wp:effectExtent l="0" t="0" r="8255" b="133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>Q</w:t>
      </w: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2. Write queries to get output as per required : 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i) Write a query to obtain the sum of side_A of all triangles. 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</w:t>
      </w:r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color w:val="00B05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</w:rPr>
        <w:t>SELECT sum(SIDE_A) FROM TRIANGLES;</w:t>
      </w:r>
      <w:r>
        <w:rPr>
          <w:rFonts w:hint="default"/>
          <w:lang w:val="en-US"/>
        </w:rPr>
        <w:t xml:space="preserve"> </w:t>
      </w:r>
    </w:p>
    <w:p>
      <w:pPr>
        <w:spacing w:line="240" w:lineRule="auto"/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114425" cy="438150"/>
            <wp:effectExtent l="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ii) Write a query to obtain an equilateral triangle from the table. </w:t>
      </w:r>
    </w:p>
    <w:p>
      <w:pPr>
        <w:spacing w:line="240" w:lineRule="auto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2.ii</w:t>
      </w:r>
      <w:r>
        <w:rPr>
          <w:rFonts w:asciiTheme="majorHAnsi" w:hAnsiTheme="majorHAnsi"/>
          <w:b/>
          <w:color w:val="00B050"/>
        </w:rPr>
        <w:t>)</w:t>
      </w:r>
    </w:p>
    <w:p>
      <w:pPr>
        <w:spacing w:line="240" w:lineRule="auto"/>
      </w:pPr>
      <w:r>
        <w:rPr>
          <w:rFonts w:asciiTheme="majorHAnsi" w:hAnsiTheme="majorHAnsi"/>
          <w:b/>
        </w:rPr>
        <w:t>CODE:</w:t>
      </w:r>
      <w:r>
        <w:t xml:space="preserve">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SELECT * FROM TRIANGLES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WHERE SIDE_A = SIDE_B AND SIDE_B = SIDE_C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drawing>
          <wp:inline distT="0" distB="0" distL="114300" distR="114300">
            <wp:extent cx="2466975" cy="752475"/>
            <wp:effectExtent l="0" t="0" r="9525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iii) </w:t>
      </w: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Write a query to obtain an isosceles triangle from the table </w:t>
      </w:r>
    </w:p>
    <w:p>
      <w:pPr>
        <w:spacing w:line="240" w:lineRule="auto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2.iii</w:t>
      </w:r>
      <w:r>
        <w:rPr>
          <w:rFonts w:asciiTheme="majorHAnsi" w:hAnsiTheme="majorHAnsi"/>
          <w:b/>
          <w:color w:val="00B050"/>
        </w:rPr>
        <w:t>)</w:t>
      </w:r>
    </w:p>
    <w:p>
      <w:pPr>
        <w:spacing w:line="240" w:lineRule="auto"/>
      </w:pPr>
      <w:r>
        <w:rPr>
          <w:rFonts w:asciiTheme="majorHAnsi" w:hAnsiTheme="majorHAnsi"/>
          <w:b/>
        </w:rPr>
        <w:t>CODE:</w:t>
      </w:r>
      <w:r>
        <w:t xml:space="preserve">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SELECT * FROM TRIANGLES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WHERE SIDE_A = SIDE_B OR SIDE_A = SIDE_C OR SIDE_B = SIDE_C 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</w:pPr>
      <w:r>
        <w:drawing>
          <wp:inline distT="0" distB="0" distL="114300" distR="114300">
            <wp:extent cx="2428875" cy="819150"/>
            <wp:effectExtent l="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iv) </w:t>
      </w: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>Find the no. of triangles in the table.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  <w:color w:val="00B050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 </w:t>
      </w: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2.iv</w:t>
      </w:r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select count(triangle) from triangles;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drawing>
          <wp:inline distT="0" distB="0" distL="114300" distR="114300">
            <wp:extent cx="1247775" cy="542925"/>
            <wp:effectExtent l="0" t="0" r="952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>v) Find the length of side_B of Triangle 3.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2.v</w:t>
      </w:r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select triangle, side_b from triangles WHERE triangle=3;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</w:pPr>
      <w:r>
        <w:drawing>
          <wp:inline distT="0" distB="0" distL="114300" distR="114300">
            <wp:extent cx="1133475" cy="409575"/>
            <wp:effectExtent l="0" t="0" r="9525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</w:pP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 xml:space="preserve">2. Employees Data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</w:pPr>
      <w:r>
        <w:rPr>
          <w:rFonts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 xml:space="preserve">The Employees </w:t>
      </w:r>
      <w:r>
        <w:rPr>
          <w:rFonts w:hint="default" w:cs="Montserrat-Medium" w:asciiTheme="majorHAnsi" w:hAnsiTheme="majorHAnsi" w:eastAsiaTheme="minorHAnsi"/>
          <w:b/>
          <w:color w:val="FF0000"/>
          <w:sz w:val="26"/>
          <w:szCs w:val="26"/>
          <w:highlight w:val="yellow"/>
          <w:lang w:val="en-US" w:eastAsia="zh-CN" w:bidi="ar-SA"/>
        </w:rPr>
        <w:t>table is described as follows :</w:t>
      </w:r>
    </w:p>
    <w:p>
      <w:pPr>
        <w:spacing w:line="240" w:lineRule="auto"/>
      </w:pPr>
      <w:r>
        <w:drawing>
          <wp:inline distT="0" distB="0" distL="114300" distR="114300">
            <wp:extent cx="5676900" cy="2190750"/>
            <wp:effectExtent l="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Questions 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jc w:val="left"/>
        <w:rPr>
          <w:rFonts w:hint="default" w:asciiTheme="majorHAnsi" w:hAnsiTheme="maj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Write a query to create the </w:t>
      </w: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>Employees table</w:t>
      </w:r>
      <w:r>
        <w:rPr>
          <w:rFonts w:hint="default" w:asciiTheme="majorHAnsi" w:hAnsiTheme="majorHAnsi" w:cstheme="minorBidi"/>
          <w:b/>
          <w:color w:val="FF0000"/>
          <w:sz w:val="22"/>
          <w:szCs w:val="22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</w:t>
      </w:r>
      <w:r>
        <w:rPr>
          <w:rFonts w:hint="default" w:asciiTheme="majorHAnsi" w:hAnsiTheme="majorHAnsi"/>
          <w:b/>
          <w:color w:val="00B050"/>
          <w:lang w:val="en-US"/>
        </w:rPr>
        <w:t xml:space="preserve"> 1</w:t>
      </w:r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Theme="majorHAnsi" w:hAnsiTheme="majorHAnsi"/>
          <w:b/>
        </w:rPr>
        <w:t>CODE:</w:t>
      </w:r>
      <w: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TABLE Employees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(employee_id INTEGER,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name VARCHAR(20),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months INTEGER,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salary FLOAT(10,3),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PRIMARY KEY(employee_id) 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Employees VALUES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 '12228', 'Rahul', '15', '10000'),( '33645', 'Amit', '1', '15000'),( '45692', 'Aditi', '17', '18000'),( '56188', 'Pavan', '11', '21000');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drawing>
          <wp:inline distT="0" distB="0" distL="114300" distR="114300">
            <wp:extent cx="6857365" cy="1536700"/>
            <wp:effectExtent l="0" t="0" r="635" b="635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2. Write queries to get output as per required 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i) Count the total no. of employees. 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</w:t>
      </w:r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SELECT count(employee_id) FROM employees;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drawing>
          <wp:inline distT="0" distB="0" distL="114300" distR="114300">
            <wp:extent cx="1314450" cy="438150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ii) Find the salary of Rahul.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color w:val="00B050"/>
          <w:lang w:val="en-US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2.ii</w:t>
      </w:r>
      <w:r>
        <w:rPr>
          <w:rFonts w:asciiTheme="majorHAnsi" w:hAnsiTheme="majorHAnsi"/>
          <w:b/>
          <w:color w:val="00B050"/>
        </w:rPr>
        <w:t>)</w:t>
      </w:r>
      <w:r>
        <w:rPr>
          <w:rFonts w:hint="default" w:asciiTheme="majorHAnsi" w:hAnsiTheme="majorHAnsi"/>
          <w:b/>
          <w:color w:val="00B05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SELECT employee_id, name, salary FROM employees WHERE NAME='RAHUL' 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 w:eastAsia="zh-CN"/>
        </w:rPr>
      </w:pPr>
      <w:r>
        <w:drawing>
          <wp:inline distT="0" distB="0" distL="114300" distR="114300">
            <wp:extent cx="2095500" cy="638175"/>
            <wp:effectExtent l="0" t="0" r="0" b="952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iii) Set Amit’s months to 12.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color w:val="00B050"/>
          <w:lang w:val="en-US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2.iii</w:t>
      </w:r>
      <w:r>
        <w:rPr>
          <w:rFonts w:asciiTheme="majorHAnsi" w:hAnsiTheme="majorHAnsi"/>
          <w:b/>
          <w:color w:val="00B050"/>
        </w:rPr>
        <w:t>)</w:t>
      </w:r>
      <w:r>
        <w:rPr>
          <w:rFonts w:hint="default" w:asciiTheme="majorHAnsi" w:hAnsiTheme="majorHAnsi"/>
          <w:b/>
          <w:color w:val="00B05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UPDATE employees SET months=12 WHERE employee_id='33645' 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05100" cy="1076325"/>
            <wp:effectExtent l="0" t="0" r="0" b="952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856730" cy="143510"/>
            <wp:effectExtent l="0" t="0" r="1270" b="889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iv) Find the sum of salaries of all employees.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color w:val="00B050"/>
          <w:lang w:val="en-US"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2.iv</w:t>
      </w:r>
      <w:r>
        <w:rPr>
          <w:rFonts w:asciiTheme="majorHAnsi" w:hAnsiTheme="majorHAnsi"/>
          <w:b/>
          <w:color w:val="00B050"/>
        </w:rPr>
        <w:t>)</w:t>
      </w:r>
      <w:r>
        <w:rPr>
          <w:rFonts w:hint="default" w:asciiTheme="majorHAnsi" w:hAnsiTheme="majorHAnsi"/>
          <w:b/>
          <w:color w:val="00B05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t xml:space="preserve"> </w:t>
      </w:r>
      <w:r>
        <w:rPr>
          <w:rFonts w:hint="default"/>
          <w:lang w:val="en-US"/>
        </w:rPr>
        <w:t>SELECT sum(salary) FROM employees;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/>
        </w:rPr>
      </w:pPr>
      <w:r>
        <w:drawing>
          <wp:inline distT="0" distB="0" distL="114300" distR="114300">
            <wp:extent cx="1104900" cy="495300"/>
            <wp:effectExtent l="0" t="0" r="0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HAnsi" w:hAnsiTheme="majorHAnsi"/>
          <w:b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</w:pPr>
      <w:r>
        <w:rPr>
          <w:rFonts w:hint="default" w:asciiTheme="majorHAnsi" w:hAnsiTheme="majorHAnsi" w:eastAsiaTheme="minorHAnsi" w:cstheme="minorBidi"/>
          <w:b/>
          <w:color w:val="FF0000"/>
          <w:sz w:val="22"/>
          <w:szCs w:val="22"/>
          <w:lang w:val="en-US" w:eastAsia="zh-CN" w:bidi="ar-SA"/>
        </w:rPr>
        <w:t xml:space="preserve">v) Find no. of employees whose name starts with ‘A’. </w:t>
      </w:r>
    </w:p>
    <w:p>
      <w:pPr>
        <w:keepNext w:val="0"/>
        <w:keepLines w:val="0"/>
        <w:widowControl/>
        <w:suppressLineNumbers w:val="0"/>
        <w:jc w:val="left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B050"/>
        </w:rPr>
        <w:t>Ans.</w:t>
      </w:r>
      <w:r>
        <w:rPr>
          <w:rFonts w:hint="default" w:asciiTheme="majorHAnsi" w:hAnsiTheme="majorHAnsi"/>
          <w:b/>
          <w:color w:val="00B050"/>
          <w:lang w:val="en-US"/>
        </w:rPr>
        <w:t>2.v</w:t>
      </w:r>
      <w:bookmarkStart w:id="0" w:name="_GoBack"/>
      <w:bookmarkEnd w:id="0"/>
      <w:r>
        <w:rPr>
          <w:rFonts w:asciiTheme="majorHAnsi" w:hAnsiTheme="majorHAnsi"/>
          <w:b/>
          <w:color w:val="00B050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Theme="majorHAnsi" w:hAnsiTheme="majorHAnsi"/>
          <w:b/>
        </w:rPr>
        <w:t>CODE:</w:t>
      </w:r>
      <w:r>
        <w:rPr>
          <w:rFonts w:hint="default"/>
        </w:rPr>
        <w:t>SELECT COUNT(name) FROM employees WHERE name like 'a%';</w:t>
      </w:r>
    </w:p>
    <w:p>
      <w:pPr>
        <w:spacing w:line="240" w:lineRule="auto"/>
        <w:rPr>
          <w:rFonts w:hint="default" w:asciiTheme="majorHAnsi" w:hAnsiTheme="majorHAnsi"/>
          <w:b/>
          <w:lang w:val="en-US"/>
        </w:rPr>
      </w:pPr>
      <w:r>
        <w:rPr>
          <w:rFonts w:hint="default" w:asciiTheme="majorHAnsi" w:hAnsiTheme="majorHAnsi"/>
          <w:b/>
          <w:lang w:val="en-US"/>
        </w:rPr>
        <w:t>Output:</w:t>
      </w:r>
    </w:p>
    <w:p>
      <w:pPr>
        <w:spacing w:line="240" w:lineRule="auto"/>
      </w:pPr>
      <w:r>
        <w:drawing>
          <wp:inline distT="0" distB="0" distL="114300" distR="114300">
            <wp:extent cx="1123950" cy="476250"/>
            <wp:effectExtent l="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</w:t>
      </w:r>
      <w:r>
        <w:rPr>
          <w:rFonts w:hint="default"/>
          <w:b/>
          <w:bCs/>
          <w:lang w:val="en-US"/>
        </w:rPr>
        <w:t>COMPLETE</w:t>
      </w:r>
      <w:r>
        <w:rPr>
          <w:rFonts w:hint="default"/>
          <w:lang w:val="en-US"/>
        </w:rPr>
        <w:t>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tserra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8FC7F"/>
    <w:multiLevelType w:val="singleLevel"/>
    <w:tmpl w:val="9438FC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BE"/>
    <w:rsid w:val="00246521"/>
    <w:rsid w:val="00276159"/>
    <w:rsid w:val="00300645"/>
    <w:rsid w:val="00573CC7"/>
    <w:rsid w:val="005A4CF2"/>
    <w:rsid w:val="00603876"/>
    <w:rsid w:val="00606BED"/>
    <w:rsid w:val="006E6D76"/>
    <w:rsid w:val="008F2A28"/>
    <w:rsid w:val="0098291A"/>
    <w:rsid w:val="009C3F24"/>
    <w:rsid w:val="00AA1808"/>
    <w:rsid w:val="00B022D8"/>
    <w:rsid w:val="00CE477C"/>
    <w:rsid w:val="00D47D06"/>
    <w:rsid w:val="00EA58DD"/>
    <w:rsid w:val="00EE1ABE"/>
    <w:rsid w:val="09A5615E"/>
    <w:rsid w:val="0A0E5725"/>
    <w:rsid w:val="0C566AD6"/>
    <w:rsid w:val="0CCB771E"/>
    <w:rsid w:val="22927063"/>
    <w:rsid w:val="25503201"/>
    <w:rsid w:val="2A19676B"/>
    <w:rsid w:val="33B231C3"/>
    <w:rsid w:val="449A25C4"/>
    <w:rsid w:val="4DDB20CA"/>
    <w:rsid w:val="50703FF4"/>
    <w:rsid w:val="58ED5C28"/>
    <w:rsid w:val="5ED13367"/>
    <w:rsid w:val="6F712728"/>
    <w:rsid w:val="7D8B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461</Words>
  <Characters>2629</Characters>
  <Lines>21</Lines>
  <Paragraphs>6</Paragraphs>
  <TotalTime>0</TotalTime>
  <ScaleCrop>false</ScaleCrop>
  <LinksUpToDate>false</LinksUpToDate>
  <CharactersWithSpaces>3084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2023-02-19T09:15:00Z</dcterms:created>
  <dc:creator>Ashish Jha</dc:creator>
  <cp:lastModifiedBy>HP</cp:lastModifiedBy>
  <dcterms:modified xsi:type="dcterms:W3CDTF">2023-03-06T09:52:55Z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035712A4EC3143E7A37DA523629EB675</vt:lpwstr>
  </property>
</Properties>
</file>