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B7" w:rsidRDefault="004B3872">
      <w:pPr>
        <w:rPr>
          <w:b/>
          <w:sz w:val="24"/>
        </w:rPr>
      </w:pPr>
      <w:r>
        <w:rPr>
          <w:b/>
          <w:sz w:val="24"/>
        </w:rPr>
        <w:t>K modes</w:t>
      </w:r>
    </w:p>
    <w:p w:rsidR="00AB7FB7" w:rsidRDefault="00530914">
      <w:pPr>
        <w:rPr>
          <w:sz w:val="24"/>
        </w:rPr>
      </w:pPr>
      <w:r>
        <w:rPr>
          <w:sz w:val="24"/>
        </w:rPr>
        <w:t>What if our data is</w:t>
      </w:r>
      <w:r w:rsidR="004B3872">
        <w:rPr>
          <w:sz w:val="24"/>
        </w:rPr>
        <w:t xml:space="preserve"> non-numerical? </w:t>
      </w:r>
    </w:p>
    <w:p w:rsidR="00AB7FB7" w:rsidRDefault="004B3872">
      <w:pPr>
        <w:rPr>
          <w:sz w:val="24"/>
        </w:rPr>
      </w:pPr>
      <w:r>
        <w:rPr>
          <w:sz w:val="24"/>
        </w:rPr>
        <w:t>The basic concept of k-means stand</w:t>
      </w:r>
      <w:r w:rsidR="006A4BCD">
        <w:rPr>
          <w:sz w:val="24"/>
        </w:rPr>
        <w:t>s on Euclidian distances</w:t>
      </w:r>
      <w:r>
        <w:rPr>
          <w:sz w:val="24"/>
        </w:rPr>
        <w:t xml:space="preserve">. But what </w:t>
      </w:r>
      <w:r w:rsidR="00280D71">
        <w:rPr>
          <w:sz w:val="24"/>
        </w:rPr>
        <w:t xml:space="preserve">if our data is non-numerical or in other words </w:t>
      </w:r>
      <w:r>
        <w:rPr>
          <w:sz w:val="24"/>
        </w:rPr>
        <w:t>categorical? Imagine</w:t>
      </w:r>
      <w:r w:rsidR="00280D71">
        <w:rPr>
          <w:sz w:val="24"/>
        </w:rPr>
        <w:t xml:space="preserve"> </w:t>
      </w:r>
      <w:r>
        <w:rPr>
          <w:sz w:val="24"/>
        </w:rPr>
        <w:t>to have the ID code and date of birth of the five</w:t>
      </w:r>
      <w:r w:rsidR="00AA6062">
        <w:rPr>
          <w:sz w:val="24"/>
        </w:rPr>
        <w:t xml:space="preserve"> people of the previous example</w:t>
      </w:r>
      <w:r>
        <w:rPr>
          <w:sz w:val="24"/>
        </w:rPr>
        <w:t xml:space="preserve"> instead of their heights and weights.</w:t>
      </w:r>
      <w:r w:rsidR="00112A4A">
        <w:rPr>
          <w:sz w:val="24"/>
        </w:rPr>
        <w:t xml:space="preserve"> </w:t>
      </w:r>
      <w:r>
        <w:rPr>
          <w:sz w:val="24"/>
        </w:rPr>
        <w:t>We could think of transforming our categorical values in numerical values and eventu</w:t>
      </w:r>
      <w:r w:rsidR="006930B1">
        <w:rPr>
          <w:sz w:val="24"/>
        </w:rPr>
        <w:t xml:space="preserve">ally apply k-means. But beware </w:t>
      </w:r>
      <w:r>
        <w:rPr>
          <w:sz w:val="24"/>
        </w:rPr>
        <w:t xml:space="preserve">k-means uses numerical distances, so it could consider close two really distant objects that merely have been assigned two close numbers. </w:t>
      </w:r>
    </w:p>
    <w:p w:rsidR="001B31D3" w:rsidRDefault="004B3872">
      <w:pPr>
        <w:rPr>
          <w:sz w:val="24"/>
        </w:rPr>
      </w:pPr>
      <w:r>
        <w:rPr>
          <w:sz w:val="24"/>
        </w:rPr>
        <w:t>In the popular K-modes algorithm distance is measured by the number of common categorical attributes shared by the two data points. The Modified k-modes algorithm will replace the means with the modes of the clusters by</w:t>
      </w:r>
      <w:r w:rsidR="00E13445">
        <w:rPr>
          <w:sz w:val="24"/>
        </w:rPr>
        <w:t xml:space="preserve"> </w:t>
      </w:r>
      <w:r>
        <w:rPr>
          <w:sz w:val="24"/>
        </w:rPr>
        <w:t xml:space="preserve">using a simple matching dissimilarity </w:t>
      </w:r>
      <w:r w:rsidR="00001161">
        <w:rPr>
          <w:sz w:val="24"/>
        </w:rPr>
        <w:t>measure for categorical data</w:t>
      </w:r>
      <w:r w:rsidR="00A922D8">
        <w:rPr>
          <w:sz w:val="24"/>
        </w:rPr>
        <w:t>. Instead of calculating centroids we calculate cluster mode vectors</w:t>
      </w:r>
    </w:p>
    <w:p w:rsidR="00892D24" w:rsidRDefault="00892D24" w:rsidP="00892D24">
      <w:pPr>
        <w:rPr>
          <w:sz w:val="24"/>
        </w:rPr>
      </w:pPr>
      <w:r>
        <w:rPr>
          <w:sz w:val="24"/>
        </w:rPr>
        <w:t>The distance metric used for K-modes is instead the Hamming distance from information theory. The Hamming distance (or dissimilarity) between two rows is simply the number of columns where the two rows differ. The k-modes algorithm tries to minimize the sum of within-cluster Hamming distance from the mode of that cluster summed over all clusters. What is the mode of a cluster? if a dataset has m categorical attributes, the mode vector Z consists of m categorical values each being the mode of an attribute. In our skills example, the mode of an attribute is either 1 or 0 whichever is more common in the cluster. In general, each category could take on three or more values and Hamming distance would still apply.</w:t>
      </w:r>
    </w:p>
    <w:p w:rsidR="00892D24" w:rsidRDefault="00892D24" w:rsidP="00892D24">
      <w:pPr>
        <w:rPr>
          <w:sz w:val="24"/>
        </w:rPr>
      </w:pPr>
      <w:r>
        <w:rPr>
          <w:sz w:val="24"/>
        </w:rPr>
        <w:t xml:space="preserve">That k-modes has not been more widely adopted at least in Python and the reason is probably related to the lack of a scikit-learn implementation. The Python k-modes library that can be used is called kmodes and it works analogously to scikit-learn’s k-means construct. </w:t>
      </w:r>
    </w:p>
    <w:p w:rsidR="00A922D8" w:rsidRDefault="00A922D8">
      <w:pPr>
        <w:rPr>
          <w:sz w:val="24"/>
        </w:rPr>
      </w:pPr>
      <w:bookmarkStart w:id="0" w:name="_GoBack"/>
      <w:bookmarkEnd w:id="0"/>
    </w:p>
    <w:p w:rsidR="00473929" w:rsidRDefault="00473929">
      <w:pPr>
        <w:rPr>
          <w:b/>
          <w:sz w:val="24"/>
        </w:rPr>
      </w:pPr>
      <w:r>
        <w:rPr>
          <w:b/>
          <w:sz w:val="24"/>
        </w:rPr>
        <w:br w:type="page"/>
      </w:r>
    </w:p>
    <w:p w:rsidR="00AC6718" w:rsidRPr="0077333F" w:rsidRDefault="00AC6718">
      <w:pPr>
        <w:rPr>
          <w:b/>
          <w:sz w:val="24"/>
        </w:rPr>
      </w:pPr>
      <w:r w:rsidRPr="0077333F">
        <w:rPr>
          <w:b/>
          <w:sz w:val="24"/>
        </w:rPr>
        <w:lastRenderedPageBreak/>
        <w:t>Steps</w:t>
      </w:r>
    </w:p>
    <w:p w:rsidR="00AC6718" w:rsidRPr="00E41C65" w:rsidRDefault="00A1074C" w:rsidP="00AC6718">
      <w:pPr>
        <w:rPr>
          <w:sz w:val="24"/>
        </w:rPr>
      </w:pPr>
      <w:r>
        <w:rPr>
          <w:sz w:val="24"/>
        </w:rPr>
        <w:t>1.</w:t>
      </w:r>
      <w:r w:rsidR="00AC6718">
        <w:rPr>
          <w:sz w:val="24"/>
        </w:rPr>
        <w:t xml:space="preserve"> </w:t>
      </w:r>
      <w:r w:rsidR="0051776C">
        <w:rPr>
          <w:sz w:val="24"/>
        </w:rPr>
        <w:t>Number of clusters (k) is chosen</w:t>
      </w:r>
    </w:p>
    <w:p w:rsidR="00AC6718" w:rsidRDefault="00A1074C" w:rsidP="0051776C">
      <w:pPr>
        <w:rPr>
          <w:sz w:val="24"/>
        </w:rPr>
      </w:pPr>
      <w:r>
        <w:rPr>
          <w:sz w:val="24"/>
        </w:rPr>
        <w:t>2.</w:t>
      </w:r>
      <w:r w:rsidR="0051776C">
        <w:rPr>
          <w:sz w:val="24"/>
        </w:rPr>
        <w:t xml:space="preserve"> Cluster-mod</w:t>
      </w:r>
      <w:r w:rsidR="005249C9">
        <w:rPr>
          <w:sz w:val="24"/>
        </w:rPr>
        <w:t xml:space="preserve">e vectors are chosen at random. </w:t>
      </w:r>
      <w:r w:rsidR="005249C9" w:rsidRPr="00BB7AB6">
        <w:rPr>
          <w:sz w:val="24"/>
          <w:szCs w:val="24"/>
        </w:rPr>
        <w:t>The popular approach</w:t>
      </w:r>
      <w:r w:rsidR="005249C9">
        <w:rPr>
          <w:sz w:val="24"/>
          <w:szCs w:val="24"/>
        </w:rPr>
        <w:t>es are Huang and Cao approaches.</w:t>
      </w:r>
    </w:p>
    <w:p w:rsidR="003D0064" w:rsidRDefault="00A1074C">
      <w:pPr>
        <w:rPr>
          <w:sz w:val="24"/>
        </w:rPr>
      </w:pPr>
      <w:r>
        <w:rPr>
          <w:sz w:val="24"/>
        </w:rPr>
        <w:t>3.</w:t>
      </w:r>
      <w:r w:rsidR="008C5AB7">
        <w:rPr>
          <w:sz w:val="24"/>
        </w:rPr>
        <w:t xml:space="preserve"> </w:t>
      </w:r>
      <w:r w:rsidR="004B3872">
        <w:rPr>
          <w:sz w:val="24"/>
        </w:rPr>
        <w:t xml:space="preserve">Observations are </w:t>
      </w:r>
      <w:r w:rsidR="00616DCD">
        <w:rPr>
          <w:sz w:val="24"/>
        </w:rPr>
        <w:t>allocated</w:t>
      </w:r>
      <w:r w:rsidR="004B3872">
        <w:rPr>
          <w:sz w:val="24"/>
        </w:rPr>
        <w:t xml:space="preserve"> to the closest cluster mode by Hamming distance. </w:t>
      </w:r>
    </w:p>
    <w:p w:rsidR="003D0064" w:rsidRDefault="00A1074C" w:rsidP="00616DCD">
      <w:pPr>
        <w:rPr>
          <w:sz w:val="24"/>
        </w:rPr>
      </w:pPr>
      <w:r>
        <w:rPr>
          <w:sz w:val="24"/>
        </w:rPr>
        <w:t>4.</w:t>
      </w:r>
      <w:r w:rsidR="008C5AB7">
        <w:rPr>
          <w:sz w:val="24"/>
        </w:rPr>
        <w:t xml:space="preserve"> </w:t>
      </w:r>
      <w:r w:rsidR="004B3872">
        <w:rPr>
          <w:sz w:val="24"/>
        </w:rPr>
        <w:t xml:space="preserve">New cluster modes are calculated </w:t>
      </w:r>
      <w:r w:rsidR="00616DCD">
        <w:rPr>
          <w:sz w:val="24"/>
        </w:rPr>
        <w:t>and observations are re-allocated to the closest cluster mode</w:t>
      </w:r>
    </w:p>
    <w:p w:rsidR="001237A5" w:rsidRDefault="001237A5">
      <w:pPr>
        <w:rPr>
          <w:sz w:val="24"/>
        </w:rPr>
      </w:pPr>
    </w:p>
    <w:p w:rsidR="0053200F" w:rsidRDefault="0053200F" w:rsidP="0053200F">
      <w:pPr>
        <w:rPr>
          <w:sz w:val="24"/>
        </w:rPr>
      </w:pPr>
      <w:r w:rsidRPr="00E41C65">
        <w:rPr>
          <w:sz w:val="24"/>
        </w:rPr>
        <w:t>It halts creating and o</w:t>
      </w:r>
      <w:r w:rsidR="001237A5">
        <w:rPr>
          <w:sz w:val="24"/>
        </w:rPr>
        <w:t>ptimizing clusters when either:</w:t>
      </w:r>
    </w:p>
    <w:p w:rsidR="0053200F" w:rsidRDefault="0053200F" w:rsidP="0053200F">
      <w:pPr>
        <w:rPr>
          <w:sz w:val="24"/>
        </w:rPr>
      </w:pPr>
      <w:r>
        <w:rPr>
          <w:sz w:val="24"/>
        </w:rPr>
        <w:t xml:space="preserve">- </w:t>
      </w:r>
      <w:r w:rsidR="00FD0D51">
        <w:rPr>
          <w:sz w:val="24"/>
        </w:rPr>
        <w:t xml:space="preserve">It has </w:t>
      </w:r>
      <w:r w:rsidRPr="00E41C65">
        <w:rPr>
          <w:sz w:val="24"/>
        </w:rPr>
        <w:t>stabilized -  there is no change in their values because the cl</w:t>
      </w:r>
      <w:r>
        <w:rPr>
          <w:sz w:val="24"/>
        </w:rPr>
        <w:t xml:space="preserve">ustering has been successful </w:t>
      </w:r>
    </w:p>
    <w:p w:rsidR="004E5598" w:rsidRDefault="0053200F">
      <w:pPr>
        <w:rPr>
          <w:sz w:val="24"/>
        </w:rPr>
      </w:pPr>
      <w:r>
        <w:rPr>
          <w:sz w:val="24"/>
        </w:rPr>
        <w:t xml:space="preserve">- </w:t>
      </w:r>
      <w:r w:rsidRPr="00E41C65">
        <w:rPr>
          <w:sz w:val="24"/>
        </w:rPr>
        <w:t>The defined number of iterations has been achieved.</w:t>
      </w:r>
    </w:p>
    <w:sectPr w:rsidR="004E55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FC6" w:rsidRDefault="00570FC6">
      <w:pPr>
        <w:spacing w:after="0" w:line="240" w:lineRule="auto"/>
      </w:pPr>
      <w:r>
        <w:separator/>
      </w:r>
    </w:p>
  </w:endnote>
  <w:endnote w:type="continuationSeparator" w:id="0">
    <w:p w:rsidR="00570FC6" w:rsidRDefault="0057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B7" w:rsidRDefault="00AB7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B7" w:rsidRDefault="00AB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FC6" w:rsidRDefault="00570FC6">
      <w:pPr>
        <w:spacing w:after="0" w:line="240" w:lineRule="auto"/>
      </w:pPr>
      <w:r>
        <w:separator/>
      </w:r>
    </w:p>
  </w:footnote>
  <w:footnote w:type="continuationSeparator" w:id="0">
    <w:p w:rsidR="00570FC6" w:rsidRDefault="00570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B7" w:rsidRDefault="00AB7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B7" w:rsidRDefault="00AB7F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B7" w:rsidRDefault="00AB7F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E66B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2432DE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C0180D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F758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67CEE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A168A8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multilevel"/>
    <w:tmpl w:val="1B48EC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multilevel"/>
    <w:tmpl w:val="C48EF9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A35C7C00"/>
    <w:lvl w:ilvl="0" w:tplc="5A88A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5E7082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EFFC37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multilevel"/>
    <w:tmpl w:val="9384DA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568671C"/>
    <w:multiLevelType w:val="multilevel"/>
    <w:tmpl w:val="3A0C5A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B7"/>
    <w:rsid w:val="00001161"/>
    <w:rsid w:val="00020184"/>
    <w:rsid w:val="000B428B"/>
    <w:rsid w:val="00107082"/>
    <w:rsid w:val="00112A4A"/>
    <w:rsid w:val="001237A5"/>
    <w:rsid w:val="001303AA"/>
    <w:rsid w:val="00151909"/>
    <w:rsid w:val="00167A91"/>
    <w:rsid w:val="0017014C"/>
    <w:rsid w:val="001B31D3"/>
    <w:rsid w:val="001B60CC"/>
    <w:rsid w:val="001C28BF"/>
    <w:rsid w:val="001E6367"/>
    <w:rsid w:val="0020528E"/>
    <w:rsid w:val="0023450E"/>
    <w:rsid w:val="00261D54"/>
    <w:rsid w:val="00280D71"/>
    <w:rsid w:val="00283779"/>
    <w:rsid w:val="002944F6"/>
    <w:rsid w:val="00375543"/>
    <w:rsid w:val="003A5162"/>
    <w:rsid w:val="003D0064"/>
    <w:rsid w:val="00401389"/>
    <w:rsid w:val="00446B71"/>
    <w:rsid w:val="00456377"/>
    <w:rsid w:val="00461CA6"/>
    <w:rsid w:val="00473929"/>
    <w:rsid w:val="004B11AC"/>
    <w:rsid w:val="004B3872"/>
    <w:rsid w:val="004E5598"/>
    <w:rsid w:val="00517108"/>
    <w:rsid w:val="0051776C"/>
    <w:rsid w:val="005249C9"/>
    <w:rsid w:val="00530914"/>
    <w:rsid w:val="0053200F"/>
    <w:rsid w:val="005553DD"/>
    <w:rsid w:val="005636FC"/>
    <w:rsid w:val="00570FC6"/>
    <w:rsid w:val="005B7F0A"/>
    <w:rsid w:val="00616DCD"/>
    <w:rsid w:val="00617188"/>
    <w:rsid w:val="00622331"/>
    <w:rsid w:val="00637683"/>
    <w:rsid w:val="00643902"/>
    <w:rsid w:val="00663EC8"/>
    <w:rsid w:val="00691CCE"/>
    <w:rsid w:val="006930B1"/>
    <w:rsid w:val="006A4BCD"/>
    <w:rsid w:val="006C0235"/>
    <w:rsid w:val="006F7E6E"/>
    <w:rsid w:val="0073256B"/>
    <w:rsid w:val="007470DF"/>
    <w:rsid w:val="0077333F"/>
    <w:rsid w:val="007E27ED"/>
    <w:rsid w:val="00892D24"/>
    <w:rsid w:val="00897770"/>
    <w:rsid w:val="008C5AB7"/>
    <w:rsid w:val="0092734D"/>
    <w:rsid w:val="009B6910"/>
    <w:rsid w:val="00A1074C"/>
    <w:rsid w:val="00A44988"/>
    <w:rsid w:val="00A922D8"/>
    <w:rsid w:val="00AA6062"/>
    <w:rsid w:val="00AB7FB7"/>
    <w:rsid w:val="00AC6718"/>
    <w:rsid w:val="00AF25FD"/>
    <w:rsid w:val="00B37327"/>
    <w:rsid w:val="00B77212"/>
    <w:rsid w:val="00BB65BD"/>
    <w:rsid w:val="00BF49C4"/>
    <w:rsid w:val="00CE36F2"/>
    <w:rsid w:val="00D51B66"/>
    <w:rsid w:val="00DA6B65"/>
    <w:rsid w:val="00DB7CAC"/>
    <w:rsid w:val="00DF1BB3"/>
    <w:rsid w:val="00E042E2"/>
    <w:rsid w:val="00E13445"/>
    <w:rsid w:val="00E26BC3"/>
    <w:rsid w:val="00E80329"/>
    <w:rsid w:val="00EA5289"/>
    <w:rsid w:val="00EB0DF3"/>
    <w:rsid w:val="00EB1C95"/>
    <w:rsid w:val="00EC2219"/>
    <w:rsid w:val="00F169F0"/>
    <w:rsid w:val="00F2403A"/>
    <w:rsid w:val="00F753E1"/>
    <w:rsid w:val="00FD0D51"/>
    <w:rsid w:val="00FD1785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9861"/>
  <w15:docId w15:val="{2ECA29ED-07E2-440E-B582-4A84DF1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f">
    <w:name w:val="lf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w">
    <w:name w:val="kw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">
    <w:name w:val="lm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h">
    <w:name w:val="l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4D78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i/>
      <w:iCs/>
      <w:color w:val="2E74B5"/>
    </w:rPr>
  </w:style>
  <w:style w:type="paragraph" w:customStyle="1" w:styleId="ku">
    <w:name w:val="ku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paragraph" w:customStyle="1" w:styleId="hh">
    <w:name w:val="h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q">
    <w:name w:val="gq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362</Words>
  <Characters>2069</Characters>
  <Application>Microsoft Office Word</Application>
  <DocSecurity>0</DocSecurity>
  <Lines>17</Lines>
  <Paragraphs>4</Paragraphs>
  <ScaleCrop>false</ScaleCrop>
  <Company>CtrlSoft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</cp:lastModifiedBy>
  <cp:revision>542</cp:revision>
  <dcterms:created xsi:type="dcterms:W3CDTF">2019-03-13T22:03:00Z</dcterms:created>
  <dcterms:modified xsi:type="dcterms:W3CDTF">2021-05-06T13:23:00Z</dcterms:modified>
</cp:coreProperties>
</file>