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D66" w:rsidRPr="000020E4" w:rsidRDefault="009D2335" w:rsidP="00FB2212">
      <w:pPr>
        <w:rPr>
          <w:b/>
          <w:color w:val="000000" w:themeColor="text1"/>
          <w:sz w:val="28"/>
        </w:rPr>
      </w:pPr>
      <w:r w:rsidRPr="000020E4">
        <w:rPr>
          <w:b/>
          <w:color w:val="000000" w:themeColor="text1"/>
          <w:sz w:val="28"/>
        </w:rPr>
        <w:t>KNN</w:t>
      </w:r>
      <w:r w:rsidR="00EC60A7">
        <w:rPr>
          <w:b/>
          <w:color w:val="000000" w:themeColor="text1"/>
          <w:sz w:val="28"/>
        </w:rPr>
        <w:t xml:space="preserve"> (K Nearest Neighbors)</w:t>
      </w:r>
    </w:p>
    <w:p w:rsidR="0055024F" w:rsidRDefault="00D579B5" w:rsidP="00FB2212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K</w:t>
      </w:r>
      <w:r w:rsidR="00C01AE2">
        <w:rPr>
          <w:color w:val="000000" w:themeColor="text1"/>
          <w:sz w:val="24"/>
        </w:rPr>
        <w:t>NN</w:t>
      </w:r>
      <w:r w:rsidR="005B1943" w:rsidRPr="000020E4">
        <w:rPr>
          <w:color w:val="000000" w:themeColor="text1"/>
          <w:sz w:val="24"/>
        </w:rPr>
        <w:t xml:space="preserve"> is a </w:t>
      </w:r>
      <w:r w:rsidR="0055024F" w:rsidRPr="000020E4">
        <w:rPr>
          <w:color w:val="000000" w:themeColor="text1"/>
          <w:sz w:val="24"/>
        </w:rPr>
        <w:t xml:space="preserve">supervised </w:t>
      </w:r>
      <w:hyperlink r:id="rId5" w:tgtFrame="_blank" w:tooltip="machine learning" w:history="1">
        <w:r w:rsidR="005B1943" w:rsidRPr="000020E4">
          <w:rPr>
            <w:rStyle w:val="Hyperlink"/>
            <w:color w:val="000000" w:themeColor="text1"/>
            <w:sz w:val="24"/>
            <w:u w:val="none"/>
          </w:rPr>
          <w:t>machine learning</w:t>
        </w:r>
      </w:hyperlink>
      <w:r w:rsidR="005B1943" w:rsidRPr="000020E4">
        <w:rPr>
          <w:color w:val="000000" w:themeColor="text1"/>
          <w:sz w:val="24"/>
        </w:rPr>
        <w:t> </w:t>
      </w:r>
      <w:hyperlink r:id="rId6" w:tgtFrame="_blank" w:tooltip="algorithm" w:history="1">
        <w:r w:rsidR="005B1943" w:rsidRPr="000020E4">
          <w:rPr>
            <w:rStyle w:val="Hyperlink"/>
            <w:color w:val="000000" w:themeColor="text1"/>
            <w:sz w:val="24"/>
            <w:u w:val="none"/>
          </w:rPr>
          <w:t>algorithm</w:t>
        </w:r>
      </w:hyperlink>
      <w:r w:rsidR="005B1943" w:rsidRPr="000020E4">
        <w:rPr>
          <w:color w:val="000000" w:themeColor="text1"/>
          <w:sz w:val="24"/>
        </w:rPr>
        <w:t> that categorizes an </w:t>
      </w:r>
      <w:hyperlink r:id="rId7" w:tgtFrame="_blank" w:tooltip="input" w:history="1">
        <w:r w:rsidR="005B1943" w:rsidRPr="000020E4">
          <w:rPr>
            <w:rStyle w:val="Hyperlink"/>
            <w:color w:val="000000" w:themeColor="text1"/>
            <w:sz w:val="24"/>
            <w:u w:val="none"/>
          </w:rPr>
          <w:t>input</w:t>
        </w:r>
      </w:hyperlink>
      <w:r w:rsidR="005B1943" w:rsidRPr="000020E4">
        <w:rPr>
          <w:color w:val="000000" w:themeColor="text1"/>
          <w:sz w:val="24"/>
        </w:rPr>
        <w:t> by using its k nearest neighbors.</w:t>
      </w:r>
      <w:r w:rsidR="00B4700D">
        <w:rPr>
          <w:color w:val="000000" w:themeColor="text1"/>
          <w:sz w:val="24"/>
        </w:rPr>
        <w:t xml:space="preserve"> </w:t>
      </w:r>
      <w:r w:rsidR="007F22E7" w:rsidRPr="000020E4">
        <w:rPr>
          <w:color w:val="000000" w:themeColor="text1"/>
          <w:sz w:val="24"/>
        </w:rPr>
        <w:t>k-nearest neighbors can be used in </w:t>
      </w:r>
      <w:hyperlink r:id="rId8" w:tgtFrame="_blank" w:tooltip="classification" w:history="1">
        <w:r w:rsidR="007F22E7" w:rsidRPr="000020E4">
          <w:rPr>
            <w:rStyle w:val="Hyperlink"/>
            <w:color w:val="000000" w:themeColor="text1"/>
            <w:sz w:val="24"/>
            <w:u w:val="none"/>
          </w:rPr>
          <w:t>classification</w:t>
        </w:r>
      </w:hyperlink>
      <w:r w:rsidR="007F22E7" w:rsidRPr="000020E4">
        <w:rPr>
          <w:color w:val="000000" w:themeColor="text1"/>
          <w:sz w:val="24"/>
        </w:rPr>
        <w:t> or </w:t>
      </w:r>
      <w:hyperlink r:id="rId9" w:tgtFrame="_blank" w:tooltip="regression" w:history="1">
        <w:r w:rsidR="007F22E7" w:rsidRPr="000020E4">
          <w:rPr>
            <w:rStyle w:val="Hyperlink"/>
            <w:color w:val="000000" w:themeColor="text1"/>
            <w:sz w:val="24"/>
            <w:u w:val="none"/>
          </w:rPr>
          <w:t>regression</w:t>
        </w:r>
      </w:hyperlink>
      <w:r w:rsidR="007F22E7">
        <w:rPr>
          <w:color w:val="000000" w:themeColor="text1"/>
          <w:sz w:val="24"/>
        </w:rPr>
        <w:t xml:space="preserve"> machine learning tasks. </w:t>
      </w:r>
    </w:p>
    <w:p w:rsidR="005B1943" w:rsidRPr="00852F17" w:rsidRDefault="009D2335" w:rsidP="00FB2212">
      <w:pPr>
        <w:rPr>
          <w:sz w:val="24"/>
        </w:rPr>
      </w:pPr>
      <w:r w:rsidRPr="000020E4">
        <w:rPr>
          <w:color w:val="000000" w:themeColor="text1"/>
          <w:sz w:val="24"/>
        </w:rPr>
        <w:t>KNN is a model that classifies data points based on the points that are most similar to it.</w:t>
      </w:r>
      <w:r w:rsidR="0045590B">
        <w:rPr>
          <w:color w:val="000000" w:themeColor="text1"/>
          <w:sz w:val="24"/>
        </w:rPr>
        <w:t xml:space="preserve"> </w:t>
      </w:r>
      <w:r w:rsidR="00B34666" w:rsidRPr="00852F17">
        <w:rPr>
          <w:sz w:val="24"/>
        </w:rPr>
        <w:t>It uses test data to make an “educated guess” on what an unclassified point should be classified as</w:t>
      </w:r>
      <w:r w:rsidR="00FC33C6">
        <w:rPr>
          <w:sz w:val="24"/>
        </w:rPr>
        <w:t>.</w:t>
      </w:r>
    </w:p>
    <w:p w:rsidR="00D12AB0" w:rsidRPr="006E66EF" w:rsidRDefault="00504575" w:rsidP="006E66EF">
      <w:pPr>
        <w:rPr>
          <w:sz w:val="24"/>
        </w:rPr>
      </w:pPr>
      <w:r w:rsidRPr="006E66EF">
        <w:rPr>
          <w:sz w:val="24"/>
        </w:rPr>
        <w:t>KNN is an algorithm that is considered both non-parametric and an</w:t>
      </w:r>
      <w:r w:rsidR="00977694" w:rsidRPr="006E66EF">
        <w:rPr>
          <w:sz w:val="24"/>
        </w:rPr>
        <w:t xml:space="preserve"> example of lazy learning i.e. it does not make any assumptions on the underlying data and also there is no explicit train</w:t>
      </w:r>
      <w:r w:rsidR="00B60497">
        <w:rPr>
          <w:sz w:val="24"/>
        </w:rPr>
        <w:t>ing phase or it is very minimal</w:t>
      </w:r>
      <w:r w:rsidR="00592AE1">
        <w:rPr>
          <w:sz w:val="24"/>
        </w:rPr>
        <w:t>.</w:t>
      </w:r>
    </w:p>
    <w:p w:rsidR="00504575" w:rsidRPr="000020E4" w:rsidRDefault="00571221" w:rsidP="00504575">
      <w:pPr>
        <w:rPr>
          <w:color w:val="000000" w:themeColor="text1"/>
          <w:sz w:val="24"/>
        </w:rPr>
      </w:pPr>
      <w:hyperlink r:id="rId10" w:tgtFrame="_blank" w:history="1">
        <w:r w:rsidR="00504575" w:rsidRPr="000020E4">
          <w:rPr>
            <w:rStyle w:val="Hyperlink"/>
            <w:color w:val="000000" w:themeColor="text1"/>
            <w:sz w:val="24"/>
            <w:u w:val="none"/>
          </w:rPr>
          <w:t>Non-parametric</w:t>
        </w:r>
      </w:hyperlink>
      <w:r w:rsidR="00504575" w:rsidRPr="000020E4">
        <w:rPr>
          <w:color w:val="000000" w:themeColor="text1"/>
          <w:sz w:val="24"/>
        </w:rPr>
        <w:t> means that it makes no assumptions. The model is made up entirely from the data given to it rather than assuming its structure is normal.</w:t>
      </w:r>
    </w:p>
    <w:p w:rsidR="00504575" w:rsidRDefault="00504575" w:rsidP="00504575">
      <w:pPr>
        <w:rPr>
          <w:color w:val="000000" w:themeColor="text1"/>
          <w:sz w:val="24"/>
        </w:rPr>
      </w:pPr>
      <w:r w:rsidRPr="000020E4">
        <w:rPr>
          <w:color w:val="000000" w:themeColor="text1"/>
          <w:sz w:val="24"/>
        </w:rPr>
        <w:t>Lazy learning means that the algorithm makes no generalizations. This means that there is little training involved when usin</w:t>
      </w:r>
      <w:r w:rsidR="00132886">
        <w:rPr>
          <w:color w:val="000000" w:themeColor="text1"/>
          <w:sz w:val="24"/>
        </w:rPr>
        <w:t xml:space="preserve">g this method. Because of this </w:t>
      </w:r>
      <w:r w:rsidRPr="000020E4">
        <w:rPr>
          <w:color w:val="000000" w:themeColor="text1"/>
          <w:sz w:val="24"/>
        </w:rPr>
        <w:t>all of the training data is also used in testing when using KNN.</w:t>
      </w:r>
    </w:p>
    <w:p w:rsidR="00132886" w:rsidRDefault="00132886" w:rsidP="00132886">
      <w:pPr>
        <w:rPr>
          <w:color w:val="000000" w:themeColor="text1"/>
          <w:sz w:val="24"/>
        </w:rPr>
      </w:pPr>
      <w:r>
        <w:t xml:space="preserve">KNN </w:t>
      </w:r>
      <w:r w:rsidRPr="007A01C6">
        <w:rPr>
          <w:color w:val="000000" w:themeColor="text1"/>
          <w:sz w:val="24"/>
        </w:rPr>
        <w:t>essentially relies only on the most basic assum</w:t>
      </w:r>
      <w:r>
        <w:rPr>
          <w:color w:val="000000" w:themeColor="text1"/>
          <w:sz w:val="24"/>
        </w:rPr>
        <w:t>ption underlying all prediction i.e.</w:t>
      </w:r>
      <w:r w:rsidRPr="007A01C6">
        <w:rPr>
          <w:color w:val="000000" w:themeColor="text1"/>
          <w:sz w:val="24"/>
        </w:rPr>
        <w:t xml:space="preserve"> that observations with similar characteristics will tend to have similar outcomes. </w:t>
      </w:r>
    </w:p>
    <w:p w:rsidR="001E147D" w:rsidRDefault="001E147D" w:rsidP="001E147D">
      <w:pPr>
        <w:rPr>
          <w:sz w:val="24"/>
        </w:rPr>
      </w:pPr>
      <w:r>
        <w:rPr>
          <w:sz w:val="24"/>
        </w:rPr>
        <w:t>K</w:t>
      </w:r>
      <w:r w:rsidRPr="004E3072">
        <w:rPr>
          <w:sz w:val="24"/>
        </w:rPr>
        <w:t>NN is all about finding the next data point(s) which is at the minimum distance from the current data point</w:t>
      </w:r>
      <w:r>
        <w:rPr>
          <w:sz w:val="24"/>
        </w:rPr>
        <w:t xml:space="preserve"> and to club all into one class where </w:t>
      </w:r>
      <w:r w:rsidRPr="004E3072">
        <w:rPr>
          <w:sz w:val="24"/>
        </w:rPr>
        <w:t xml:space="preserve">k is </w:t>
      </w:r>
      <w:r>
        <w:rPr>
          <w:sz w:val="24"/>
        </w:rPr>
        <w:t>no of nearest data points to consider.</w:t>
      </w:r>
    </w:p>
    <w:p w:rsidR="001E147D" w:rsidRPr="000020E4" w:rsidRDefault="001E147D" w:rsidP="00132886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KNN performs better when features are scaled</w:t>
      </w:r>
    </w:p>
    <w:p w:rsidR="00D40C97" w:rsidRDefault="00BF6A0D" w:rsidP="00D40C97">
      <w:pPr>
        <w:rPr>
          <w:sz w:val="24"/>
        </w:rPr>
      </w:pPr>
      <w:r>
        <w:rPr>
          <w:sz w:val="24"/>
        </w:rPr>
        <w:t>K</w:t>
      </w:r>
      <w:r w:rsidR="00D40C97" w:rsidRPr="00AB38CE">
        <w:rPr>
          <w:sz w:val="24"/>
        </w:rPr>
        <w:t xml:space="preserve">NN is often used in search applications where you </w:t>
      </w:r>
      <w:r w:rsidR="00491037">
        <w:rPr>
          <w:sz w:val="24"/>
        </w:rPr>
        <w:t>are looking for similar items i.e.</w:t>
      </w:r>
      <w:r w:rsidR="00D40C97" w:rsidRPr="00AB38CE">
        <w:rPr>
          <w:sz w:val="24"/>
        </w:rPr>
        <w:t xml:space="preserve"> when your task is some form of </w:t>
      </w:r>
      <w:r w:rsidR="00C7612B">
        <w:rPr>
          <w:sz w:val="24"/>
        </w:rPr>
        <w:t>find items similar to some item</w:t>
      </w:r>
      <w:r w:rsidR="00D40C97" w:rsidRPr="00AB38CE">
        <w:rPr>
          <w:sz w:val="24"/>
        </w:rPr>
        <w:t>. </w:t>
      </w:r>
      <w:r w:rsidR="00A83B5A">
        <w:rPr>
          <w:sz w:val="24"/>
        </w:rPr>
        <w:t xml:space="preserve"> </w:t>
      </w:r>
      <w:r w:rsidR="00D40C97" w:rsidRPr="00AB38CE">
        <w:rPr>
          <w:sz w:val="24"/>
        </w:rPr>
        <w:t>KNN is often used in simple recommendation systems and decision-making models. It is the algorithm companies like Netflix or Amazon use in order to recommend different movies to watch or books to buy.</w:t>
      </w:r>
    </w:p>
    <w:p w:rsidR="002C1CE5" w:rsidRDefault="002C1CE5" w:rsidP="00504575">
      <w:pPr>
        <w:rPr>
          <w:color w:val="000000" w:themeColor="text1"/>
          <w:sz w:val="24"/>
        </w:rPr>
      </w:pPr>
    </w:p>
    <w:p w:rsidR="00340C48" w:rsidRDefault="00340C48" w:rsidP="004E3072">
      <w:pPr>
        <w:rPr>
          <w:color w:val="000000" w:themeColor="text1"/>
          <w:sz w:val="24"/>
        </w:rPr>
      </w:pPr>
    </w:p>
    <w:p w:rsidR="00340C48" w:rsidRDefault="00340C48" w:rsidP="004E3072">
      <w:pPr>
        <w:rPr>
          <w:color w:val="000000" w:themeColor="text1"/>
          <w:sz w:val="24"/>
        </w:rPr>
      </w:pPr>
    </w:p>
    <w:p w:rsidR="00340C48" w:rsidRDefault="00340C48" w:rsidP="004E3072">
      <w:pPr>
        <w:rPr>
          <w:color w:val="000000" w:themeColor="text1"/>
          <w:sz w:val="24"/>
        </w:rPr>
      </w:pPr>
    </w:p>
    <w:p w:rsidR="00340C48" w:rsidRDefault="00340C48" w:rsidP="004E3072">
      <w:pPr>
        <w:rPr>
          <w:color w:val="000000" w:themeColor="text1"/>
          <w:sz w:val="24"/>
        </w:rPr>
      </w:pPr>
    </w:p>
    <w:p w:rsidR="00340C48" w:rsidRDefault="00340C48" w:rsidP="004E3072">
      <w:pPr>
        <w:rPr>
          <w:color w:val="000000" w:themeColor="text1"/>
          <w:sz w:val="24"/>
        </w:rPr>
      </w:pPr>
    </w:p>
    <w:p w:rsidR="00340C48" w:rsidRDefault="00340C48" w:rsidP="004E3072">
      <w:pPr>
        <w:rPr>
          <w:color w:val="000000" w:themeColor="text1"/>
          <w:sz w:val="24"/>
        </w:rPr>
      </w:pPr>
    </w:p>
    <w:p w:rsidR="00340C48" w:rsidRDefault="00340C48" w:rsidP="004E3072">
      <w:pPr>
        <w:rPr>
          <w:color w:val="000000" w:themeColor="text1"/>
          <w:sz w:val="24"/>
        </w:rPr>
      </w:pPr>
    </w:p>
    <w:p w:rsidR="00BF5D6B" w:rsidRPr="00340C48" w:rsidRDefault="002C1CE5" w:rsidP="004E3072">
      <w:pPr>
        <w:rPr>
          <w:b/>
          <w:color w:val="000000" w:themeColor="text1"/>
          <w:sz w:val="24"/>
        </w:rPr>
      </w:pPr>
      <w:r w:rsidRPr="00340C48">
        <w:rPr>
          <w:b/>
          <w:color w:val="000000" w:themeColor="text1"/>
          <w:sz w:val="24"/>
        </w:rPr>
        <w:lastRenderedPageBreak/>
        <w:t>How KNN works?</w:t>
      </w:r>
    </w:p>
    <w:p w:rsidR="00EE0720" w:rsidRPr="004E3072" w:rsidRDefault="007610BC" w:rsidP="004E3072">
      <w:pPr>
        <w:rPr>
          <w:sz w:val="24"/>
        </w:rPr>
      </w:pPr>
      <w:r>
        <w:rPr>
          <w:sz w:val="24"/>
        </w:rPr>
        <w:t>The algorithm of K</w:t>
      </w:r>
      <w:r w:rsidR="00EE0720" w:rsidRPr="004E3072">
        <w:rPr>
          <w:sz w:val="24"/>
        </w:rPr>
        <w:t>NN</w:t>
      </w:r>
      <w:r>
        <w:rPr>
          <w:sz w:val="24"/>
        </w:rPr>
        <w:t xml:space="preserve"> i</w:t>
      </w:r>
      <w:r w:rsidR="00340C48">
        <w:rPr>
          <w:sz w:val="24"/>
        </w:rPr>
        <w:t>s</w:t>
      </w:r>
    </w:p>
    <w:p w:rsidR="00EE0720" w:rsidRPr="004E3072" w:rsidRDefault="00BB3D0A" w:rsidP="004E3072">
      <w:pPr>
        <w:rPr>
          <w:sz w:val="24"/>
        </w:rPr>
      </w:pPr>
      <w:r>
        <w:rPr>
          <w:sz w:val="24"/>
        </w:rPr>
        <w:t>-</w:t>
      </w:r>
      <w:r w:rsidR="00EE0720" w:rsidRPr="004E3072">
        <w:rPr>
          <w:sz w:val="24"/>
        </w:rPr>
        <w:t>Computes the distance between the new data point with every training example.</w:t>
      </w:r>
    </w:p>
    <w:p w:rsidR="00EE0720" w:rsidRPr="004E3072" w:rsidRDefault="00BB3D0A" w:rsidP="004E3072">
      <w:pPr>
        <w:rPr>
          <w:sz w:val="24"/>
        </w:rPr>
      </w:pPr>
      <w:r>
        <w:rPr>
          <w:sz w:val="24"/>
        </w:rPr>
        <w:t>-</w:t>
      </w:r>
      <w:r w:rsidR="00032DC7">
        <w:rPr>
          <w:sz w:val="24"/>
        </w:rPr>
        <w:t>The model picks k</w:t>
      </w:r>
      <w:r w:rsidR="00EE0720" w:rsidRPr="004E3072">
        <w:rPr>
          <w:sz w:val="24"/>
        </w:rPr>
        <w:t xml:space="preserve"> entries in the database which are closest to the new data point.</w:t>
      </w:r>
    </w:p>
    <w:p w:rsidR="001E2AFA" w:rsidRDefault="00C71856" w:rsidP="004E3072">
      <w:pPr>
        <w:rPr>
          <w:sz w:val="24"/>
        </w:rPr>
      </w:pPr>
      <w:r>
        <w:rPr>
          <w:sz w:val="24"/>
        </w:rPr>
        <w:t>-</w:t>
      </w:r>
      <w:r w:rsidR="0019067C">
        <w:rPr>
          <w:sz w:val="24"/>
        </w:rPr>
        <w:t>For classification it does the majority vote</w:t>
      </w:r>
      <w:r w:rsidR="00EC1A0A">
        <w:rPr>
          <w:sz w:val="24"/>
        </w:rPr>
        <w:t xml:space="preserve"> among the k neighbors</w:t>
      </w:r>
      <w:r w:rsidR="0019067C">
        <w:rPr>
          <w:sz w:val="24"/>
        </w:rPr>
        <w:t xml:space="preserve"> </w:t>
      </w:r>
      <w:r w:rsidR="00291747">
        <w:rPr>
          <w:sz w:val="24"/>
        </w:rPr>
        <w:t>i.e.</w:t>
      </w:r>
      <w:r w:rsidR="00EE0720" w:rsidRPr="004E3072">
        <w:rPr>
          <w:sz w:val="24"/>
        </w:rPr>
        <w:t xml:space="preserve"> the most common class/label among those K </w:t>
      </w:r>
      <w:r w:rsidR="00EC1A0A">
        <w:rPr>
          <w:sz w:val="24"/>
        </w:rPr>
        <w:t>neighbors</w:t>
      </w:r>
      <w:r w:rsidR="00EE0720" w:rsidRPr="004E3072">
        <w:rPr>
          <w:sz w:val="24"/>
        </w:rPr>
        <w:t xml:space="preserve"> will be the class of the new data point.</w:t>
      </w:r>
      <w:r w:rsidR="00EC1A0A">
        <w:rPr>
          <w:sz w:val="24"/>
        </w:rPr>
        <w:t xml:space="preserve"> For regression it takes the average of the k </w:t>
      </w:r>
      <w:r w:rsidR="00074221">
        <w:rPr>
          <w:sz w:val="24"/>
        </w:rPr>
        <w:t>neighbors i.e. the average of the k neighbors will be the value of the new data point.</w:t>
      </w:r>
    </w:p>
    <w:p w:rsidR="00340C48" w:rsidRPr="004E3072" w:rsidRDefault="00340C48" w:rsidP="004E3072">
      <w:pPr>
        <w:rPr>
          <w:sz w:val="24"/>
        </w:rPr>
      </w:pPr>
    </w:p>
    <w:p w:rsidR="00EE0720" w:rsidRPr="001E147D" w:rsidRDefault="004C14AF" w:rsidP="004E3072">
      <w:pPr>
        <w:rPr>
          <w:sz w:val="24"/>
        </w:rPr>
      </w:pPr>
      <w:r w:rsidRPr="001E147D">
        <w:rPr>
          <w:sz w:val="24"/>
        </w:rPr>
        <w:t>How to select K in KNN</w:t>
      </w:r>
      <w:r w:rsidR="00B56D86" w:rsidRPr="001E147D">
        <w:rPr>
          <w:sz w:val="24"/>
        </w:rPr>
        <w:t>?</w:t>
      </w:r>
    </w:p>
    <w:p w:rsidR="002E52EC" w:rsidRDefault="004C14AF" w:rsidP="004E3072">
      <w:pPr>
        <w:rPr>
          <w:sz w:val="24"/>
        </w:rPr>
      </w:pPr>
      <w:r w:rsidRPr="004E3072">
        <w:rPr>
          <w:sz w:val="24"/>
        </w:rPr>
        <w:t>K in KNN is the number of instances that we take into account for determination of affinity with classes.</w:t>
      </w:r>
      <w:r w:rsidR="00DA3F97" w:rsidRPr="004E3072">
        <w:rPr>
          <w:sz w:val="24"/>
        </w:rPr>
        <w:t xml:space="preserve"> The general rule of thum</w:t>
      </w:r>
      <w:r w:rsidR="002E52EC">
        <w:rPr>
          <w:sz w:val="24"/>
        </w:rPr>
        <w:t>b says</w:t>
      </w:r>
    </w:p>
    <w:p w:rsidR="002E52EC" w:rsidRDefault="002E52EC" w:rsidP="004E3072">
      <w:pPr>
        <w:rPr>
          <w:sz w:val="24"/>
        </w:rPr>
      </w:pPr>
      <w:r>
        <w:rPr>
          <w:sz w:val="24"/>
        </w:rPr>
        <w:t>k = sqrt(N)/2</w:t>
      </w:r>
      <w:r w:rsidR="00DA3F97" w:rsidRPr="004E3072">
        <w:rPr>
          <w:sz w:val="24"/>
        </w:rPr>
        <w:t xml:space="preserve"> </w:t>
      </w:r>
    </w:p>
    <w:p w:rsidR="00A44937" w:rsidRDefault="00DA3F97" w:rsidP="004E3072">
      <w:pPr>
        <w:rPr>
          <w:sz w:val="24"/>
        </w:rPr>
      </w:pPr>
      <w:r w:rsidRPr="004E3072">
        <w:rPr>
          <w:sz w:val="24"/>
        </w:rPr>
        <w:t>where N stands for the number of samples in your training dataset.</w:t>
      </w:r>
      <w:r w:rsidR="001D4C31" w:rsidRPr="004E3072">
        <w:rPr>
          <w:sz w:val="24"/>
        </w:rPr>
        <w:t xml:space="preserve"> </w:t>
      </w:r>
    </w:p>
    <w:p w:rsidR="007B7D03" w:rsidRDefault="001D4C31" w:rsidP="004E3072">
      <w:pPr>
        <w:rPr>
          <w:sz w:val="24"/>
        </w:rPr>
      </w:pPr>
      <w:r w:rsidRPr="004E3072">
        <w:rPr>
          <w:sz w:val="24"/>
        </w:rPr>
        <w:t>Higher value o</w:t>
      </w:r>
      <w:r w:rsidR="007B7D03">
        <w:rPr>
          <w:sz w:val="24"/>
        </w:rPr>
        <w:t>f k has lesser chance of error</w:t>
      </w:r>
    </w:p>
    <w:p w:rsidR="004C14AF" w:rsidRPr="004E3072" w:rsidRDefault="001D4C31" w:rsidP="004E3072">
      <w:pPr>
        <w:rPr>
          <w:sz w:val="24"/>
        </w:rPr>
      </w:pPr>
      <w:r w:rsidRPr="004E3072">
        <w:rPr>
          <w:sz w:val="24"/>
        </w:rPr>
        <w:t>The best value of k for</w:t>
      </w:r>
      <w:r w:rsidR="0059656A" w:rsidRPr="004E3072">
        <w:rPr>
          <w:sz w:val="24"/>
        </w:rPr>
        <w:t xml:space="preserve"> </w:t>
      </w:r>
      <w:r w:rsidRPr="004E3072">
        <w:rPr>
          <w:sz w:val="24"/>
        </w:rPr>
        <w:t>KNN is highly data-dependent.</w:t>
      </w:r>
    </w:p>
    <w:p w:rsidR="00C052AB" w:rsidRDefault="004E4738" w:rsidP="004E3072">
      <w:pPr>
        <w:rPr>
          <w:sz w:val="24"/>
        </w:rPr>
      </w:pPr>
      <w:r w:rsidRPr="0033445A">
        <w:rPr>
          <w:sz w:val="24"/>
        </w:rPr>
        <w:t>Historically, the optimal K for most datasets has been between 3-10.</w:t>
      </w:r>
    </w:p>
    <w:p w:rsidR="003B6B51" w:rsidRDefault="005E2A8C" w:rsidP="00504575">
      <w:pPr>
        <w:rPr>
          <w:sz w:val="24"/>
        </w:rPr>
      </w:pPr>
      <w:r>
        <w:rPr>
          <w:sz w:val="24"/>
        </w:rPr>
        <w:t>Techniques like grid search can be used to find the value of k where prediction errors are the least.</w:t>
      </w:r>
    </w:p>
    <w:p w:rsidR="001E147D" w:rsidRDefault="001E147D" w:rsidP="00504575">
      <w:pPr>
        <w:rPr>
          <w:sz w:val="24"/>
        </w:rPr>
      </w:pPr>
    </w:p>
    <w:p w:rsidR="001E147D" w:rsidRDefault="001E147D" w:rsidP="00504575">
      <w:pPr>
        <w:rPr>
          <w:sz w:val="24"/>
        </w:rPr>
      </w:pPr>
    </w:p>
    <w:p w:rsidR="002A231E" w:rsidRDefault="002A231E" w:rsidP="00504575">
      <w:pPr>
        <w:rPr>
          <w:sz w:val="24"/>
        </w:rPr>
      </w:pPr>
    </w:p>
    <w:p w:rsidR="001E147D" w:rsidRDefault="001E147D">
      <w:pPr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br w:type="page"/>
      </w:r>
    </w:p>
    <w:p w:rsidR="00301282" w:rsidRPr="00351748" w:rsidRDefault="00F125EB" w:rsidP="00504575">
      <w:pPr>
        <w:rPr>
          <w:b/>
          <w:color w:val="000000" w:themeColor="text1"/>
          <w:sz w:val="24"/>
        </w:rPr>
      </w:pPr>
      <w:r w:rsidRPr="00351748">
        <w:rPr>
          <w:b/>
          <w:color w:val="000000" w:themeColor="text1"/>
          <w:sz w:val="24"/>
        </w:rPr>
        <w:lastRenderedPageBreak/>
        <w:t>Distances</w:t>
      </w:r>
      <w:r w:rsidR="00AB1314">
        <w:rPr>
          <w:b/>
          <w:color w:val="000000" w:themeColor="text1"/>
          <w:sz w:val="24"/>
        </w:rPr>
        <w:t xml:space="preserve"> </w:t>
      </w:r>
    </w:p>
    <w:p w:rsidR="00B933E4" w:rsidRDefault="00B933E4" w:rsidP="00B933E4">
      <w:pPr>
        <w:rPr>
          <w:sz w:val="24"/>
        </w:rPr>
      </w:pPr>
      <w:r w:rsidRPr="0033445A">
        <w:rPr>
          <w:sz w:val="24"/>
        </w:rPr>
        <w:t xml:space="preserve">In the instance of </w:t>
      </w:r>
      <w:r>
        <w:rPr>
          <w:sz w:val="24"/>
        </w:rPr>
        <w:t>continuous variables any of the following can be used</w:t>
      </w:r>
    </w:p>
    <w:p w:rsidR="00504575" w:rsidRDefault="00504575" w:rsidP="00504575">
      <w:pPr>
        <w:rPr>
          <w:color w:val="000000" w:themeColor="text1"/>
          <w:sz w:val="24"/>
        </w:rPr>
      </w:pPr>
      <w:r w:rsidRPr="000020E4">
        <w:rPr>
          <w:noProof/>
          <w:color w:val="000000" w:themeColor="text1"/>
          <w:sz w:val="24"/>
          <w:lang w:val="en-IN" w:eastAsia="en-IN"/>
        </w:rPr>
        <w:drawing>
          <wp:inline distT="0" distB="0" distL="0" distR="0" wp14:anchorId="7C4BB176" wp14:editId="7EE4097A">
            <wp:extent cx="3200400" cy="2293495"/>
            <wp:effectExtent l="0" t="0" r="0" b="0"/>
            <wp:docPr id="1" name="Picture 1" descr="https://miro.medium.com/max/427/1*GDCsyWZtCnXThPFl86oS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https://miro.medium.com/max/427/1*GDCsyWZtCnXThPFl86oSOw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439" cy="2299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D1F" w:rsidRPr="0033445A" w:rsidRDefault="00161D1F" w:rsidP="0033445A">
      <w:pPr>
        <w:rPr>
          <w:sz w:val="24"/>
        </w:rPr>
      </w:pPr>
      <w:r w:rsidRPr="0033445A">
        <w:rPr>
          <w:sz w:val="24"/>
        </w:rPr>
        <w:t>In the instance of categorical variables, the Hamming distance must be used.</w:t>
      </w:r>
    </w:p>
    <w:p w:rsidR="000517F7" w:rsidRDefault="000517F7" w:rsidP="0033445A">
      <w:pPr>
        <w:rPr>
          <w:sz w:val="24"/>
        </w:rPr>
      </w:pPr>
    </w:p>
    <w:p w:rsidR="00161D1F" w:rsidRPr="0033445A" w:rsidRDefault="00161D1F" w:rsidP="0033445A">
      <w:pPr>
        <w:rPr>
          <w:sz w:val="24"/>
        </w:rPr>
      </w:pPr>
      <w:r w:rsidRPr="0033445A">
        <w:rPr>
          <w:noProof/>
          <w:sz w:val="24"/>
          <w:lang w:val="en-IN" w:eastAsia="en-IN"/>
        </w:rPr>
        <w:drawing>
          <wp:inline distT="0" distB="0" distL="0" distR="0" wp14:anchorId="4805EE8B" wp14:editId="269D35F2">
            <wp:extent cx="2562225" cy="2770876"/>
            <wp:effectExtent l="0" t="0" r="0" b="0"/>
            <wp:docPr id="12" name="Picture 12" descr="https://www.saedsayad.com/images/KNN_hamm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https://www.saedsayad.com/images/KNN_hamming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071" cy="2777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027" w:rsidRDefault="00A74027" w:rsidP="000358A3">
      <w:pPr>
        <w:rPr>
          <w:sz w:val="24"/>
        </w:rPr>
      </w:pPr>
    </w:p>
    <w:p w:rsidR="001E147D" w:rsidRDefault="001E147D">
      <w:pPr>
        <w:rPr>
          <w:b/>
          <w:color w:val="000000" w:themeColor="text1"/>
          <w:sz w:val="24"/>
        </w:rPr>
      </w:pPr>
      <w:r>
        <w:rPr>
          <w:b/>
          <w:sz w:val="24"/>
        </w:rPr>
        <w:br w:type="page"/>
      </w:r>
    </w:p>
    <w:p w:rsidR="005B1943" w:rsidRPr="006E4989" w:rsidRDefault="006E4989" w:rsidP="00FB2212">
      <w:pPr>
        <w:rPr>
          <w:b/>
          <w:color w:val="000000" w:themeColor="text1"/>
          <w:sz w:val="24"/>
        </w:rPr>
      </w:pPr>
      <w:r w:rsidRPr="006E4989">
        <w:rPr>
          <w:b/>
          <w:color w:val="000000" w:themeColor="text1"/>
          <w:sz w:val="24"/>
        </w:rPr>
        <w:lastRenderedPageBreak/>
        <w:t>Example</w:t>
      </w:r>
      <w:r w:rsidR="001A7450">
        <w:rPr>
          <w:b/>
          <w:color w:val="000000" w:themeColor="text1"/>
          <w:sz w:val="24"/>
        </w:rPr>
        <w:t>s</w:t>
      </w:r>
    </w:p>
    <w:p w:rsidR="005B1943" w:rsidRPr="000020E4" w:rsidRDefault="005B1943" w:rsidP="00FB2212">
      <w:pPr>
        <w:rPr>
          <w:color w:val="000000" w:themeColor="text1"/>
          <w:sz w:val="24"/>
        </w:rPr>
      </w:pPr>
      <w:r w:rsidRPr="000020E4">
        <w:rPr>
          <w:color w:val="000000" w:themeColor="text1"/>
          <w:sz w:val="24"/>
        </w:rPr>
        <w:t>For </w:t>
      </w:r>
      <w:r w:rsidR="00BD764B">
        <w:rPr>
          <w:color w:val="000000" w:themeColor="text1"/>
          <w:sz w:val="24"/>
        </w:rPr>
        <w:t>K</w:t>
      </w:r>
      <w:r w:rsidR="008718D3">
        <w:rPr>
          <w:color w:val="000000" w:themeColor="text1"/>
          <w:sz w:val="24"/>
        </w:rPr>
        <w:t>NN classification</w:t>
      </w:r>
      <w:r w:rsidRPr="000020E4">
        <w:rPr>
          <w:color w:val="000000" w:themeColor="text1"/>
          <w:sz w:val="24"/>
        </w:rPr>
        <w:t xml:space="preserve"> an input is classified by a majority vote of its neighbors. That is, the algorithm obtains the </w:t>
      </w:r>
      <w:hyperlink r:id="rId13" w:tgtFrame="_blank" w:tooltip="page not yet created" w:history="1">
        <w:r w:rsidRPr="000020E4">
          <w:rPr>
            <w:rStyle w:val="Hyperlink"/>
            <w:color w:val="000000" w:themeColor="text1"/>
            <w:sz w:val="24"/>
            <w:u w:val="none"/>
          </w:rPr>
          <w:t>class membership</w:t>
        </w:r>
      </w:hyperlink>
      <w:r w:rsidRPr="000020E4">
        <w:rPr>
          <w:color w:val="000000" w:themeColor="text1"/>
          <w:sz w:val="24"/>
        </w:rPr>
        <w:t> of its k neighbors and outputs the class that represents a majority of the k neighbors.</w:t>
      </w:r>
    </w:p>
    <w:p w:rsidR="00FB2212" w:rsidRPr="000020E4" w:rsidRDefault="00FB2212" w:rsidP="00FB2212">
      <w:pPr>
        <w:rPr>
          <w:color w:val="000000" w:themeColor="text1"/>
          <w:sz w:val="24"/>
        </w:rPr>
      </w:pPr>
    </w:p>
    <w:p w:rsidR="00FB2212" w:rsidRPr="000020E4" w:rsidRDefault="00FB2212" w:rsidP="00FB2212">
      <w:pPr>
        <w:rPr>
          <w:color w:val="000000" w:themeColor="text1"/>
          <w:sz w:val="24"/>
        </w:rPr>
      </w:pPr>
      <w:r w:rsidRPr="000020E4">
        <w:rPr>
          <w:noProof/>
          <w:color w:val="000000" w:themeColor="text1"/>
          <w:sz w:val="24"/>
          <w:lang w:val="en-IN" w:eastAsia="en-IN"/>
        </w:rPr>
        <w:drawing>
          <wp:inline distT="0" distB="0" distL="0" distR="0" wp14:anchorId="26B606BD" wp14:editId="302D4F43">
            <wp:extent cx="2505075" cy="2260218"/>
            <wp:effectExtent l="0" t="0" r="0" b="6985"/>
            <wp:docPr id="9" name="Picture 9" descr="An example of &lt;em&gt;k&lt;/em&gt;-NN classificatio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An example of &lt;em&gt;k&lt;/em&gt;-NN classification 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009" cy="2261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943" w:rsidRPr="000020E4" w:rsidRDefault="005B1943" w:rsidP="00FB2212">
      <w:pPr>
        <w:rPr>
          <w:color w:val="000000" w:themeColor="text1"/>
          <w:sz w:val="24"/>
        </w:rPr>
      </w:pPr>
      <w:r w:rsidRPr="000020E4">
        <w:rPr>
          <w:color w:val="000000" w:themeColor="text1"/>
          <w:sz w:val="24"/>
        </w:rPr>
        <w:t>Suppose we are trying to classify the green circle. Let us begin with k=3 (the solid line). In this case, the algorithm would return a red triangle, since it constitutes a majority of the 3 neighbors. Likewise, with k=5 (the dotted line), the algorithm would return a blue square.</w:t>
      </w:r>
    </w:p>
    <w:p w:rsidR="00D66237" w:rsidRDefault="00D66237" w:rsidP="00FB2212">
      <w:pPr>
        <w:rPr>
          <w:color w:val="000000" w:themeColor="text1"/>
          <w:sz w:val="24"/>
        </w:rPr>
      </w:pPr>
    </w:p>
    <w:p w:rsidR="003C06FF" w:rsidRPr="003C06FF" w:rsidRDefault="00FA1C70" w:rsidP="00B33AD4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In case of </w:t>
      </w:r>
      <w:r w:rsidR="00B21D39">
        <w:rPr>
          <w:color w:val="000000" w:themeColor="text1"/>
          <w:sz w:val="24"/>
        </w:rPr>
        <w:t>K</w:t>
      </w:r>
      <w:r>
        <w:rPr>
          <w:color w:val="000000" w:themeColor="text1"/>
          <w:sz w:val="24"/>
        </w:rPr>
        <w:t>NN regression, t</w:t>
      </w:r>
      <w:r w:rsidR="00440D66" w:rsidRPr="000020E4">
        <w:rPr>
          <w:color w:val="000000" w:themeColor="text1"/>
          <w:sz w:val="24"/>
        </w:rPr>
        <w:t>he value returned is the average value of the input's k neighbors.</w:t>
      </w:r>
    </w:p>
    <w:p w:rsidR="00B33AD4" w:rsidRPr="00B33AD4" w:rsidRDefault="00B33AD4" w:rsidP="00B33AD4">
      <w:r w:rsidRPr="00B33AD4">
        <w:rPr>
          <w:noProof/>
          <w:lang w:val="en-IN" w:eastAsia="en-IN"/>
        </w:rPr>
        <w:drawing>
          <wp:inline distT="0" distB="0" distL="0" distR="0">
            <wp:extent cx="4181058" cy="2305050"/>
            <wp:effectExtent l="0" t="0" r="0" b="0"/>
            <wp:docPr id="2" name="Picture 2" descr="https://www.saedsayad.com/images/KNN_exampl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saedsayad.com/images/KNN_example_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715" cy="2328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3AD4" w:rsidRPr="006818F4" w:rsidRDefault="00B33AD4" w:rsidP="00B33AD4">
      <w:pPr>
        <w:rPr>
          <w:sz w:val="24"/>
        </w:rPr>
      </w:pPr>
      <w:r w:rsidRPr="006818F4">
        <w:rPr>
          <w:sz w:val="24"/>
        </w:rPr>
        <w:t>We can now use the training set to classify an unknown case (Age=48 and Loan=$142,000) using Euclidean distance. If K=1 then the nearest neighbor is the last case in the training set with Default=Y</w:t>
      </w:r>
    </w:p>
    <w:p w:rsidR="00B33AD4" w:rsidRPr="00B33AD4" w:rsidRDefault="00B33AD4" w:rsidP="00B33AD4">
      <w:r w:rsidRPr="00B33AD4">
        <w:rPr>
          <w:noProof/>
          <w:lang w:val="en-IN" w:eastAsia="en-IN"/>
        </w:rPr>
        <w:lastRenderedPageBreak/>
        <w:drawing>
          <wp:inline distT="0" distB="0" distL="0" distR="0">
            <wp:extent cx="3724561" cy="2562225"/>
            <wp:effectExtent l="0" t="0" r="9525" b="0"/>
            <wp:docPr id="4" name="Picture 4" descr="https://www.saedsayad.com/images/KNN_exampl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saedsayad.com/images/KNN_example_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9743" cy="2572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3AD4" w:rsidRDefault="00B33AD4" w:rsidP="00B33AD4">
      <w:pPr>
        <w:rPr>
          <w:sz w:val="24"/>
        </w:rPr>
      </w:pPr>
      <w:r w:rsidRPr="00F10AFF">
        <w:rPr>
          <w:sz w:val="24"/>
        </w:rPr>
        <w:t xml:space="preserve">D = </w:t>
      </w:r>
      <w:r w:rsidR="00CB0006" w:rsidRPr="00F10AFF">
        <w:rPr>
          <w:sz w:val="24"/>
        </w:rPr>
        <w:t>Sqrt [</w:t>
      </w:r>
      <w:r w:rsidRPr="00F10AFF">
        <w:rPr>
          <w:sz w:val="24"/>
        </w:rPr>
        <w:t>(48-</w:t>
      </w:r>
      <w:r w:rsidR="00CB0006" w:rsidRPr="00F10AFF">
        <w:rPr>
          <w:sz w:val="24"/>
        </w:rPr>
        <w:t>33) ^</w:t>
      </w:r>
      <w:r w:rsidRPr="00F10AFF">
        <w:rPr>
          <w:sz w:val="24"/>
        </w:rPr>
        <w:t>2 + (142000-</w:t>
      </w:r>
      <w:r w:rsidR="00CB0006" w:rsidRPr="00F10AFF">
        <w:rPr>
          <w:sz w:val="24"/>
        </w:rPr>
        <w:t>150000) ^</w:t>
      </w:r>
      <w:r w:rsidRPr="00F10AFF">
        <w:rPr>
          <w:sz w:val="24"/>
        </w:rPr>
        <w:t xml:space="preserve">2] = </w:t>
      </w:r>
      <w:r w:rsidR="00CB0006" w:rsidRPr="00F10AFF">
        <w:rPr>
          <w:sz w:val="24"/>
        </w:rPr>
        <w:t>8000.01 &gt;</w:t>
      </w:r>
      <w:r w:rsidRPr="00F10AFF">
        <w:rPr>
          <w:sz w:val="24"/>
        </w:rPr>
        <w:t>&gt; Default=Y</w:t>
      </w:r>
    </w:p>
    <w:p w:rsidR="00EC0181" w:rsidRDefault="00B33AD4" w:rsidP="00B33AD4">
      <w:pPr>
        <w:rPr>
          <w:sz w:val="24"/>
        </w:rPr>
      </w:pPr>
      <w:r w:rsidRPr="00F10AFF">
        <w:rPr>
          <w:sz w:val="24"/>
        </w:rPr>
        <w:t>With K=3, there are two Default=Y and one Default=N out of three closest neighbors. The prediction for the unknown case is again Default=Y</w:t>
      </w:r>
    </w:p>
    <w:p w:rsidR="00571221" w:rsidRDefault="00571221" w:rsidP="00B33AD4">
      <w:pPr>
        <w:rPr>
          <w:sz w:val="24"/>
        </w:rPr>
      </w:pPr>
      <w:bookmarkStart w:id="0" w:name="_GoBack"/>
      <w:bookmarkEnd w:id="0"/>
    </w:p>
    <w:p w:rsidR="00B33AD4" w:rsidRPr="00D25A7E" w:rsidRDefault="00B33AD4" w:rsidP="00B33AD4">
      <w:pPr>
        <w:rPr>
          <w:sz w:val="24"/>
        </w:rPr>
      </w:pPr>
      <w:r w:rsidRPr="00F10AFF">
        <w:rPr>
          <w:sz w:val="24"/>
        </w:rPr>
        <w:t>One major drawback in calculating distance measures directly from the training set is in the case where variables have different measurement scales or there is a mixture of numerical and categorical variables</w:t>
      </w:r>
      <w:r w:rsidR="00EA39DF">
        <w:rPr>
          <w:sz w:val="24"/>
        </w:rPr>
        <w:t xml:space="preserve">. </w:t>
      </w:r>
      <w:r w:rsidRPr="00F10AFF">
        <w:rPr>
          <w:sz w:val="24"/>
        </w:rPr>
        <w:t>One solution is to standardize the training set as shown below.</w:t>
      </w:r>
    </w:p>
    <w:p w:rsidR="00B33AD4" w:rsidRPr="007B442D" w:rsidRDefault="00B33AD4" w:rsidP="00B33AD4">
      <w:r w:rsidRPr="00B33AD4">
        <w:rPr>
          <w:noProof/>
          <w:lang w:val="en-IN" w:eastAsia="en-IN"/>
        </w:rPr>
        <w:drawing>
          <wp:inline distT="0" distB="0" distL="0" distR="0">
            <wp:extent cx="3314700" cy="2412142"/>
            <wp:effectExtent l="0" t="0" r="0" b="7620"/>
            <wp:docPr id="5" name="Picture 5" descr="https://www.saedsayad.com/images/KNN_example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saedsayad.com/images/KNN_example_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9618" cy="2415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33AD4" w:rsidRPr="007B44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957A3"/>
    <w:multiLevelType w:val="multilevel"/>
    <w:tmpl w:val="BC64D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395AB1"/>
    <w:multiLevelType w:val="multilevel"/>
    <w:tmpl w:val="0C5A5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137F28"/>
    <w:multiLevelType w:val="multilevel"/>
    <w:tmpl w:val="056E8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3C32E5"/>
    <w:multiLevelType w:val="multilevel"/>
    <w:tmpl w:val="8392E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B09"/>
    <w:rsid w:val="000020E4"/>
    <w:rsid w:val="00002BD2"/>
    <w:rsid w:val="00017920"/>
    <w:rsid w:val="00021DFC"/>
    <w:rsid w:val="00032DC7"/>
    <w:rsid w:val="000358A3"/>
    <w:rsid w:val="000517F7"/>
    <w:rsid w:val="000717E0"/>
    <w:rsid w:val="00074221"/>
    <w:rsid w:val="000801BB"/>
    <w:rsid w:val="000B736E"/>
    <w:rsid w:val="000C5C5D"/>
    <w:rsid w:val="000D25E2"/>
    <w:rsid w:val="000D5E44"/>
    <w:rsid w:val="00132886"/>
    <w:rsid w:val="00155E09"/>
    <w:rsid w:val="00161D1F"/>
    <w:rsid w:val="0019067C"/>
    <w:rsid w:val="001A7450"/>
    <w:rsid w:val="001B1844"/>
    <w:rsid w:val="001B468F"/>
    <w:rsid w:val="001B4B0F"/>
    <w:rsid w:val="001D4C31"/>
    <w:rsid w:val="001D5656"/>
    <w:rsid w:val="001E147D"/>
    <w:rsid w:val="001E2AFA"/>
    <w:rsid w:val="00212C3C"/>
    <w:rsid w:val="0026761D"/>
    <w:rsid w:val="00291747"/>
    <w:rsid w:val="00297A9E"/>
    <w:rsid w:val="002A231E"/>
    <w:rsid w:val="002A2FD6"/>
    <w:rsid w:val="002C1CE5"/>
    <w:rsid w:val="002E17CD"/>
    <w:rsid w:val="002E52EC"/>
    <w:rsid w:val="002F4887"/>
    <w:rsid w:val="00301282"/>
    <w:rsid w:val="0033445A"/>
    <w:rsid w:val="00340C48"/>
    <w:rsid w:val="003464F9"/>
    <w:rsid w:val="00351748"/>
    <w:rsid w:val="00391B09"/>
    <w:rsid w:val="003A65E3"/>
    <w:rsid w:val="003B6B51"/>
    <w:rsid w:val="003C06FF"/>
    <w:rsid w:val="003C3782"/>
    <w:rsid w:val="003D39D4"/>
    <w:rsid w:val="003E52DF"/>
    <w:rsid w:val="0041005B"/>
    <w:rsid w:val="0041132B"/>
    <w:rsid w:val="0041405B"/>
    <w:rsid w:val="0042611E"/>
    <w:rsid w:val="00440D66"/>
    <w:rsid w:val="0045590B"/>
    <w:rsid w:val="004648E9"/>
    <w:rsid w:val="00476560"/>
    <w:rsid w:val="00482854"/>
    <w:rsid w:val="00491037"/>
    <w:rsid w:val="004C14AF"/>
    <w:rsid w:val="004C4E9D"/>
    <w:rsid w:val="004D5465"/>
    <w:rsid w:val="004E3072"/>
    <w:rsid w:val="004E4738"/>
    <w:rsid w:val="004F2766"/>
    <w:rsid w:val="00504575"/>
    <w:rsid w:val="00510879"/>
    <w:rsid w:val="00537850"/>
    <w:rsid w:val="0055024F"/>
    <w:rsid w:val="00556965"/>
    <w:rsid w:val="00571221"/>
    <w:rsid w:val="00573299"/>
    <w:rsid w:val="005746AB"/>
    <w:rsid w:val="005866C7"/>
    <w:rsid w:val="00592AE1"/>
    <w:rsid w:val="0059656A"/>
    <w:rsid w:val="005B1943"/>
    <w:rsid w:val="005D14A6"/>
    <w:rsid w:val="005E2A8C"/>
    <w:rsid w:val="00602982"/>
    <w:rsid w:val="00602F28"/>
    <w:rsid w:val="00622796"/>
    <w:rsid w:val="00652E17"/>
    <w:rsid w:val="006552C3"/>
    <w:rsid w:val="00665D4C"/>
    <w:rsid w:val="0067602B"/>
    <w:rsid w:val="006818F4"/>
    <w:rsid w:val="00695CF9"/>
    <w:rsid w:val="006B4A31"/>
    <w:rsid w:val="006B5B6D"/>
    <w:rsid w:val="006E4989"/>
    <w:rsid w:val="006E66EF"/>
    <w:rsid w:val="0071177A"/>
    <w:rsid w:val="00714A29"/>
    <w:rsid w:val="00722E3E"/>
    <w:rsid w:val="00744F49"/>
    <w:rsid w:val="007610BC"/>
    <w:rsid w:val="00777910"/>
    <w:rsid w:val="007A01C6"/>
    <w:rsid w:val="007B442D"/>
    <w:rsid w:val="007B7D03"/>
    <w:rsid w:val="007C3CEA"/>
    <w:rsid w:val="007D44AB"/>
    <w:rsid w:val="007F22E7"/>
    <w:rsid w:val="00805122"/>
    <w:rsid w:val="0080722F"/>
    <w:rsid w:val="00845B46"/>
    <w:rsid w:val="00852F17"/>
    <w:rsid w:val="008701AC"/>
    <w:rsid w:val="008718D3"/>
    <w:rsid w:val="008854B0"/>
    <w:rsid w:val="008909B3"/>
    <w:rsid w:val="008E58AF"/>
    <w:rsid w:val="008F3A7F"/>
    <w:rsid w:val="008F79BB"/>
    <w:rsid w:val="009042D4"/>
    <w:rsid w:val="00940BD9"/>
    <w:rsid w:val="00977694"/>
    <w:rsid w:val="009931AD"/>
    <w:rsid w:val="009B00B1"/>
    <w:rsid w:val="009C226A"/>
    <w:rsid w:val="009D2335"/>
    <w:rsid w:val="009D7A8E"/>
    <w:rsid w:val="009E77FE"/>
    <w:rsid w:val="00A032C8"/>
    <w:rsid w:val="00A04E6C"/>
    <w:rsid w:val="00A201D9"/>
    <w:rsid w:val="00A3122B"/>
    <w:rsid w:val="00A44937"/>
    <w:rsid w:val="00A52EDC"/>
    <w:rsid w:val="00A74027"/>
    <w:rsid w:val="00A83B5A"/>
    <w:rsid w:val="00A8639B"/>
    <w:rsid w:val="00A976F3"/>
    <w:rsid w:val="00AA617E"/>
    <w:rsid w:val="00AA68C1"/>
    <w:rsid w:val="00AB1314"/>
    <w:rsid w:val="00AB38CE"/>
    <w:rsid w:val="00AE07E9"/>
    <w:rsid w:val="00AF68D7"/>
    <w:rsid w:val="00B21D39"/>
    <w:rsid w:val="00B2592B"/>
    <w:rsid w:val="00B33AD4"/>
    <w:rsid w:val="00B34666"/>
    <w:rsid w:val="00B4700D"/>
    <w:rsid w:val="00B52391"/>
    <w:rsid w:val="00B56D86"/>
    <w:rsid w:val="00B575A1"/>
    <w:rsid w:val="00B60497"/>
    <w:rsid w:val="00B72B9F"/>
    <w:rsid w:val="00B933E4"/>
    <w:rsid w:val="00BB3D0A"/>
    <w:rsid w:val="00BB5CDA"/>
    <w:rsid w:val="00BD764B"/>
    <w:rsid w:val="00BE028D"/>
    <w:rsid w:val="00BF5D6B"/>
    <w:rsid w:val="00BF6A0D"/>
    <w:rsid w:val="00C01AE2"/>
    <w:rsid w:val="00C052AB"/>
    <w:rsid w:val="00C43C68"/>
    <w:rsid w:val="00C56280"/>
    <w:rsid w:val="00C71856"/>
    <w:rsid w:val="00C7612B"/>
    <w:rsid w:val="00CA0DE4"/>
    <w:rsid w:val="00CB0006"/>
    <w:rsid w:val="00CB21F9"/>
    <w:rsid w:val="00CD2F6B"/>
    <w:rsid w:val="00CE25CA"/>
    <w:rsid w:val="00CF7FCA"/>
    <w:rsid w:val="00D00A31"/>
    <w:rsid w:val="00D114A7"/>
    <w:rsid w:val="00D12AB0"/>
    <w:rsid w:val="00D2126B"/>
    <w:rsid w:val="00D25A7E"/>
    <w:rsid w:val="00D3412E"/>
    <w:rsid w:val="00D40C97"/>
    <w:rsid w:val="00D44201"/>
    <w:rsid w:val="00D579B5"/>
    <w:rsid w:val="00D66237"/>
    <w:rsid w:val="00D82A86"/>
    <w:rsid w:val="00D92216"/>
    <w:rsid w:val="00D97BA6"/>
    <w:rsid w:val="00DA086C"/>
    <w:rsid w:val="00DA3F97"/>
    <w:rsid w:val="00DB3A71"/>
    <w:rsid w:val="00DC430A"/>
    <w:rsid w:val="00DD4EC6"/>
    <w:rsid w:val="00E07A8D"/>
    <w:rsid w:val="00E6496C"/>
    <w:rsid w:val="00E7294F"/>
    <w:rsid w:val="00E8711F"/>
    <w:rsid w:val="00E95FA5"/>
    <w:rsid w:val="00EA39DF"/>
    <w:rsid w:val="00EA3D95"/>
    <w:rsid w:val="00EC0181"/>
    <w:rsid w:val="00EC1A0A"/>
    <w:rsid w:val="00EC1F7F"/>
    <w:rsid w:val="00EC60A7"/>
    <w:rsid w:val="00EE0720"/>
    <w:rsid w:val="00EF28C7"/>
    <w:rsid w:val="00F05BF7"/>
    <w:rsid w:val="00F10454"/>
    <w:rsid w:val="00F10AFF"/>
    <w:rsid w:val="00F125EB"/>
    <w:rsid w:val="00F20286"/>
    <w:rsid w:val="00F81772"/>
    <w:rsid w:val="00FA1C70"/>
    <w:rsid w:val="00FA481D"/>
    <w:rsid w:val="00FB2212"/>
    <w:rsid w:val="00FC33C6"/>
    <w:rsid w:val="00FF1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E127C"/>
  <w15:chartTrackingRefBased/>
  <w15:docId w15:val="{50C1B56A-F5EA-4336-9B5A-28E0FE579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B19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4C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4C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n">
    <w:name w:val="hn"/>
    <w:basedOn w:val="Normal"/>
    <w:rsid w:val="005B19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B194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B194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gg">
    <w:name w:val="gg"/>
    <w:basedOn w:val="Normal"/>
    <w:rsid w:val="005B19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B1943"/>
    <w:rPr>
      <w:b/>
      <w:bCs/>
    </w:rPr>
  </w:style>
  <w:style w:type="character" w:styleId="Emphasis">
    <w:name w:val="Emphasis"/>
    <w:basedOn w:val="DefaultParagraphFont"/>
    <w:uiPriority w:val="20"/>
    <w:qFormat/>
    <w:rsid w:val="005B1943"/>
    <w:rPr>
      <w:i/>
      <w:iCs/>
    </w:rPr>
  </w:style>
  <w:style w:type="paragraph" w:styleId="NormalWeb">
    <w:name w:val="Normal (Web)"/>
    <w:basedOn w:val="Normal"/>
    <w:uiPriority w:val="99"/>
    <w:unhideWhenUsed/>
    <w:rsid w:val="005B19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atex-mathml">
    <w:name w:val="katex-mathml"/>
    <w:basedOn w:val="DefaultParagraphFont"/>
    <w:rsid w:val="005B1943"/>
  </w:style>
  <w:style w:type="character" w:customStyle="1" w:styleId="mord">
    <w:name w:val="mord"/>
    <w:basedOn w:val="DefaultParagraphFont"/>
    <w:rsid w:val="005B1943"/>
  </w:style>
  <w:style w:type="character" w:customStyle="1" w:styleId="mrel">
    <w:name w:val="mrel"/>
    <w:basedOn w:val="DefaultParagraphFont"/>
    <w:rsid w:val="005B1943"/>
  </w:style>
  <w:style w:type="character" w:customStyle="1" w:styleId="Caption1">
    <w:name w:val="Caption1"/>
    <w:basedOn w:val="DefaultParagraphFont"/>
    <w:rsid w:val="005B1943"/>
  </w:style>
  <w:style w:type="character" w:customStyle="1" w:styleId="mi">
    <w:name w:val="mi"/>
    <w:basedOn w:val="DefaultParagraphFont"/>
    <w:rsid w:val="001D4C31"/>
  </w:style>
  <w:style w:type="character" w:customStyle="1" w:styleId="mjxassistivemathml">
    <w:name w:val="mjx_assistive_mathml"/>
    <w:basedOn w:val="DefaultParagraphFont"/>
    <w:rsid w:val="001D4C31"/>
  </w:style>
  <w:style w:type="character" w:customStyle="1" w:styleId="Heading2Char">
    <w:name w:val="Heading 2 Char"/>
    <w:basedOn w:val="DefaultParagraphFont"/>
    <w:link w:val="Heading2"/>
    <w:uiPriority w:val="9"/>
    <w:semiHidden/>
    <w:rsid w:val="001D4C3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4C3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nchor-text">
    <w:name w:val="anchor-text"/>
    <w:basedOn w:val="DefaultParagraphFont"/>
    <w:rsid w:val="001D4C31"/>
  </w:style>
  <w:style w:type="paragraph" w:styleId="ListParagraph">
    <w:name w:val="List Paragraph"/>
    <w:basedOn w:val="Normal"/>
    <w:uiPriority w:val="34"/>
    <w:qFormat/>
    <w:rsid w:val="000D5E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63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55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2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65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2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3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2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6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5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14552">
          <w:blockQuote w:val="1"/>
          <w:marLeft w:val="0"/>
          <w:marRight w:val="0"/>
          <w:marTop w:val="0"/>
          <w:marBottom w:val="300"/>
          <w:divBdr>
            <w:top w:val="single" w:sz="6" w:space="12" w:color="D4D4D4"/>
            <w:left w:val="single" w:sz="6" w:space="12" w:color="D4D4D4"/>
            <w:bottom w:val="single" w:sz="6" w:space="12" w:color="D4D4D4"/>
            <w:right w:val="single" w:sz="6" w:space="12" w:color="D4D4D4"/>
          </w:divBdr>
        </w:div>
      </w:divsChild>
    </w:div>
    <w:div w:id="7071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0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91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51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8924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66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34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7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1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5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767823">
          <w:blockQuote w:val="1"/>
          <w:marLeft w:val="0"/>
          <w:marRight w:val="0"/>
          <w:marTop w:val="0"/>
          <w:marBottom w:val="300"/>
          <w:divBdr>
            <w:top w:val="single" w:sz="6" w:space="12" w:color="D4D4D4"/>
            <w:left w:val="single" w:sz="6" w:space="12" w:color="D4D4D4"/>
            <w:bottom w:val="single" w:sz="6" w:space="12" w:color="D4D4D4"/>
            <w:right w:val="single" w:sz="6" w:space="12" w:color="D4D4D4"/>
          </w:divBdr>
        </w:div>
      </w:divsChild>
    </w:div>
    <w:div w:id="187750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1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0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rilliant.org/wiki/classification/" TargetMode="External"/><Relationship Id="rId13" Type="http://schemas.openxmlformats.org/officeDocument/2006/relationships/hyperlink" Target="https://brilliant.org/wiki/class-membership/?wiki_title=class%20membership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rilliant.org/wiki/input-output/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hyperlink" Target="https://brilliant.org/wiki/algorithm/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brilliant.org/wiki/machine-learning/" TargetMode="External"/><Relationship Id="rId15" Type="http://schemas.openxmlformats.org/officeDocument/2006/relationships/image" Target="media/image4.png"/><Relationship Id="rId10" Type="http://schemas.openxmlformats.org/officeDocument/2006/relationships/hyperlink" Target="https://en.wikipedia.org/wiki/Nonparametric_statistics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brilliant.org/wiki/linear-regression/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5</Pages>
  <Words>732</Words>
  <Characters>4177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chuchi</dc:creator>
  <cp:keywords/>
  <dc:description/>
  <cp:lastModifiedBy>vish</cp:lastModifiedBy>
  <cp:revision>209</cp:revision>
  <dcterms:created xsi:type="dcterms:W3CDTF">2020-03-22T10:52:00Z</dcterms:created>
  <dcterms:modified xsi:type="dcterms:W3CDTF">2021-05-26T18:25:00Z</dcterms:modified>
</cp:coreProperties>
</file>