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51" w:rsidRPr="0013305C" w:rsidRDefault="005C2851">
      <w:pPr>
        <w:rPr>
          <w:rFonts w:ascii="Times New Roman" w:hAnsi="Times New Roman" w:cs="Times New Roman"/>
          <w:sz w:val="44"/>
          <w:szCs w:val="44"/>
          <w:u w:val="single" w:color="EEECE1" w:themeColor="background2"/>
        </w:rPr>
      </w:pPr>
      <w:r w:rsidRPr="0013305C">
        <w:rPr>
          <w:rFonts w:ascii="Times New Roman" w:hAnsi="Times New Roman" w:cs="Times New Roman"/>
          <w:sz w:val="44"/>
          <w:szCs w:val="44"/>
          <w:u w:val="single" w:color="EEECE1" w:themeColor="background2"/>
        </w:rPr>
        <w:t xml:space="preserve">                                        XML                  </w:t>
      </w:r>
    </w:p>
    <w:p w:rsidR="005C2851" w:rsidRPr="0013305C" w:rsidRDefault="005C2851">
      <w:pPr>
        <w:rPr>
          <w:rFonts w:ascii="Times New Roman" w:hAnsi="Times New Roman" w:cs="Times New Roman"/>
          <w:sz w:val="28"/>
          <w:szCs w:val="28"/>
          <w:u w:val="single" w:color="EEECE1" w:themeColor="background2"/>
        </w:rPr>
      </w:pPr>
      <w:r w:rsidRPr="0013305C">
        <w:rPr>
          <w:rFonts w:ascii="Times New Roman" w:hAnsi="Times New Roman" w:cs="Times New Roman"/>
          <w:sz w:val="28"/>
          <w:szCs w:val="28"/>
          <w:u w:val="single" w:color="EEECE1" w:themeColor="background2"/>
        </w:rPr>
        <w:t xml:space="preserve">                                       </w:t>
      </w:r>
      <w:r w:rsidRPr="0013305C">
        <w:rPr>
          <w:rFonts w:ascii="Times New Roman" w:hAnsi="Times New Roman" w:cs="Times New Roman"/>
          <w:color w:val="000000"/>
          <w:sz w:val="24"/>
          <w:szCs w:val="24"/>
          <w:u w:val="thick"/>
          <w:shd w:val="clear" w:color="auto" w:fill="DDFFDD"/>
        </w:rPr>
        <w:t xml:space="preserve"> </w:t>
      </w:r>
      <w:r w:rsidRPr="0013305C">
        <w:rPr>
          <w:rFonts w:ascii="Times New Roman" w:hAnsi="Times New Roman" w:cs="Times New Roman"/>
          <w:color w:val="000000"/>
          <w:sz w:val="28"/>
          <w:szCs w:val="28"/>
          <w:u w:val="thick"/>
          <w:shd w:val="clear" w:color="auto" w:fill="DDFFDD"/>
        </w:rPr>
        <w:t>eXtensible  Markup  Language.</w:t>
      </w:r>
    </w:p>
    <w:p w:rsidR="005C2851" w:rsidRPr="0013305C" w:rsidRDefault="005C2851" w:rsidP="005C2851">
      <w:pPr>
        <w:pStyle w:val="NormalWeb"/>
        <w:rPr>
          <w:color w:val="000000"/>
        </w:rPr>
      </w:pPr>
      <w:r w:rsidRPr="0013305C">
        <w:rPr>
          <w:b/>
          <w:color w:val="000000"/>
          <w:sz w:val="36"/>
          <w:szCs w:val="36"/>
        </w:rPr>
        <w:t>.</w:t>
      </w:r>
      <w:r w:rsidRPr="0013305C">
        <w:rPr>
          <w:color w:val="000000"/>
        </w:rPr>
        <w:t>XML was designed to store and transport data.</w:t>
      </w:r>
    </w:p>
    <w:p w:rsidR="005C2851" w:rsidRPr="0013305C" w:rsidRDefault="005C2851" w:rsidP="005C2851">
      <w:pPr>
        <w:pStyle w:val="NormalWeb"/>
        <w:rPr>
          <w:color w:val="000000"/>
        </w:rPr>
      </w:pPr>
      <w:r w:rsidRPr="0013305C">
        <w:rPr>
          <w:b/>
          <w:color w:val="000000"/>
          <w:sz w:val="36"/>
          <w:szCs w:val="36"/>
        </w:rPr>
        <w:t>.</w:t>
      </w:r>
      <w:r w:rsidRPr="0013305C">
        <w:rPr>
          <w:color w:val="000000"/>
        </w:rPr>
        <w:t>XML was designed to be both human- and machine-readable.</w:t>
      </w:r>
    </w:p>
    <w:p w:rsidR="00091B00" w:rsidRPr="0013305C" w:rsidRDefault="00091B00">
      <w:pPr>
        <w:rPr>
          <w:rFonts w:ascii="Times New Roman" w:hAnsi="Times New Roman" w:cs="Times New Roman"/>
          <w:sz w:val="24"/>
          <w:szCs w:val="24"/>
        </w:rPr>
      </w:pPr>
      <w:r w:rsidRPr="0013305C">
        <w:rPr>
          <w:rFonts w:ascii="Times New Roman" w:hAnsi="Times New Roman" w:cs="Times New Roman"/>
          <w:sz w:val="24"/>
          <w:szCs w:val="24"/>
        </w:rPr>
        <w:t>For example;</w:t>
      </w:r>
    </w:p>
    <w:p w:rsidR="005C2851" w:rsidRPr="0013305C" w:rsidRDefault="00091B00">
      <w:pPr>
        <w:rPr>
          <w:rFonts w:ascii="Times New Roman" w:hAnsi="Times New Roman" w:cs="Times New Roman"/>
          <w:color w:val="0000CD"/>
          <w:sz w:val="24"/>
          <w:szCs w:val="24"/>
        </w:rPr>
      </w:pPr>
      <w:r w:rsidRPr="0013305C">
        <w:rPr>
          <w:rFonts w:ascii="Times New Roman" w:hAnsi="Times New Roman" w:cs="Times New Roman"/>
          <w:color w:val="0000CD"/>
          <w:sz w:val="30"/>
          <w:szCs w:val="30"/>
        </w:rPr>
        <w:t xml:space="preserve"> 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?xml</w:t>
      </w:r>
      <w:r w:rsidRPr="0013305C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Pr="0013305C">
        <w:rPr>
          <w:rFonts w:ascii="Times New Roman" w:hAnsi="Times New Roman" w:cs="Times New Roman"/>
          <w:color w:val="FF0000"/>
          <w:sz w:val="24"/>
          <w:szCs w:val="24"/>
        </w:rPr>
        <w:t>version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="1.0"</w:t>
      </w:r>
      <w:r w:rsidRPr="0013305C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Pr="0013305C">
        <w:rPr>
          <w:rFonts w:ascii="Times New Roman" w:hAnsi="Times New Roman" w:cs="Times New Roman"/>
          <w:color w:val="FF0000"/>
          <w:sz w:val="24"/>
          <w:szCs w:val="24"/>
        </w:rPr>
        <w:t>encoding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="UTF-8"</w:t>
      </w:r>
      <w:r w:rsidRPr="0013305C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note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to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Gurpreet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/to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from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Atul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/from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heading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Reminder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/heading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body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are my buddy&lt;/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body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1330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13305C">
        <w:rPr>
          <w:rFonts w:ascii="Times New Roman" w:hAnsi="Times New Roman" w:cs="Times New Roman"/>
          <w:color w:val="A52A2A"/>
          <w:sz w:val="24"/>
          <w:szCs w:val="24"/>
        </w:rPr>
        <w:t>/note</w:t>
      </w:r>
      <w:r w:rsidRPr="0013305C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091B00" w:rsidRPr="0013305C" w:rsidRDefault="00091B00" w:rsidP="00091B00">
      <w:pPr>
        <w:pStyle w:val="NormalWeb"/>
        <w:shd w:val="clear" w:color="auto" w:fill="FFFFFF"/>
        <w:rPr>
          <w:color w:val="000000"/>
        </w:rPr>
      </w:pPr>
      <w:r w:rsidRPr="0013305C">
        <w:rPr>
          <w:b/>
          <w:color w:val="000000"/>
          <w:sz w:val="36"/>
          <w:szCs w:val="36"/>
        </w:rPr>
        <w:t>.</w:t>
      </w:r>
      <w:r w:rsidRPr="0013305C">
        <w:rPr>
          <w:color w:val="000000"/>
        </w:rPr>
        <w:t>XML plays an important role in many different IT systems.</w:t>
      </w:r>
    </w:p>
    <w:p w:rsidR="00091B00" w:rsidRPr="0013305C" w:rsidRDefault="00091B00" w:rsidP="00091B00">
      <w:pPr>
        <w:pStyle w:val="NormalWeb"/>
        <w:shd w:val="clear" w:color="auto" w:fill="FFFFFF"/>
        <w:rPr>
          <w:color w:val="000000"/>
        </w:rPr>
      </w:pPr>
      <w:r w:rsidRPr="0013305C">
        <w:rPr>
          <w:b/>
          <w:color w:val="000000"/>
          <w:sz w:val="36"/>
          <w:szCs w:val="36"/>
        </w:rPr>
        <w:t>.</w:t>
      </w:r>
      <w:r w:rsidRPr="0013305C">
        <w:rPr>
          <w:color w:val="000000"/>
        </w:rPr>
        <w:t>XML is often used for distributing data over the Internet.</w:t>
      </w:r>
    </w:p>
    <w:p w:rsidR="00091B00" w:rsidRPr="0013305C" w:rsidRDefault="00091B00" w:rsidP="00091B00">
      <w:pPr>
        <w:pStyle w:val="NormalWeb"/>
        <w:shd w:val="clear" w:color="auto" w:fill="FFFFFF"/>
        <w:rPr>
          <w:color w:val="000000"/>
        </w:rPr>
      </w:pPr>
      <w:r w:rsidRPr="0013305C">
        <w:rPr>
          <w:b/>
          <w:color w:val="000000"/>
          <w:sz w:val="36"/>
          <w:szCs w:val="36"/>
        </w:rPr>
        <w:t>.</w:t>
      </w:r>
      <w:r w:rsidRPr="0013305C">
        <w:rPr>
          <w:color w:val="000000"/>
        </w:rPr>
        <w:t>It is important (for all types of software developers!) to have a good understanding of XML.</w:t>
      </w:r>
    </w:p>
    <w:p w:rsidR="00091B00" w:rsidRPr="00091B00" w:rsidRDefault="00091B00" w:rsidP="00091B00">
      <w:pPr>
        <w:shd w:val="clear" w:color="auto" w:fill="FFFFFF"/>
        <w:spacing w:before="187" w:after="187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1B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Difference Between XML and HTML</w:t>
      </w:r>
    </w:p>
    <w:p w:rsidR="00091B00" w:rsidRPr="00091B00" w:rsidRDefault="00091B00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XML and HTML were designed with different goals:</w:t>
      </w:r>
    </w:p>
    <w:p w:rsidR="00091B00" w:rsidRPr="00091B00" w:rsidRDefault="00091B00" w:rsidP="00091B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XML was designed to carry data - with focus on what data is</w:t>
      </w:r>
    </w:p>
    <w:p w:rsidR="00091B00" w:rsidRPr="00091B00" w:rsidRDefault="00091B00" w:rsidP="00091B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HTML was designed to display data - with focus on how data looks</w:t>
      </w:r>
    </w:p>
    <w:p w:rsidR="00091B00" w:rsidRPr="00091B00" w:rsidRDefault="00091B00" w:rsidP="00091B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XML tags are not predefined like HTML tags are</w:t>
      </w:r>
    </w:p>
    <w:p w:rsidR="00091B00" w:rsidRPr="00091B00" w:rsidRDefault="002A3A0C" w:rsidP="00091B00">
      <w:pPr>
        <w:spacing w:before="374" w:after="374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3A0C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  <w:r w:rsidR="00091B00" w:rsidRPr="00091B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XML Does Not Use Predefined Tags</w:t>
      </w:r>
    </w:p>
    <w:p w:rsidR="00091B00" w:rsidRPr="00091B00" w:rsidRDefault="0013305C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305C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The XML language has no predefined tags</w:t>
      </w:r>
      <w:r w:rsidR="00091B00" w:rsidRPr="00091B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The tags in the example above (like &lt;to&gt; and &lt;from&gt;) are not defined in any XML standard. These tags are "invented" by the author of the XML document.</w:t>
      </w:r>
    </w:p>
    <w:p w:rsidR="00091B00" w:rsidRPr="00091B00" w:rsidRDefault="0013305C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05C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HTML works with predefined tags like &lt;p&gt;, &lt;h1&gt;, &lt;table&gt;, etc.</w:t>
      </w:r>
    </w:p>
    <w:p w:rsidR="00091B00" w:rsidRPr="00091B00" w:rsidRDefault="0013305C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05C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With XML, the author must define both the tags and the document structure.</w:t>
      </w:r>
    </w:p>
    <w:p w:rsidR="00091B00" w:rsidRPr="00091B00" w:rsidRDefault="002A3A0C" w:rsidP="00091B00">
      <w:pPr>
        <w:spacing w:before="374" w:after="37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91B00" w:rsidRPr="00091B00" w:rsidRDefault="00091B00" w:rsidP="00091B00">
      <w:pPr>
        <w:shd w:val="clear" w:color="auto" w:fill="FFFFFF"/>
        <w:spacing w:before="187" w:after="187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1B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XML is Extensible</w:t>
      </w:r>
    </w:p>
    <w:p w:rsidR="00091B00" w:rsidRPr="00091B00" w:rsidRDefault="0013305C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05C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Most XML applications will work as expected even if new data is added (or removed).</w:t>
      </w:r>
    </w:p>
    <w:p w:rsidR="00091B00" w:rsidRPr="00091B00" w:rsidRDefault="0013305C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05C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Imagine an application designed to display the original version of note.xml (&lt;to&gt; &lt;from&gt; &lt;heading&gt; &lt;data&gt;).</w:t>
      </w:r>
    </w:p>
    <w:p w:rsidR="00091B00" w:rsidRPr="00091B00" w:rsidRDefault="0013305C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05C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Then imagine a newer version of note.xml with added &lt;date&gt; and &lt;hour&gt; elements, and a removed &lt;heading&gt;.</w:t>
      </w:r>
    </w:p>
    <w:p w:rsidR="00091B00" w:rsidRPr="00091B00" w:rsidRDefault="0013305C" w:rsidP="00091B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05C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="00091B00"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The way XML is constructed, older version of the application can still work:</w:t>
      </w:r>
    </w:p>
    <w:p w:rsidR="00091B00" w:rsidRPr="00091B00" w:rsidRDefault="00091B00" w:rsidP="00091B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note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1330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date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2015-09-01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/date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1330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hour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08:30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/hour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1330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to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Tove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/to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1330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from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Jani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/from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13305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t>Don't forget me this weekend!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91B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91B00">
        <w:rPr>
          <w:rFonts w:ascii="Times New Roman" w:eastAsia="Times New Roman" w:hAnsi="Times New Roman" w:cs="Times New Roman"/>
          <w:color w:val="A52A2A"/>
          <w:sz w:val="24"/>
          <w:szCs w:val="24"/>
        </w:rPr>
        <w:t>/note</w:t>
      </w:r>
      <w:r w:rsidRPr="00091B0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13305C" w:rsidRPr="0013305C" w:rsidRDefault="0013305C" w:rsidP="0013305C">
      <w:pPr>
        <w:pStyle w:val="Heading1"/>
        <w:shd w:val="clear" w:color="auto" w:fill="FFFFFF"/>
        <w:spacing w:before="187" w:after="187"/>
        <w:rPr>
          <w:rFonts w:ascii="Times New Roman" w:hAnsi="Times New Roman" w:cs="Times New Roman"/>
          <w:bCs w:val="0"/>
          <w:color w:val="000000"/>
        </w:rPr>
      </w:pPr>
      <w:r w:rsidRPr="0013305C">
        <w:rPr>
          <w:rFonts w:ascii="Times New Roman" w:hAnsi="Times New Roman" w:cs="Times New Roman"/>
          <w:bCs w:val="0"/>
          <w:color w:val="000000"/>
        </w:rPr>
        <w:t>XML</w:t>
      </w:r>
      <w:r w:rsidRPr="0013305C">
        <w:rPr>
          <w:rStyle w:val="apple-converted-space"/>
          <w:rFonts w:ascii="Times New Roman" w:hAnsi="Times New Roman" w:cs="Times New Roman"/>
          <w:bCs w:val="0"/>
          <w:color w:val="000000"/>
        </w:rPr>
        <w:t> </w:t>
      </w:r>
      <w:r w:rsidRPr="0013305C">
        <w:rPr>
          <w:rStyle w:val="colorh1"/>
          <w:rFonts w:ascii="Times New Roman" w:hAnsi="Times New Roman" w:cs="Times New Roman"/>
          <w:bCs w:val="0"/>
          <w:color w:val="000000"/>
        </w:rPr>
        <w:t>Syntax Rules</w:t>
      </w:r>
    </w:p>
    <w:p w:rsidR="0013305C" w:rsidRPr="00774445" w:rsidRDefault="0013305C" w:rsidP="0013305C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30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All XML elements must have a closing tag.</w:t>
      </w:r>
    </w:p>
    <w:p w:rsidR="00774445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example;</w:t>
      </w:r>
    </w:p>
    <w:p w:rsidR="00774445" w:rsidRPr="00774445" w:rsidRDefault="00774445" w:rsidP="00774445">
      <w:pPr>
        <w:shd w:val="clear" w:color="auto" w:fill="FFFFFF"/>
        <w:spacing w:after="75"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p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paragraph.</w:t>
      </w:r>
      <w:r w:rsidRPr="007744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br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774445" w:rsidRPr="0013305C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3305C" w:rsidRDefault="0013305C" w:rsidP="0013305C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30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XML tags are case sensitive.</w:t>
      </w:r>
    </w:p>
    <w:p w:rsidR="00774445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4445"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774445" w:rsidRPr="00774445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Message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incorrect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/message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message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correct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/message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774445" w:rsidRPr="0013305C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305C" w:rsidRDefault="0013305C" w:rsidP="0013305C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30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All XML elements must be properly nested.</w:t>
      </w:r>
    </w:p>
    <w:p w:rsidR="00774445" w:rsidRPr="00774445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example;</w:t>
      </w:r>
    </w:p>
    <w:p w:rsidR="00774445" w:rsidRPr="0013305C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b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i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text is bold and italic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/b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/i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774445" w:rsidRDefault="0013305C" w:rsidP="00774445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30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All XML documents must have a root element</w:t>
      </w:r>
      <w:r w:rsidR="007744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:rsidR="00774445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444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For example;</w:t>
      </w:r>
    </w:p>
    <w:p w:rsidR="00774445" w:rsidRPr="0013305C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b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i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text is bold and italic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/b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/i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13305C" w:rsidRDefault="0013305C" w:rsidP="0013305C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  <w:r w:rsidRPr="0013305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Attribute values must always be quoted</w:t>
      </w:r>
      <w:r w:rsidRPr="0013305C"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.</w:t>
      </w:r>
    </w:p>
    <w:p w:rsidR="00774445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example;</w:t>
      </w:r>
    </w:p>
    <w:p w:rsidR="00774445" w:rsidRDefault="00774445" w:rsidP="00774445">
      <w:pPr>
        <w:shd w:val="clear" w:color="auto" w:fill="FFFFFF"/>
        <w:spacing w:after="75"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note</w:t>
      </w:r>
      <w:r w:rsidRPr="00774445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Pr="00774445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=12/11/2007&gt;</w:t>
      </w:r>
      <w:r w:rsidRPr="007744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444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to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Tove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/to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444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from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Jani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/from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77444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774445">
        <w:rPr>
          <w:rFonts w:ascii="Times New Roman" w:hAnsi="Times New Roman" w:cs="Times New Roman"/>
          <w:color w:val="A52A2A"/>
          <w:sz w:val="24"/>
          <w:szCs w:val="24"/>
        </w:rPr>
        <w:t>/note</w:t>
      </w:r>
      <w:r w:rsidRPr="00774445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774445" w:rsidRPr="00774445" w:rsidRDefault="00774445" w:rsidP="007744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44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There are 5 pre-defined entity references in XML:</w:t>
      </w:r>
    </w:p>
    <w:tbl>
      <w:tblPr>
        <w:tblW w:w="581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2"/>
        <w:gridCol w:w="870"/>
        <w:gridCol w:w="2904"/>
      </w:tblGrid>
      <w:tr w:rsidR="00774445" w:rsidRPr="00774445" w:rsidTr="00774445">
        <w:tc>
          <w:tcPr>
            <w:tcW w:w="0" w:type="auto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&amp;lt;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 than</w:t>
            </w:r>
          </w:p>
        </w:tc>
      </w:tr>
      <w:tr w:rsidR="00774445" w:rsidRPr="00774445" w:rsidTr="00774445">
        <w:tc>
          <w:tcPr>
            <w:tcW w:w="0" w:type="auto"/>
            <w:shd w:val="clear" w:color="auto" w:fill="F1F1F1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&amp;gt;</w:t>
            </w:r>
          </w:p>
        </w:tc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 than</w:t>
            </w:r>
          </w:p>
        </w:tc>
      </w:tr>
      <w:tr w:rsidR="00774445" w:rsidRPr="00774445" w:rsidTr="00774445">
        <w:tc>
          <w:tcPr>
            <w:tcW w:w="0" w:type="auto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ampersand </w:t>
            </w:r>
          </w:p>
        </w:tc>
      </w:tr>
      <w:tr w:rsidR="00774445" w:rsidRPr="00774445" w:rsidTr="00774445">
        <w:tc>
          <w:tcPr>
            <w:tcW w:w="0" w:type="auto"/>
            <w:shd w:val="clear" w:color="auto" w:fill="F1F1F1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&amp;apos;</w:t>
            </w:r>
          </w:p>
        </w:tc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0" w:type="auto"/>
            <w:shd w:val="clear" w:color="auto" w:fill="F1F1F1"/>
            <w:tcMar>
              <w:top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apostrophe</w:t>
            </w:r>
          </w:p>
        </w:tc>
      </w:tr>
      <w:tr w:rsidR="00774445" w:rsidRPr="00774445" w:rsidTr="00774445">
        <w:tc>
          <w:tcPr>
            <w:tcW w:w="0" w:type="auto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&amp;quot;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774445" w:rsidRPr="00774445" w:rsidRDefault="00774445" w:rsidP="00774445">
            <w:pPr>
              <w:spacing w:before="374" w:after="37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quotation mark</w:t>
            </w:r>
          </w:p>
        </w:tc>
      </w:tr>
    </w:tbl>
    <w:p w:rsidR="00774445" w:rsidRDefault="00774445" w:rsidP="00774445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445">
        <w:rPr>
          <w:rFonts w:ascii="Times New Roman" w:eastAsia="Times New Roman" w:hAnsi="Times New Roman" w:cs="Times New Roman"/>
          <w:color w:val="000000"/>
          <w:sz w:val="24"/>
          <w:szCs w:val="24"/>
        </w:rPr>
        <w:t>Only &lt; and &amp; are strictly illegal in XML, but it is a good habit to replace &gt; with &amp;gt; as well.</w:t>
      </w:r>
    </w:p>
    <w:p w:rsidR="00982132" w:rsidRDefault="00982132" w:rsidP="00774445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2132" w:rsidRPr="00982132" w:rsidRDefault="00982132" w:rsidP="00982132">
      <w:pPr>
        <w:pStyle w:val="Heading1"/>
        <w:spacing w:before="48" w:after="48" w:line="561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9"/>
        </w:rPr>
      </w:pPr>
      <w:r w:rsidRPr="00982132">
        <w:rPr>
          <w:rFonts w:ascii="Times New Roman" w:hAnsi="Times New Roman" w:cs="Times New Roman"/>
          <w:bCs w:val="0"/>
          <w:color w:val="121214"/>
          <w:spacing w:val="-19"/>
        </w:rPr>
        <w:lastRenderedPageBreak/>
        <w:t>XML - Elements</w:t>
      </w:r>
      <w:r w:rsidR="002A3A0C">
        <w:pict>
          <v:rect id="_x0000_i1027" style="width:0;height:0" o:hralign="center" o:hrstd="t" o:hrnoshade="t" o:hr="t" fillcolor="#313131" stroked="f"/>
        </w:pic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  <w:r w:rsidRPr="00982132">
        <w:rPr>
          <w:color w:val="000000"/>
        </w:rPr>
        <w:t>XML elements can be defined as building blocks of an XML. Elements can behave as containers to hold text, elements, attributes, media objects or all of these.</w: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  <w:r w:rsidRPr="00982132">
        <w:rPr>
          <w:color w:val="000000"/>
        </w:rPr>
        <w:t>Each XML document contains one or more elements, the scope of which are either delimited by start and end tags, or for empty elements, by an empty-element tag.</w:t>
      </w:r>
    </w:p>
    <w:p w:rsidR="00982132" w:rsidRPr="00982132" w:rsidRDefault="00982132" w:rsidP="00982132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9"/>
          <w:sz w:val="28"/>
          <w:szCs w:val="28"/>
        </w:rPr>
      </w:pPr>
      <w:r w:rsidRPr="00982132">
        <w:rPr>
          <w:bCs w:val="0"/>
          <w:color w:val="121214"/>
          <w:spacing w:val="-19"/>
          <w:sz w:val="28"/>
          <w:szCs w:val="28"/>
        </w:rPr>
        <w:t>Syntax</w: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  <w:r w:rsidRPr="00982132">
        <w:rPr>
          <w:color w:val="000000"/>
        </w:rPr>
        <w:t>Following is the syntax to write an XML element: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&lt;element-name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82132">
        <w:rPr>
          <w:rStyle w:val="atn"/>
          <w:rFonts w:ascii="Times New Roman" w:hAnsi="Times New Roman" w:cs="Times New Roman"/>
          <w:color w:val="7F0055"/>
          <w:sz w:val="24"/>
          <w:szCs w:val="24"/>
        </w:rPr>
        <w:t>attribute1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82132">
        <w:rPr>
          <w:rStyle w:val="atn"/>
          <w:rFonts w:ascii="Times New Roman" w:hAnsi="Times New Roman" w:cs="Times New Roman"/>
          <w:color w:val="7F0055"/>
          <w:sz w:val="24"/>
          <w:szCs w:val="24"/>
        </w:rPr>
        <w:t>attribute2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>....content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&lt;/element-name&gt;</w: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  <w:r w:rsidRPr="00982132">
        <w:rPr>
          <w:color w:val="000000"/>
        </w:rPr>
        <w:t>where</w:t>
      </w:r>
    </w:p>
    <w:p w:rsidR="00982132" w:rsidRPr="00982132" w:rsidRDefault="00982132" w:rsidP="00982132">
      <w:pPr>
        <w:pStyle w:val="NormalWeb"/>
        <w:numPr>
          <w:ilvl w:val="0"/>
          <w:numId w:val="3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</w:rPr>
      </w:pPr>
      <w:r w:rsidRPr="00982132">
        <w:rPr>
          <w:b/>
          <w:bCs/>
          <w:color w:val="000000"/>
        </w:rPr>
        <w:t>element-name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color w:val="000000"/>
        </w:rPr>
        <w:t>is the name of the element. The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i/>
          <w:iCs/>
          <w:color w:val="000000"/>
        </w:rPr>
        <w:t>name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color w:val="000000"/>
        </w:rPr>
        <w:t>its case in the start and end tags must match.</w:t>
      </w:r>
    </w:p>
    <w:p w:rsidR="00982132" w:rsidRPr="00982132" w:rsidRDefault="00982132" w:rsidP="00982132">
      <w:pPr>
        <w:pStyle w:val="NormalWeb"/>
        <w:numPr>
          <w:ilvl w:val="0"/>
          <w:numId w:val="3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</w:rPr>
      </w:pPr>
      <w:r w:rsidRPr="00982132">
        <w:rPr>
          <w:b/>
          <w:bCs/>
          <w:color w:val="000000"/>
        </w:rPr>
        <w:t>attribute1, attribute2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color w:val="000000"/>
        </w:rPr>
        <w:t>are attributes of the element separated by white spaces. An attribute defines a property of the element. It associates a name with a value, which is a string of characters. An attribute is written as: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98213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name </w:t>
      </w:r>
      <w:r w:rsidRPr="00982132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98213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2132">
        <w:rPr>
          <w:rStyle w:val="str"/>
          <w:rFonts w:ascii="Times New Roman" w:hAnsi="Times New Roman" w:cs="Times New Roman"/>
          <w:color w:val="008800"/>
          <w:sz w:val="24"/>
          <w:szCs w:val="24"/>
        </w:rPr>
        <w:t>"value"</w: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768" w:right="48"/>
        <w:jc w:val="both"/>
        <w:rPr>
          <w:color w:val="000000"/>
        </w:rPr>
      </w:pPr>
      <w:r w:rsidRPr="00982132">
        <w:rPr>
          <w:i/>
          <w:iCs/>
          <w:color w:val="000000"/>
        </w:rPr>
        <w:t>name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color w:val="000000"/>
        </w:rPr>
        <w:t>is followed by an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i/>
          <w:iCs/>
          <w:color w:val="000000"/>
        </w:rPr>
        <w:t>=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color w:val="000000"/>
        </w:rPr>
        <w:t>sign and a string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i/>
          <w:iCs/>
          <w:color w:val="000000"/>
        </w:rPr>
        <w:t>value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color w:val="000000"/>
        </w:rPr>
        <w:t>inside double(" ") or single(' ') quotes.</w:t>
      </w:r>
    </w:p>
    <w:p w:rsidR="00982132" w:rsidRPr="00982132" w:rsidRDefault="00982132" w:rsidP="0098213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9"/>
          <w:sz w:val="28"/>
          <w:szCs w:val="28"/>
        </w:rPr>
      </w:pPr>
      <w:r w:rsidRPr="00982132">
        <w:rPr>
          <w:b w:val="0"/>
          <w:bCs w:val="0"/>
          <w:color w:val="121214"/>
          <w:spacing w:val="-19"/>
          <w:sz w:val="28"/>
          <w:szCs w:val="28"/>
        </w:rPr>
        <w:t>Empty Element</w: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  <w:r w:rsidRPr="00982132">
        <w:rPr>
          <w:color w:val="000000"/>
        </w:rPr>
        <w:t>An empty element (element with no content) has following syntax: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&lt;name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82132">
        <w:rPr>
          <w:rStyle w:val="atn"/>
          <w:rFonts w:ascii="Times New Roman" w:hAnsi="Times New Roman" w:cs="Times New Roman"/>
          <w:color w:val="7F0055"/>
          <w:sz w:val="24"/>
          <w:szCs w:val="24"/>
        </w:rPr>
        <w:t>attribute1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82132">
        <w:rPr>
          <w:rStyle w:val="atn"/>
          <w:rFonts w:ascii="Times New Roman" w:hAnsi="Times New Roman" w:cs="Times New Roman"/>
          <w:color w:val="7F0055"/>
          <w:sz w:val="24"/>
          <w:szCs w:val="24"/>
        </w:rPr>
        <w:t>attribute2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>...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/&gt;</w: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  <w:r w:rsidRPr="00982132">
        <w:rPr>
          <w:color w:val="000000"/>
        </w:rPr>
        <w:lastRenderedPageBreak/>
        <w:t>Example of an XML document using various XML element: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&lt;?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>xml version</w:t>
      </w:r>
      <w:r w:rsidRPr="00982132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982132">
        <w:rPr>
          <w:rStyle w:val="str"/>
          <w:rFonts w:ascii="Times New Roman" w:hAnsi="Times New Roman" w:cs="Times New Roman"/>
          <w:color w:val="008800"/>
          <w:sz w:val="24"/>
          <w:szCs w:val="24"/>
        </w:rPr>
        <w:t>"1.0"</w:t>
      </w:r>
      <w:r w:rsidRPr="00982132">
        <w:rPr>
          <w:rStyle w:val="pun"/>
          <w:rFonts w:ascii="Times New Roman" w:hAnsi="Times New Roman" w:cs="Times New Roman"/>
          <w:color w:val="666600"/>
          <w:sz w:val="24"/>
          <w:szCs w:val="24"/>
        </w:rPr>
        <w:t>?&gt;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&lt;contact-info&gt;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&lt;address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82132">
        <w:rPr>
          <w:rStyle w:val="atn"/>
          <w:rFonts w:ascii="Times New Roman" w:hAnsi="Times New Roman" w:cs="Times New Roman"/>
          <w:color w:val="7F0055"/>
          <w:sz w:val="24"/>
          <w:szCs w:val="24"/>
        </w:rPr>
        <w:t>category</w:t>
      </w:r>
      <w:r w:rsidRPr="00982132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982132">
        <w:rPr>
          <w:rStyle w:val="atv"/>
          <w:rFonts w:ascii="Times New Roman" w:hAnsi="Times New Roman" w:cs="Times New Roman"/>
          <w:color w:val="008800"/>
          <w:sz w:val="24"/>
          <w:szCs w:val="24"/>
        </w:rPr>
        <w:t>"residence"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&lt;name&gt;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>Tanmay Patil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&lt;/name&gt;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&lt;company&gt;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>TutorialsPoint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&lt;/company&gt;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&lt;phone&gt;</w:t>
      </w: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>(011) 123-4567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&lt;/phone&gt;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&lt;address/&gt;</w:t>
      </w:r>
    </w:p>
    <w:p w:rsidR="00982132" w:rsidRPr="00982132" w:rsidRDefault="00982132" w:rsidP="00982132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982132">
        <w:rPr>
          <w:rStyle w:val="tag"/>
          <w:rFonts w:ascii="Times New Roman" w:hAnsi="Times New Roman" w:cs="Times New Roman"/>
          <w:color w:val="000088"/>
          <w:sz w:val="24"/>
          <w:szCs w:val="24"/>
        </w:rPr>
        <w:t>&lt;/contact-info&gt;</w:t>
      </w:r>
    </w:p>
    <w:p w:rsidR="00982132" w:rsidRPr="00982132" w:rsidRDefault="00982132" w:rsidP="00982132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9"/>
          <w:sz w:val="28"/>
          <w:szCs w:val="28"/>
        </w:rPr>
      </w:pPr>
      <w:r w:rsidRPr="00982132">
        <w:rPr>
          <w:bCs w:val="0"/>
          <w:color w:val="121214"/>
          <w:spacing w:val="-19"/>
          <w:sz w:val="28"/>
          <w:szCs w:val="28"/>
        </w:rPr>
        <w:t>XML Elements Rules</w:t>
      </w:r>
    </w:p>
    <w:p w:rsidR="00982132" w:rsidRPr="00982132" w:rsidRDefault="00982132" w:rsidP="00982132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  <w:r w:rsidRPr="00982132">
        <w:rPr>
          <w:color w:val="000000"/>
        </w:rPr>
        <w:t>Following rules are required to be followed for XML elements:</w:t>
      </w:r>
    </w:p>
    <w:p w:rsidR="00982132" w:rsidRPr="00982132" w:rsidRDefault="00982132" w:rsidP="00982132">
      <w:pPr>
        <w:pStyle w:val="NormalWeb"/>
        <w:numPr>
          <w:ilvl w:val="0"/>
          <w:numId w:val="4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</w:rPr>
      </w:pPr>
      <w:r w:rsidRPr="00982132">
        <w:rPr>
          <w:color w:val="000000"/>
        </w:rPr>
        <w:t>An element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i/>
          <w:iCs/>
          <w:color w:val="000000"/>
        </w:rPr>
        <w:t>name</w:t>
      </w:r>
      <w:r w:rsidRPr="00982132">
        <w:rPr>
          <w:rStyle w:val="apple-converted-space"/>
          <w:rFonts w:eastAsiaTheme="majorEastAsia"/>
          <w:color w:val="000000"/>
        </w:rPr>
        <w:t> </w:t>
      </w:r>
      <w:r w:rsidRPr="00982132">
        <w:rPr>
          <w:color w:val="000000"/>
        </w:rPr>
        <w:t>can contain any alphanumeric characters. The only punctuation mark allowed in names are the hyphen (-), under-score (_) and period (.).</w:t>
      </w:r>
    </w:p>
    <w:p w:rsidR="00982132" w:rsidRPr="00982132" w:rsidRDefault="00982132" w:rsidP="00982132">
      <w:pPr>
        <w:pStyle w:val="NormalWeb"/>
        <w:numPr>
          <w:ilvl w:val="0"/>
          <w:numId w:val="4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</w:rPr>
      </w:pPr>
      <w:r w:rsidRPr="00982132">
        <w:rPr>
          <w:color w:val="000000"/>
        </w:rPr>
        <w:t>Names are case sensitive. For example, Address, address, and ADDRESS are different names.</w:t>
      </w:r>
    </w:p>
    <w:p w:rsidR="00982132" w:rsidRPr="00982132" w:rsidRDefault="00982132" w:rsidP="00982132">
      <w:pPr>
        <w:pStyle w:val="NormalWeb"/>
        <w:numPr>
          <w:ilvl w:val="0"/>
          <w:numId w:val="4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</w:rPr>
      </w:pPr>
      <w:r w:rsidRPr="00982132">
        <w:rPr>
          <w:color w:val="000000"/>
        </w:rPr>
        <w:t>Start and end tags of an element must be identical.</w:t>
      </w:r>
    </w:p>
    <w:p w:rsidR="00982132" w:rsidRPr="00982132" w:rsidRDefault="00982132" w:rsidP="00982132">
      <w:pPr>
        <w:pStyle w:val="NormalWeb"/>
        <w:numPr>
          <w:ilvl w:val="0"/>
          <w:numId w:val="4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</w:rPr>
      </w:pPr>
      <w:r w:rsidRPr="00982132">
        <w:rPr>
          <w:color w:val="000000"/>
        </w:rPr>
        <w:t>An element, which is a container, can contain text or elements as seen in the above example.</w:t>
      </w:r>
    </w:p>
    <w:p w:rsidR="00982132" w:rsidRPr="00774445" w:rsidRDefault="00982132" w:rsidP="00774445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4445" w:rsidRPr="0013305C" w:rsidRDefault="00774445" w:rsidP="0077444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82132" w:rsidRPr="00982132" w:rsidRDefault="00982132" w:rsidP="0098213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982132">
        <w:rPr>
          <w:rFonts w:ascii="Arial" w:eastAsia="Times New Roman" w:hAnsi="Arial" w:cs="Arial"/>
          <w:b/>
          <w:bCs/>
          <w:sz w:val="28"/>
          <w:szCs w:val="28"/>
        </w:rPr>
        <w:t>XML Attributes</w:t>
      </w:r>
    </w:p>
    <w:p w:rsidR="00982132" w:rsidRPr="00982132" w:rsidRDefault="00982132" w:rsidP="00982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2132">
        <w:rPr>
          <w:rFonts w:ascii="Times New Roman" w:eastAsia="Times New Roman" w:hAnsi="Times New Roman" w:cs="Times New Roman"/>
          <w:color w:val="000000"/>
          <w:sz w:val="24"/>
          <w:szCs w:val="24"/>
        </w:rPr>
        <w:t>XML attributes are normally used to describe XML elements, or to provide additional information about elements. From HTML you can remember this construct: &lt;IMG SRC="computer.gif"&gt;. In this HTML example SRC is an attribute to the IMG element. The SRC attribute provides additional information about the element.</w:t>
      </w:r>
    </w:p>
    <w:p w:rsidR="00982132" w:rsidRPr="00982132" w:rsidRDefault="00982132" w:rsidP="00982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21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Attributes are always contained within the start tag of an element. Here are some 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7D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9"/>
      </w:tblGrid>
      <w:tr w:rsidR="00982132" w:rsidRPr="00982132" w:rsidTr="009821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7D6"/>
            <w:vAlign w:val="center"/>
            <w:hideMark/>
          </w:tcPr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 examples:</w:t>
            </w:r>
          </w:p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src="computer.gif"&gt;</w:t>
            </w:r>
          </w:p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href="demo.asp"&gt;</w:t>
            </w:r>
          </w:p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 examples:</w:t>
            </w:r>
          </w:p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 type="gif"&gt;</w:t>
            </w:r>
          </w:p>
          <w:p w:rsidR="00982132" w:rsidRPr="00982132" w:rsidRDefault="00982132" w:rsidP="00982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&lt;person id="3344"&gt;</w:t>
            </w:r>
          </w:p>
        </w:tc>
      </w:tr>
    </w:tbl>
    <w:p w:rsidR="00307C6B" w:rsidRPr="00307C6B" w:rsidRDefault="00307C6B" w:rsidP="00307C6B">
      <w:pPr>
        <w:shd w:val="clear" w:color="auto" w:fill="FFFFFF"/>
        <w:spacing w:before="187" w:after="187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7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XML Elements vs. Attributes</w:t>
      </w:r>
    </w:p>
    <w:p w:rsidR="00307C6B" w:rsidRPr="00307C6B" w:rsidRDefault="00307C6B" w:rsidP="00307C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Take a look at these examples:</w:t>
      </w:r>
    </w:p>
    <w:p w:rsidR="00307C6B" w:rsidRPr="00307C6B" w:rsidRDefault="00307C6B" w:rsidP="00307C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person</w:t>
      </w:r>
      <w:r w:rsidRPr="00307C6B">
        <w:rPr>
          <w:rFonts w:ascii="Times New Roman" w:eastAsia="Times New Roman" w:hAnsi="Times New Roman" w:cs="Times New Roman"/>
          <w:color w:val="FF0000"/>
          <w:sz w:val="24"/>
          <w:szCs w:val="24"/>
        </w:rPr>
        <w:t> gender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="female"&gt;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Anna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/firstname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Smith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/lastname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/person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307C6B" w:rsidRPr="00307C6B" w:rsidRDefault="00307C6B" w:rsidP="0030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C6B" w:rsidRPr="00307C6B" w:rsidRDefault="00307C6B" w:rsidP="00307C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person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gender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/gender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firstname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Anna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/firstname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lastname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Smith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/lastname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07C6B">
        <w:rPr>
          <w:rFonts w:ascii="Times New Roman" w:eastAsia="Times New Roman" w:hAnsi="Times New Roman" w:cs="Times New Roman"/>
          <w:color w:val="A52A2A"/>
          <w:sz w:val="24"/>
          <w:szCs w:val="24"/>
        </w:rPr>
        <w:t>/person</w:t>
      </w:r>
      <w:r w:rsidRPr="00307C6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307C6B" w:rsidRPr="00307C6B" w:rsidRDefault="00307C6B" w:rsidP="00307C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In the first example gender is an attribute. In the last, gender is an element. Both examples provide the same information.</w:t>
      </w:r>
    </w:p>
    <w:p w:rsidR="00307C6B" w:rsidRDefault="00307C6B" w:rsidP="00307C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no rules about when to use attributes or when to use elements in XML.</w:t>
      </w:r>
    </w:p>
    <w:p w:rsidR="00307C6B" w:rsidRPr="00307C6B" w:rsidRDefault="00307C6B" w:rsidP="00307C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XML DTD</w:t>
      </w:r>
      <w:r w:rsidR="002A3A0C" w:rsidRPr="002A3A0C">
        <w:rPr>
          <w:rFonts w:ascii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307C6B" w:rsidRPr="00307C6B" w:rsidRDefault="00307C6B" w:rsidP="00307C6B">
      <w:pPr>
        <w:pStyle w:val="intro"/>
        <w:shd w:val="clear" w:color="auto" w:fill="FFFFFF"/>
        <w:rPr>
          <w:color w:val="000000"/>
        </w:rPr>
      </w:pPr>
      <w:r w:rsidRPr="00307C6B">
        <w:rPr>
          <w:color w:val="000000"/>
        </w:rPr>
        <w:t>An XML document with correct syntax is called "Well Formed".</w:t>
      </w:r>
    </w:p>
    <w:p w:rsidR="00307C6B" w:rsidRPr="00307C6B" w:rsidRDefault="00307C6B" w:rsidP="00307C6B">
      <w:pPr>
        <w:pStyle w:val="intro"/>
        <w:shd w:val="clear" w:color="auto" w:fill="FFFFFF"/>
        <w:rPr>
          <w:color w:val="000000"/>
        </w:rPr>
      </w:pPr>
      <w:r w:rsidRPr="00307C6B">
        <w:rPr>
          <w:color w:val="000000"/>
        </w:rPr>
        <w:t>An XML document validated against a DTD is both "Well Formed" and "Valid".</w:t>
      </w:r>
    </w:p>
    <w:p w:rsidR="00307C6B" w:rsidRPr="00307C6B" w:rsidRDefault="002A3A0C" w:rsidP="00307C6B">
      <w:pPr>
        <w:spacing w:before="374" w:after="374"/>
        <w:rPr>
          <w:rFonts w:ascii="Times New Roman" w:hAnsi="Times New Roman" w:cs="Times New Roman"/>
          <w:sz w:val="24"/>
          <w:szCs w:val="24"/>
        </w:rPr>
      </w:pPr>
      <w:r w:rsidRPr="002A3A0C">
        <w:rPr>
          <w:rFonts w:ascii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  <w:r w:rsidR="00307C6B" w:rsidRPr="00307C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Valid XML Documents</w:t>
      </w:r>
    </w:p>
    <w:p w:rsidR="00307C6B" w:rsidRDefault="00307C6B" w:rsidP="00307C6B">
      <w:pPr>
        <w:pStyle w:val="NormalWeb"/>
        <w:shd w:val="clear" w:color="auto" w:fill="FFFFFF"/>
        <w:rPr>
          <w:color w:val="000000"/>
        </w:rPr>
      </w:pPr>
      <w:r w:rsidRPr="00307C6B">
        <w:rPr>
          <w:color w:val="000000"/>
        </w:rPr>
        <w:t>A "Valid" XML document is a "Well Formed" XML document, which also conforms to the rules of a DTD:</w:t>
      </w:r>
    </w:p>
    <w:p w:rsidR="00307C6B" w:rsidRPr="00307C6B" w:rsidRDefault="00307C6B" w:rsidP="00307C6B">
      <w:pPr>
        <w:pStyle w:val="NormalWeb"/>
        <w:shd w:val="clear" w:color="auto" w:fill="FFFFFF"/>
        <w:rPr>
          <w:color w:val="000000"/>
        </w:rPr>
      </w:pPr>
      <w:r w:rsidRPr="00307C6B">
        <w:rPr>
          <w:color w:val="0000CD"/>
        </w:rPr>
        <w:lastRenderedPageBreak/>
        <w:t>&lt;</w:t>
      </w:r>
      <w:r w:rsidRPr="00307C6B">
        <w:rPr>
          <w:color w:val="A52A2A"/>
        </w:rPr>
        <w:t>?xml</w:t>
      </w:r>
      <w:r w:rsidRPr="00307C6B">
        <w:rPr>
          <w:rStyle w:val="apple-converted-space"/>
          <w:color w:val="FF0000"/>
        </w:rPr>
        <w:t> </w:t>
      </w:r>
      <w:r w:rsidRPr="00307C6B">
        <w:rPr>
          <w:color w:val="FF0000"/>
        </w:rPr>
        <w:t>version</w:t>
      </w:r>
      <w:r w:rsidRPr="00307C6B">
        <w:rPr>
          <w:color w:val="0000CD"/>
        </w:rPr>
        <w:t>="1.0"</w:t>
      </w:r>
      <w:r w:rsidRPr="00307C6B">
        <w:rPr>
          <w:rStyle w:val="apple-converted-space"/>
          <w:color w:val="FF0000"/>
        </w:rPr>
        <w:t> </w:t>
      </w:r>
      <w:r w:rsidRPr="00307C6B">
        <w:rPr>
          <w:color w:val="FF0000"/>
        </w:rPr>
        <w:t>encoding</w:t>
      </w:r>
      <w:r w:rsidRPr="00307C6B">
        <w:rPr>
          <w:color w:val="0000CD"/>
        </w:rPr>
        <w:t>="UTF-8"</w:t>
      </w:r>
      <w:r w:rsidRPr="00307C6B">
        <w:rPr>
          <w:color w:val="FF0000"/>
        </w:rPr>
        <w:t>?</w:t>
      </w:r>
      <w:r w:rsidRPr="00307C6B">
        <w:rPr>
          <w:color w:val="0000CD"/>
        </w:rPr>
        <w:t>&gt;</w:t>
      </w:r>
      <w:r w:rsidRPr="00307C6B">
        <w:rPr>
          <w:color w:val="000000"/>
        </w:rPr>
        <w:br/>
      </w:r>
      <w:r w:rsidRPr="00307C6B">
        <w:rPr>
          <w:color w:val="0000CD"/>
        </w:rPr>
        <w:t>&lt;</w:t>
      </w:r>
      <w:r w:rsidRPr="00307C6B">
        <w:rPr>
          <w:color w:val="A52A2A"/>
        </w:rPr>
        <w:t>!DOCTYPE</w:t>
      </w:r>
      <w:r w:rsidRPr="00307C6B">
        <w:rPr>
          <w:rStyle w:val="apple-converted-space"/>
          <w:color w:val="FF0000"/>
        </w:rPr>
        <w:t> </w:t>
      </w:r>
      <w:r w:rsidRPr="00307C6B">
        <w:rPr>
          <w:color w:val="FF0000"/>
        </w:rPr>
        <w:t>note SYSTEM "Note.dtd"</w:t>
      </w:r>
      <w:r w:rsidRPr="00307C6B">
        <w:rPr>
          <w:color w:val="0000CD"/>
        </w:rPr>
        <w:t>&gt;</w:t>
      </w:r>
      <w:r w:rsidRPr="00307C6B">
        <w:rPr>
          <w:color w:val="000000"/>
        </w:rPr>
        <w:br/>
      </w:r>
      <w:r w:rsidRPr="00307C6B">
        <w:rPr>
          <w:color w:val="0000CD"/>
        </w:rPr>
        <w:t>&lt;</w:t>
      </w:r>
      <w:r w:rsidRPr="00307C6B">
        <w:rPr>
          <w:color w:val="A52A2A"/>
        </w:rPr>
        <w:t>note</w:t>
      </w:r>
      <w:r w:rsidRPr="00307C6B">
        <w:rPr>
          <w:color w:val="0000CD"/>
        </w:rPr>
        <w:t>&gt;</w:t>
      </w:r>
      <w:r w:rsidRPr="00307C6B">
        <w:rPr>
          <w:color w:val="000000"/>
        </w:rPr>
        <w:br/>
      </w:r>
      <w:r w:rsidRPr="00307C6B">
        <w:rPr>
          <w:color w:val="0000CD"/>
        </w:rPr>
        <w:t>&lt;</w:t>
      </w:r>
      <w:r w:rsidRPr="00307C6B">
        <w:rPr>
          <w:color w:val="A52A2A"/>
        </w:rPr>
        <w:t>to</w:t>
      </w:r>
      <w:r w:rsidRPr="00307C6B">
        <w:rPr>
          <w:color w:val="0000CD"/>
        </w:rPr>
        <w:t>&gt;</w:t>
      </w:r>
      <w:r w:rsidRPr="00307C6B">
        <w:rPr>
          <w:color w:val="000000"/>
        </w:rPr>
        <w:t>Tove</w:t>
      </w:r>
      <w:r w:rsidRPr="00307C6B">
        <w:rPr>
          <w:color w:val="0000CD"/>
        </w:rPr>
        <w:t>&lt;</w:t>
      </w:r>
      <w:r w:rsidRPr="00307C6B">
        <w:rPr>
          <w:color w:val="A52A2A"/>
        </w:rPr>
        <w:t>/to</w:t>
      </w:r>
      <w:r w:rsidRPr="00307C6B">
        <w:rPr>
          <w:color w:val="0000CD"/>
        </w:rPr>
        <w:t>&gt;</w:t>
      </w:r>
      <w:r w:rsidRPr="00307C6B">
        <w:rPr>
          <w:color w:val="000000"/>
        </w:rPr>
        <w:br/>
      </w:r>
      <w:r w:rsidRPr="00307C6B">
        <w:rPr>
          <w:color w:val="0000CD"/>
        </w:rPr>
        <w:t>&lt;</w:t>
      </w:r>
      <w:r w:rsidRPr="00307C6B">
        <w:rPr>
          <w:color w:val="A52A2A"/>
        </w:rPr>
        <w:t>from</w:t>
      </w:r>
      <w:r w:rsidRPr="00307C6B">
        <w:rPr>
          <w:color w:val="0000CD"/>
        </w:rPr>
        <w:t>&gt;</w:t>
      </w:r>
      <w:r w:rsidRPr="00307C6B">
        <w:rPr>
          <w:color w:val="000000"/>
        </w:rPr>
        <w:t>Jani</w:t>
      </w:r>
      <w:r w:rsidRPr="00307C6B">
        <w:rPr>
          <w:color w:val="0000CD"/>
        </w:rPr>
        <w:t>&lt;</w:t>
      </w:r>
      <w:r w:rsidRPr="00307C6B">
        <w:rPr>
          <w:color w:val="A52A2A"/>
        </w:rPr>
        <w:t>/from</w:t>
      </w:r>
      <w:r w:rsidRPr="00307C6B">
        <w:rPr>
          <w:color w:val="0000CD"/>
        </w:rPr>
        <w:t>&gt;</w:t>
      </w:r>
      <w:r w:rsidRPr="00307C6B">
        <w:rPr>
          <w:color w:val="000000"/>
        </w:rPr>
        <w:br/>
      </w:r>
      <w:r w:rsidRPr="00307C6B">
        <w:rPr>
          <w:color w:val="0000CD"/>
        </w:rPr>
        <w:t>&lt;</w:t>
      </w:r>
      <w:r w:rsidRPr="00307C6B">
        <w:rPr>
          <w:color w:val="A52A2A"/>
        </w:rPr>
        <w:t>heading</w:t>
      </w:r>
      <w:r w:rsidRPr="00307C6B">
        <w:rPr>
          <w:color w:val="0000CD"/>
        </w:rPr>
        <w:t>&gt;</w:t>
      </w:r>
      <w:r w:rsidRPr="00307C6B">
        <w:rPr>
          <w:color w:val="000000"/>
        </w:rPr>
        <w:t>Reminder</w:t>
      </w:r>
      <w:r w:rsidRPr="00307C6B">
        <w:rPr>
          <w:color w:val="0000CD"/>
        </w:rPr>
        <w:t>&lt;</w:t>
      </w:r>
      <w:r w:rsidRPr="00307C6B">
        <w:rPr>
          <w:color w:val="A52A2A"/>
        </w:rPr>
        <w:t>/heading</w:t>
      </w:r>
      <w:r w:rsidRPr="00307C6B">
        <w:rPr>
          <w:color w:val="0000CD"/>
        </w:rPr>
        <w:t>&gt;</w:t>
      </w:r>
      <w:r w:rsidRPr="00307C6B">
        <w:rPr>
          <w:color w:val="000000"/>
        </w:rPr>
        <w:br/>
      </w:r>
      <w:r w:rsidRPr="00307C6B">
        <w:rPr>
          <w:color w:val="0000CD"/>
        </w:rPr>
        <w:t>&lt;</w:t>
      </w:r>
      <w:r w:rsidRPr="00307C6B">
        <w:rPr>
          <w:color w:val="A52A2A"/>
        </w:rPr>
        <w:t>body</w:t>
      </w:r>
      <w:r w:rsidRPr="00307C6B">
        <w:rPr>
          <w:color w:val="0000CD"/>
        </w:rPr>
        <w:t>&gt;</w:t>
      </w:r>
      <w:r w:rsidRPr="00307C6B">
        <w:rPr>
          <w:color w:val="000000"/>
        </w:rPr>
        <w:t>Don't forget me this weekend!</w:t>
      </w:r>
      <w:r w:rsidRPr="00307C6B">
        <w:rPr>
          <w:color w:val="0000CD"/>
        </w:rPr>
        <w:t>&lt;</w:t>
      </w:r>
      <w:r w:rsidRPr="00307C6B">
        <w:rPr>
          <w:color w:val="A52A2A"/>
        </w:rPr>
        <w:t>/body</w:t>
      </w:r>
      <w:r w:rsidRPr="00307C6B">
        <w:rPr>
          <w:color w:val="0000CD"/>
        </w:rPr>
        <w:t>&gt;</w:t>
      </w:r>
      <w:r w:rsidRPr="00307C6B">
        <w:rPr>
          <w:color w:val="000000"/>
        </w:rPr>
        <w:br/>
      </w:r>
      <w:r w:rsidRPr="00307C6B">
        <w:rPr>
          <w:color w:val="0000CD"/>
        </w:rPr>
        <w:t>&lt;</w:t>
      </w:r>
      <w:r w:rsidRPr="00307C6B">
        <w:rPr>
          <w:color w:val="A52A2A"/>
        </w:rPr>
        <w:t>/note</w:t>
      </w:r>
      <w:r w:rsidRPr="00307C6B">
        <w:rPr>
          <w:color w:val="0000CD"/>
        </w:rPr>
        <w:t>&gt;</w:t>
      </w:r>
    </w:p>
    <w:p w:rsidR="00307C6B" w:rsidRPr="00307C6B" w:rsidRDefault="00307C6B" w:rsidP="00307C6B">
      <w:pPr>
        <w:pStyle w:val="NormalWeb"/>
        <w:shd w:val="clear" w:color="auto" w:fill="FFFFFF"/>
        <w:rPr>
          <w:color w:val="000000"/>
        </w:rPr>
      </w:pPr>
      <w:r w:rsidRPr="00307C6B">
        <w:rPr>
          <w:color w:val="000000"/>
        </w:rPr>
        <w:t>The DOCTYPE declaration, in the example above, is a reference to an external DTD file</w:t>
      </w:r>
      <w:r>
        <w:rPr>
          <w:color w:val="000000"/>
        </w:rPr>
        <w:t>.</w:t>
      </w:r>
    </w:p>
    <w:p w:rsidR="00307C6B" w:rsidRPr="00307C6B" w:rsidRDefault="002A3A0C" w:rsidP="00307C6B">
      <w:pPr>
        <w:spacing w:before="374" w:after="374"/>
        <w:rPr>
          <w:rFonts w:ascii="Times New Roman" w:hAnsi="Times New Roman" w:cs="Times New Roman"/>
          <w:sz w:val="24"/>
          <w:szCs w:val="24"/>
        </w:rPr>
      </w:pPr>
      <w:r w:rsidRPr="002A3A0C">
        <w:rPr>
          <w:rFonts w:ascii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307C6B" w:rsidRPr="00307C6B" w:rsidRDefault="00307C6B" w:rsidP="00307C6B">
      <w:pPr>
        <w:pStyle w:val="NormalWeb"/>
        <w:shd w:val="clear" w:color="auto" w:fill="FFFFFF"/>
        <w:rPr>
          <w:color w:val="000000"/>
        </w:rPr>
      </w:pPr>
      <w:r w:rsidRPr="00307C6B">
        <w:rPr>
          <w:b/>
          <w:color w:val="000000"/>
          <w:sz w:val="36"/>
          <w:szCs w:val="36"/>
        </w:rPr>
        <w:t>.</w:t>
      </w:r>
      <w:r w:rsidRPr="00307C6B">
        <w:rPr>
          <w:color w:val="000000"/>
        </w:rPr>
        <w:t>The purpose of a DTD is to define the structure of an XML document. It defines the structure with a list of legal elements:</w:t>
      </w:r>
    </w:p>
    <w:p w:rsidR="00307C6B" w:rsidRPr="00307C6B" w:rsidRDefault="00307C6B" w:rsidP="00307C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&lt;!DOCTYPE note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[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&lt;!ELEMENT note (to,from,heading,body)&gt;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&lt;!ELEMENT to (#PCDATA)&gt;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&lt;!ELEMENT from (#PCDATA)&gt;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&lt;!ELEMENT heading (#PCDATA)&gt;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&lt;!ELEMENT body (#PCDATA)&gt;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]&gt;</w:t>
      </w:r>
    </w:p>
    <w:p w:rsidR="00307C6B" w:rsidRPr="00307C6B" w:rsidRDefault="00307C6B" w:rsidP="00307C6B">
      <w:pPr>
        <w:pStyle w:val="NormalWeb"/>
        <w:shd w:val="clear" w:color="auto" w:fill="FFFFFF"/>
        <w:rPr>
          <w:color w:val="000000"/>
        </w:rPr>
      </w:pPr>
      <w:r w:rsidRPr="00307C6B">
        <w:rPr>
          <w:color w:val="000000"/>
        </w:rPr>
        <w:t>The DTD above is interpreted like this:</w:t>
      </w:r>
    </w:p>
    <w:p w:rsidR="00307C6B" w:rsidRPr="00307C6B" w:rsidRDefault="00307C6B" w:rsidP="00307C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!DOCTYPE note defines that the root element of the document is note</w:t>
      </w:r>
    </w:p>
    <w:p w:rsidR="00307C6B" w:rsidRPr="00307C6B" w:rsidRDefault="00307C6B" w:rsidP="00307C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!ELEMENT note defines that the note element must contain the elements: "to, from, heading, body"</w:t>
      </w:r>
    </w:p>
    <w:p w:rsidR="00307C6B" w:rsidRPr="00307C6B" w:rsidRDefault="00307C6B" w:rsidP="00307C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!ELEMENT to defines the to element to be of type "#PCDATA"</w:t>
      </w:r>
    </w:p>
    <w:p w:rsidR="00307C6B" w:rsidRPr="00307C6B" w:rsidRDefault="00307C6B" w:rsidP="00307C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!ELEMENT from defines the from element to be of type "#PCDATA"</w:t>
      </w:r>
    </w:p>
    <w:p w:rsidR="00307C6B" w:rsidRPr="00307C6B" w:rsidRDefault="00307C6B" w:rsidP="00307C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!ELEMENT heading defines the heading element to be of type "#PCDATA"</w:t>
      </w:r>
    </w:p>
    <w:p w:rsidR="00307C6B" w:rsidRPr="00307C6B" w:rsidRDefault="00307C6B" w:rsidP="00307C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!ELEMENT body defines the body element to be of type "#PCDATA"</w:t>
      </w:r>
    </w:p>
    <w:p w:rsidR="00307C6B" w:rsidRPr="00307C6B" w:rsidRDefault="00307C6B" w:rsidP="00307C6B">
      <w:pPr>
        <w:pStyle w:val="NormalWeb"/>
        <w:shd w:val="clear" w:color="auto" w:fill="FFFFCC"/>
        <w:rPr>
          <w:color w:val="000000"/>
        </w:rPr>
      </w:pPr>
      <w:r w:rsidRPr="00307C6B">
        <w:rPr>
          <w:color w:val="000000"/>
        </w:rPr>
        <w:t>PCDATA means parse-able text data.</w:t>
      </w:r>
    </w:p>
    <w:p w:rsidR="00307C6B" w:rsidRPr="00307C6B" w:rsidRDefault="002A3A0C" w:rsidP="00307C6B">
      <w:pPr>
        <w:spacing w:before="374" w:after="374"/>
        <w:rPr>
          <w:rFonts w:ascii="Times New Roman" w:hAnsi="Times New Roman" w:cs="Times New Roman"/>
          <w:b/>
          <w:sz w:val="24"/>
          <w:szCs w:val="24"/>
        </w:rPr>
      </w:pPr>
      <w:r w:rsidRPr="002A3A0C">
        <w:rPr>
          <w:rFonts w:ascii="Times New Roman" w:hAnsi="Times New Roman" w:cs="Times New Roman"/>
          <w:b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307C6B" w:rsidRPr="00307C6B" w:rsidRDefault="00307C6B" w:rsidP="00307C6B">
      <w:pPr>
        <w:pStyle w:val="Heading2"/>
        <w:shd w:val="clear" w:color="auto" w:fill="FFFFFF"/>
        <w:spacing w:before="187" w:beforeAutospacing="0" w:after="187" w:afterAutospacing="0"/>
        <w:rPr>
          <w:bCs w:val="0"/>
          <w:color w:val="000000"/>
          <w:sz w:val="24"/>
          <w:szCs w:val="24"/>
        </w:rPr>
      </w:pPr>
      <w:r w:rsidRPr="00307C6B">
        <w:rPr>
          <w:bCs w:val="0"/>
          <w:color w:val="000000"/>
          <w:sz w:val="24"/>
          <w:szCs w:val="24"/>
        </w:rPr>
        <w:t>Using DTD for Entity Declaration</w:t>
      </w:r>
    </w:p>
    <w:p w:rsidR="00307C6B" w:rsidRPr="00307C6B" w:rsidRDefault="00307C6B" w:rsidP="00307C6B">
      <w:pPr>
        <w:pStyle w:val="NormalWeb"/>
        <w:shd w:val="clear" w:color="auto" w:fill="FFFFFF"/>
        <w:rPr>
          <w:color w:val="000000"/>
        </w:rPr>
      </w:pPr>
      <w:r w:rsidRPr="00307C6B">
        <w:rPr>
          <w:color w:val="000000"/>
        </w:rPr>
        <w:t>A doctype declaration can also be used to define special characters and character strings, used in the document:</w:t>
      </w:r>
    </w:p>
    <w:p w:rsidR="00307C6B" w:rsidRPr="00307C6B" w:rsidRDefault="00307C6B" w:rsidP="00307C6B">
      <w:pPr>
        <w:pStyle w:val="Heading3"/>
        <w:shd w:val="clear" w:color="auto" w:fill="F1F1F1"/>
        <w:spacing w:before="187" w:after="187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Example</w:t>
      </w:r>
    </w:p>
    <w:p w:rsidR="00307C6B" w:rsidRPr="00307C6B" w:rsidRDefault="00307C6B" w:rsidP="00307C6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07C6B">
        <w:rPr>
          <w:rFonts w:ascii="Times New Roman" w:hAnsi="Times New Roman" w:cs="Times New Roman"/>
          <w:color w:val="000000"/>
          <w:sz w:val="24"/>
          <w:szCs w:val="24"/>
        </w:rPr>
        <w:t>&lt;?xml version="1.0" encoding="UTF-8"?&gt;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&lt;!DOCTYPE note [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&lt;!ENTITY nbsp "&amp;#xA0;"&gt;</w:t>
      </w:r>
      <w:r w:rsidRPr="00307C6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&lt;!ENTITY writer "Writer: Donald Duck."&gt;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&lt;!ENTITY copyright "Copyright: W3Schools."&gt;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]&gt;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&lt;note&gt;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&lt;to&gt;Tove&lt;/to&gt;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&lt;from&gt;Jani&lt;/from&gt;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&lt;heading&gt;Reminder&lt;/heading&gt;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&lt;body&gt;Don't forget me this weekend!&lt;/body&gt;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&lt;footer&gt;&amp;writer;&amp;nbsp;&amp;copyright;&lt;/footer&gt;</w:t>
      </w:r>
      <w:r w:rsidRPr="00307C6B">
        <w:rPr>
          <w:rFonts w:ascii="Times New Roman" w:hAnsi="Times New Roman" w:cs="Times New Roman"/>
          <w:color w:val="000000"/>
          <w:sz w:val="24"/>
          <w:szCs w:val="24"/>
        </w:rPr>
        <w:br/>
        <w:t>&lt;/note&gt;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07C6B" w:rsidRPr="00307C6B" w:rsidRDefault="00307C6B" w:rsidP="00307C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1B00" w:rsidRPr="00307C6B" w:rsidRDefault="00091B00" w:rsidP="00091B00">
      <w:pPr>
        <w:pStyle w:val="NormalWeb"/>
        <w:shd w:val="clear" w:color="auto" w:fill="FFFFFF"/>
        <w:rPr>
          <w:b/>
          <w:color w:val="000000"/>
        </w:rPr>
      </w:pPr>
    </w:p>
    <w:p w:rsidR="00091B00" w:rsidRPr="00307C6B" w:rsidRDefault="00091B00">
      <w:pPr>
        <w:rPr>
          <w:rFonts w:ascii="Times New Roman" w:hAnsi="Times New Roman" w:cs="Times New Roman"/>
          <w:sz w:val="24"/>
          <w:szCs w:val="24"/>
        </w:rPr>
      </w:pPr>
    </w:p>
    <w:sectPr w:rsidR="00091B00" w:rsidRPr="00307C6B" w:rsidSect="00AF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42C"/>
    <w:multiLevelType w:val="multilevel"/>
    <w:tmpl w:val="7B7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C7F24"/>
    <w:multiLevelType w:val="multilevel"/>
    <w:tmpl w:val="D41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63A3F"/>
    <w:multiLevelType w:val="multilevel"/>
    <w:tmpl w:val="99E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10DE0"/>
    <w:multiLevelType w:val="multilevel"/>
    <w:tmpl w:val="FB3E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12805"/>
    <w:multiLevelType w:val="multilevel"/>
    <w:tmpl w:val="1DD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2851"/>
    <w:rsid w:val="00091B00"/>
    <w:rsid w:val="0013305C"/>
    <w:rsid w:val="002A3A0C"/>
    <w:rsid w:val="00307C6B"/>
    <w:rsid w:val="003B3305"/>
    <w:rsid w:val="005C2851"/>
    <w:rsid w:val="00774445"/>
    <w:rsid w:val="008E79E0"/>
    <w:rsid w:val="00982132"/>
    <w:rsid w:val="00AF09C5"/>
    <w:rsid w:val="00B7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9C5"/>
  </w:style>
  <w:style w:type="paragraph" w:styleId="Heading1">
    <w:name w:val="heading 1"/>
    <w:basedOn w:val="Normal"/>
    <w:next w:val="Normal"/>
    <w:link w:val="Heading1Char"/>
    <w:uiPriority w:val="9"/>
    <w:qFormat/>
    <w:rsid w:val="00133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91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1B00"/>
  </w:style>
  <w:style w:type="character" w:customStyle="1" w:styleId="Heading2Char">
    <w:name w:val="Heading 2 Char"/>
    <w:basedOn w:val="DefaultParagraphFont"/>
    <w:link w:val="Heading2"/>
    <w:uiPriority w:val="9"/>
    <w:rsid w:val="00091B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33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13305C"/>
  </w:style>
  <w:style w:type="character" w:styleId="Hyperlink">
    <w:name w:val="Hyperlink"/>
    <w:basedOn w:val="DefaultParagraphFont"/>
    <w:uiPriority w:val="99"/>
    <w:semiHidden/>
    <w:unhideWhenUsed/>
    <w:rsid w:val="009821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13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2132"/>
  </w:style>
  <w:style w:type="character" w:customStyle="1" w:styleId="pln">
    <w:name w:val="pln"/>
    <w:basedOn w:val="DefaultParagraphFont"/>
    <w:rsid w:val="00982132"/>
  </w:style>
  <w:style w:type="character" w:customStyle="1" w:styleId="atn">
    <w:name w:val="atn"/>
    <w:basedOn w:val="DefaultParagraphFont"/>
    <w:rsid w:val="00982132"/>
  </w:style>
  <w:style w:type="character" w:customStyle="1" w:styleId="pun">
    <w:name w:val="pun"/>
    <w:basedOn w:val="DefaultParagraphFont"/>
    <w:rsid w:val="00982132"/>
  </w:style>
  <w:style w:type="character" w:customStyle="1" w:styleId="str">
    <w:name w:val="str"/>
    <w:basedOn w:val="DefaultParagraphFont"/>
    <w:rsid w:val="00982132"/>
  </w:style>
  <w:style w:type="character" w:customStyle="1" w:styleId="atv">
    <w:name w:val="atv"/>
    <w:basedOn w:val="DefaultParagraphFont"/>
    <w:rsid w:val="00982132"/>
  </w:style>
  <w:style w:type="character" w:customStyle="1" w:styleId="Heading3Char">
    <w:name w:val="Heading 3 Char"/>
    <w:basedOn w:val="DefaultParagraphFont"/>
    <w:link w:val="Heading3"/>
    <w:uiPriority w:val="9"/>
    <w:semiHidden/>
    <w:rsid w:val="00307C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30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512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513">
          <w:marLeft w:val="0"/>
          <w:marRight w:val="0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250">
              <w:marLeft w:val="0"/>
              <w:marRight w:val="0"/>
              <w:marTop w:val="374"/>
              <w:marBottom w:val="374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322088">
          <w:marLeft w:val="0"/>
          <w:marRight w:val="0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596">
              <w:marLeft w:val="0"/>
              <w:marRight w:val="0"/>
              <w:marTop w:val="374"/>
              <w:marBottom w:val="374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5426136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5" w:color="FFEB3B"/>
            <w:bottom w:val="none" w:sz="0" w:space="0" w:color="auto"/>
            <w:right w:val="none" w:sz="0" w:space="0" w:color="auto"/>
          </w:divBdr>
        </w:div>
        <w:div w:id="1650669010">
          <w:marLeft w:val="0"/>
          <w:marRight w:val="0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06">
              <w:marLeft w:val="0"/>
              <w:marRight w:val="0"/>
              <w:marTop w:val="374"/>
              <w:marBottom w:val="374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41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5" w:color="FFEB3B"/>
            <w:bottom w:val="none" w:sz="0" w:space="0" w:color="auto"/>
            <w:right w:val="none" w:sz="0" w:space="0" w:color="auto"/>
          </w:divBdr>
        </w:div>
      </w:divsChild>
    </w:div>
    <w:div w:id="1771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795">
          <w:marLeft w:val="0"/>
          <w:marRight w:val="0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678">
              <w:marLeft w:val="0"/>
              <w:marRight w:val="0"/>
              <w:marTop w:val="374"/>
              <w:marBottom w:val="374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838231">
          <w:marLeft w:val="0"/>
          <w:marRight w:val="0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208">
              <w:marLeft w:val="0"/>
              <w:marRight w:val="0"/>
              <w:marTop w:val="374"/>
              <w:marBottom w:val="374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771">
          <w:marLeft w:val="0"/>
          <w:marRight w:val="0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181">
              <w:marLeft w:val="0"/>
              <w:marRight w:val="0"/>
              <w:marTop w:val="374"/>
              <w:marBottom w:val="374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AFFDB-D404-413A-A1A6-E74E021B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lab1</cp:lastModifiedBy>
  <cp:revision>2</cp:revision>
  <dcterms:created xsi:type="dcterms:W3CDTF">2017-04-19T06:28:00Z</dcterms:created>
  <dcterms:modified xsi:type="dcterms:W3CDTF">2017-04-19T06:28:00Z</dcterms:modified>
</cp:coreProperties>
</file>