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71405" w14:textId="5ECDD134" w:rsidR="00A47A9D" w:rsidRPr="00A47A9D" w:rsidRDefault="00A47A9D" w:rsidP="00A47A9D">
      <w:pPr>
        <w:spacing w:line="240" w:lineRule="auto"/>
        <w:jc w:val="center"/>
        <w:rPr>
          <w:rFonts w:ascii="Apple Symbols" w:hAnsi="Apple Symbols" w:cs="Apple Symbols"/>
          <w:b/>
          <w:bCs/>
          <w:sz w:val="40"/>
          <w:szCs w:val="40"/>
        </w:rPr>
      </w:pPr>
      <w:r w:rsidRPr="00A47A9D">
        <w:rPr>
          <w:rFonts w:ascii="Apple Symbols" w:hAnsi="Apple Symbols" w:cs="Apple Symbols"/>
          <w:b/>
          <w:bCs/>
          <w:sz w:val="40"/>
          <w:szCs w:val="40"/>
        </w:rPr>
        <w:t>BlinkIt</w:t>
      </w:r>
    </w:p>
    <w:p w14:paraId="3E584CA3" w14:textId="50667082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 xml:space="preserve">The dashboard provides a comprehensive analysis of sales data for a platform called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blinkIt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, described as "India's </w:t>
      </w:r>
      <w:r w:rsidRPr="00A47A9D">
        <w:rPr>
          <w:rFonts w:ascii="Apple Symbols" w:hAnsi="Apple Symbols" w:cs="Apple Symbols"/>
          <w:sz w:val="22"/>
          <w:szCs w:val="22"/>
        </w:rPr>
        <w:t>Last-Minute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App." Below are the key insights extracted from the visual:</w:t>
      </w:r>
    </w:p>
    <w:p w14:paraId="5C80EAB2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High-Level Metrics:</w:t>
      </w:r>
    </w:p>
    <w:p w14:paraId="58B89491" w14:textId="77777777" w:rsidR="00A47A9D" w:rsidRPr="00A47A9D" w:rsidRDefault="00A47A9D" w:rsidP="00A47A9D">
      <w:pPr>
        <w:numPr>
          <w:ilvl w:val="0"/>
          <w:numId w:val="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Total Sales: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$1.20M</w:t>
      </w:r>
    </w:p>
    <w:p w14:paraId="3C2859B7" w14:textId="77777777" w:rsidR="00A47A9D" w:rsidRPr="00A47A9D" w:rsidRDefault="00A47A9D" w:rsidP="00A47A9D">
      <w:pPr>
        <w:numPr>
          <w:ilvl w:val="0"/>
          <w:numId w:val="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Number of Items Sold: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8,523</w:t>
      </w:r>
    </w:p>
    <w:p w14:paraId="73068F8E" w14:textId="77777777" w:rsidR="00A47A9D" w:rsidRPr="00A47A9D" w:rsidRDefault="00A47A9D" w:rsidP="00A47A9D">
      <w:pPr>
        <w:numPr>
          <w:ilvl w:val="0"/>
          <w:numId w:val="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Average Sales per Item: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$141</w:t>
      </w:r>
    </w:p>
    <w:p w14:paraId="5DBE1EC3" w14:textId="77777777" w:rsidR="00A47A9D" w:rsidRPr="00A47A9D" w:rsidRDefault="00A47A9D" w:rsidP="00A47A9D">
      <w:pPr>
        <w:numPr>
          <w:ilvl w:val="0"/>
          <w:numId w:val="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Average Rating: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3.9 (out of 5)</w:t>
      </w:r>
    </w:p>
    <w:p w14:paraId="61AF197F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Filter Options:</w:t>
      </w:r>
    </w:p>
    <w:p w14:paraId="1572043E" w14:textId="77777777" w:rsidR="00A47A9D" w:rsidRPr="00A47A9D" w:rsidRDefault="00A47A9D" w:rsidP="00A47A9D">
      <w:pPr>
        <w:numPr>
          <w:ilvl w:val="0"/>
          <w:numId w:val="2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The dashboard allows filtering by:</w:t>
      </w:r>
    </w:p>
    <w:p w14:paraId="52196F9A" w14:textId="77777777" w:rsidR="00A47A9D" w:rsidRPr="00A47A9D" w:rsidRDefault="00A47A9D" w:rsidP="00A47A9D">
      <w:pPr>
        <w:numPr>
          <w:ilvl w:val="1"/>
          <w:numId w:val="2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Outlet Location Type</w:t>
      </w:r>
    </w:p>
    <w:p w14:paraId="34DB3FD0" w14:textId="77777777" w:rsidR="00A47A9D" w:rsidRPr="00A47A9D" w:rsidRDefault="00A47A9D" w:rsidP="00A47A9D">
      <w:pPr>
        <w:numPr>
          <w:ilvl w:val="1"/>
          <w:numId w:val="2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Outlet Size</w:t>
      </w:r>
    </w:p>
    <w:p w14:paraId="5A2BD25F" w14:textId="77777777" w:rsidR="00A47A9D" w:rsidRPr="00A47A9D" w:rsidRDefault="00A47A9D" w:rsidP="00A47A9D">
      <w:pPr>
        <w:numPr>
          <w:ilvl w:val="1"/>
          <w:numId w:val="2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Item Type</w:t>
      </w:r>
    </w:p>
    <w:p w14:paraId="5E326F1C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Fat Content Contribution to Total Sales:</w:t>
      </w:r>
    </w:p>
    <w:p w14:paraId="4FDD74E4" w14:textId="77777777" w:rsidR="00A47A9D" w:rsidRPr="00A47A9D" w:rsidRDefault="00A47A9D" w:rsidP="00A47A9D">
      <w:pPr>
        <w:numPr>
          <w:ilvl w:val="0"/>
          <w:numId w:val="3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Low Fat Products: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$425.36K</w:t>
      </w:r>
    </w:p>
    <w:p w14:paraId="7DDA21FF" w14:textId="77777777" w:rsidR="00A47A9D" w:rsidRPr="00A47A9D" w:rsidRDefault="00A47A9D" w:rsidP="00A47A9D">
      <w:pPr>
        <w:numPr>
          <w:ilvl w:val="0"/>
          <w:numId w:val="3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Regular Products: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$776.32K</w:t>
      </w:r>
    </w:p>
    <w:p w14:paraId="3457254E" w14:textId="77777777" w:rsidR="00A47A9D" w:rsidRPr="00A47A9D" w:rsidRDefault="00A47A9D" w:rsidP="00A47A9D">
      <w:pPr>
        <w:numPr>
          <w:ilvl w:val="0"/>
          <w:numId w:val="3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This indicates that regular fat content products make up a larger share of sales compared to low-fat items.</w:t>
      </w:r>
    </w:p>
    <w:p w14:paraId="0E3EE9F2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Sales by Item Type:</w:t>
      </w:r>
    </w:p>
    <w:p w14:paraId="1EA19CC4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The following are the top-performing product categories based on total sales:</w:t>
      </w:r>
    </w:p>
    <w:p w14:paraId="3907D95B" w14:textId="77777777" w:rsidR="00A47A9D" w:rsidRPr="00A47A9D" w:rsidRDefault="00A47A9D" w:rsidP="00A47A9D">
      <w:pPr>
        <w:numPr>
          <w:ilvl w:val="0"/>
          <w:numId w:val="4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Fruits and Vegetables: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$0.18M</w:t>
      </w:r>
    </w:p>
    <w:p w14:paraId="7D2A3CD7" w14:textId="77777777" w:rsidR="00A47A9D" w:rsidRPr="00A47A9D" w:rsidRDefault="00A47A9D" w:rsidP="00A47A9D">
      <w:pPr>
        <w:numPr>
          <w:ilvl w:val="0"/>
          <w:numId w:val="4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Snack Foods: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$0.18M</w:t>
      </w:r>
    </w:p>
    <w:p w14:paraId="586CFA91" w14:textId="77777777" w:rsidR="00A47A9D" w:rsidRPr="00A47A9D" w:rsidRDefault="00A47A9D" w:rsidP="00A47A9D">
      <w:pPr>
        <w:numPr>
          <w:ilvl w:val="0"/>
          <w:numId w:val="4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Household Items: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$0.14M</w:t>
      </w:r>
    </w:p>
    <w:p w14:paraId="67D56D42" w14:textId="77777777" w:rsidR="00A47A9D" w:rsidRPr="00A47A9D" w:rsidRDefault="00A47A9D" w:rsidP="00A47A9D">
      <w:pPr>
        <w:numPr>
          <w:ilvl w:val="0"/>
          <w:numId w:val="4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Frozen Foods: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$0.12M</w:t>
      </w:r>
    </w:p>
    <w:p w14:paraId="01CD5BFD" w14:textId="77777777" w:rsidR="00A47A9D" w:rsidRPr="00A47A9D" w:rsidRDefault="00A47A9D" w:rsidP="00A47A9D">
      <w:pPr>
        <w:numPr>
          <w:ilvl w:val="0"/>
          <w:numId w:val="4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Dairy Products: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$0.10M</w:t>
      </w:r>
    </w:p>
    <w:p w14:paraId="3E4EB8AD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Lower-performing categories include:</w:t>
      </w:r>
    </w:p>
    <w:p w14:paraId="6D0F8E6D" w14:textId="77777777" w:rsidR="00A47A9D" w:rsidRPr="00A47A9D" w:rsidRDefault="00A47A9D" w:rsidP="00A47A9D">
      <w:pPr>
        <w:numPr>
          <w:ilvl w:val="0"/>
          <w:numId w:val="5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Seafood: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$0.01M</w:t>
      </w:r>
    </w:p>
    <w:p w14:paraId="08D7EAAE" w14:textId="77777777" w:rsidR="00A47A9D" w:rsidRPr="00A47A9D" w:rsidRDefault="00A47A9D" w:rsidP="00A47A9D">
      <w:pPr>
        <w:numPr>
          <w:ilvl w:val="0"/>
          <w:numId w:val="5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Breakfast Items: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$0.02M</w:t>
      </w:r>
    </w:p>
    <w:p w14:paraId="5E52CB15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Outlet Establishment Timeline (2010–2020):</w:t>
      </w:r>
    </w:p>
    <w:p w14:paraId="2945D579" w14:textId="77777777" w:rsidR="00A47A9D" w:rsidRPr="00A47A9D" w:rsidRDefault="00A47A9D" w:rsidP="00A47A9D">
      <w:pPr>
        <w:numPr>
          <w:ilvl w:val="0"/>
          <w:numId w:val="6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 xml:space="preserve">Sales trends peaked around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2017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at $205K, followed by a decline to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$131K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in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2021</w:t>
      </w:r>
      <w:r w:rsidRPr="00A47A9D">
        <w:rPr>
          <w:rFonts w:ascii="Apple Symbols" w:hAnsi="Apple Symbols" w:cs="Apple Symbols" w:hint="cs"/>
          <w:sz w:val="22"/>
          <w:szCs w:val="22"/>
        </w:rPr>
        <w:t>.</w:t>
      </w:r>
    </w:p>
    <w:p w14:paraId="771B4B8F" w14:textId="77777777" w:rsidR="00A47A9D" w:rsidRPr="00A47A9D" w:rsidRDefault="00A47A9D" w:rsidP="00A47A9D">
      <w:pPr>
        <w:numPr>
          <w:ilvl w:val="0"/>
          <w:numId w:val="6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 xml:space="preserve">Steady growth was observed from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2010 to 2016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, with a sharp rise between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2016 and 2017</w:t>
      </w:r>
      <w:r w:rsidRPr="00A47A9D">
        <w:rPr>
          <w:rFonts w:ascii="Apple Symbols" w:hAnsi="Apple Symbols" w:cs="Apple Symbols" w:hint="cs"/>
          <w:sz w:val="22"/>
          <w:szCs w:val="22"/>
        </w:rPr>
        <w:t>, then a gradual decline thereafter.</w:t>
      </w:r>
    </w:p>
    <w:p w14:paraId="6D2EAD86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Sales by Outlet Size:</w:t>
      </w:r>
    </w:p>
    <w:p w14:paraId="32C3E232" w14:textId="77777777" w:rsidR="00A47A9D" w:rsidRPr="00A47A9D" w:rsidRDefault="00A47A9D" w:rsidP="00A47A9D">
      <w:pPr>
        <w:numPr>
          <w:ilvl w:val="0"/>
          <w:numId w:val="7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High-size outlets: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Contributed $507.90K</w:t>
      </w:r>
    </w:p>
    <w:p w14:paraId="1FC95D07" w14:textId="77777777" w:rsidR="00A47A9D" w:rsidRPr="00A47A9D" w:rsidRDefault="00A47A9D" w:rsidP="00A47A9D">
      <w:pPr>
        <w:numPr>
          <w:ilvl w:val="0"/>
          <w:numId w:val="7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lastRenderedPageBreak/>
        <w:t>Medium-size outlets: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$248.99K</w:t>
      </w:r>
    </w:p>
    <w:p w14:paraId="0B028640" w14:textId="77777777" w:rsidR="00A47A9D" w:rsidRPr="00A47A9D" w:rsidRDefault="00A47A9D" w:rsidP="00A47A9D">
      <w:pPr>
        <w:numPr>
          <w:ilvl w:val="0"/>
          <w:numId w:val="7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Small-size outlets: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Lower contribution, showing disparity in sales between outlet sizes.</w:t>
      </w:r>
    </w:p>
    <w:p w14:paraId="7AE4FB45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Sales by Outlet Location:</w:t>
      </w:r>
    </w:p>
    <w:p w14:paraId="3D8884D8" w14:textId="77777777" w:rsidR="00A47A9D" w:rsidRPr="00A47A9D" w:rsidRDefault="00A47A9D" w:rsidP="00A47A9D">
      <w:pPr>
        <w:numPr>
          <w:ilvl w:val="0"/>
          <w:numId w:val="8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Tier 3 locations: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Contributed the highest sales, accounting for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$472.13K</w:t>
      </w:r>
      <w:r w:rsidRPr="00A47A9D">
        <w:rPr>
          <w:rFonts w:ascii="Apple Symbols" w:hAnsi="Apple Symbols" w:cs="Apple Symbols" w:hint="cs"/>
          <w:sz w:val="22"/>
          <w:szCs w:val="22"/>
        </w:rPr>
        <w:t>.</w:t>
      </w:r>
    </w:p>
    <w:p w14:paraId="395D3932" w14:textId="77777777" w:rsidR="00A47A9D" w:rsidRPr="00A47A9D" w:rsidRDefault="00A47A9D" w:rsidP="00A47A9D">
      <w:pPr>
        <w:numPr>
          <w:ilvl w:val="0"/>
          <w:numId w:val="8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Tier 2 locations: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Contributed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$393.15K</w:t>
      </w:r>
      <w:r w:rsidRPr="00A47A9D">
        <w:rPr>
          <w:rFonts w:ascii="Apple Symbols" w:hAnsi="Apple Symbols" w:cs="Apple Symbols" w:hint="cs"/>
          <w:sz w:val="22"/>
          <w:szCs w:val="22"/>
        </w:rPr>
        <w:t>.</w:t>
      </w:r>
    </w:p>
    <w:p w14:paraId="48680E20" w14:textId="77777777" w:rsidR="00A47A9D" w:rsidRPr="00A47A9D" w:rsidRDefault="00A47A9D" w:rsidP="00A47A9D">
      <w:pPr>
        <w:numPr>
          <w:ilvl w:val="0"/>
          <w:numId w:val="8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Tier 1 locations: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The lowest at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$336.40K</w:t>
      </w:r>
      <w:r w:rsidRPr="00A47A9D">
        <w:rPr>
          <w:rFonts w:ascii="Apple Symbols" w:hAnsi="Apple Symbols" w:cs="Apple Symbols" w:hint="cs"/>
          <w:sz w:val="22"/>
          <w:szCs w:val="22"/>
        </w:rPr>
        <w:t>.</w:t>
      </w:r>
    </w:p>
    <w:p w14:paraId="5AF2CF18" w14:textId="77777777" w:rsidR="00A47A9D" w:rsidRPr="00A47A9D" w:rsidRDefault="00A47A9D" w:rsidP="00A47A9D">
      <w:pPr>
        <w:numPr>
          <w:ilvl w:val="0"/>
          <w:numId w:val="8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 xml:space="preserve">Tier 3 locations are the dominant contributors, covering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71.3%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of sales.</w:t>
      </w:r>
    </w:p>
    <w:p w14:paraId="2FFFB405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Outlet Type Breakdown:</w:t>
      </w:r>
    </w:p>
    <w:p w14:paraId="7FA9F7A8" w14:textId="77777777" w:rsidR="00A47A9D" w:rsidRPr="00A47A9D" w:rsidRDefault="00A47A9D" w:rsidP="00A47A9D">
      <w:pPr>
        <w:numPr>
          <w:ilvl w:val="0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Grocery Stores:</w:t>
      </w:r>
    </w:p>
    <w:p w14:paraId="368EF20D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Sales: $0.15M</w:t>
      </w:r>
    </w:p>
    <w:p w14:paraId="24E8A687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Number of Items Sold: 1,083</w:t>
      </w:r>
    </w:p>
    <w:p w14:paraId="0C495FAA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Average Sales per Item: $140</w:t>
      </w:r>
    </w:p>
    <w:p w14:paraId="75E7AF55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Average Rating: 4</w:t>
      </w:r>
    </w:p>
    <w:p w14:paraId="543E4105" w14:textId="77777777" w:rsidR="00A47A9D" w:rsidRPr="00A47A9D" w:rsidRDefault="00A47A9D" w:rsidP="00A47A9D">
      <w:pPr>
        <w:numPr>
          <w:ilvl w:val="0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Supermarkets:</w:t>
      </w:r>
    </w:p>
    <w:p w14:paraId="7351414B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Sales: $0.79M</w:t>
      </w:r>
    </w:p>
    <w:p w14:paraId="0F42CA58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Number of Items Sold: 5,577</w:t>
      </w:r>
    </w:p>
    <w:p w14:paraId="10593B42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Average Sales per Item: $141</w:t>
      </w:r>
    </w:p>
    <w:p w14:paraId="4A4309AD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Average Rating: 4</w:t>
      </w:r>
    </w:p>
    <w:p w14:paraId="08D6FC41" w14:textId="77777777" w:rsidR="00A47A9D" w:rsidRPr="00A47A9D" w:rsidRDefault="00A47A9D" w:rsidP="00A47A9D">
      <w:pPr>
        <w:numPr>
          <w:ilvl w:val="0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Supermarket Type 1 and Type 2:</w:t>
      </w:r>
    </w:p>
    <w:p w14:paraId="3A980B40" w14:textId="77777777" w:rsidR="00A47A9D" w:rsidRPr="00A47A9D" w:rsidRDefault="00A47A9D" w:rsidP="00A47A9D">
      <w:pPr>
        <w:numPr>
          <w:ilvl w:val="1"/>
          <w:numId w:val="9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Similar contributions, but slightly lower sales compared to large supermarkets.</w:t>
      </w:r>
    </w:p>
    <w:p w14:paraId="75F47495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Outlet Visibility:</w:t>
      </w:r>
    </w:p>
    <w:p w14:paraId="3E296C45" w14:textId="77777777" w:rsidR="00A47A9D" w:rsidRPr="00A47A9D" w:rsidRDefault="00A47A9D" w:rsidP="00A47A9D">
      <w:pPr>
        <w:numPr>
          <w:ilvl w:val="0"/>
          <w:numId w:val="10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Supermarkets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have the highest visibility (338.65), while smaller outlets like </w:t>
      </w: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Supermarket Type 3</w:t>
      </w:r>
      <w:r w:rsidRPr="00A47A9D">
        <w:rPr>
          <w:rFonts w:ascii="Apple Symbols" w:hAnsi="Apple Symbols" w:cs="Apple Symbols" w:hint="cs"/>
          <w:sz w:val="22"/>
          <w:szCs w:val="22"/>
        </w:rPr>
        <w:t xml:space="preserve"> have lower visibility (54.80). This implies that larger stores have a wider audience reach or product availability.</w:t>
      </w:r>
    </w:p>
    <w:p w14:paraId="562B5B5F" w14:textId="77777777" w:rsidR="00A47A9D" w:rsidRPr="00A47A9D" w:rsidRDefault="00A46B3F" w:rsidP="00A47A9D">
      <w:p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6B3F">
        <w:rPr>
          <w:rFonts w:ascii="Apple Symbols" w:hAnsi="Apple Symbols" w:cs="Apple Symbols"/>
          <w:noProof/>
          <w:sz w:val="22"/>
          <w:szCs w:val="22"/>
        </w:rPr>
        <w:pict w14:anchorId="6E2C8E3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5D3037" w14:textId="77777777" w:rsidR="00A47A9D" w:rsidRPr="00A47A9D" w:rsidRDefault="00A47A9D" w:rsidP="00A47A9D">
      <w:pPr>
        <w:spacing w:line="240" w:lineRule="auto"/>
        <w:rPr>
          <w:rFonts w:ascii="Apple Symbols" w:hAnsi="Apple Symbols" w:cs="Apple Symbols" w:hint="cs"/>
          <w:b/>
          <w:bCs/>
          <w:sz w:val="22"/>
          <w:szCs w:val="22"/>
        </w:rPr>
      </w:pPr>
      <w:r w:rsidRPr="00A47A9D">
        <w:rPr>
          <w:rFonts w:ascii="Apple Symbols" w:hAnsi="Apple Symbols" w:cs="Apple Symbols" w:hint="cs"/>
          <w:b/>
          <w:bCs/>
          <w:sz w:val="22"/>
          <w:szCs w:val="22"/>
        </w:rPr>
        <w:t>Conclusions:</w:t>
      </w:r>
    </w:p>
    <w:p w14:paraId="0A0F8C9E" w14:textId="77777777" w:rsidR="00A47A9D" w:rsidRPr="00A47A9D" w:rsidRDefault="00A47A9D" w:rsidP="00A47A9D">
      <w:pPr>
        <w:numPr>
          <w:ilvl w:val="0"/>
          <w:numId w:val="1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The company sees higher sales in regular fat content products and tier 3 locations.</w:t>
      </w:r>
    </w:p>
    <w:p w14:paraId="11924CB0" w14:textId="77777777" w:rsidR="00A47A9D" w:rsidRPr="00A47A9D" w:rsidRDefault="00A47A9D" w:rsidP="00A47A9D">
      <w:pPr>
        <w:numPr>
          <w:ilvl w:val="0"/>
          <w:numId w:val="1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Supermarkets dominate sales and visibility, while smaller outlets contribute less.</w:t>
      </w:r>
    </w:p>
    <w:p w14:paraId="0A54E1CB" w14:textId="2324A8A4" w:rsidR="00A47A9D" w:rsidRPr="00A47A9D" w:rsidRDefault="00A47A9D" w:rsidP="00A47A9D">
      <w:pPr>
        <w:numPr>
          <w:ilvl w:val="0"/>
          <w:numId w:val="11"/>
        </w:numPr>
        <w:spacing w:line="240" w:lineRule="auto"/>
        <w:rPr>
          <w:rFonts w:ascii="Apple Symbols" w:hAnsi="Apple Symbols" w:cs="Apple Symbols" w:hint="cs"/>
          <w:sz w:val="22"/>
          <w:szCs w:val="22"/>
        </w:rPr>
      </w:pPr>
      <w:r w:rsidRPr="00A47A9D">
        <w:rPr>
          <w:rFonts w:ascii="Apple Symbols" w:hAnsi="Apple Symbols" w:cs="Apple Symbols" w:hint="cs"/>
          <w:sz w:val="22"/>
          <w:szCs w:val="22"/>
        </w:rPr>
        <w:t>There's a noticeable drop in sales after 2017, despite a growth trend from 2010 to 2016.</w:t>
      </w:r>
    </w:p>
    <w:sectPr w:rsidR="00A47A9D" w:rsidRPr="00A4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133"/>
    <w:multiLevelType w:val="multilevel"/>
    <w:tmpl w:val="1098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93687"/>
    <w:multiLevelType w:val="multilevel"/>
    <w:tmpl w:val="20C8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A7BB1"/>
    <w:multiLevelType w:val="multilevel"/>
    <w:tmpl w:val="22E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053D"/>
    <w:multiLevelType w:val="multilevel"/>
    <w:tmpl w:val="4BEA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7B7C"/>
    <w:multiLevelType w:val="multilevel"/>
    <w:tmpl w:val="3A40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A27B3"/>
    <w:multiLevelType w:val="multilevel"/>
    <w:tmpl w:val="79FC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D5A32"/>
    <w:multiLevelType w:val="multilevel"/>
    <w:tmpl w:val="0D0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80C9C"/>
    <w:multiLevelType w:val="multilevel"/>
    <w:tmpl w:val="E6420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90FA5"/>
    <w:multiLevelType w:val="multilevel"/>
    <w:tmpl w:val="A070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2664F"/>
    <w:multiLevelType w:val="multilevel"/>
    <w:tmpl w:val="79C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F5B31"/>
    <w:multiLevelType w:val="multilevel"/>
    <w:tmpl w:val="7D00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925091">
    <w:abstractNumId w:val="10"/>
  </w:num>
  <w:num w:numId="2" w16cid:durableId="1333950653">
    <w:abstractNumId w:val="5"/>
  </w:num>
  <w:num w:numId="3" w16cid:durableId="1052462827">
    <w:abstractNumId w:val="6"/>
  </w:num>
  <w:num w:numId="4" w16cid:durableId="625165409">
    <w:abstractNumId w:val="7"/>
  </w:num>
  <w:num w:numId="5" w16cid:durableId="1592549147">
    <w:abstractNumId w:val="0"/>
  </w:num>
  <w:num w:numId="6" w16cid:durableId="1238980731">
    <w:abstractNumId w:val="9"/>
  </w:num>
  <w:num w:numId="7" w16cid:durableId="519978064">
    <w:abstractNumId w:val="3"/>
  </w:num>
  <w:num w:numId="8" w16cid:durableId="1883665940">
    <w:abstractNumId w:val="1"/>
  </w:num>
  <w:num w:numId="9" w16cid:durableId="1955332627">
    <w:abstractNumId w:val="2"/>
  </w:num>
  <w:num w:numId="10" w16cid:durableId="507906339">
    <w:abstractNumId w:val="8"/>
  </w:num>
  <w:num w:numId="11" w16cid:durableId="1366373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9D"/>
    <w:rsid w:val="00A46B3F"/>
    <w:rsid w:val="00A47A9D"/>
    <w:rsid w:val="00E0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F09"/>
  <w15:chartTrackingRefBased/>
  <w15:docId w15:val="{393167F6-1489-B94E-9A05-F3788CA2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A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A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A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A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A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A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A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A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A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A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A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20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2024-10-12T05:53:00Z</dcterms:created>
  <dcterms:modified xsi:type="dcterms:W3CDTF">2024-10-12T05:59:00Z</dcterms:modified>
</cp:coreProperties>
</file>