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ACE" w:rsidRDefault="005C1ACE" w:rsidP="005C1ACE">
      <w:r>
        <w:t xml:space="preserve">Unit 1 - What is an </w:t>
      </w:r>
      <w:proofErr w:type="gramStart"/>
      <w:r>
        <w:t>API</w:t>
      </w:r>
      <w:proofErr w:type="gramEnd"/>
    </w:p>
    <w:p w:rsidR="005C1ACE" w:rsidRDefault="005C1ACE" w:rsidP="005C1ACE">
      <w:r>
        <w:t xml:space="preserve"> Defining Interface (0:04:50)</w:t>
      </w:r>
    </w:p>
    <w:p w:rsidR="005C1ACE" w:rsidRDefault="005C1ACE" w:rsidP="005C1ACE">
      <w:r>
        <w:t xml:space="preserve"> Defining API (0:08:49)</w:t>
      </w:r>
    </w:p>
    <w:p w:rsidR="005C1ACE" w:rsidRDefault="005C1ACE" w:rsidP="005C1ACE">
      <w:r>
        <w:t xml:space="preserve"> Remote APIs (0:13:59)</w:t>
      </w:r>
    </w:p>
    <w:p w:rsidR="005C1ACE" w:rsidRDefault="005C1ACE" w:rsidP="005C1ACE">
      <w:r>
        <w:t xml:space="preserve"> How the web works (0:18:17)</w:t>
      </w:r>
    </w:p>
    <w:p w:rsidR="005C1ACE" w:rsidRDefault="005C1ACE" w:rsidP="005C1ACE">
      <w:r>
        <w:t xml:space="preserve"> </w:t>
      </w:r>
      <w:proofErr w:type="spellStart"/>
      <w:r>
        <w:t>RESTful</w:t>
      </w:r>
      <w:proofErr w:type="spellEnd"/>
      <w:r>
        <w:t xml:space="preserve"> API Constraint Scavenger Hunt (0:23:21)</w:t>
      </w:r>
    </w:p>
    <w:p w:rsidR="005C1ACE" w:rsidRDefault="005C1ACE" w:rsidP="005C1ACE"/>
    <w:p w:rsidR="005C1ACE" w:rsidRDefault="005C1ACE" w:rsidP="005C1ACE"/>
    <w:p w:rsidR="005C1ACE" w:rsidRDefault="005C1ACE" w:rsidP="005C1ACE">
      <w:r>
        <w:t>Unit 2 - Exploring APIs</w:t>
      </w:r>
    </w:p>
    <w:p w:rsidR="005C1ACE" w:rsidRDefault="005C1ACE" w:rsidP="005C1ACE">
      <w:r>
        <w:rPr>
          <w:rFonts w:ascii="Cambria Math" w:hAnsi="Cambria Math" w:cs="Cambria Math"/>
        </w:rPr>
        <w:t>⌨</w:t>
      </w:r>
      <w:r>
        <w:t xml:space="preserve">️ </w:t>
      </w:r>
      <w:proofErr w:type="gramStart"/>
      <w:r>
        <w:t>Exploring</w:t>
      </w:r>
      <w:proofErr w:type="gramEnd"/>
      <w:r>
        <w:t xml:space="preserve"> an API online (0:29:06)</w:t>
      </w:r>
    </w:p>
    <w:p w:rsidR="005C1ACE" w:rsidRDefault="005C1ACE" w:rsidP="005C1ACE">
      <w:r>
        <w:rPr>
          <w:rFonts w:ascii="Cambria Math" w:hAnsi="Cambria Math" w:cs="Cambria Math"/>
        </w:rPr>
        <w:t>⌨</w:t>
      </w:r>
      <w:r>
        <w:t xml:space="preserve">️ Using an API from the command </w:t>
      </w:r>
      <w:proofErr w:type="gramStart"/>
      <w:r>
        <w:t>line  (</w:t>
      </w:r>
      <w:proofErr w:type="gramEnd"/>
      <w:r>
        <w:t>0:45:01)</w:t>
      </w:r>
    </w:p>
    <w:p w:rsidR="005C1ACE" w:rsidRDefault="005C1ACE" w:rsidP="005C1ACE">
      <w:r>
        <w:rPr>
          <w:rFonts w:ascii="Cambria Math" w:hAnsi="Cambria Math" w:cs="Cambria Math"/>
        </w:rPr>
        <w:t>⌨</w:t>
      </w:r>
      <w:r>
        <w:t xml:space="preserve">️ </w:t>
      </w:r>
      <w:proofErr w:type="gramStart"/>
      <w:r>
        <w:t>You</w:t>
      </w:r>
      <w:proofErr w:type="gramEnd"/>
      <w:r>
        <w:t xml:space="preserve"> go Curl (0:56:20)</w:t>
      </w:r>
    </w:p>
    <w:p w:rsidR="005C1ACE" w:rsidRDefault="005C1ACE" w:rsidP="005C1ACE">
      <w:r>
        <w:rPr>
          <w:rFonts w:ascii="Cambria Math" w:hAnsi="Cambria Math" w:cs="Cambria Math"/>
        </w:rPr>
        <w:t>⌨</w:t>
      </w:r>
      <w:r>
        <w:t>️ Using tools to explore APIs (1:14:21)</w:t>
      </w:r>
    </w:p>
    <w:p w:rsidR="005C1ACE" w:rsidRDefault="005C1ACE" w:rsidP="005C1ACE">
      <w:r>
        <w:rPr>
          <w:rFonts w:ascii="Cambria Math" w:hAnsi="Cambria Math" w:cs="Cambria Math"/>
        </w:rPr>
        <w:t>⌨</w:t>
      </w:r>
      <w:r>
        <w:t>️ More tools for your API exploring toolbox (1:36:20)</w:t>
      </w:r>
    </w:p>
    <w:p w:rsidR="005C1ACE" w:rsidRDefault="005C1ACE" w:rsidP="005C1ACE">
      <w:r>
        <w:rPr>
          <w:rFonts w:ascii="Cambria Math" w:hAnsi="Cambria Math" w:cs="Cambria Math"/>
        </w:rPr>
        <w:t>⌨</w:t>
      </w:r>
      <w:r>
        <w:t>️ Using Helper Libraries (1:48:34)</w:t>
      </w:r>
    </w:p>
    <w:p w:rsidR="005C1ACE" w:rsidRDefault="005C1ACE" w:rsidP="005C1ACE"/>
    <w:p w:rsidR="005C1ACE" w:rsidRDefault="005C1ACE" w:rsidP="005C1ACE">
      <w:r>
        <w:t>Unit 3 - All Together Now</w:t>
      </w:r>
    </w:p>
    <w:p w:rsidR="005C1ACE" w:rsidRDefault="005C1ACE" w:rsidP="005C1ACE">
      <w:r>
        <w:rPr>
          <w:rFonts w:ascii="Cambria Math" w:hAnsi="Cambria Math" w:cs="Cambria Math"/>
        </w:rPr>
        <w:t>⌨</w:t>
      </w:r>
      <w:r>
        <w:t>️ Introducing the Project (2:15:30)</w:t>
      </w:r>
    </w:p>
    <w:p w:rsidR="005C1ACE" w:rsidRDefault="005C1ACE" w:rsidP="005C1ACE">
      <w:r>
        <w:rPr>
          <w:rFonts w:ascii="Cambria Math" w:hAnsi="Cambria Math" w:cs="Cambria Math"/>
        </w:rPr>
        <w:t>⌨</w:t>
      </w:r>
      <w:proofErr w:type="gramStart"/>
      <w:r>
        <w:t xml:space="preserve">️  </w:t>
      </w:r>
      <w:proofErr w:type="spellStart"/>
      <w:r>
        <w:t>Serverless</w:t>
      </w:r>
      <w:proofErr w:type="spellEnd"/>
      <w:proofErr w:type="gramEnd"/>
      <w:r>
        <w:t xml:space="preserve"> (2:23:30)</w:t>
      </w:r>
    </w:p>
    <w:p w:rsidR="005C1ACE" w:rsidRDefault="005C1ACE" w:rsidP="005C1ACE">
      <w:r>
        <w:rPr>
          <w:rFonts w:ascii="Cambria Math" w:hAnsi="Cambria Math" w:cs="Cambria Math"/>
        </w:rPr>
        <w:t>⌨</w:t>
      </w:r>
      <w:proofErr w:type="gramStart"/>
      <w:r>
        <w:t>️  Writing</w:t>
      </w:r>
      <w:proofErr w:type="gramEnd"/>
      <w:r>
        <w:t xml:space="preserve"> a Server Side API (2:37:08)</w:t>
      </w:r>
    </w:p>
    <w:p w:rsidR="005C1ACE" w:rsidRDefault="005C1ACE" w:rsidP="005C1ACE">
      <w:r>
        <w:rPr>
          <w:rFonts w:ascii="Cambria Math" w:hAnsi="Cambria Math" w:cs="Cambria Math"/>
        </w:rPr>
        <w:t>⌨</w:t>
      </w:r>
      <w:proofErr w:type="gramStart"/>
      <w:r>
        <w:rPr>
          <w:rFonts w:ascii="Calibri" w:hAnsi="Calibri" w:cs="Calibri"/>
        </w:rPr>
        <w:t>️</w:t>
      </w:r>
      <w:r>
        <w:t xml:space="preserve">  Fetching</w:t>
      </w:r>
      <w:proofErr w:type="gramEnd"/>
      <w:r>
        <w:t xml:space="preserve"> Results on the Client from our Server (2:56:54)</w:t>
      </w:r>
    </w:p>
    <w:p w:rsidR="005976B7" w:rsidRPr="005976B7" w:rsidRDefault="005C1ACE" w:rsidP="005976B7">
      <w:pPr>
        <w:rPr>
          <w:rFonts w:ascii="Arial" w:eastAsia="Times New Roman" w:hAnsi="Arial" w:cs="Arial"/>
          <w:color w:val="666666"/>
          <w:sz w:val="27"/>
          <w:szCs w:val="27"/>
          <w:lang w:eastAsia="en-IN"/>
        </w:rPr>
      </w:pPr>
      <w:r>
        <w:rPr>
          <w:rFonts w:ascii="Cambria Math" w:hAnsi="Cambria Math" w:cs="Cambria Math"/>
        </w:rPr>
        <w:t>⌨</w:t>
      </w:r>
      <w:proofErr w:type="gramStart"/>
      <w:r>
        <w:rPr>
          <w:rFonts w:ascii="Calibri" w:hAnsi="Calibri" w:cs="Calibri"/>
        </w:rPr>
        <w:t>️</w:t>
      </w:r>
      <w:r>
        <w:t xml:space="preserve">  Wrap</w:t>
      </w:r>
      <w:proofErr w:type="gramEnd"/>
      <w:r>
        <w:t xml:space="preserve"> Up (3:05:29)</w:t>
      </w:r>
      <w:r>
        <w:br/>
        <w:t>=================================================================</w:t>
      </w:r>
      <w:r w:rsidR="005976B7">
        <w:br/>
        <w:t xml:space="preserve">what is https: </w:t>
      </w:r>
      <w:proofErr w:type="spellStart"/>
      <w:r w:rsidR="005976B7">
        <w:t>hyper text</w:t>
      </w:r>
      <w:proofErr w:type="spellEnd"/>
      <w:r w:rsidR="005976B7">
        <w:t xml:space="preserve"> protocol(protocol: rules and regulation we follow over the internet to do action like CRUD)</w:t>
      </w:r>
      <w:r w:rsidR="005976B7">
        <w:br/>
      </w:r>
      <w:r w:rsidR="005976B7">
        <w:br/>
        <w:t>HTTP: port 80 and not secure.</w:t>
      </w:r>
      <w:r w:rsidR="005976B7">
        <w:br/>
      </w:r>
      <w:r w:rsidR="005976B7">
        <w:br/>
      </w:r>
      <w:r w:rsidR="005976B7" w:rsidRPr="005976B7">
        <w:rPr>
          <w:rFonts w:ascii="Arial" w:eastAsia="Times New Roman" w:hAnsi="Arial" w:cs="Arial"/>
          <w:color w:val="666666"/>
          <w:sz w:val="27"/>
          <w:szCs w:val="27"/>
          <w:lang w:eastAsia="en-IN"/>
        </w:rPr>
        <w:t xml:space="preserve">HTTP </w:t>
      </w:r>
      <w:proofErr w:type="gramStart"/>
      <w:r w:rsidR="005976B7" w:rsidRPr="005976B7">
        <w:rPr>
          <w:rFonts w:ascii="Arial" w:eastAsia="Times New Roman" w:hAnsi="Arial" w:cs="Arial"/>
          <w:color w:val="666666"/>
          <w:sz w:val="27"/>
          <w:szCs w:val="27"/>
          <w:lang w:eastAsia="en-IN"/>
        </w:rPr>
        <w:t xml:space="preserve">Secure </w:t>
      </w:r>
      <w:r w:rsidR="005976B7">
        <w:rPr>
          <w:rFonts w:ascii="Arial" w:eastAsia="Times New Roman" w:hAnsi="Arial" w:cs="Arial"/>
          <w:color w:val="666666"/>
          <w:sz w:val="27"/>
          <w:szCs w:val="27"/>
          <w:lang w:eastAsia="en-IN"/>
        </w:rPr>
        <w:t>:</w:t>
      </w:r>
      <w:proofErr w:type="gramEnd"/>
      <w:r w:rsidR="005976B7">
        <w:rPr>
          <w:rFonts w:ascii="Arial" w:eastAsia="Times New Roman" w:hAnsi="Arial" w:cs="Arial"/>
          <w:color w:val="666666"/>
          <w:sz w:val="27"/>
          <w:szCs w:val="27"/>
          <w:lang w:eastAsia="en-IN"/>
        </w:rPr>
        <w:t xml:space="preserve">  </w:t>
      </w:r>
      <w:r w:rsidR="005976B7" w:rsidRPr="005976B7">
        <w:rPr>
          <w:rFonts w:ascii="Arial" w:eastAsia="Times New Roman" w:hAnsi="Arial" w:cs="Arial"/>
          <w:b/>
          <w:bCs/>
          <w:color w:val="666666"/>
          <w:sz w:val="27"/>
          <w:szCs w:val="27"/>
          <w:lang w:eastAsia="en-IN"/>
        </w:rPr>
        <w:t>Port 443.</w:t>
      </w:r>
      <w:r w:rsidR="005976B7" w:rsidRPr="005976B7">
        <w:rPr>
          <w:rFonts w:ascii="Arial" w:eastAsia="Times New Roman" w:hAnsi="Arial" w:cs="Arial"/>
          <w:color w:val="666666"/>
          <w:sz w:val="27"/>
          <w:szCs w:val="27"/>
          <w:lang w:eastAsia="en-IN"/>
        </w:rPr>
        <w:t> </w:t>
      </w:r>
      <w:hyperlink r:id="rId5" w:history="1">
        <w:r w:rsidR="005976B7" w:rsidRPr="005976B7">
          <w:rPr>
            <w:rFonts w:ascii="Arial" w:eastAsia="Times New Roman" w:hAnsi="Arial" w:cs="Arial"/>
            <w:color w:val="007CAD"/>
            <w:sz w:val="27"/>
            <w:szCs w:val="27"/>
            <w:u w:val="single"/>
            <w:lang w:eastAsia="en-IN"/>
          </w:rPr>
          <w:t>HTTPS</w:t>
        </w:r>
      </w:hyperlink>
      <w:r w:rsidR="005976B7">
        <w:rPr>
          <w:rFonts w:ascii="Arial" w:eastAsia="Times New Roman" w:hAnsi="Arial" w:cs="Arial"/>
          <w:color w:val="666666"/>
          <w:sz w:val="27"/>
          <w:szCs w:val="27"/>
          <w:lang w:eastAsia="en-IN"/>
        </w:rPr>
        <w:t xml:space="preserve"> </w:t>
      </w:r>
      <w:r w:rsidR="005976B7" w:rsidRPr="005976B7">
        <w:rPr>
          <w:rFonts w:ascii="Arial" w:eastAsia="Times New Roman" w:hAnsi="Arial" w:cs="Arial"/>
          <w:color w:val="666666"/>
          <w:sz w:val="27"/>
          <w:szCs w:val="27"/>
          <w:lang w:eastAsia="en-IN"/>
        </w:rPr>
        <w:t>is like HTTP but more </w:t>
      </w:r>
      <w:hyperlink r:id="rId6" w:history="1">
        <w:r w:rsidR="005976B7" w:rsidRPr="005976B7">
          <w:rPr>
            <w:rFonts w:ascii="Arial" w:eastAsia="Times New Roman" w:hAnsi="Arial" w:cs="Arial"/>
            <w:color w:val="007CAD"/>
            <w:sz w:val="27"/>
            <w:szCs w:val="27"/>
            <w:u w:val="single"/>
            <w:lang w:eastAsia="en-IN"/>
          </w:rPr>
          <w:t>secure</w:t>
        </w:r>
      </w:hyperlink>
      <w:r w:rsidR="005976B7" w:rsidRPr="005976B7">
        <w:rPr>
          <w:rFonts w:ascii="Arial" w:eastAsia="Times New Roman" w:hAnsi="Arial" w:cs="Arial"/>
          <w:color w:val="666666"/>
          <w:sz w:val="27"/>
          <w:szCs w:val="27"/>
          <w:lang w:eastAsia="en-IN"/>
        </w:rPr>
        <w:t>. All HTTPS web traffic goes straight to port 443. Any network service that uses HTTPS for encryption, such as DNS over HTTPS, also connects directly to this port.</w:t>
      </w:r>
    </w:p>
    <w:p w:rsidR="005976B7" w:rsidRDefault="005976B7" w:rsidP="005C1ACE"/>
    <w:p w:rsidR="005976B7" w:rsidRDefault="005976B7" w:rsidP="005C1ACE">
      <w:r>
        <w:lastRenderedPageBreak/>
        <w:t>Https request header</w:t>
      </w:r>
      <w:proofErr w:type="gramStart"/>
      <w:r>
        <w:t>:</w:t>
      </w:r>
      <w:proofErr w:type="gramEnd"/>
      <w:r>
        <w:br/>
      </w:r>
      <w:r>
        <w:rPr>
          <w:rStyle w:val="Strong"/>
          <w:rFonts w:ascii="Segoe UI" w:hAnsi="Segoe UI" w:cs="Segoe UI"/>
          <w:color w:val="1B1B1B"/>
          <w:shd w:val="clear" w:color="auto" w:fill="FFFFFF"/>
        </w:rPr>
        <w:t>HTTP headers</w:t>
      </w:r>
      <w:r>
        <w:rPr>
          <w:rFonts w:ascii="Segoe UI" w:hAnsi="Segoe UI" w:cs="Segoe UI"/>
          <w:color w:val="1B1B1B"/>
          <w:shd w:val="clear" w:color="auto" w:fill="FFFFFF"/>
        </w:rPr>
        <w:t> let the client and the server pass additional information with an HTTP request or response. An HTTP header consists of its case-insensitive name followed by a colon (</w:t>
      </w:r>
      <w:r>
        <w:rPr>
          <w:rStyle w:val="HTMLCode"/>
          <w:rFonts w:ascii="var(--font-code)" w:eastAsiaTheme="minorHAnsi" w:hAnsi="var(--font-code)"/>
          <w:color w:val="1B1B1B"/>
        </w:rPr>
        <w:t>:</w:t>
      </w:r>
      <w:r>
        <w:rPr>
          <w:rFonts w:ascii="Segoe UI" w:hAnsi="Segoe UI" w:cs="Segoe UI"/>
          <w:color w:val="1B1B1B"/>
          <w:shd w:val="clear" w:color="auto" w:fill="FFFFFF"/>
        </w:rPr>
        <w:t>), then by its value. </w:t>
      </w:r>
      <w:hyperlink r:id="rId7" w:history="1">
        <w:r>
          <w:rPr>
            <w:rStyle w:val="Hyperlink"/>
            <w:rFonts w:ascii="Segoe UI" w:hAnsi="Segoe UI" w:cs="Segoe UI"/>
            <w:shd w:val="clear" w:color="auto" w:fill="FFFFFF"/>
          </w:rPr>
          <w:t>Whitespace</w:t>
        </w:r>
      </w:hyperlink>
      <w:r>
        <w:rPr>
          <w:rFonts w:ascii="Segoe UI" w:hAnsi="Segoe UI" w:cs="Segoe UI"/>
          <w:color w:val="1B1B1B"/>
          <w:shd w:val="clear" w:color="auto" w:fill="FFFFFF"/>
        </w:rPr>
        <w:t> before the value is ignored.</w:t>
      </w:r>
      <w:r>
        <w:br/>
      </w:r>
      <w:r>
        <w:br/>
      </w:r>
      <w:r w:rsidRPr="005976B7">
        <w:drawing>
          <wp:inline distT="0" distB="0" distL="0" distR="0" wp14:anchorId="4E922BD2" wp14:editId="42C2DC1A">
            <wp:extent cx="5731510" cy="2907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07665"/>
                    </a:xfrm>
                    <a:prstGeom prst="rect">
                      <a:avLst/>
                    </a:prstGeom>
                  </pic:spPr>
                </pic:pic>
              </a:graphicData>
            </a:graphic>
          </wp:inline>
        </w:drawing>
      </w:r>
    </w:p>
    <w:p w:rsidR="00704D86" w:rsidRPr="00704D86" w:rsidRDefault="005976B7" w:rsidP="00704D86">
      <w:pPr>
        <w:pStyle w:val="Heading1"/>
      </w:pPr>
      <w:r>
        <w:rPr>
          <w:b w:val="0"/>
        </w:rPr>
        <w:t>API: Ap</w:t>
      </w:r>
      <w:r w:rsidR="00B06C65">
        <w:rPr>
          <w:b w:val="0"/>
        </w:rPr>
        <w:t xml:space="preserve">plication programming </w:t>
      </w:r>
      <w:proofErr w:type="gramStart"/>
      <w:r w:rsidR="00B06C65">
        <w:rPr>
          <w:b w:val="0"/>
        </w:rPr>
        <w:t>interface(</w:t>
      </w:r>
      <w:proofErr w:type="gramEnd"/>
      <w:r w:rsidR="00B06C65">
        <w:rPr>
          <w:b w:val="0"/>
        </w:rPr>
        <w:t xml:space="preserve">interface: </w:t>
      </w:r>
      <w:r w:rsidR="00B06C65">
        <w:rPr>
          <w:rFonts w:ascii="Arial" w:hAnsi="Arial" w:cs="Arial"/>
          <w:color w:val="040C28"/>
          <w:shd w:val="clear" w:color="auto" w:fill="D3E3FD"/>
        </w:rPr>
        <w:t>points of communication between different components of an application or system</w:t>
      </w:r>
      <w:r w:rsidR="00B06C65">
        <w:rPr>
          <w:rFonts w:ascii="Arial" w:hAnsi="Arial" w:cs="Arial"/>
          <w:color w:val="040C28"/>
          <w:shd w:val="clear" w:color="auto" w:fill="D3E3FD"/>
        </w:rPr>
        <w:t>, we only see the graphic but f</w:t>
      </w:r>
      <w:r w:rsidR="00704D86">
        <w:rPr>
          <w:rFonts w:ascii="Arial" w:hAnsi="Arial" w:cs="Arial"/>
          <w:color w:val="040C28"/>
          <w:shd w:val="clear" w:color="auto" w:fill="D3E3FD"/>
        </w:rPr>
        <w:t>u</w:t>
      </w:r>
      <w:r w:rsidR="00B06C65">
        <w:rPr>
          <w:rFonts w:ascii="Arial" w:hAnsi="Arial" w:cs="Arial"/>
          <w:color w:val="040C28"/>
          <w:shd w:val="clear" w:color="auto" w:fill="D3E3FD"/>
        </w:rPr>
        <w:t>nct</w:t>
      </w:r>
      <w:r w:rsidR="00704D86">
        <w:rPr>
          <w:rFonts w:ascii="Arial" w:hAnsi="Arial" w:cs="Arial"/>
          <w:color w:val="040C28"/>
          <w:shd w:val="clear" w:color="auto" w:fill="D3E3FD"/>
        </w:rPr>
        <w:t>i</w:t>
      </w:r>
      <w:r w:rsidR="00B06C65">
        <w:rPr>
          <w:rFonts w:ascii="Arial" w:hAnsi="Arial" w:cs="Arial"/>
          <w:color w:val="040C28"/>
          <w:shd w:val="clear" w:color="auto" w:fill="D3E3FD"/>
        </w:rPr>
        <w:t>onality we are not aware about</w:t>
      </w:r>
      <w:r w:rsidR="00B06C65">
        <w:rPr>
          <w:b w:val="0"/>
        </w:rPr>
        <w:t>)</w:t>
      </w:r>
      <w:r w:rsidR="00704D86">
        <w:rPr>
          <w:b w:val="0"/>
        </w:rPr>
        <w:br/>
      </w:r>
      <w:r w:rsidR="00704D86">
        <w:br/>
        <w:t>##</w:t>
      </w:r>
      <w:r w:rsidR="00704D86" w:rsidRPr="00704D86">
        <w:t xml:space="preserve"> HTTP request methods</w:t>
      </w:r>
      <w:r w:rsidR="00704D86">
        <w:t>/verb:</w:t>
      </w:r>
    </w:p>
    <w:p w:rsidR="00704D86" w:rsidRPr="00704D86" w:rsidRDefault="00704D86" w:rsidP="00704D86">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HTTP defines a set of </w:t>
      </w:r>
      <w:r w:rsidRPr="00704D86">
        <w:rPr>
          <w:rFonts w:ascii="Segoe UI" w:eastAsia="Times New Roman" w:hAnsi="Segoe UI" w:cs="Segoe UI"/>
          <w:b/>
          <w:bCs/>
          <w:color w:val="1B1B1B"/>
          <w:sz w:val="24"/>
          <w:szCs w:val="24"/>
          <w:lang w:eastAsia="en-IN"/>
        </w:rPr>
        <w:t>request methods</w:t>
      </w:r>
      <w:r w:rsidRPr="00704D86">
        <w:rPr>
          <w:rFonts w:ascii="Segoe UI" w:eastAsia="Times New Roman" w:hAnsi="Segoe UI" w:cs="Segoe UI"/>
          <w:color w:val="1B1B1B"/>
          <w:sz w:val="24"/>
          <w:szCs w:val="24"/>
          <w:lang w:eastAsia="en-IN"/>
        </w:rPr>
        <w:t> to indicate the desired action to be performed for a given resource. Although they can also be nouns, these request methods are sometimes referred to as </w:t>
      </w:r>
      <w:r w:rsidRPr="00704D86">
        <w:rPr>
          <w:rFonts w:ascii="Segoe UI" w:eastAsia="Times New Roman" w:hAnsi="Segoe UI" w:cs="Segoe UI"/>
          <w:i/>
          <w:iCs/>
          <w:color w:val="1B1B1B"/>
          <w:sz w:val="24"/>
          <w:szCs w:val="24"/>
          <w:lang w:eastAsia="en-IN"/>
        </w:rPr>
        <w:t>HTTP verbs</w:t>
      </w:r>
      <w:r w:rsidRPr="00704D86">
        <w:rPr>
          <w:rFonts w:ascii="Segoe UI" w:eastAsia="Times New Roman" w:hAnsi="Segoe UI" w:cs="Segoe UI"/>
          <w:color w:val="1B1B1B"/>
          <w:sz w:val="24"/>
          <w:szCs w:val="24"/>
          <w:lang w:eastAsia="en-IN"/>
        </w:rPr>
        <w:t>. Each of them implements a different semantic, but some common features are shared by a group of them: e.g. a request method can be </w:t>
      </w:r>
      <w:hyperlink r:id="rId9" w:history="1">
        <w:r w:rsidRPr="00704D86">
          <w:rPr>
            <w:rFonts w:ascii="Segoe UI" w:eastAsia="Times New Roman" w:hAnsi="Segoe UI" w:cs="Segoe UI"/>
            <w:color w:val="0000FF"/>
            <w:sz w:val="24"/>
            <w:szCs w:val="24"/>
            <w:u w:val="single"/>
            <w:lang w:eastAsia="en-IN"/>
          </w:rPr>
          <w:t>safe</w:t>
        </w:r>
      </w:hyperlink>
      <w:r w:rsidRPr="00704D86">
        <w:rPr>
          <w:rFonts w:ascii="Segoe UI" w:eastAsia="Times New Roman" w:hAnsi="Segoe UI" w:cs="Segoe UI"/>
          <w:color w:val="1B1B1B"/>
          <w:sz w:val="24"/>
          <w:szCs w:val="24"/>
          <w:lang w:eastAsia="en-IN"/>
        </w:rPr>
        <w:t>, </w:t>
      </w:r>
      <w:hyperlink r:id="rId10" w:history="1">
        <w:r w:rsidRPr="00704D86">
          <w:rPr>
            <w:rFonts w:ascii="Segoe UI" w:eastAsia="Times New Roman" w:hAnsi="Segoe UI" w:cs="Segoe UI"/>
            <w:color w:val="0000FF"/>
            <w:sz w:val="24"/>
            <w:szCs w:val="24"/>
            <w:u w:val="single"/>
            <w:lang w:eastAsia="en-IN"/>
          </w:rPr>
          <w:t>idempotent</w:t>
        </w:r>
      </w:hyperlink>
      <w:r w:rsidRPr="00704D86">
        <w:rPr>
          <w:rFonts w:ascii="Segoe UI" w:eastAsia="Times New Roman" w:hAnsi="Segoe UI" w:cs="Segoe UI"/>
          <w:color w:val="1B1B1B"/>
          <w:sz w:val="24"/>
          <w:szCs w:val="24"/>
          <w:lang w:eastAsia="en-IN"/>
        </w:rPr>
        <w:t>, or </w:t>
      </w:r>
      <w:hyperlink r:id="rId11" w:history="1">
        <w:r w:rsidRPr="00704D86">
          <w:rPr>
            <w:rFonts w:ascii="Segoe UI" w:eastAsia="Times New Roman" w:hAnsi="Segoe UI" w:cs="Segoe UI"/>
            <w:color w:val="0000FF"/>
            <w:sz w:val="24"/>
            <w:szCs w:val="24"/>
            <w:u w:val="single"/>
            <w:lang w:eastAsia="en-IN"/>
          </w:rPr>
          <w:t>cacheable</w:t>
        </w:r>
      </w:hyperlink>
      <w:r w:rsidRPr="00704D86">
        <w:rPr>
          <w:rFonts w:ascii="Segoe UI" w:eastAsia="Times New Roman" w:hAnsi="Segoe UI" w:cs="Segoe UI"/>
          <w:color w:val="1B1B1B"/>
          <w:sz w:val="24"/>
          <w:szCs w:val="24"/>
          <w:lang w:eastAsia="en-IN"/>
        </w:rPr>
        <w:t>.</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2" w:history="1">
        <w:r w:rsidRPr="00704D86">
          <w:rPr>
            <w:rFonts w:ascii="var(--font-code)" w:eastAsia="Times New Roman" w:hAnsi="var(--font-code)" w:cs="Courier New"/>
            <w:color w:val="0000FF"/>
            <w:sz w:val="20"/>
            <w:szCs w:val="20"/>
            <w:u w:val="single"/>
            <w:lang w:eastAsia="en-IN"/>
          </w:rPr>
          <w:t>GET</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lastRenderedPageBreak/>
        <w:t>The </w:t>
      </w:r>
      <w:r w:rsidRPr="00704D86">
        <w:rPr>
          <w:rFonts w:ascii="var(--font-code)" w:eastAsia="Times New Roman" w:hAnsi="var(--font-code)" w:cs="Courier New"/>
          <w:color w:val="1B1B1B"/>
          <w:sz w:val="20"/>
          <w:szCs w:val="20"/>
          <w:lang w:eastAsia="en-IN"/>
        </w:rPr>
        <w:t>GET</w:t>
      </w:r>
      <w:r w:rsidRPr="00704D86">
        <w:rPr>
          <w:rFonts w:ascii="Segoe UI" w:eastAsia="Times New Roman" w:hAnsi="Segoe UI" w:cs="Segoe UI"/>
          <w:color w:val="1B1B1B"/>
          <w:sz w:val="24"/>
          <w:szCs w:val="24"/>
          <w:lang w:eastAsia="en-IN"/>
        </w:rPr>
        <w:t> method requests a representation of the specified resource. Requests using </w:t>
      </w:r>
      <w:r w:rsidRPr="00704D86">
        <w:rPr>
          <w:rFonts w:ascii="var(--font-code)" w:eastAsia="Times New Roman" w:hAnsi="var(--font-code)" w:cs="Courier New"/>
          <w:color w:val="1B1B1B"/>
          <w:sz w:val="20"/>
          <w:szCs w:val="20"/>
          <w:lang w:eastAsia="en-IN"/>
        </w:rPr>
        <w:t>GET</w:t>
      </w:r>
      <w:r w:rsidRPr="00704D86">
        <w:rPr>
          <w:rFonts w:ascii="Segoe UI" w:eastAsia="Times New Roman" w:hAnsi="Segoe UI" w:cs="Segoe UI"/>
          <w:color w:val="1B1B1B"/>
          <w:sz w:val="24"/>
          <w:szCs w:val="24"/>
          <w:lang w:eastAsia="en-IN"/>
        </w:rPr>
        <w:t> should only retrieve data.</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3" w:history="1">
        <w:r w:rsidRPr="00704D86">
          <w:rPr>
            <w:rFonts w:ascii="var(--font-code)" w:eastAsia="Times New Roman" w:hAnsi="var(--font-code)" w:cs="Courier New"/>
            <w:color w:val="0000FF"/>
            <w:sz w:val="20"/>
            <w:szCs w:val="20"/>
            <w:u w:val="single"/>
            <w:lang w:eastAsia="en-IN"/>
          </w:rPr>
          <w:t>HEAD</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HEAD</w:t>
      </w:r>
      <w:r w:rsidRPr="00704D86">
        <w:rPr>
          <w:rFonts w:ascii="Segoe UI" w:eastAsia="Times New Roman" w:hAnsi="Segoe UI" w:cs="Segoe UI"/>
          <w:color w:val="1B1B1B"/>
          <w:sz w:val="24"/>
          <w:szCs w:val="24"/>
          <w:lang w:eastAsia="en-IN"/>
        </w:rPr>
        <w:t> method asks for a response identical to a </w:t>
      </w:r>
      <w:r w:rsidRPr="00704D86">
        <w:rPr>
          <w:rFonts w:ascii="var(--font-code)" w:eastAsia="Times New Roman" w:hAnsi="var(--font-code)" w:cs="Courier New"/>
          <w:color w:val="1B1B1B"/>
          <w:sz w:val="20"/>
          <w:szCs w:val="20"/>
          <w:lang w:eastAsia="en-IN"/>
        </w:rPr>
        <w:t>GET</w:t>
      </w:r>
      <w:r w:rsidRPr="00704D86">
        <w:rPr>
          <w:rFonts w:ascii="Segoe UI" w:eastAsia="Times New Roman" w:hAnsi="Segoe UI" w:cs="Segoe UI"/>
          <w:color w:val="1B1B1B"/>
          <w:sz w:val="24"/>
          <w:szCs w:val="24"/>
          <w:lang w:eastAsia="en-IN"/>
        </w:rPr>
        <w:t> request, but without the response body.</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4" w:history="1">
        <w:r w:rsidRPr="00704D86">
          <w:rPr>
            <w:rFonts w:ascii="var(--font-code)" w:eastAsia="Times New Roman" w:hAnsi="var(--font-code)" w:cs="Courier New"/>
            <w:color w:val="0000FF"/>
            <w:sz w:val="20"/>
            <w:szCs w:val="20"/>
            <w:u w:val="single"/>
            <w:lang w:eastAsia="en-IN"/>
          </w:rPr>
          <w:t>POST</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POST</w:t>
      </w:r>
      <w:r w:rsidRPr="00704D86">
        <w:rPr>
          <w:rFonts w:ascii="Segoe UI" w:eastAsia="Times New Roman" w:hAnsi="Segoe UI" w:cs="Segoe UI"/>
          <w:color w:val="1B1B1B"/>
          <w:sz w:val="24"/>
          <w:szCs w:val="24"/>
          <w:lang w:eastAsia="en-IN"/>
        </w:rPr>
        <w:t> method submits an entity to the specified resource, often causing a change in state or side effects on the server.</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5" w:history="1">
        <w:r w:rsidRPr="00704D86">
          <w:rPr>
            <w:rFonts w:ascii="var(--font-code)" w:eastAsia="Times New Roman" w:hAnsi="var(--font-code)" w:cs="Courier New"/>
            <w:color w:val="0000FF"/>
            <w:sz w:val="20"/>
            <w:szCs w:val="20"/>
            <w:u w:val="single"/>
            <w:lang w:eastAsia="en-IN"/>
          </w:rPr>
          <w:t>PUT</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PUT</w:t>
      </w:r>
      <w:r w:rsidRPr="00704D86">
        <w:rPr>
          <w:rFonts w:ascii="Segoe UI" w:eastAsia="Times New Roman" w:hAnsi="Segoe UI" w:cs="Segoe UI"/>
          <w:color w:val="1B1B1B"/>
          <w:sz w:val="24"/>
          <w:szCs w:val="24"/>
          <w:lang w:eastAsia="en-IN"/>
        </w:rPr>
        <w:t> method replaces all current representations of the target resource with the request payload.</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6" w:history="1">
        <w:r w:rsidRPr="00704D86">
          <w:rPr>
            <w:rFonts w:ascii="var(--font-code)" w:eastAsia="Times New Roman" w:hAnsi="var(--font-code)" w:cs="Courier New"/>
            <w:color w:val="0000FF"/>
            <w:sz w:val="20"/>
            <w:szCs w:val="20"/>
            <w:u w:val="single"/>
            <w:lang w:eastAsia="en-IN"/>
          </w:rPr>
          <w:t>DELETE</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DELETE</w:t>
      </w:r>
      <w:r w:rsidRPr="00704D86">
        <w:rPr>
          <w:rFonts w:ascii="Segoe UI" w:eastAsia="Times New Roman" w:hAnsi="Segoe UI" w:cs="Segoe UI"/>
          <w:color w:val="1B1B1B"/>
          <w:sz w:val="24"/>
          <w:szCs w:val="24"/>
          <w:lang w:eastAsia="en-IN"/>
        </w:rPr>
        <w:t> method deletes the specified resource.</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7" w:history="1">
        <w:r w:rsidRPr="00704D86">
          <w:rPr>
            <w:rFonts w:ascii="var(--font-code)" w:eastAsia="Times New Roman" w:hAnsi="var(--font-code)" w:cs="Courier New"/>
            <w:color w:val="0000FF"/>
            <w:sz w:val="20"/>
            <w:szCs w:val="20"/>
            <w:u w:val="single"/>
            <w:lang w:eastAsia="en-IN"/>
          </w:rPr>
          <w:t>CONNECT</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CONNECT</w:t>
      </w:r>
      <w:r w:rsidRPr="00704D86">
        <w:rPr>
          <w:rFonts w:ascii="Segoe UI" w:eastAsia="Times New Roman" w:hAnsi="Segoe UI" w:cs="Segoe UI"/>
          <w:color w:val="1B1B1B"/>
          <w:sz w:val="24"/>
          <w:szCs w:val="24"/>
          <w:lang w:eastAsia="en-IN"/>
        </w:rPr>
        <w:t> method establishes a tunnel to the server identified by the target resource.</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8" w:history="1">
        <w:r w:rsidRPr="00704D86">
          <w:rPr>
            <w:rFonts w:ascii="var(--font-code)" w:eastAsia="Times New Roman" w:hAnsi="var(--font-code)" w:cs="Courier New"/>
            <w:color w:val="0000FF"/>
            <w:sz w:val="20"/>
            <w:szCs w:val="20"/>
            <w:u w:val="single"/>
            <w:lang w:eastAsia="en-IN"/>
          </w:rPr>
          <w:t>OPTIONS</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OPTIONS</w:t>
      </w:r>
      <w:r w:rsidRPr="00704D86">
        <w:rPr>
          <w:rFonts w:ascii="Segoe UI" w:eastAsia="Times New Roman" w:hAnsi="Segoe UI" w:cs="Segoe UI"/>
          <w:color w:val="1B1B1B"/>
          <w:sz w:val="24"/>
          <w:szCs w:val="24"/>
          <w:lang w:eastAsia="en-IN"/>
        </w:rPr>
        <w:t> method describes the communication options for the target resource.</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19" w:history="1">
        <w:r w:rsidRPr="00704D86">
          <w:rPr>
            <w:rFonts w:ascii="var(--font-code)" w:eastAsia="Times New Roman" w:hAnsi="var(--font-code)" w:cs="Courier New"/>
            <w:color w:val="0000FF"/>
            <w:sz w:val="20"/>
            <w:szCs w:val="20"/>
            <w:u w:val="single"/>
            <w:lang w:eastAsia="en-IN"/>
          </w:rPr>
          <w:t>TRACE</w:t>
        </w:r>
      </w:hyperlink>
    </w:p>
    <w:p w:rsidR="00704D86" w:rsidRPr="00704D86" w:rsidRDefault="00704D86"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TRACE</w:t>
      </w:r>
      <w:r w:rsidRPr="00704D86">
        <w:rPr>
          <w:rFonts w:ascii="Segoe UI" w:eastAsia="Times New Roman" w:hAnsi="Segoe UI" w:cs="Segoe UI"/>
          <w:color w:val="1B1B1B"/>
          <w:sz w:val="24"/>
          <w:szCs w:val="24"/>
          <w:lang w:eastAsia="en-IN"/>
        </w:rPr>
        <w:t> method performs a message loop-back test along the path to the target resource.</w:t>
      </w:r>
    </w:p>
    <w:p w:rsidR="00704D86" w:rsidRPr="00704D86" w:rsidRDefault="00704D86" w:rsidP="00704D86">
      <w:pPr>
        <w:shd w:val="clear" w:color="auto" w:fill="FFFFFF"/>
        <w:spacing w:after="0" w:line="240" w:lineRule="auto"/>
        <w:rPr>
          <w:rFonts w:ascii="Segoe UI" w:eastAsia="Times New Roman" w:hAnsi="Segoe UI" w:cs="Segoe UI"/>
          <w:color w:val="1B1B1B"/>
          <w:sz w:val="24"/>
          <w:szCs w:val="24"/>
          <w:lang w:eastAsia="en-IN"/>
        </w:rPr>
      </w:pPr>
      <w:hyperlink r:id="rId20" w:history="1">
        <w:r w:rsidRPr="00704D86">
          <w:rPr>
            <w:rFonts w:ascii="var(--font-code)" w:eastAsia="Times New Roman" w:hAnsi="var(--font-code)" w:cs="Courier New"/>
            <w:color w:val="0000FF"/>
            <w:sz w:val="20"/>
            <w:szCs w:val="20"/>
            <w:u w:val="single"/>
            <w:lang w:eastAsia="en-IN"/>
          </w:rPr>
          <w:t>PATCH</w:t>
        </w:r>
      </w:hyperlink>
    </w:p>
    <w:p w:rsidR="00AD04E4" w:rsidRDefault="00704D86" w:rsidP="00AD04E4">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r w:rsidRPr="00704D86">
        <w:rPr>
          <w:rFonts w:ascii="Segoe UI" w:eastAsia="Times New Roman" w:hAnsi="Segoe UI" w:cs="Segoe UI"/>
          <w:color w:val="1B1B1B"/>
          <w:sz w:val="24"/>
          <w:szCs w:val="24"/>
          <w:lang w:eastAsia="en-IN"/>
        </w:rPr>
        <w:t>The </w:t>
      </w:r>
      <w:r w:rsidRPr="00704D86">
        <w:rPr>
          <w:rFonts w:ascii="var(--font-code)" w:eastAsia="Times New Roman" w:hAnsi="var(--font-code)" w:cs="Courier New"/>
          <w:color w:val="1B1B1B"/>
          <w:sz w:val="20"/>
          <w:szCs w:val="20"/>
          <w:lang w:eastAsia="en-IN"/>
        </w:rPr>
        <w:t>PATCH</w:t>
      </w:r>
      <w:r w:rsidRPr="00704D86">
        <w:rPr>
          <w:rFonts w:ascii="Segoe UI" w:eastAsia="Times New Roman" w:hAnsi="Segoe UI" w:cs="Segoe UI"/>
          <w:color w:val="1B1B1B"/>
          <w:sz w:val="24"/>
          <w:szCs w:val="24"/>
          <w:lang w:eastAsia="en-IN"/>
        </w:rPr>
        <w:t> method applies partial modifications to a resource.</w:t>
      </w:r>
    </w:p>
    <w:p w:rsidR="00AD04E4" w:rsidRDefault="00AD04E4" w:rsidP="00AD04E4">
      <w:pPr>
        <w:shd w:val="clear" w:color="auto" w:fill="FFFFFF"/>
        <w:spacing w:before="100" w:beforeAutospacing="1" w:after="100" w:afterAutospacing="1" w:line="240" w:lineRule="auto"/>
        <w:rPr>
          <w:rFonts w:ascii="Arial" w:eastAsia="Times New Roman" w:hAnsi="Arial" w:cs="Arial"/>
          <w:color w:val="151515"/>
          <w:sz w:val="30"/>
          <w:szCs w:val="30"/>
          <w:lang w:eastAsia="en-IN"/>
        </w:rPr>
      </w:pPr>
      <w:r>
        <w:rPr>
          <w:rFonts w:ascii="Arial" w:eastAsia="Times New Roman" w:hAnsi="Arial" w:cs="Arial"/>
          <w:color w:val="151515"/>
          <w:sz w:val="30"/>
          <w:szCs w:val="30"/>
          <w:lang w:eastAsia="en-IN"/>
        </w:rPr>
        <w:t>================================</w:t>
      </w:r>
      <w:r>
        <w:rPr>
          <w:rFonts w:ascii="Arial" w:eastAsia="Times New Roman" w:hAnsi="Arial" w:cs="Arial"/>
          <w:color w:val="151515"/>
          <w:sz w:val="30"/>
          <w:szCs w:val="30"/>
          <w:lang w:eastAsia="en-IN"/>
        </w:rPr>
        <w:br/>
        <w:t xml:space="preserve">What is </w:t>
      </w:r>
      <w:proofErr w:type="gramStart"/>
      <w:r>
        <w:rPr>
          <w:rFonts w:ascii="Arial" w:eastAsia="Times New Roman" w:hAnsi="Arial" w:cs="Arial"/>
          <w:color w:val="151515"/>
          <w:sz w:val="30"/>
          <w:szCs w:val="30"/>
          <w:lang w:eastAsia="en-IN"/>
        </w:rPr>
        <w:t>REST ?</w:t>
      </w:r>
      <w:proofErr w:type="gramEnd"/>
    </w:p>
    <w:p w:rsidR="00AD04E4" w:rsidRPr="00AD04E4" w:rsidRDefault="00AD04E4" w:rsidP="00AD04E4">
      <w:pPr>
        <w:shd w:val="clear" w:color="auto" w:fill="FFFFFF"/>
        <w:spacing w:before="100" w:beforeAutospacing="1" w:after="100" w:afterAutospacing="1" w:line="240" w:lineRule="auto"/>
        <w:rPr>
          <w:rFonts w:ascii="Segoe UI" w:eastAsia="Times New Roman" w:hAnsi="Segoe UI" w:cs="Segoe UI"/>
          <w:color w:val="1B1B1B"/>
          <w:sz w:val="24"/>
          <w:szCs w:val="24"/>
          <w:lang w:eastAsia="en-IN"/>
        </w:rPr>
      </w:pPr>
      <w:r w:rsidRPr="00AD04E4">
        <w:rPr>
          <w:rFonts w:ascii="Arial" w:eastAsia="Times New Roman" w:hAnsi="Arial" w:cs="Arial"/>
          <w:color w:val="151515"/>
          <w:sz w:val="30"/>
          <w:szCs w:val="30"/>
          <w:lang w:eastAsia="en-IN"/>
        </w:rPr>
        <w:t>REST is a set of architectural constraints, not a protocol or a standard. API developers can implement REST in a variety of ways.</w:t>
      </w:r>
    </w:p>
    <w:p w:rsidR="00AD04E4" w:rsidRPr="00AD04E4" w:rsidRDefault="00AD04E4" w:rsidP="00AD04E4">
      <w:pPr>
        <w:shd w:val="clear" w:color="auto" w:fill="FFFFFF"/>
        <w:spacing w:before="100" w:beforeAutospacing="1" w:after="240" w:line="240" w:lineRule="auto"/>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lastRenderedPageBreak/>
        <w:t xml:space="preserve">When a client request is made via a </w:t>
      </w:r>
      <w:proofErr w:type="spellStart"/>
      <w:r w:rsidRPr="00AD04E4">
        <w:rPr>
          <w:rFonts w:ascii="Arial" w:eastAsia="Times New Roman" w:hAnsi="Arial" w:cs="Arial"/>
          <w:color w:val="151515"/>
          <w:sz w:val="30"/>
          <w:szCs w:val="30"/>
          <w:lang w:eastAsia="en-IN"/>
        </w:rPr>
        <w:t>RESTful</w:t>
      </w:r>
      <w:proofErr w:type="spellEnd"/>
      <w:r w:rsidRPr="00AD04E4">
        <w:rPr>
          <w:rFonts w:ascii="Arial" w:eastAsia="Times New Roman" w:hAnsi="Arial" w:cs="Arial"/>
          <w:color w:val="151515"/>
          <w:sz w:val="30"/>
          <w:szCs w:val="30"/>
          <w:lang w:eastAsia="en-IN"/>
        </w:rPr>
        <w:t xml:space="preserve"> API, it transfers a representation of the state of the resource to the requester or endpoint. This information, or representation, is delivered in one of several formats via HTTP: JSON (</w:t>
      </w:r>
      <w:proofErr w:type="spellStart"/>
      <w:r w:rsidRPr="00AD04E4">
        <w:rPr>
          <w:rFonts w:ascii="Arial" w:eastAsia="Times New Roman" w:hAnsi="Arial" w:cs="Arial"/>
          <w:color w:val="151515"/>
          <w:sz w:val="30"/>
          <w:szCs w:val="30"/>
          <w:lang w:eastAsia="en-IN"/>
        </w:rPr>
        <w:t>Javascript</w:t>
      </w:r>
      <w:proofErr w:type="spellEnd"/>
      <w:r w:rsidRPr="00AD04E4">
        <w:rPr>
          <w:rFonts w:ascii="Arial" w:eastAsia="Times New Roman" w:hAnsi="Arial" w:cs="Arial"/>
          <w:color w:val="151515"/>
          <w:sz w:val="30"/>
          <w:szCs w:val="30"/>
          <w:lang w:eastAsia="en-IN"/>
        </w:rPr>
        <w:t xml:space="preserve"> Object Notation), HTML, XLT, Python, PHP, or plain text. JSON is the most generally popular file format to use because, despite its name, it’s language-agnostic, as well as readable by both humans and machines. </w:t>
      </w:r>
    </w:p>
    <w:p w:rsidR="00AD04E4" w:rsidRPr="00AD04E4" w:rsidRDefault="00AD04E4" w:rsidP="00AD04E4">
      <w:pPr>
        <w:shd w:val="clear" w:color="auto" w:fill="FFFFFF"/>
        <w:spacing w:before="100" w:beforeAutospacing="1" w:after="240" w:line="240" w:lineRule="auto"/>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Something else to keep in mind: Headers and parameters are also important in the HTTP methods of a </w:t>
      </w:r>
      <w:proofErr w:type="spellStart"/>
      <w:r w:rsidRPr="00AD04E4">
        <w:rPr>
          <w:rFonts w:ascii="Arial" w:eastAsia="Times New Roman" w:hAnsi="Arial" w:cs="Arial"/>
          <w:color w:val="151515"/>
          <w:sz w:val="30"/>
          <w:szCs w:val="30"/>
          <w:lang w:eastAsia="en-IN"/>
        </w:rPr>
        <w:t>RESTful</w:t>
      </w:r>
      <w:proofErr w:type="spellEnd"/>
      <w:r w:rsidRPr="00AD04E4">
        <w:rPr>
          <w:rFonts w:ascii="Arial" w:eastAsia="Times New Roman" w:hAnsi="Arial" w:cs="Arial"/>
          <w:color w:val="151515"/>
          <w:sz w:val="30"/>
          <w:szCs w:val="30"/>
          <w:lang w:eastAsia="en-IN"/>
        </w:rPr>
        <w:t xml:space="preserve"> API HTTP request, as they contain important identifier information as to the request's metadata, authorization, uniform resource identifier (URI), caching, cookies, and more. There are request headers and response headers, each with their own HTTP connection information and status codes.</w:t>
      </w:r>
    </w:p>
    <w:p w:rsidR="00AD04E4" w:rsidRPr="00AD04E4" w:rsidRDefault="00AD04E4" w:rsidP="00AD04E4">
      <w:pPr>
        <w:shd w:val="clear" w:color="auto" w:fill="FFFFFF"/>
        <w:spacing w:before="100" w:beforeAutospacing="1" w:after="240" w:line="240" w:lineRule="auto"/>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 xml:space="preserve">In order for an API to be considered </w:t>
      </w:r>
      <w:proofErr w:type="spellStart"/>
      <w:r w:rsidRPr="00AD04E4">
        <w:rPr>
          <w:rFonts w:ascii="Arial" w:eastAsia="Times New Roman" w:hAnsi="Arial" w:cs="Arial"/>
          <w:color w:val="151515"/>
          <w:sz w:val="30"/>
          <w:szCs w:val="30"/>
          <w:lang w:eastAsia="en-IN"/>
        </w:rPr>
        <w:t>RESTful</w:t>
      </w:r>
      <w:proofErr w:type="spellEnd"/>
      <w:r w:rsidRPr="00AD04E4">
        <w:rPr>
          <w:rFonts w:ascii="Arial" w:eastAsia="Times New Roman" w:hAnsi="Arial" w:cs="Arial"/>
          <w:color w:val="151515"/>
          <w:sz w:val="30"/>
          <w:szCs w:val="30"/>
          <w:lang w:eastAsia="en-IN"/>
        </w:rPr>
        <w:t>, it has to conform to these criteria:</w:t>
      </w:r>
    </w:p>
    <w:p w:rsidR="00AD04E4" w:rsidRPr="00AD04E4" w:rsidRDefault="00AD04E4" w:rsidP="00AD04E4">
      <w:pPr>
        <w:numPr>
          <w:ilvl w:val="0"/>
          <w:numId w:val="2"/>
        </w:numPr>
        <w:shd w:val="clear" w:color="auto" w:fill="FFFFFF"/>
        <w:spacing w:after="100" w:afterAutospacing="1" w:line="240" w:lineRule="auto"/>
        <w:ind w:left="0"/>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A client-server architecture made up of clients, servers, and resources, with requests managed through HTTP.</w:t>
      </w:r>
    </w:p>
    <w:p w:rsidR="00AD04E4" w:rsidRPr="00AD04E4" w:rsidRDefault="00AD04E4" w:rsidP="00AD04E4">
      <w:pPr>
        <w:numPr>
          <w:ilvl w:val="0"/>
          <w:numId w:val="2"/>
        </w:numPr>
        <w:shd w:val="clear" w:color="auto" w:fill="FFFFFF"/>
        <w:spacing w:after="100" w:afterAutospacing="1" w:line="240" w:lineRule="auto"/>
        <w:ind w:left="0"/>
        <w:rPr>
          <w:rFonts w:ascii="Arial" w:eastAsia="Times New Roman" w:hAnsi="Arial" w:cs="Arial"/>
          <w:color w:val="151515"/>
          <w:sz w:val="30"/>
          <w:szCs w:val="30"/>
          <w:lang w:eastAsia="en-IN"/>
        </w:rPr>
      </w:pPr>
      <w:hyperlink r:id="rId21" w:history="1">
        <w:r w:rsidRPr="00AD04E4">
          <w:rPr>
            <w:rFonts w:ascii="Arial" w:eastAsia="Times New Roman" w:hAnsi="Arial" w:cs="Arial"/>
            <w:color w:val="0066CC"/>
            <w:sz w:val="30"/>
            <w:szCs w:val="30"/>
            <w:lang w:eastAsia="en-IN"/>
          </w:rPr>
          <w:t>Stateless</w:t>
        </w:r>
      </w:hyperlink>
      <w:r w:rsidRPr="00AD04E4">
        <w:rPr>
          <w:rFonts w:ascii="Arial" w:eastAsia="Times New Roman" w:hAnsi="Arial" w:cs="Arial"/>
          <w:color w:val="151515"/>
          <w:sz w:val="30"/>
          <w:szCs w:val="30"/>
          <w:lang w:eastAsia="en-IN"/>
        </w:rPr>
        <w:t> client-server communication, meaning no client information is stored between get requests and each request is separate and unconnected.</w:t>
      </w:r>
    </w:p>
    <w:p w:rsidR="00AD04E4" w:rsidRPr="00AD04E4" w:rsidRDefault="00AD04E4" w:rsidP="00AD04E4">
      <w:pPr>
        <w:numPr>
          <w:ilvl w:val="0"/>
          <w:numId w:val="2"/>
        </w:numPr>
        <w:shd w:val="clear" w:color="auto" w:fill="FFFFFF"/>
        <w:spacing w:after="100" w:afterAutospacing="1" w:line="240" w:lineRule="auto"/>
        <w:ind w:left="0"/>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Cacheable data that streamlines client-server interactions.</w:t>
      </w:r>
    </w:p>
    <w:p w:rsidR="00AD04E4" w:rsidRPr="00AD04E4" w:rsidRDefault="00AD04E4" w:rsidP="00AD04E4">
      <w:pPr>
        <w:numPr>
          <w:ilvl w:val="0"/>
          <w:numId w:val="2"/>
        </w:numPr>
        <w:shd w:val="clear" w:color="auto" w:fill="FFFFFF"/>
        <w:spacing w:after="100" w:afterAutospacing="1" w:line="240" w:lineRule="auto"/>
        <w:ind w:left="0"/>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A uniform interface between components so that information is transferred in a standard form. This requires that:</w:t>
      </w:r>
    </w:p>
    <w:p w:rsidR="00AD04E4" w:rsidRPr="00AD04E4" w:rsidRDefault="00AD04E4" w:rsidP="00AD04E4">
      <w:pPr>
        <w:numPr>
          <w:ilvl w:val="1"/>
          <w:numId w:val="2"/>
        </w:numPr>
        <w:shd w:val="clear" w:color="auto" w:fill="FFFFFF"/>
        <w:spacing w:after="100" w:afterAutospacing="1" w:line="240" w:lineRule="auto"/>
        <w:ind w:left="0"/>
        <w:rPr>
          <w:rFonts w:ascii="Arial" w:eastAsia="Times New Roman" w:hAnsi="Arial" w:cs="Arial"/>
          <w:color w:val="151515"/>
          <w:sz w:val="30"/>
          <w:szCs w:val="30"/>
          <w:lang w:eastAsia="en-IN"/>
        </w:rPr>
      </w:pPr>
      <w:proofErr w:type="gramStart"/>
      <w:r w:rsidRPr="00AD04E4">
        <w:rPr>
          <w:rFonts w:ascii="Arial" w:eastAsia="Times New Roman" w:hAnsi="Arial" w:cs="Arial"/>
          <w:color w:val="151515"/>
          <w:sz w:val="30"/>
          <w:szCs w:val="30"/>
          <w:lang w:eastAsia="en-IN"/>
        </w:rPr>
        <w:t>resources</w:t>
      </w:r>
      <w:proofErr w:type="gramEnd"/>
      <w:r w:rsidRPr="00AD04E4">
        <w:rPr>
          <w:rFonts w:ascii="Arial" w:eastAsia="Times New Roman" w:hAnsi="Arial" w:cs="Arial"/>
          <w:color w:val="151515"/>
          <w:sz w:val="30"/>
          <w:szCs w:val="30"/>
          <w:lang w:eastAsia="en-IN"/>
        </w:rPr>
        <w:t xml:space="preserve"> requested are identifiable and separate from the representations sent to the client.</w:t>
      </w:r>
    </w:p>
    <w:p w:rsidR="00AD04E4" w:rsidRPr="00AD04E4" w:rsidRDefault="00AD04E4" w:rsidP="00AD04E4">
      <w:pPr>
        <w:numPr>
          <w:ilvl w:val="1"/>
          <w:numId w:val="2"/>
        </w:numPr>
        <w:shd w:val="clear" w:color="auto" w:fill="FFFFFF"/>
        <w:spacing w:after="100" w:afterAutospacing="1" w:line="240" w:lineRule="auto"/>
        <w:ind w:left="0"/>
        <w:rPr>
          <w:rFonts w:ascii="Arial" w:eastAsia="Times New Roman" w:hAnsi="Arial" w:cs="Arial"/>
          <w:color w:val="151515"/>
          <w:sz w:val="30"/>
          <w:szCs w:val="30"/>
          <w:lang w:eastAsia="en-IN"/>
        </w:rPr>
      </w:pPr>
      <w:proofErr w:type="gramStart"/>
      <w:r w:rsidRPr="00AD04E4">
        <w:rPr>
          <w:rFonts w:ascii="Arial" w:eastAsia="Times New Roman" w:hAnsi="Arial" w:cs="Arial"/>
          <w:color w:val="151515"/>
          <w:sz w:val="30"/>
          <w:szCs w:val="30"/>
          <w:lang w:eastAsia="en-IN"/>
        </w:rPr>
        <w:t>resources</w:t>
      </w:r>
      <w:proofErr w:type="gramEnd"/>
      <w:r w:rsidRPr="00AD04E4">
        <w:rPr>
          <w:rFonts w:ascii="Arial" w:eastAsia="Times New Roman" w:hAnsi="Arial" w:cs="Arial"/>
          <w:color w:val="151515"/>
          <w:sz w:val="30"/>
          <w:szCs w:val="30"/>
          <w:lang w:eastAsia="en-IN"/>
        </w:rPr>
        <w:t xml:space="preserve"> can be manipulated by the client via the representation they receive because the representation contains enough information to do so.</w:t>
      </w:r>
    </w:p>
    <w:p w:rsidR="00AD04E4" w:rsidRPr="00AD04E4" w:rsidRDefault="00AD04E4" w:rsidP="00AD04E4">
      <w:pPr>
        <w:numPr>
          <w:ilvl w:val="1"/>
          <w:numId w:val="2"/>
        </w:numPr>
        <w:shd w:val="clear" w:color="auto" w:fill="FFFFFF"/>
        <w:spacing w:after="100" w:afterAutospacing="1" w:line="240" w:lineRule="auto"/>
        <w:ind w:left="0"/>
        <w:rPr>
          <w:rFonts w:ascii="Arial" w:eastAsia="Times New Roman" w:hAnsi="Arial" w:cs="Arial"/>
          <w:color w:val="151515"/>
          <w:sz w:val="30"/>
          <w:szCs w:val="30"/>
          <w:lang w:eastAsia="en-IN"/>
        </w:rPr>
      </w:pPr>
      <w:proofErr w:type="gramStart"/>
      <w:r w:rsidRPr="00AD04E4">
        <w:rPr>
          <w:rFonts w:ascii="Arial" w:eastAsia="Times New Roman" w:hAnsi="Arial" w:cs="Arial"/>
          <w:color w:val="151515"/>
          <w:sz w:val="30"/>
          <w:szCs w:val="30"/>
          <w:lang w:eastAsia="en-IN"/>
        </w:rPr>
        <w:t>self-descriptive</w:t>
      </w:r>
      <w:proofErr w:type="gramEnd"/>
      <w:r w:rsidRPr="00AD04E4">
        <w:rPr>
          <w:rFonts w:ascii="Arial" w:eastAsia="Times New Roman" w:hAnsi="Arial" w:cs="Arial"/>
          <w:color w:val="151515"/>
          <w:sz w:val="30"/>
          <w:szCs w:val="30"/>
          <w:lang w:eastAsia="en-IN"/>
        </w:rPr>
        <w:t xml:space="preserve"> messages returned to the client have enough information to describe how the client should process it.</w:t>
      </w:r>
    </w:p>
    <w:p w:rsidR="00AD04E4" w:rsidRPr="00AD04E4" w:rsidRDefault="00AD04E4" w:rsidP="00AD04E4">
      <w:pPr>
        <w:numPr>
          <w:ilvl w:val="1"/>
          <w:numId w:val="2"/>
        </w:numPr>
        <w:shd w:val="clear" w:color="auto" w:fill="FFFFFF"/>
        <w:spacing w:after="0" w:line="240" w:lineRule="auto"/>
        <w:ind w:left="0"/>
        <w:rPr>
          <w:rFonts w:ascii="Arial" w:eastAsia="Times New Roman" w:hAnsi="Arial" w:cs="Arial"/>
          <w:color w:val="151515"/>
          <w:sz w:val="30"/>
          <w:szCs w:val="30"/>
          <w:lang w:eastAsia="en-IN"/>
        </w:rPr>
      </w:pPr>
      <w:proofErr w:type="gramStart"/>
      <w:r w:rsidRPr="00AD04E4">
        <w:rPr>
          <w:rFonts w:ascii="Arial" w:eastAsia="Times New Roman" w:hAnsi="Arial" w:cs="Arial"/>
          <w:color w:val="151515"/>
          <w:sz w:val="30"/>
          <w:szCs w:val="30"/>
          <w:lang w:eastAsia="en-IN"/>
        </w:rPr>
        <w:t>hypertext/hypermedia</w:t>
      </w:r>
      <w:proofErr w:type="gramEnd"/>
      <w:r w:rsidRPr="00AD04E4">
        <w:rPr>
          <w:rFonts w:ascii="Arial" w:eastAsia="Times New Roman" w:hAnsi="Arial" w:cs="Arial"/>
          <w:color w:val="151515"/>
          <w:sz w:val="30"/>
          <w:szCs w:val="30"/>
          <w:lang w:eastAsia="en-IN"/>
        </w:rPr>
        <w:t xml:space="preserve"> is available, meaning that after accessing a resource the client should be able to use hyperlinks to find all other currently available actions they can take.</w:t>
      </w:r>
    </w:p>
    <w:p w:rsidR="00AD04E4" w:rsidRPr="00AD04E4" w:rsidRDefault="00AD04E4" w:rsidP="00AD04E4">
      <w:pPr>
        <w:numPr>
          <w:ilvl w:val="0"/>
          <w:numId w:val="2"/>
        </w:numPr>
        <w:shd w:val="clear" w:color="auto" w:fill="FFFFFF"/>
        <w:spacing w:after="100" w:afterAutospacing="1" w:line="240" w:lineRule="auto"/>
        <w:ind w:left="0"/>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A layered system that organizes each type of server (those responsible for security, load-balancing, etc.) involved the retrieval of requested information into hierarchies, invisible to the client.</w:t>
      </w:r>
    </w:p>
    <w:p w:rsidR="00AD04E4" w:rsidRPr="00AD04E4" w:rsidRDefault="00AD04E4" w:rsidP="00AD04E4">
      <w:pPr>
        <w:numPr>
          <w:ilvl w:val="0"/>
          <w:numId w:val="2"/>
        </w:numPr>
        <w:shd w:val="clear" w:color="auto" w:fill="FFFFFF"/>
        <w:spacing w:after="0" w:line="240" w:lineRule="auto"/>
        <w:ind w:left="0"/>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lastRenderedPageBreak/>
        <w:t>Code-on-demand (optional): the ability to send executable code from the server to the client when requested, extending client functionality. </w:t>
      </w:r>
    </w:p>
    <w:p w:rsidR="00AD04E4" w:rsidRPr="00AD04E4" w:rsidRDefault="00AD04E4" w:rsidP="00AD04E4">
      <w:pPr>
        <w:shd w:val="clear" w:color="auto" w:fill="FFFFFF"/>
        <w:spacing w:before="100" w:beforeAutospacing="1" w:after="240" w:line="240" w:lineRule="auto"/>
        <w:rPr>
          <w:rFonts w:ascii="Arial" w:eastAsia="Times New Roman" w:hAnsi="Arial" w:cs="Arial"/>
          <w:color w:val="151515"/>
          <w:sz w:val="30"/>
          <w:szCs w:val="30"/>
          <w:lang w:eastAsia="en-IN"/>
        </w:rPr>
      </w:pPr>
      <w:r w:rsidRPr="00AD04E4">
        <w:rPr>
          <w:rFonts w:ascii="Arial" w:eastAsia="Times New Roman" w:hAnsi="Arial" w:cs="Arial"/>
          <w:color w:val="151515"/>
          <w:sz w:val="30"/>
          <w:szCs w:val="30"/>
          <w:lang w:eastAsia="en-IN"/>
        </w:rPr>
        <w:t>Though the REST API has these criteria to conform to, it is still considered easier to use than a prescribed protocol like SOAP (Simple Object Access Protocol), which has specific requirements like XML messaging, and built-in security and transaction compliance that make it slower and heavier. </w:t>
      </w:r>
    </w:p>
    <w:p w:rsidR="00AD04E4" w:rsidRPr="00AD04E4" w:rsidRDefault="00AD04E4" w:rsidP="007B155F">
      <w:pPr>
        <w:rPr>
          <w:lang w:eastAsia="en-IN"/>
        </w:rPr>
      </w:pPr>
      <w:r w:rsidRPr="00AD04E4">
        <w:rPr>
          <w:lang w:eastAsia="en-IN"/>
        </w:rPr>
        <w:t xml:space="preserve">In contrast, REST is a set of guidelines that can be implemented as needed, making REST APIs faster and more lightweight, with increased </w:t>
      </w:r>
      <w:proofErr w:type="spellStart"/>
      <w:r w:rsidRPr="00AD04E4">
        <w:rPr>
          <w:lang w:eastAsia="en-IN"/>
        </w:rPr>
        <w:t>scalablity</w:t>
      </w:r>
      <w:proofErr w:type="spellEnd"/>
      <w:r w:rsidRPr="00AD04E4">
        <w:rPr>
          <w:lang w:eastAsia="en-IN"/>
        </w:rPr>
        <w:t>—perfect for </w:t>
      </w:r>
      <w:hyperlink r:id="rId22" w:history="1">
        <w:r w:rsidRPr="00AD04E4">
          <w:rPr>
            <w:color w:val="0066CC"/>
            <w:lang w:eastAsia="en-IN"/>
          </w:rPr>
          <w:t>Internet of Things (</w:t>
        </w:r>
        <w:proofErr w:type="spellStart"/>
        <w:r w:rsidRPr="00AD04E4">
          <w:rPr>
            <w:color w:val="0066CC"/>
            <w:lang w:eastAsia="en-IN"/>
          </w:rPr>
          <w:t>IoT</w:t>
        </w:r>
        <w:proofErr w:type="spellEnd"/>
        <w:r w:rsidRPr="00AD04E4">
          <w:rPr>
            <w:color w:val="0066CC"/>
            <w:lang w:eastAsia="en-IN"/>
          </w:rPr>
          <w:t>)</w:t>
        </w:r>
      </w:hyperlink>
      <w:r w:rsidRPr="00AD04E4">
        <w:rPr>
          <w:lang w:eastAsia="en-IN"/>
        </w:rPr>
        <w:t> and </w:t>
      </w:r>
      <w:hyperlink r:id="rId23" w:history="1">
        <w:r w:rsidRPr="00AD04E4">
          <w:rPr>
            <w:color w:val="0066CC"/>
            <w:lang w:eastAsia="en-IN"/>
          </w:rPr>
          <w:t>mobile app development</w:t>
        </w:r>
      </w:hyperlink>
      <w:r w:rsidRPr="00AD04E4">
        <w:rPr>
          <w:lang w:eastAsia="en-IN"/>
        </w:rPr>
        <w:t>.</w:t>
      </w:r>
      <w:r>
        <w:rPr>
          <w:lang w:eastAsia="en-IN"/>
        </w:rPr>
        <w:br/>
      </w:r>
      <w:r>
        <w:rPr>
          <w:lang w:eastAsia="en-IN"/>
        </w:rPr>
        <w:softHyphen/>
        <w:t>===========</w:t>
      </w:r>
      <w:r w:rsidR="001D6608">
        <w:rPr>
          <w:lang w:eastAsia="en-IN"/>
        </w:rPr>
        <w:t>===============================</w:t>
      </w:r>
      <w:r w:rsidR="001D6608">
        <w:rPr>
          <w:lang w:eastAsia="en-IN"/>
        </w:rPr>
        <w:br/>
        <w:t xml:space="preserve">following constrain should be there to be API </w:t>
      </w:r>
      <w:proofErr w:type="spellStart"/>
      <w:r w:rsidR="001D6608">
        <w:rPr>
          <w:lang w:eastAsia="en-IN"/>
        </w:rPr>
        <w:t>RESTfull</w:t>
      </w:r>
      <w:proofErr w:type="spellEnd"/>
      <w:proofErr w:type="gramStart"/>
      <w:r w:rsidR="001D6608">
        <w:rPr>
          <w:lang w:eastAsia="en-IN"/>
        </w:rPr>
        <w:t>:</w:t>
      </w:r>
      <w:proofErr w:type="gramEnd"/>
      <w:r w:rsidR="001D6608">
        <w:rPr>
          <w:lang w:eastAsia="en-IN"/>
        </w:rPr>
        <w:br/>
      </w:r>
      <w:r w:rsidR="001D6608" w:rsidRPr="001D6608">
        <w:rPr>
          <w:lang w:eastAsia="en-IN"/>
        </w:rPr>
        <w:drawing>
          <wp:inline distT="0" distB="0" distL="0" distR="0" wp14:anchorId="4A4251EF" wp14:editId="725D41B2">
            <wp:extent cx="4734586" cy="4944165"/>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4586" cy="4944165"/>
                    </a:xfrm>
                    <a:prstGeom prst="rect">
                      <a:avLst/>
                    </a:prstGeom>
                  </pic:spPr>
                </pic:pic>
              </a:graphicData>
            </a:graphic>
          </wp:inline>
        </w:drawing>
      </w:r>
      <w:r w:rsidR="007B155F">
        <w:rPr>
          <w:lang w:eastAsia="en-IN"/>
        </w:rPr>
        <w:br/>
        <w:t>you want to access something from server so you sent the GET request with URI:</w:t>
      </w:r>
      <w:r w:rsidR="007B155F">
        <w:rPr>
          <w:lang w:eastAsia="en-IN"/>
        </w:rPr>
        <w:br/>
      </w:r>
      <w:r w:rsidR="007B155F" w:rsidRPr="007B155F">
        <w:rPr>
          <w:lang w:eastAsia="en-IN"/>
        </w:rPr>
        <w:lastRenderedPageBreak/>
        <w:drawing>
          <wp:inline distT="0" distB="0" distL="0" distR="0" wp14:anchorId="2813D315" wp14:editId="6909C8E2">
            <wp:extent cx="5731510" cy="3486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86785"/>
                    </a:xfrm>
                    <a:prstGeom prst="rect">
                      <a:avLst/>
                    </a:prstGeom>
                  </pic:spPr>
                </pic:pic>
              </a:graphicData>
            </a:graphic>
          </wp:inline>
        </w:drawing>
      </w:r>
      <w:r w:rsidR="007B155F">
        <w:rPr>
          <w:lang w:eastAsia="en-IN"/>
        </w:rPr>
        <w:br/>
        <w:t xml:space="preserve">Than response come in </w:t>
      </w:r>
      <w:proofErr w:type="spellStart"/>
      <w:r w:rsidR="007B155F">
        <w:rPr>
          <w:lang w:eastAsia="en-IN"/>
        </w:rPr>
        <w:t>Json</w:t>
      </w:r>
      <w:proofErr w:type="spellEnd"/>
      <w:r w:rsidR="007B155F">
        <w:rPr>
          <w:lang w:eastAsia="en-IN"/>
        </w:rPr>
        <w:t xml:space="preserve"> format:</w:t>
      </w:r>
      <w:r w:rsidR="007B155F">
        <w:rPr>
          <w:lang w:eastAsia="en-IN"/>
        </w:rPr>
        <w:br/>
      </w:r>
      <w:r w:rsidR="00AD7BAD">
        <w:rPr>
          <w:lang w:eastAsia="en-IN"/>
        </w:rPr>
        <w:br/>
        <w:t>JSON: java script object notation:</w:t>
      </w:r>
      <w:r w:rsidR="00AD7BAD">
        <w:rPr>
          <w:lang w:eastAsia="en-IN"/>
        </w:rPr>
        <w:br/>
      </w:r>
      <w:r w:rsidR="00AD7BAD" w:rsidRPr="00AD7BAD">
        <w:rPr>
          <w:lang w:eastAsia="en-IN"/>
        </w:rPr>
        <w:drawing>
          <wp:inline distT="0" distB="0" distL="0" distR="0" wp14:anchorId="4ADDB7B6" wp14:editId="45F8F284">
            <wp:extent cx="5731510" cy="2943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43225"/>
                    </a:xfrm>
                    <a:prstGeom prst="rect">
                      <a:avLst/>
                    </a:prstGeom>
                  </pic:spPr>
                </pic:pic>
              </a:graphicData>
            </a:graphic>
          </wp:inline>
        </w:drawing>
      </w:r>
      <w:r w:rsidR="007B155F">
        <w:rPr>
          <w:lang w:eastAsia="en-IN"/>
        </w:rPr>
        <w:br/>
        <w:t>=&gt; We can perform the CRUD operation on server using following method:</w:t>
      </w:r>
      <w:r w:rsidR="007B155F">
        <w:rPr>
          <w:lang w:eastAsia="en-IN"/>
        </w:rPr>
        <w:br/>
      </w:r>
      <w:r w:rsidR="007B155F" w:rsidRPr="007B155F">
        <w:rPr>
          <w:lang w:eastAsia="en-IN"/>
        </w:rPr>
        <w:lastRenderedPageBreak/>
        <w:drawing>
          <wp:inline distT="0" distB="0" distL="0" distR="0" wp14:anchorId="2B864A94" wp14:editId="6B827978">
            <wp:extent cx="5731510" cy="3141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41345"/>
                    </a:xfrm>
                    <a:prstGeom prst="rect">
                      <a:avLst/>
                    </a:prstGeom>
                  </pic:spPr>
                </pic:pic>
              </a:graphicData>
            </a:graphic>
          </wp:inline>
        </w:drawing>
      </w:r>
      <w:r w:rsidR="007B155F">
        <w:rPr>
          <w:lang w:eastAsia="en-IN"/>
        </w:rPr>
        <w:br/>
      </w:r>
      <w:bookmarkStart w:id="0" w:name="_GoBack"/>
      <w:bookmarkEnd w:id="0"/>
      <w:r w:rsidR="007B155F">
        <w:rPr>
          <w:lang w:eastAsia="en-IN"/>
        </w:rPr>
        <w:br/>
      </w:r>
      <w:r w:rsidR="007B155F">
        <w:rPr>
          <w:lang w:eastAsia="en-IN"/>
        </w:rPr>
        <w:br/>
      </w:r>
    </w:p>
    <w:p w:rsidR="00AD04E4" w:rsidRDefault="00AD04E4"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p>
    <w:p w:rsidR="00AD04E4" w:rsidRPr="00704D86" w:rsidRDefault="00AD04E4" w:rsidP="00704D86">
      <w:p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en-IN"/>
        </w:rPr>
      </w:pPr>
    </w:p>
    <w:p w:rsidR="009F31C6" w:rsidRPr="00B06C65" w:rsidRDefault="005976B7" w:rsidP="005C1ACE">
      <w:pPr>
        <w:rPr>
          <w:rFonts w:ascii="Arial" w:hAnsi="Arial" w:cs="Arial"/>
          <w:color w:val="040C28"/>
          <w:shd w:val="clear" w:color="auto" w:fill="D3E3FD"/>
        </w:rPr>
      </w:pPr>
      <w:r>
        <w:br/>
      </w:r>
    </w:p>
    <w:sectPr w:rsidR="009F31C6" w:rsidRPr="00B0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31151"/>
    <w:multiLevelType w:val="multilevel"/>
    <w:tmpl w:val="20A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1C6CE2"/>
    <w:multiLevelType w:val="multilevel"/>
    <w:tmpl w:val="CB10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21"/>
    <w:rsid w:val="00025B86"/>
    <w:rsid w:val="001D6608"/>
    <w:rsid w:val="005976B7"/>
    <w:rsid w:val="005C1ACE"/>
    <w:rsid w:val="00704D86"/>
    <w:rsid w:val="007A0F6F"/>
    <w:rsid w:val="007B155F"/>
    <w:rsid w:val="009F31C6"/>
    <w:rsid w:val="00AD04E4"/>
    <w:rsid w:val="00AD7BAD"/>
    <w:rsid w:val="00B06C65"/>
    <w:rsid w:val="00EE1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80079-932D-4520-BA89-15B03E1A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D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6B7"/>
    <w:rPr>
      <w:b/>
      <w:bCs/>
    </w:rPr>
  </w:style>
  <w:style w:type="character" w:styleId="Hyperlink">
    <w:name w:val="Hyperlink"/>
    <w:basedOn w:val="DefaultParagraphFont"/>
    <w:uiPriority w:val="99"/>
    <w:semiHidden/>
    <w:unhideWhenUsed/>
    <w:rsid w:val="005976B7"/>
    <w:rPr>
      <w:color w:val="0000FF"/>
      <w:u w:val="single"/>
    </w:rPr>
  </w:style>
  <w:style w:type="character" w:styleId="HTMLCode">
    <w:name w:val="HTML Code"/>
    <w:basedOn w:val="DefaultParagraphFont"/>
    <w:uiPriority w:val="99"/>
    <w:semiHidden/>
    <w:unhideWhenUsed/>
    <w:rsid w:val="00597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04D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04D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4D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02788">
      <w:bodyDiv w:val="1"/>
      <w:marLeft w:val="0"/>
      <w:marRight w:val="0"/>
      <w:marTop w:val="0"/>
      <w:marBottom w:val="0"/>
      <w:divBdr>
        <w:top w:val="none" w:sz="0" w:space="0" w:color="auto"/>
        <w:left w:val="none" w:sz="0" w:space="0" w:color="auto"/>
        <w:bottom w:val="none" w:sz="0" w:space="0" w:color="auto"/>
        <w:right w:val="none" w:sz="0" w:space="0" w:color="auto"/>
      </w:divBdr>
    </w:div>
    <w:div w:id="716509839">
      <w:bodyDiv w:val="1"/>
      <w:marLeft w:val="0"/>
      <w:marRight w:val="0"/>
      <w:marTop w:val="0"/>
      <w:marBottom w:val="0"/>
      <w:divBdr>
        <w:top w:val="none" w:sz="0" w:space="0" w:color="auto"/>
        <w:left w:val="none" w:sz="0" w:space="0" w:color="auto"/>
        <w:bottom w:val="none" w:sz="0" w:space="0" w:color="auto"/>
        <w:right w:val="none" w:sz="0" w:space="0" w:color="auto"/>
      </w:divBdr>
      <w:divsChild>
        <w:div w:id="426929187">
          <w:marLeft w:val="0"/>
          <w:marRight w:val="0"/>
          <w:marTop w:val="0"/>
          <w:marBottom w:val="0"/>
          <w:divBdr>
            <w:top w:val="none" w:sz="0" w:space="0" w:color="auto"/>
            <w:left w:val="none" w:sz="0" w:space="0" w:color="auto"/>
            <w:bottom w:val="none" w:sz="0" w:space="0" w:color="auto"/>
            <w:right w:val="none" w:sz="0" w:space="0" w:color="auto"/>
          </w:divBdr>
        </w:div>
      </w:divsChild>
    </w:div>
    <w:div w:id="146704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HTTP/Methods/HEAD" TargetMode="External"/><Relationship Id="rId18" Type="http://schemas.openxmlformats.org/officeDocument/2006/relationships/hyperlink" Target="https://developer.mozilla.org/en-US/docs/Web/HTTP/Methods/OPTION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redhat.com/en/topics/cloud-native-apps/stateful-vs-stateless" TargetMode="External"/><Relationship Id="rId7" Type="http://schemas.openxmlformats.org/officeDocument/2006/relationships/hyperlink" Target="https://developer.mozilla.org/en-US/docs/Glossary/Whitespace" TargetMode="External"/><Relationship Id="rId12" Type="http://schemas.openxmlformats.org/officeDocument/2006/relationships/hyperlink" Target="https://developer.mozilla.org/en-US/docs/Web/HTTP/Methods/GET" TargetMode="External"/><Relationship Id="rId17" Type="http://schemas.openxmlformats.org/officeDocument/2006/relationships/hyperlink" Target="https://developer.mozilla.org/en-US/docs/Web/HTTP/Methods/CONNEC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mozilla.org/en-US/docs/Web/HTTP/Methods/DELETE" TargetMode="External"/><Relationship Id="rId20" Type="http://schemas.openxmlformats.org/officeDocument/2006/relationships/hyperlink" Target="https://developer.mozilla.org/en-US/docs/Web/HTTP/Methods/PATC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security/tip/How-to-encrypt-and-secure-a-website-using-HTTPS" TargetMode="External"/><Relationship Id="rId11" Type="http://schemas.openxmlformats.org/officeDocument/2006/relationships/hyperlink" Target="https://developer.mozilla.org/en-US/docs/Glossary/Cacheable" TargetMode="External"/><Relationship Id="rId24" Type="http://schemas.openxmlformats.org/officeDocument/2006/relationships/image" Target="media/image2.png"/><Relationship Id="rId5" Type="http://schemas.openxmlformats.org/officeDocument/2006/relationships/hyperlink" Target="https://www.techtarget.com/searchsoftwarequality/definition/HTTPS" TargetMode="External"/><Relationship Id="rId15" Type="http://schemas.openxmlformats.org/officeDocument/2006/relationships/hyperlink" Target="https://developer.mozilla.org/en-US/docs/Web/HTTP/Methods/PUT" TargetMode="External"/><Relationship Id="rId23" Type="http://schemas.openxmlformats.org/officeDocument/2006/relationships/hyperlink" Target="https://www.redhat.com/en/topics/mobile" TargetMode="External"/><Relationship Id="rId28" Type="http://schemas.openxmlformats.org/officeDocument/2006/relationships/fontTable" Target="fontTable.xml"/><Relationship Id="rId10" Type="http://schemas.openxmlformats.org/officeDocument/2006/relationships/hyperlink" Target="https://developer.mozilla.org/en-US/docs/Glossary/Idempotent" TargetMode="External"/><Relationship Id="rId19" Type="http://schemas.openxmlformats.org/officeDocument/2006/relationships/hyperlink" Target="https://developer.mozilla.org/en-US/docs/Web/HTTP/Methods/TRACE" TargetMode="External"/><Relationship Id="rId4" Type="http://schemas.openxmlformats.org/officeDocument/2006/relationships/webSettings" Target="webSettings.xml"/><Relationship Id="rId9" Type="http://schemas.openxmlformats.org/officeDocument/2006/relationships/hyperlink" Target="https://developer.mozilla.org/en-US/docs/Glossary/Safe/HTTP" TargetMode="External"/><Relationship Id="rId14" Type="http://schemas.openxmlformats.org/officeDocument/2006/relationships/hyperlink" Target="https://developer.mozilla.org/en-US/docs/Web/HTTP/Methods/POST" TargetMode="External"/><Relationship Id="rId22" Type="http://schemas.openxmlformats.org/officeDocument/2006/relationships/hyperlink" Target="https://www.redhat.com/en/topics/internet-of-things"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3308</TotalTime>
  <Pages>7</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2024-07-06T09:06:00Z</dcterms:created>
  <dcterms:modified xsi:type="dcterms:W3CDTF">2024-07-08T16:18:00Z</dcterms:modified>
</cp:coreProperties>
</file>